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A935" w14:textId="77777777" w:rsidR="00EC63CE" w:rsidRDefault="00EC63CE"/>
    <w:p w14:paraId="747A43DF" w14:textId="77777777" w:rsidR="00EC63CE" w:rsidRDefault="00EC63CE"/>
    <w:p w14:paraId="118AB840" w14:textId="77777777" w:rsidR="00EC63CE" w:rsidRDefault="00EC63CE"/>
    <w:p w14:paraId="11CB3B01" w14:textId="77777777" w:rsidR="00EC63CE" w:rsidRDefault="00EC63CE"/>
    <w:p w14:paraId="3CA36157" w14:textId="77777777" w:rsidR="00EC63CE" w:rsidRDefault="00EC63CE"/>
    <w:p w14:paraId="62DA277C" w14:textId="77777777" w:rsidR="00EC63CE" w:rsidRDefault="00EC63CE">
      <w:pPr>
        <w:pStyle w:val="Normal0"/>
        <w:spacing w:after="120"/>
        <w:rPr>
          <w:b/>
          <w:sz w:val="52"/>
        </w:rPr>
      </w:pPr>
    </w:p>
    <w:p w14:paraId="6629BAED" w14:textId="56058138" w:rsidR="00EC63CE" w:rsidRDefault="004B0FF2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VideoSite</w:t>
      </w:r>
      <w:r>
        <w:rPr>
          <w:rFonts w:hint="eastAsia"/>
          <w:sz w:val="44"/>
          <w:lang w:eastAsia="zh-CN"/>
        </w:rPr>
        <w:t>视频网站</w:t>
      </w:r>
    </w:p>
    <w:p w14:paraId="69F5121A" w14:textId="77777777" w:rsidR="00EC63CE" w:rsidRDefault="00EC63CE">
      <w:pPr>
        <w:pStyle w:val="Normal0"/>
        <w:spacing w:after="120"/>
        <w:jc w:val="center"/>
        <w:rPr>
          <w:sz w:val="28"/>
          <w:lang w:eastAsia="zh-CN"/>
        </w:rPr>
      </w:pPr>
    </w:p>
    <w:p w14:paraId="79C460E2" w14:textId="0DA77162" w:rsidR="00EC63CE" w:rsidRDefault="004B0FF2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功能测试用例</w:t>
      </w:r>
    </w:p>
    <w:p w14:paraId="7DC5BE73" w14:textId="77777777" w:rsidR="00EC63CE" w:rsidRDefault="00EC63CE"/>
    <w:p w14:paraId="262847D3" w14:textId="77777777" w:rsidR="00EC63CE" w:rsidRDefault="00EC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EC63CE" w14:paraId="71F57C26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725841D7" w14:textId="77777777" w:rsidR="00EC63CE" w:rsidRDefault="00EC63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EE2CD4A" w14:textId="77777777" w:rsidR="00EC63CE" w:rsidRDefault="00EC63CE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1DEA7736" w14:textId="77777777" w:rsidR="00EC63CE" w:rsidRDefault="00EC63CE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46EC189A" w14:textId="77777777" w:rsidR="00EC63CE" w:rsidRDefault="00EC63CE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6A789872" w14:textId="77777777" w:rsidR="00EC63CE" w:rsidRDefault="00EC63CE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2F7D38B6" w14:textId="7A639327" w:rsidR="00EC63CE" w:rsidRDefault="003A37E1">
            <w:r>
              <w:t>PERSON</w:t>
            </w:r>
            <w:r w:rsidR="00EC63CE">
              <w:rPr>
                <w:rFonts w:hint="eastAsia"/>
              </w:rPr>
              <w:t>-</w:t>
            </w:r>
            <w:r w:rsidRPr="003A37E1">
              <w:t>videosite</w:t>
            </w:r>
            <w:r w:rsidR="00EC63CE">
              <w:rPr>
                <w:rFonts w:hint="eastAsia"/>
              </w:rPr>
              <w:t>-TEST-CASE</w:t>
            </w:r>
          </w:p>
        </w:tc>
      </w:tr>
      <w:tr w:rsidR="00EC63CE" w14:paraId="2DDDA11C" w14:textId="77777777">
        <w:trPr>
          <w:cantSplit/>
          <w:trHeight w:val="319"/>
        </w:trPr>
        <w:tc>
          <w:tcPr>
            <w:tcW w:w="2684" w:type="dxa"/>
            <w:vMerge/>
          </w:tcPr>
          <w:p w14:paraId="71A8BC6E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7151C743" w14:textId="77777777" w:rsidR="00EC63CE" w:rsidRDefault="00EC63CE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6956468E" w14:textId="4C580A54" w:rsidR="00EC63CE" w:rsidRDefault="001C63E5">
            <w:r>
              <w:t>0</w:t>
            </w:r>
            <w:r w:rsidR="00EC63CE">
              <w:rPr>
                <w:rFonts w:hint="eastAsia"/>
              </w:rPr>
              <w:t>.</w:t>
            </w:r>
            <w:r>
              <w:t>1</w:t>
            </w:r>
          </w:p>
        </w:tc>
      </w:tr>
      <w:tr w:rsidR="00EC63CE" w14:paraId="2F51CCC5" w14:textId="77777777">
        <w:trPr>
          <w:cantSplit/>
        </w:trPr>
        <w:tc>
          <w:tcPr>
            <w:tcW w:w="2684" w:type="dxa"/>
            <w:vMerge/>
          </w:tcPr>
          <w:p w14:paraId="2A7A7BC0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7EA40A7" w14:textId="77777777" w:rsidR="00EC63CE" w:rsidRDefault="00EC63CE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30BF2095" w14:textId="5857CEDF" w:rsidR="00EC63CE" w:rsidRDefault="001C63E5">
            <w:r>
              <w:rPr>
                <w:rFonts w:hint="eastAsia"/>
              </w:rPr>
              <w:t>张维维</w:t>
            </w:r>
          </w:p>
        </w:tc>
      </w:tr>
      <w:tr w:rsidR="00EC63CE" w14:paraId="3CF1A823" w14:textId="77777777">
        <w:trPr>
          <w:cantSplit/>
          <w:trHeight w:val="360"/>
        </w:trPr>
        <w:tc>
          <w:tcPr>
            <w:tcW w:w="2684" w:type="dxa"/>
            <w:vMerge/>
          </w:tcPr>
          <w:p w14:paraId="702976D5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1C0BE59" w14:textId="77777777" w:rsidR="00EC63CE" w:rsidRDefault="00EC63CE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5A52FE46" w14:textId="660235B4" w:rsidR="00EC63CE" w:rsidRDefault="001C63E5">
            <w:r>
              <w:t>2023</w:t>
            </w:r>
            <w:r w:rsidR="00EC63CE">
              <w:rPr>
                <w:rFonts w:hint="eastAsia"/>
              </w:rPr>
              <w:t>-</w:t>
            </w:r>
            <w:r w:rsidR="0062445B">
              <w:t>10</w:t>
            </w:r>
            <w:r w:rsidR="00EC63CE">
              <w:rPr>
                <w:rFonts w:hint="eastAsia"/>
              </w:rPr>
              <w:t>-</w:t>
            </w:r>
            <w:r w:rsidR="0062445B">
              <w:t>1</w:t>
            </w:r>
            <w:r w:rsidR="00C977B8">
              <w:t>3</w:t>
            </w:r>
          </w:p>
        </w:tc>
      </w:tr>
      <w:tr w:rsidR="00EC63CE" w14:paraId="109AA1C9" w14:textId="77777777">
        <w:trPr>
          <w:cantSplit/>
          <w:trHeight w:val="315"/>
        </w:trPr>
        <w:tc>
          <w:tcPr>
            <w:tcW w:w="2684" w:type="dxa"/>
            <w:vMerge/>
          </w:tcPr>
          <w:p w14:paraId="1DCC15FE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9746B7E" w14:textId="77777777" w:rsidR="00EC63CE" w:rsidRDefault="00EC63CE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424C9FC8" w14:textId="77777777" w:rsidR="00EC63CE" w:rsidRDefault="00EC63CE"/>
        </w:tc>
      </w:tr>
    </w:tbl>
    <w:p w14:paraId="173D659A" w14:textId="77777777" w:rsidR="00EC63CE" w:rsidRDefault="00000000">
      <w:pPr>
        <w:pStyle w:val="a8"/>
        <w:jc w:val="both"/>
        <w:rPr>
          <w:sz w:val="21"/>
        </w:rPr>
      </w:pPr>
      <w:bookmarkStart w:id="0" w:name="_Toc13025707"/>
      <w:bookmarkStart w:id="1" w:name="_Toc16498899"/>
      <w:bookmarkStart w:id="2" w:name="_Toc148023000"/>
      <w:bookmarkStart w:id="3" w:name="_Toc148023014"/>
      <w:r>
        <w:rPr>
          <w:noProof/>
          <w:sz w:val="20"/>
        </w:rPr>
        <w:pict w14:anchorId="3D01560D">
          <v:shapetype id="_x0000_t202" coordsize="21600,21600" o:spt="202" path="m,l,21600r21600,l21600,xe">
            <v:stroke joinstyle="miter"/>
            <v:path gradientshapeok="t" o:connecttype="rect"/>
          </v:shapetype>
          <v:shape 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 style="mso-next-textbox:#_x0000_s2439">
              <w:txbxContent>
                <w:p w14:paraId="781C36B1" w14:textId="5EE7C189" w:rsidR="00EC63CE" w:rsidRDefault="00EC63CE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6D6B15BD" w14:textId="77777777" w:rsidR="00EC63CE" w:rsidRDefault="00EC63CE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402DF42A" w14:textId="77777777" w:rsidR="00EC63CE" w:rsidRDefault="00EC63CE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ax</w:t>
                  </w:r>
                  <w:r>
                    <w:rPr>
                      <w:rFonts w:hint="eastAsia"/>
                    </w:rPr>
                    <w:t>:</w:t>
                  </w:r>
                </w:p>
                <w:p w14:paraId="3DFCB684" w14:textId="0DFC0BB5" w:rsidR="00EC63CE" w:rsidRDefault="00EC63CE">
                  <w:pPr>
                    <w:ind w:firstLineChars="1496" w:firstLine="3348"/>
                  </w:pPr>
                  <w:r>
                    <w:t>Tel:</w:t>
                  </w:r>
                  <w:r>
                    <w:rPr>
                      <w:rFonts w:hint="eastAsia"/>
                    </w:rPr>
                    <w:t xml:space="preserve"> </w:t>
                  </w:r>
                  <w:r w:rsidR="001C63E5">
                    <w:t>135-2030-2847</w:t>
                  </w:r>
                </w:p>
                <w:p w14:paraId="22F2B5D4" w14:textId="77777777" w:rsidR="00EC63CE" w:rsidRDefault="00EC63CE"/>
              </w:txbxContent>
            </v:textbox>
            <w10:wrap anchory="page"/>
          </v:shape>
        </w:pict>
      </w:r>
      <w:bookmarkEnd w:id="0"/>
      <w:bookmarkEnd w:id="1"/>
      <w:bookmarkEnd w:id="2"/>
      <w:bookmarkEnd w:id="3"/>
    </w:p>
    <w:p w14:paraId="296F86A9" w14:textId="77777777" w:rsidR="00EC63CE" w:rsidRDefault="00EC63CE"/>
    <w:p w14:paraId="368DC056" w14:textId="77777777" w:rsidR="00EC63CE" w:rsidRDefault="00EC63CE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77186CE5" w14:textId="77777777" w:rsidR="00EC63CE" w:rsidRDefault="00EC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EC63CE" w14:paraId="21CD2CE0" w14:textId="77777777">
        <w:tc>
          <w:tcPr>
            <w:tcW w:w="1676" w:type="dxa"/>
          </w:tcPr>
          <w:p w14:paraId="7F167C3B" w14:textId="77777777" w:rsidR="00EC63CE" w:rsidRDefault="00EC63CE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1CA8EB22" w14:textId="77777777" w:rsidR="00EC63CE" w:rsidRDefault="00EC63C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17512908" w14:textId="77777777" w:rsidR="00EC63CE" w:rsidRDefault="00EC63CE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1F9FDBCB" w14:textId="77777777" w:rsidR="00EC63CE" w:rsidRDefault="00EC63CE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52BFC3F3" w14:textId="77777777" w:rsidR="00EC63CE" w:rsidRDefault="00EC63C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C63CE" w14:paraId="45A4BFA4" w14:textId="77777777">
        <w:tc>
          <w:tcPr>
            <w:tcW w:w="1676" w:type="dxa"/>
          </w:tcPr>
          <w:p w14:paraId="573F60EB" w14:textId="43E63F35" w:rsidR="00EC63CE" w:rsidRDefault="002F1162">
            <w:r>
              <w:rPr>
                <w:rFonts w:hint="eastAsia"/>
              </w:rPr>
              <w:t>0</w:t>
            </w:r>
            <w:r>
              <w:t>.1</w:t>
            </w:r>
          </w:p>
          <w:p w14:paraId="35760584" w14:textId="77777777" w:rsidR="00EC63CE" w:rsidRDefault="00EC63CE"/>
        </w:tc>
        <w:tc>
          <w:tcPr>
            <w:tcW w:w="1008" w:type="dxa"/>
          </w:tcPr>
          <w:p w14:paraId="0BBE733F" w14:textId="3D19F65D" w:rsidR="00EC63CE" w:rsidRDefault="002F1162"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2457E6A5" w14:textId="77777777" w:rsidR="00EC63CE" w:rsidRDefault="00EC63CE"/>
        </w:tc>
        <w:tc>
          <w:tcPr>
            <w:tcW w:w="1568" w:type="dxa"/>
          </w:tcPr>
          <w:p w14:paraId="1FA04749" w14:textId="77777777" w:rsidR="00EC63CE" w:rsidRDefault="00091B0E">
            <w:r>
              <w:t>2023/10/13</w:t>
            </w:r>
            <w:r>
              <w:rPr>
                <w:rFonts w:hint="eastAsia"/>
              </w:rPr>
              <w:t>至</w:t>
            </w:r>
          </w:p>
          <w:p w14:paraId="5B38089A" w14:textId="1FA3FE42" w:rsidR="00091B0E" w:rsidRDefault="00091B0E">
            <w:pPr>
              <w:rPr>
                <w:rFonts w:hint="eastAsia"/>
              </w:rPr>
            </w:pPr>
            <w:r>
              <w:t>2023/10/13</w:t>
            </w:r>
          </w:p>
        </w:tc>
        <w:tc>
          <w:tcPr>
            <w:tcW w:w="3236" w:type="dxa"/>
          </w:tcPr>
          <w:p w14:paraId="0FAEF2C9" w14:textId="77777777" w:rsidR="00EC63CE" w:rsidRDefault="00EC63CE"/>
        </w:tc>
      </w:tr>
      <w:tr w:rsidR="00EC63CE" w14:paraId="4DB13398" w14:textId="77777777">
        <w:tc>
          <w:tcPr>
            <w:tcW w:w="1676" w:type="dxa"/>
          </w:tcPr>
          <w:p w14:paraId="5C58E060" w14:textId="77777777" w:rsidR="00EC63CE" w:rsidRDefault="00EC63CE"/>
          <w:p w14:paraId="58A4AEFF" w14:textId="77777777" w:rsidR="00EC63CE" w:rsidRDefault="00EC63CE"/>
        </w:tc>
        <w:tc>
          <w:tcPr>
            <w:tcW w:w="1008" w:type="dxa"/>
          </w:tcPr>
          <w:p w14:paraId="40DA4A99" w14:textId="77777777" w:rsidR="00EC63CE" w:rsidRDefault="00EC63CE"/>
        </w:tc>
        <w:tc>
          <w:tcPr>
            <w:tcW w:w="1232" w:type="dxa"/>
          </w:tcPr>
          <w:p w14:paraId="116CA0E2" w14:textId="77777777" w:rsidR="00EC63CE" w:rsidRDefault="00EC63CE"/>
        </w:tc>
        <w:tc>
          <w:tcPr>
            <w:tcW w:w="1568" w:type="dxa"/>
          </w:tcPr>
          <w:p w14:paraId="0F64B4A7" w14:textId="77777777" w:rsidR="00EC63CE" w:rsidRDefault="00EC63CE"/>
        </w:tc>
        <w:tc>
          <w:tcPr>
            <w:tcW w:w="3236" w:type="dxa"/>
          </w:tcPr>
          <w:p w14:paraId="25732723" w14:textId="77777777" w:rsidR="00EC63CE" w:rsidRDefault="00EC63CE"/>
        </w:tc>
      </w:tr>
      <w:tr w:rsidR="00EC63CE" w14:paraId="5AD57D37" w14:textId="77777777">
        <w:tc>
          <w:tcPr>
            <w:tcW w:w="1676" w:type="dxa"/>
          </w:tcPr>
          <w:p w14:paraId="22152BCE" w14:textId="77777777" w:rsidR="00EC63CE" w:rsidRDefault="00EC63CE"/>
          <w:p w14:paraId="213E52A8" w14:textId="77777777" w:rsidR="00EC63CE" w:rsidRDefault="00EC63CE"/>
        </w:tc>
        <w:tc>
          <w:tcPr>
            <w:tcW w:w="1008" w:type="dxa"/>
          </w:tcPr>
          <w:p w14:paraId="6EF5C22F" w14:textId="77777777" w:rsidR="00EC63CE" w:rsidRDefault="00EC63CE"/>
        </w:tc>
        <w:tc>
          <w:tcPr>
            <w:tcW w:w="1232" w:type="dxa"/>
          </w:tcPr>
          <w:p w14:paraId="65276608" w14:textId="77777777" w:rsidR="00EC63CE" w:rsidRDefault="00EC63CE"/>
        </w:tc>
        <w:tc>
          <w:tcPr>
            <w:tcW w:w="1568" w:type="dxa"/>
          </w:tcPr>
          <w:p w14:paraId="33821C8B" w14:textId="77777777" w:rsidR="00EC63CE" w:rsidRDefault="00EC63CE"/>
        </w:tc>
        <w:tc>
          <w:tcPr>
            <w:tcW w:w="3236" w:type="dxa"/>
          </w:tcPr>
          <w:p w14:paraId="218DDFF5" w14:textId="77777777" w:rsidR="00EC63CE" w:rsidRDefault="00EC63CE"/>
        </w:tc>
      </w:tr>
    </w:tbl>
    <w:p w14:paraId="4B317E32" w14:textId="77777777" w:rsidR="00EC63CE" w:rsidRDefault="00EC63CE"/>
    <w:p w14:paraId="44C32E7D" w14:textId="77777777" w:rsidR="00EC63CE" w:rsidRDefault="00EC63CE"/>
    <w:p w14:paraId="0EDB4196" w14:textId="77777777" w:rsidR="00EC63CE" w:rsidRDefault="00EC63CE">
      <w:pPr>
        <w:jc w:val="center"/>
        <w:rPr>
          <w:sz w:val="28"/>
        </w:rPr>
      </w:pPr>
    </w:p>
    <w:p w14:paraId="0C6FD89C" w14:textId="77777777" w:rsidR="00EC63CE" w:rsidRDefault="00EC63CE"/>
    <w:p w14:paraId="39D5863B" w14:textId="77777777" w:rsidR="00EC63CE" w:rsidRDefault="00EC63CE"/>
    <w:p w14:paraId="4F8B49B1" w14:textId="77777777" w:rsidR="00EC63CE" w:rsidRDefault="00EC63CE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406E5A74" w14:textId="72759112" w:rsidR="00E77C37" w:rsidRDefault="00EC63CE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48023015" w:history="1">
        <w:r w:rsidR="00E77C37" w:rsidRPr="00FC7FFA">
          <w:rPr>
            <w:rStyle w:val="a5"/>
            <w:noProof/>
          </w:rPr>
          <w:t xml:space="preserve">0. </w:t>
        </w:r>
        <w:r w:rsidR="00E77C37" w:rsidRPr="00FC7FFA">
          <w:rPr>
            <w:rStyle w:val="a5"/>
            <w:noProof/>
          </w:rPr>
          <w:t>文档介绍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_Toc148023015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4</w:t>
        </w:r>
        <w:r w:rsidR="00E77C37">
          <w:rPr>
            <w:noProof/>
            <w:webHidden/>
          </w:rPr>
          <w:fldChar w:fldCharType="end"/>
        </w:r>
      </w:hyperlink>
    </w:p>
    <w:p w14:paraId="6490DED8" w14:textId="629AE5F2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16" w:history="1">
        <w:r w:rsidR="00E77C37" w:rsidRPr="00FC7FFA">
          <w:rPr>
            <w:rStyle w:val="a5"/>
            <w:noProof/>
          </w:rPr>
          <w:t xml:space="preserve">0.1 </w:t>
        </w:r>
        <w:r w:rsidR="00E77C37" w:rsidRPr="00FC7FFA">
          <w:rPr>
            <w:rStyle w:val="a5"/>
            <w:noProof/>
          </w:rPr>
          <w:t>文档目的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_Toc148023016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4</w:t>
        </w:r>
        <w:r w:rsidR="00E77C37">
          <w:rPr>
            <w:noProof/>
            <w:webHidden/>
          </w:rPr>
          <w:fldChar w:fldCharType="end"/>
        </w:r>
      </w:hyperlink>
    </w:p>
    <w:p w14:paraId="24C1E1FB" w14:textId="06B67DB4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17" w:history="1">
        <w:r w:rsidR="00E77C37" w:rsidRPr="00FC7FFA">
          <w:rPr>
            <w:rStyle w:val="a5"/>
            <w:noProof/>
          </w:rPr>
          <w:t xml:space="preserve">0.2 </w:t>
        </w:r>
        <w:r w:rsidR="00E77C37" w:rsidRPr="00FC7FFA">
          <w:rPr>
            <w:rStyle w:val="a5"/>
            <w:noProof/>
          </w:rPr>
          <w:t>文档范围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_Toc148023017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4</w:t>
        </w:r>
        <w:r w:rsidR="00E77C37">
          <w:rPr>
            <w:noProof/>
            <w:webHidden/>
          </w:rPr>
          <w:fldChar w:fldCharType="end"/>
        </w:r>
      </w:hyperlink>
    </w:p>
    <w:p w14:paraId="3D072809" w14:textId="3512D151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18" w:history="1">
        <w:r w:rsidR="00E77C37" w:rsidRPr="00FC7FFA">
          <w:rPr>
            <w:rStyle w:val="a5"/>
            <w:noProof/>
          </w:rPr>
          <w:t xml:space="preserve">0.3 </w:t>
        </w:r>
        <w:r w:rsidR="00E77C37" w:rsidRPr="00FC7FFA">
          <w:rPr>
            <w:rStyle w:val="a5"/>
            <w:noProof/>
          </w:rPr>
          <w:t>读者对象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_Toc148023018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4</w:t>
        </w:r>
        <w:r w:rsidR="00E77C37">
          <w:rPr>
            <w:noProof/>
            <w:webHidden/>
          </w:rPr>
          <w:fldChar w:fldCharType="end"/>
        </w:r>
      </w:hyperlink>
    </w:p>
    <w:p w14:paraId="5697B08B" w14:textId="08C53AD5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19" w:history="1">
        <w:r w:rsidR="00E77C37" w:rsidRPr="00FC7FFA">
          <w:rPr>
            <w:rStyle w:val="a5"/>
            <w:noProof/>
          </w:rPr>
          <w:t xml:space="preserve">0.4 </w:t>
        </w:r>
        <w:r w:rsidR="00E77C37" w:rsidRPr="00FC7FFA">
          <w:rPr>
            <w:rStyle w:val="a5"/>
            <w:noProof/>
          </w:rPr>
          <w:t>参考文献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_Toc148023019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4</w:t>
        </w:r>
        <w:r w:rsidR="00E77C37">
          <w:rPr>
            <w:noProof/>
            <w:webHidden/>
          </w:rPr>
          <w:fldChar w:fldCharType="end"/>
        </w:r>
      </w:hyperlink>
    </w:p>
    <w:p w14:paraId="145CA515" w14:textId="5727CFAB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0" w:history="1">
        <w:r w:rsidR="00E77C37" w:rsidRPr="00FC7FFA">
          <w:rPr>
            <w:rStyle w:val="a5"/>
            <w:noProof/>
          </w:rPr>
          <w:t xml:space="preserve">0.5 </w:t>
        </w:r>
        <w:r w:rsidR="00E77C37" w:rsidRPr="00FC7FFA">
          <w:rPr>
            <w:rStyle w:val="a5"/>
            <w:noProof/>
          </w:rPr>
          <w:t>术语与缩写解释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_Toc148023020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4</w:t>
        </w:r>
        <w:r w:rsidR="00E77C37">
          <w:rPr>
            <w:noProof/>
            <w:webHidden/>
          </w:rPr>
          <w:fldChar w:fldCharType="end"/>
        </w:r>
      </w:hyperlink>
    </w:p>
    <w:p w14:paraId="4135CF46" w14:textId="59BE7232" w:rsidR="00E77C37" w:rsidRDefault="00000000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8023021" w:history="1">
        <w:r w:rsidR="00E77C37" w:rsidRPr="00FC7FFA">
          <w:rPr>
            <w:rStyle w:val="a5"/>
            <w:noProof/>
          </w:rPr>
          <w:t xml:space="preserve">1. </w:t>
        </w:r>
        <w:r w:rsidR="00E77C37" w:rsidRPr="00FC7FFA">
          <w:rPr>
            <w:rStyle w:val="a5"/>
            <w:noProof/>
          </w:rPr>
          <w:t>功能测试用例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_Toc148023021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5</w:t>
        </w:r>
        <w:r w:rsidR="00E77C37">
          <w:rPr>
            <w:noProof/>
            <w:webHidden/>
          </w:rPr>
          <w:fldChar w:fldCharType="end"/>
        </w:r>
      </w:hyperlink>
    </w:p>
    <w:p w14:paraId="485D968F" w14:textId="68CDE29F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2" w:history="1">
        <w:r w:rsidR="00E77C37" w:rsidRPr="00FC7FFA">
          <w:rPr>
            <w:rStyle w:val="a5"/>
            <w:noProof/>
          </w:rPr>
          <w:t xml:space="preserve">1.1 </w:t>
        </w:r>
        <w:r w:rsidR="00E77C37" w:rsidRPr="00FC7FFA">
          <w:rPr>
            <w:rStyle w:val="a5"/>
            <w:noProof/>
          </w:rPr>
          <w:t>被测试对象的介绍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_Toc148023022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5</w:t>
        </w:r>
        <w:r w:rsidR="00E77C37">
          <w:rPr>
            <w:noProof/>
            <w:webHidden/>
          </w:rPr>
          <w:fldChar w:fldCharType="end"/>
        </w:r>
      </w:hyperlink>
    </w:p>
    <w:p w14:paraId="4965B587" w14:textId="5A4F2677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3" w:history="1">
        <w:r w:rsidR="00E77C37" w:rsidRPr="00FC7FFA">
          <w:rPr>
            <w:rStyle w:val="a5"/>
            <w:noProof/>
          </w:rPr>
          <w:t xml:space="preserve">1.2 </w:t>
        </w:r>
        <w:r w:rsidR="00E77C37" w:rsidRPr="00FC7FFA">
          <w:rPr>
            <w:rStyle w:val="a5"/>
            <w:noProof/>
          </w:rPr>
          <w:t>测试范围与目的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_Toc148023023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5</w:t>
        </w:r>
        <w:r w:rsidR="00E77C37">
          <w:rPr>
            <w:noProof/>
            <w:webHidden/>
          </w:rPr>
          <w:fldChar w:fldCharType="end"/>
        </w:r>
      </w:hyperlink>
    </w:p>
    <w:p w14:paraId="5DF1E41E" w14:textId="00891353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4" w:history="1">
        <w:r w:rsidR="00E77C37" w:rsidRPr="00FC7FFA">
          <w:rPr>
            <w:rStyle w:val="a5"/>
            <w:noProof/>
          </w:rPr>
          <w:t xml:space="preserve">1.3 </w:t>
        </w:r>
        <w:r w:rsidR="00E77C37" w:rsidRPr="00FC7FFA">
          <w:rPr>
            <w:rStyle w:val="a5"/>
            <w:noProof/>
          </w:rPr>
          <w:t>测试环境与测试辅助工具的描述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_Toc148023024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5</w:t>
        </w:r>
        <w:r w:rsidR="00E77C37">
          <w:rPr>
            <w:noProof/>
            <w:webHidden/>
          </w:rPr>
          <w:fldChar w:fldCharType="end"/>
        </w:r>
      </w:hyperlink>
    </w:p>
    <w:p w14:paraId="23C93834" w14:textId="0B60DF4C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5" w:history="1">
        <w:r w:rsidR="00E77C37" w:rsidRPr="00FC7FFA">
          <w:rPr>
            <w:rStyle w:val="a5"/>
            <w:noProof/>
          </w:rPr>
          <w:t xml:space="preserve">1.4 </w:t>
        </w:r>
        <w:r w:rsidR="00E77C37" w:rsidRPr="00FC7FFA">
          <w:rPr>
            <w:rStyle w:val="a5"/>
            <w:noProof/>
          </w:rPr>
          <w:t>测试驱动程序的设计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_Toc148023025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5</w:t>
        </w:r>
        <w:r w:rsidR="00E77C37">
          <w:rPr>
            <w:noProof/>
            <w:webHidden/>
          </w:rPr>
          <w:fldChar w:fldCharType="end"/>
        </w:r>
      </w:hyperlink>
    </w:p>
    <w:p w14:paraId="797DEC8B" w14:textId="7190233D" w:rsidR="00E77C37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6" w:history="1">
        <w:r w:rsidR="00E77C37" w:rsidRPr="00FC7FFA">
          <w:rPr>
            <w:rStyle w:val="a5"/>
            <w:noProof/>
          </w:rPr>
          <w:t xml:space="preserve">1.5 </w:t>
        </w:r>
        <w:r w:rsidR="00E77C37" w:rsidRPr="00FC7FFA">
          <w:rPr>
            <w:rStyle w:val="a5"/>
            <w:noProof/>
          </w:rPr>
          <w:t>功能测试用例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_Toc148023026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5</w:t>
        </w:r>
        <w:r w:rsidR="00E77C37">
          <w:rPr>
            <w:noProof/>
            <w:webHidden/>
          </w:rPr>
          <w:fldChar w:fldCharType="end"/>
        </w:r>
      </w:hyperlink>
    </w:p>
    <w:p w14:paraId="6EE87F8A" w14:textId="433E660D" w:rsidR="00E77C37" w:rsidRDefault="00000000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8023027" w:history="1">
        <w:r w:rsidR="00E77C37" w:rsidRPr="00FC7FFA">
          <w:rPr>
            <w:rStyle w:val="a5"/>
            <w:noProof/>
          </w:rPr>
          <w:t>附录：评审意见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_Toc148023027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6</w:t>
        </w:r>
        <w:r w:rsidR="00E77C37">
          <w:rPr>
            <w:noProof/>
            <w:webHidden/>
          </w:rPr>
          <w:fldChar w:fldCharType="end"/>
        </w:r>
      </w:hyperlink>
    </w:p>
    <w:p w14:paraId="7892C2C4" w14:textId="332EE2B0" w:rsidR="00EC63CE" w:rsidRPr="001933BD" w:rsidRDefault="00EC63CE" w:rsidP="001933BD">
      <w:pPr>
        <w:pStyle w:val="1"/>
        <w:spacing w:before="175" w:after="175"/>
      </w:pPr>
      <w:r>
        <w:fldChar w:fldCharType="end"/>
      </w:r>
      <w:r>
        <w:br w:type="page"/>
      </w:r>
      <w:bookmarkStart w:id="4" w:name="_Toc148023015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4"/>
    </w:p>
    <w:p w14:paraId="3146C88C" w14:textId="77777777" w:rsidR="00EC63CE" w:rsidRDefault="00EC63CE">
      <w:pPr>
        <w:pStyle w:val="2"/>
      </w:pPr>
      <w:bookmarkStart w:id="5" w:name="_Toc15786742"/>
      <w:bookmarkStart w:id="6" w:name="_Toc15898328"/>
      <w:bookmarkStart w:id="7" w:name="_Toc16478130"/>
      <w:bookmarkStart w:id="8" w:name="_Toc148023016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5"/>
      <w:bookmarkEnd w:id="6"/>
      <w:bookmarkEnd w:id="7"/>
      <w:bookmarkEnd w:id="8"/>
    </w:p>
    <w:p w14:paraId="038879B5" w14:textId="77777777" w:rsidR="00EC63CE" w:rsidRDefault="00EC63CE">
      <w:pPr>
        <w:rPr>
          <w:i/>
          <w:iCs/>
        </w:rPr>
      </w:pPr>
    </w:p>
    <w:p w14:paraId="25B1B5E0" w14:textId="77777777" w:rsidR="00EC63CE" w:rsidRDefault="00EC63CE">
      <w:pPr>
        <w:pStyle w:val="2"/>
      </w:pPr>
      <w:bookmarkStart w:id="9" w:name="_Toc15786743"/>
      <w:bookmarkStart w:id="10" w:name="_Toc15898329"/>
      <w:bookmarkStart w:id="11" w:name="_Toc16478131"/>
      <w:bookmarkStart w:id="12" w:name="_Toc148023017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9"/>
      <w:bookmarkEnd w:id="10"/>
      <w:bookmarkEnd w:id="11"/>
      <w:bookmarkEnd w:id="12"/>
    </w:p>
    <w:p w14:paraId="2D9B10CB" w14:textId="77777777" w:rsidR="00EC63CE" w:rsidRDefault="00EC63CE">
      <w:pPr>
        <w:rPr>
          <w:rFonts w:ascii="宋体" w:hAnsi="宋体"/>
          <w:i/>
          <w:iCs/>
        </w:rPr>
      </w:pPr>
    </w:p>
    <w:p w14:paraId="30DFFAFD" w14:textId="77777777" w:rsidR="00EC63CE" w:rsidRDefault="00EC63CE">
      <w:pPr>
        <w:pStyle w:val="2"/>
      </w:pPr>
      <w:bookmarkStart w:id="13" w:name="_Toc15786744"/>
      <w:bookmarkStart w:id="14" w:name="_Toc15898330"/>
      <w:bookmarkStart w:id="15" w:name="_Toc16478132"/>
      <w:bookmarkStart w:id="16" w:name="_Toc148023018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13"/>
      <w:bookmarkEnd w:id="14"/>
      <w:bookmarkEnd w:id="15"/>
      <w:bookmarkEnd w:id="16"/>
    </w:p>
    <w:p w14:paraId="1BAC7B14" w14:textId="77777777" w:rsidR="00EC63CE" w:rsidRDefault="00EC63CE">
      <w:pPr>
        <w:rPr>
          <w:rFonts w:ascii="宋体" w:hAnsi="宋体"/>
          <w:i/>
          <w:iCs/>
        </w:rPr>
      </w:pPr>
    </w:p>
    <w:p w14:paraId="14668D11" w14:textId="57EF6A7E" w:rsidR="00EC63CE" w:rsidRPr="00773A4D" w:rsidRDefault="00EC63CE" w:rsidP="00773A4D">
      <w:pPr>
        <w:pStyle w:val="2"/>
        <w:rPr>
          <w:rFonts w:hint="eastAsia"/>
        </w:rPr>
      </w:pPr>
      <w:bookmarkStart w:id="17" w:name="_Toc15786745"/>
      <w:bookmarkStart w:id="18" w:name="_Toc15898331"/>
      <w:bookmarkStart w:id="19" w:name="_Toc16478133"/>
      <w:bookmarkStart w:id="20" w:name="_Toc148023019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17"/>
      <w:bookmarkEnd w:id="18"/>
      <w:bookmarkEnd w:id="19"/>
      <w:bookmarkEnd w:id="20"/>
    </w:p>
    <w:p w14:paraId="3D3E7102" w14:textId="77777777" w:rsidR="00EC63CE" w:rsidRDefault="00EC63CE">
      <w:pPr>
        <w:pStyle w:val="2"/>
      </w:pPr>
      <w:bookmarkStart w:id="21" w:name="_Toc15786746"/>
      <w:bookmarkStart w:id="22" w:name="_Toc15898332"/>
      <w:bookmarkStart w:id="23" w:name="_Toc16478134"/>
      <w:bookmarkStart w:id="24" w:name="_Toc148023020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21"/>
      <w:bookmarkEnd w:id="22"/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EC63CE" w14:paraId="4BE51A2E" w14:textId="77777777">
        <w:trPr>
          <w:cantSplit/>
        </w:trPr>
        <w:tc>
          <w:tcPr>
            <w:tcW w:w="2368" w:type="dxa"/>
            <w:shd w:val="clear" w:color="auto" w:fill="D9D9D9"/>
          </w:tcPr>
          <w:p w14:paraId="1F823D89" w14:textId="77777777" w:rsidR="00EC63CE" w:rsidRDefault="00EC63CE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27F6225" w14:textId="77777777" w:rsidR="00EC63CE" w:rsidRDefault="00EC63CE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EC63CE" w14:paraId="2172F0CD" w14:textId="77777777">
        <w:trPr>
          <w:cantSplit/>
        </w:trPr>
        <w:tc>
          <w:tcPr>
            <w:tcW w:w="2368" w:type="dxa"/>
          </w:tcPr>
          <w:p w14:paraId="2F2A3067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08FA328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40D529EA" w14:textId="77777777">
        <w:trPr>
          <w:cantSplit/>
        </w:trPr>
        <w:tc>
          <w:tcPr>
            <w:tcW w:w="2368" w:type="dxa"/>
          </w:tcPr>
          <w:p w14:paraId="518CB5F3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1E2D0994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2EECC4BF" w14:textId="77777777">
        <w:trPr>
          <w:cantSplit/>
        </w:trPr>
        <w:tc>
          <w:tcPr>
            <w:tcW w:w="2368" w:type="dxa"/>
          </w:tcPr>
          <w:p w14:paraId="4CB5C3DC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74279E31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732B55C2" w14:textId="77777777">
        <w:trPr>
          <w:cantSplit/>
        </w:trPr>
        <w:tc>
          <w:tcPr>
            <w:tcW w:w="2368" w:type="dxa"/>
          </w:tcPr>
          <w:p w14:paraId="4C44B278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27F92B2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2EFE8F52" w14:textId="77777777">
        <w:trPr>
          <w:cantSplit/>
        </w:trPr>
        <w:tc>
          <w:tcPr>
            <w:tcW w:w="2368" w:type="dxa"/>
          </w:tcPr>
          <w:p w14:paraId="6085DBED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14:paraId="0A530BF6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14:paraId="62ACE5A8" w14:textId="1282AF5E" w:rsidR="00EC63CE" w:rsidRDefault="00234E7D">
      <w:pPr>
        <w:pStyle w:val="1"/>
        <w:spacing w:before="175" w:after="175"/>
      </w:pPr>
      <w:bookmarkStart w:id="25" w:name="_Toc148023021"/>
      <w:r>
        <w:t>1</w:t>
      </w:r>
      <w:r w:rsidR="00EC63CE">
        <w:t xml:space="preserve">. </w:t>
      </w:r>
      <w:r w:rsidR="00EC63CE">
        <w:rPr>
          <w:rFonts w:hint="eastAsia"/>
        </w:rPr>
        <w:t>功能测试用例</w:t>
      </w:r>
      <w:bookmarkEnd w:id="25"/>
    </w:p>
    <w:p w14:paraId="1DF34B0E" w14:textId="036D0D53" w:rsidR="00EC63CE" w:rsidRDefault="00234E7D">
      <w:pPr>
        <w:pStyle w:val="2"/>
        <w:rPr>
          <w:sz w:val="18"/>
        </w:rPr>
      </w:pPr>
      <w:bookmarkStart w:id="26" w:name="_Toc148023022"/>
      <w:r>
        <w:t>1</w:t>
      </w:r>
      <w:r w:rsidR="00EC63CE">
        <w:t xml:space="preserve">.1 </w:t>
      </w:r>
      <w:r w:rsidR="00EC63CE">
        <w:rPr>
          <w:rFonts w:hint="eastAsia"/>
        </w:rPr>
        <w:t>被测试对象的介绍</w:t>
      </w:r>
      <w:bookmarkEnd w:id="26"/>
    </w:p>
    <w:p w14:paraId="19931694" w14:textId="77777777" w:rsidR="00EC63CE" w:rsidRDefault="00EC63CE">
      <w:pPr>
        <w:rPr>
          <w:sz w:val="18"/>
        </w:rPr>
      </w:pPr>
    </w:p>
    <w:p w14:paraId="3AD5F1F9" w14:textId="16576B27" w:rsidR="00EC63CE" w:rsidRDefault="00234E7D">
      <w:pPr>
        <w:pStyle w:val="2"/>
        <w:rPr>
          <w:sz w:val="18"/>
        </w:rPr>
      </w:pPr>
      <w:bookmarkStart w:id="27" w:name="_Toc148023023"/>
      <w:r>
        <w:t>1</w:t>
      </w:r>
      <w:r w:rsidR="00EC63CE">
        <w:t>.2</w:t>
      </w:r>
      <w:r w:rsidR="00EC63CE">
        <w:rPr>
          <w:rFonts w:hint="eastAsia"/>
        </w:rPr>
        <w:t xml:space="preserve"> </w:t>
      </w:r>
      <w:r w:rsidR="00EC63CE">
        <w:rPr>
          <w:rFonts w:hint="eastAsia"/>
        </w:rPr>
        <w:t>测试范围与目的</w:t>
      </w:r>
      <w:bookmarkEnd w:id="27"/>
    </w:p>
    <w:p w14:paraId="3CB0BEDD" w14:textId="77777777" w:rsidR="00EC63CE" w:rsidRDefault="00EC63CE">
      <w:pPr>
        <w:rPr>
          <w:sz w:val="18"/>
        </w:rPr>
      </w:pPr>
    </w:p>
    <w:p w14:paraId="63970338" w14:textId="1C48608E" w:rsidR="00EC63CE" w:rsidRDefault="00234E7D">
      <w:pPr>
        <w:pStyle w:val="2"/>
        <w:rPr>
          <w:sz w:val="18"/>
        </w:rPr>
      </w:pPr>
      <w:bookmarkStart w:id="28" w:name="_Toc148023024"/>
      <w:r>
        <w:lastRenderedPageBreak/>
        <w:t>1</w:t>
      </w:r>
      <w:r w:rsidR="00EC63CE">
        <w:rPr>
          <w:rFonts w:hint="eastAsia"/>
        </w:rPr>
        <w:t>.</w:t>
      </w:r>
      <w:r w:rsidR="00EC63CE">
        <w:t>3</w:t>
      </w:r>
      <w:r w:rsidR="00EC63CE">
        <w:rPr>
          <w:rFonts w:hint="eastAsia"/>
        </w:rPr>
        <w:t xml:space="preserve"> </w:t>
      </w:r>
      <w:r w:rsidR="00EC63CE">
        <w:rPr>
          <w:rFonts w:hint="eastAsia"/>
        </w:rPr>
        <w:t>测试环境与测试辅助工具的描述</w:t>
      </w:r>
      <w:bookmarkEnd w:id="28"/>
    </w:p>
    <w:p w14:paraId="33635A81" w14:textId="77777777" w:rsidR="00EC63CE" w:rsidRDefault="00EC63CE">
      <w:pPr>
        <w:rPr>
          <w:sz w:val="18"/>
        </w:rPr>
      </w:pPr>
    </w:p>
    <w:p w14:paraId="0593D491" w14:textId="4628DD4D" w:rsidR="00EC63CE" w:rsidRDefault="00234E7D">
      <w:pPr>
        <w:pStyle w:val="2"/>
        <w:rPr>
          <w:sz w:val="18"/>
        </w:rPr>
      </w:pPr>
      <w:bookmarkStart w:id="29" w:name="_Toc148023025"/>
      <w:r>
        <w:t>1</w:t>
      </w:r>
      <w:r w:rsidR="00EC63CE">
        <w:t>.4</w:t>
      </w:r>
      <w:r w:rsidR="00EC63CE">
        <w:rPr>
          <w:rFonts w:hint="eastAsia"/>
        </w:rPr>
        <w:t xml:space="preserve"> </w:t>
      </w:r>
      <w:r w:rsidR="00EC63CE">
        <w:rPr>
          <w:rFonts w:hint="eastAsia"/>
        </w:rPr>
        <w:t>测试驱动程序的设计</w:t>
      </w:r>
      <w:bookmarkEnd w:id="29"/>
    </w:p>
    <w:p w14:paraId="134E8004" w14:textId="77777777" w:rsidR="00EC63CE" w:rsidRDefault="00EC63CE">
      <w:pPr>
        <w:rPr>
          <w:sz w:val="18"/>
        </w:rPr>
      </w:pPr>
    </w:p>
    <w:p w14:paraId="4591DBEA" w14:textId="380C414F" w:rsidR="00EC63CE" w:rsidRDefault="00234E7D">
      <w:pPr>
        <w:pStyle w:val="2"/>
        <w:rPr>
          <w:sz w:val="18"/>
        </w:rPr>
      </w:pPr>
      <w:bookmarkStart w:id="30" w:name="_Toc148023026"/>
      <w:r>
        <w:t>1</w:t>
      </w:r>
      <w:r w:rsidR="00EC63CE">
        <w:t>.5</w:t>
      </w:r>
      <w:r w:rsidR="00EC63CE">
        <w:rPr>
          <w:rFonts w:hint="eastAsia"/>
        </w:rPr>
        <w:t xml:space="preserve"> </w:t>
      </w:r>
      <w:r w:rsidR="00EC63CE">
        <w:rPr>
          <w:rFonts w:hint="eastAsia"/>
        </w:rPr>
        <w:t>功能测试用例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7"/>
        <w:gridCol w:w="1602"/>
        <w:gridCol w:w="2830"/>
        <w:gridCol w:w="2961"/>
      </w:tblGrid>
      <w:tr w:rsidR="00EC63CE" w14:paraId="3DE8D4CD" w14:textId="77777777">
        <w:trPr>
          <w:cantSplit/>
        </w:trPr>
        <w:tc>
          <w:tcPr>
            <w:tcW w:w="1227" w:type="dxa"/>
            <w:shd w:val="clear" w:color="auto" w:fill="D9D9D9"/>
          </w:tcPr>
          <w:p w14:paraId="07AE7E45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4C2EE3E0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56D8A61" w14:textId="77777777">
        <w:trPr>
          <w:cantSplit/>
        </w:trPr>
        <w:tc>
          <w:tcPr>
            <w:tcW w:w="1227" w:type="dxa"/>
            <w:shd w:val="clear" w:color="auto" w:fill="D9D9D9"/>
          </w:tcPr>
          <w:p w14:paraId="2838A0C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1F7DBAA2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A6E73F8" w14:textId="77777777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4662878D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4CF6FDAB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8A30C4D" w14:textId="77777777">
        <w:tc>
          <w:tcPr>
            <w:tcW w:w="2829" w:type="dxa"/>
            <w:gridSpan w:val="2"/>
            <w:shd w:val="clear" w:color="auto" w:fill="D9D9D9"/>
          </w:tcPr>
          <w:p w14:paraId="3A63CBA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2189C334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14:paraId="3D12786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EC63CE" w14:paraId="1CDC553F" w14:textId="77777777">
        <w:tc>
          <w:tcPr>
            <w:tcW w:w="2829" w:type="dxa"/>
            <w:gridSpan w:val="2"/>
          </w:tcPr>
          <w:p w14:paraId="721B8E8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示例：典型值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2636F555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256E8B22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01DA225" w14:textId="77777777">
        <w:tc>
          <w:tcPr>
            <w:tcW w:w="2829" w:type="dxa"/>
            <w:gridSpan w:val="2"/>
          </w:tcPr>
          <w:p w14:paraId="4BBF06B6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示例：边界值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7A71502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681BDDEC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47E5105" w14:textId="77777777">
        <w:tc>
          <w:tcPr>
            <w:tcW w:w="2829" w:type="dxa"/>
            <w:gridSpan w:val="2"/>
          </w:tcPr>
          <w:p w14:paraId="5BE21F2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示例：异常值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0CD1565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55E8F14F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6F7B403" w14:textId="77777777">
        <w:trPr>
          <w:cantSplit/>
        </w:trPr>
        <w:tc>
          <w:tcPr>
            <w:tcW w:w="1227" w:type="dxa"/>
            <w:shd w:val="clear" w:color="auto" w:fill="D9D9D9"/>
          </w:tcPr>
          <w:p w14:paraId="5CF7072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0BDB4BCD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FEF32C0" w14:textId="77777777">
        <w:trPr>
          <w:cantSplit/>
        </w:trPr>
        <w:tc>
          <w:tcPr>
            <w:tcW w:w="1227" w:type="dxa"/>
            <w:shd w:val="clear" w:color="auto" w:fill="D9D9D9"/>
          </w:tcPr>
          <w:p w14:paraId="17C1CE4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0114398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E545FFD" w14:textId="77777777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167AD9A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01FBA778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8C567DA" w14:textId="77777777">
        <w:tc>
          <w:tcPr>
            <w:tcW w:w="2829" w:type="dxa"/>
            <w:gridSpan w:val="2"/>
            <w:shd w:val="clear" w:color="auto" w:fill="D9D9D9"/>
          </w:tcPr>
          <w:p w14:paraId="75F34BFE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11B7536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14:paraId="4106465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EC63CE" w14:paraId="502E56B0" w14:textId="77777777">
        <w:trPr>
          <w:cantSplit/>
        </w:trPr>
        <w:tc>
          <w:tcPr>
            <w:tcW w:w="8620" w:type="dxa"/>
            <w:gridSpan w:val="4"/>
          </w:tcPr>
          <w:p w14:paraId="382DCD6B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</w:tr>
    </w:tbl>
    <w:p w14:paraId="1CC08F75" w14:textId="77777777" w:rsidR="00EC63CE" w:rsidRDefault="00EC63CE">
      <w:pPr>
        <w:rPr>
          <w:sz w:val="18"/>
        </w:rPr>
      </w:pPr>
    </w:p>
    <w:p w14:paraId="796CB62A" w14:textId="77777777" w:rsidR="00EC63CE" w:rsidRDefault="00EC63CE">
      <w:pPr>
        <w:pStyle w:val="1"/>
        <w:spacing w:before="175" w:after="175"/>
        <w:rPr>
          <w:sz w:val="18"/>
        </w:rPr>
      </w:pPr>
      <w:bookmarkStart w:id="31" w:name="_Toc148023027"/>
      <w:r>
        <w:rPr>
          <w:rFonts w:hint="eastAsia"/>
        </w:rPr>
        <w:t>附录：评审意见</w:t>
      </w:r>
      <w:bookmarkEnd w:id="31"/>
    </w:p>
    <w:p w14:paraId="31A25E1D" w14:textId="5F98FE31" w:rsidR="00EC63CE" w:rsidRPr="00F02ED8" w:rsidRDefault="00EC63CE">
      <w:pPr>
        <w:rPr>
          <w:rFonts w:ascii="宋体" w:hAnsi="宋体"/>
          <w:b/>
          <w:bCs/>
          <w:i/>
          <w:iCs/>
        </w:rPr>
      </w:pPr>
    </w:p>
    <w:sectPr w:rsidR="00EC63CE" w:rsidRPr="00F02ED8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43EF" w14:textId="77777777" w:rsidR="00D87FD3" w:rsidRDefault="00D87FD3">
      <w:r>
        <w:separator/>
      </w:r>
    </w:p>
  </w:endnote>
  <w:endnote w:type="continuationSeparator" w:id="0">
    <w:p w14:paraId="0DD4C868" w14:textId="77777777" w:rsidR="00D87FD3" w:rsidRDefault="00D8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EC63CE" w14:paraId="7E0B3047" w14:textId="77777777">
      <w:tc>
        <w:tcPr>
          <w:tcW w:w="4643" w:type="dxa"/>
        </w:tcPr>
        <w:p w14:paraId="6F23B0E8" w14:textId="77777777" w:rsidR="00EC63CE" w:rsidRDefault="00EC63CE">
          <w:pPr>
            <w:pStyle w:val="a4"/>
          </w:pPr>
          <w:r>
            <w:sym w:font="Symbol" w:char="F0D3"/>
          </w:r>
          <w:r>
            <w:rPr>
              <w:rFonts w:hint="eastAsia"/>
            </w:rPr>
            <w:t>中国石油大学计算机系，</w:t>
          </w:r>
          <w:r>
            <w:t>200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－</w:t>
          </w:r>
          <w:r>
            <w:rPr>
              <w:rFonts w:hint="eastAsia"/>
            </w:rPr>
            <w:t>2006</w:t>
          </w:r>
        </w:p>
      </w:tc>
      <w:tc>
        <w:tcPr>
          <w:tcW w:w="4643" w:type="dxa"/>
        </w:tcPr>
        <w:p w14:paraId="4746B143" w14:textId="77777777" w:rsidR="00EC63CE" w:rsidRDefault="00EC63CE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16</w:t>
          </w:r>
          <w:r>
            <w:rPr>
              <w:rStyle w:val="a6"/>
            </w:rPr>
            <w:fldChar w:fldCharType="end"/>
          </w:r>
        </w:p>
      </w:tc>
    </w:tr>
  </w:tbl>
  <w:p w14:paraId="0E4804F0" w14:textId="77777777" w:rsidR="00EC63CE" w:rsidRDefault="00EC63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BDC2" w14:textId="77777777" w:rsidR="00D87FD3" w:rsidRDefault="00D87FD3">
      <w:r>
        <w:separator/>
      </w:r>
    </w:p>
  </w:footnote>
  <w:footnote w:type="continuationSeparator" w:id="0">
    <w:p w14:paraId="44F4D9DD" w14:textId="77777777" w:rsidR="00D87FD3" w:rsidRDefault="00D87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EBFC" w14:textId="3E9B7727" w:rsidR="00EC63CE" w:rsidRDefault="00D032F0">
    <w:pPr>
      <w:pStyle w:val="a3"/>
      <w:jc w:val="both"/>
    </w:pPr>
    <w:r w:rsidRPr="00D032F0">
      <w:rPr>
        <w:rFonts w:hint="eastAsia"/>
      </w:rPr>
      <w:t>VideoSite</w:t>
    </w:r>
    <w:r w:rsidRPr="00D032F0">
      <w:rPr>
        <w:rFonts w:hint="eastAsia"/>
      </w:rPr>
      <w:t>视频网站</w:t>
    </w:r>
    <w:r w:rsidR="00EC63CE">
      <w:rPr>
        <w:rFonts w:hint="eastAsia"/>
      </w:rPr>
      <w:t>，</w:t>
    </w:r>
    <w:r>
      <w:rPr>
        <w:rFonts w:hint="eastAsia"/>
      </w:rPr>
      <w:t>功能测试用例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834344284">
    <w:abstractNumId w:val="5"/>
  </w:num>
  <w:num w:numId="2" w16cid:durableId="5648722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814869">
    <w:abstractNumId w:val="0"/>
  </w:num>
  <w:num w:numId="4" w16cid:durableId="433475165">
    <w:abstractNumId w:val="3"/>
  </w:num>
  <w:num w:numId="5" w16cid:durableId="2086606887">
    <w:abstractNumId w:val="6"/>
  </w:num>
  <w:num w:numId="6" w16cid:durableId="1098863806">
    <w:abstractNumId w:val="4"/>
  </w:num>
  <w:num w:numId="7" w16cid:durableId="942346014">
    <w:abstractNumId w:val="1"/>
  </w:num>
  <w:num w:numId="8" w16cid:durableId="33033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3CE"/>
    <w:rsid w:val="00091B0E"/>
    <w:rsid w:val="000C365E"/>
    <w:rsid w:val="001933BD"/>
    <w:rsid w:val="001C63E5"/>
    <w:rsid w:val="00234E7D"/>
    <w:rsid w:val="00275113"/>
    <w:rsid w:val="002F1162"/>
    <w:rsid w:val="003A37E1"/>
    <w:rsid w:val="004B0FF2"/>
    <w:rsid w:val="0062445B"/>
    <w:rsid w:val="006F1F1F"/>
    <w:rsid w:val="0072293D"/>
    <w:rsid w:val="00773A4D"/>
    <w:rsid w:val="008010EE"/>
    <w:rsid w:val="00817B4F"/>
    <w:rsid w:val="00891E39"/>
    <w:rsid w:val="00B60B74"/>
    <w:rsid w:val="00C63FF8"/>
    <w:rsid w:val="00C977B8"/>
    <w:rsid w:val="00D032F0"/>
    <w:rsid w:val="00D87FD3"/>
    <w:rsid w:val="00E4770A"/>
    <w:rsid w:val="00E77C37"/>
    <w:rsid w:val="00EC63CE"/>
    <w:rsid w:val="00F02ED8"/>
    <w:rsid w:val="00F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3DB01150"/>
  <w15:chartTrackingRefBased/>
  <w15:docId w15:val="{3C83DC82-ED20-4C71-A068-6A879FFD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0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1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Links>
    <vt:vector size="378" baseType="variant"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_Toc16498962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_Toc16498961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_Toc16498960</vt:lpwstr>
      </vt:variant>
      <vt:variant>
        <vt:i4>1572920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_Toc16498959</vt:lpwstr>
      </vt:variant>
      <vt:variant>
        <vt:i4>1638456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_Toc16498958</vt:lpwstr>
      </vt:variant>
      <vt:variant>
        <vt:i4>1441848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_Toc16498957</vt:lpwstr>
      </vt:variant>
      <vt:variant>
        <vt:i4>1507384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_Toc16498956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_Toc16498955</vt:lpwstr>
      </vt:variant>
      <vt:variant>
        <vt:i4>1376312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_Toc16498954</vt:lpwstr>
      </vt:variant>
      <vt:variant>
        <vt:i4>1179704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_Toc16498953</vt:lpwstr>
      </vt:variant>
      <vt:variant>
        <vt:i4>1245240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_Toc16498952</vt:lpwstr>
      </vt:variant>
      <vt:variant>
        <vt:i4>1048632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_Toc16498951</vt:lpwstr>
      </vt:variant>
      <vt:variant>
        <vt:i4>1114168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_Toc16498950</vt:lpwstr>
      </vt:variant>
      <vt:variant>
        <vt:i4>1572921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_Toc16498949</vt:lpwstr>
      </vt:variant>
      <vt:variant>
        <vt:i4>1638457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_Toc16498948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_Toc16498947</vt:lpwstr>
      </vt:variant>
      <vt:variant>
        <vt:i4>1507385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_Toc16498946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_Toc16498945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_Toc16498944</vt:lpwstr>
      </vt:variant>
      <vt:variant>
        <vt:i4>1179705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_Toc16498943</vt:lpwstr>
      </vt:variant>
      <vt:variant>
        <vt:i4>1245241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_Toc16498942</vt:lpwstr>
      </vt:variant>
      <vt:variant>
        <vt:i4>1048633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_Toc16498941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_Toc16498940</vt:lpwstr>
      </vt:variant>
      <vt:variant>
        <vt:i4>1572926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_Toc16498939</vt:lpwstr>
      </vt:variant>
      <vt:variant>
        <vt:i4>1638462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_Toc16498938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_Toc16498937</vt:lpwstr>
      </vt:variant>
      <vt:variant>
        <vt:i4>1507390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_Toc16498936</vt:lpwstr>
      </vt:variant>
      <vt:variant>
        <vt:i4>1310782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_Toc16498935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_Toc16498934</vt:lpwstr>
      </vt:variant>
      <vt:variant>
        <vt:i4>1179710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_Toc16498933</vt:lpwstr>
      </vt:variant>
      <vt:variant>
        <vt:i4>1245246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_Toc16498932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_Toc16498931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_Toc16498930</vt:lpwstr>
      </vt:variant>
      <vt:variant>
        <vt:i4>1572927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_Toc16498929</vt:lpwstr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_Toc16498928</vt:lpwstr>
      </vt:variant>
      <vt:variant>
        <vt:i4>1441855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_Toc16498927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_Toc16498926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_Toc16498925</vt:lpwstr>
      </vt:variant>
      <vt:variant>
        <vt:i4>1376319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_Toc16498924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_Toc16498923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_Toc16498922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_Toc16498921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_Toc16498920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_Toc16498919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_Toc16498918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_Toc16498917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_Toc16498916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_Toc16498915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_Toc16498914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_Toc16498913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_Toc16498912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_Toc16498911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_Toc16498910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_Toc16498909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_Toc16498908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_Toc16498907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_Toc16498906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_Toc16498905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_Toc16498904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_Toc16498903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_Toc16498902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_Toc16498901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_Toc16498900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VideoSite视频网站</dc:subject>
  <dc:creator>维维 张</dc:creator>
  <cp:keywords/>
  <dc:description/>
  <cp:lastModifiedBy>维维 张</cp:lastModifiedBy>
  <cp:revision>21</cp:revision>
  <cp:lastPrinted>2001-08-05T09:39:00Z</cp:lastPrinted>
  <dcterms:created xsi:type="dcterms:W3CDTF">2023-10-01T06:44:00Z</dcterms:created>
  <dcterms:modified xsi:type="dcterms:W3CDTF">2023-10-13T08:37:00Z</dcterms:modified>
</cp:coreProperties>
</file>