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auto"/>
        <w:ind w:firstLine="1440" w:firstLineChars="600"/>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requirement document</w:t>
      </w:r>
    </w:p>
    <w:p>
      <w:pPr>
        <w:keepNext w:val="0"/>
        <w:keepLines w:val="0"/>
        <w:pageBreakBefore w:val="0"/>
        <w:kinsoku/>
        <w:wordWrap/>
        <w:overflowPunct/>
        <w:topLinePunct w:val="0"/>
        <w:autoSpaceDE/>
        <w:autoSpaceDN/>
        <w:bidi w:val="0"/>
        <w:adjustRightInd/>
        <w:snapToGrid/>
        <w:spacing w:line="360" w:lineRule="auto"/>
        <w:ind w:firstLine="720" w:firstLineChars="300"/>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----database and administrator interface  </w:t>
      </w:r>
    </w:p>
    <w:p>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Data discription</w:t>
      </w:r>
    </w:p>
    <w:p>
      <w:pPr>
        <w:keepNext w:val="0"/>
        <w:keepLines w:val="0"/>
        <w:pageBreakBefore w:val="0"/>
        <w:numPr>
          <w:numId w:val="0"/>
        </w:numPr>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We just develop two databases and use two type of data. The first is user</w:t>
      </w:r>
    </w:p>
    <w:p>
      <w:pPr>
        <w:keepNext w:val="0"/>
        <w:keepLines w:val="0"/>
        <w:pageBreakBefore w:val="0"/>
        <w:numPr>
          <w:numId w:val="0"/>
        </w:numPr>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Information, the primary key is its id, which is given by order. Then the other database is about the theatre, its primary key is also given by order.</w:t>
      </w:r>
    </w:p>
    <w:p>
      <w:pPr>
        <w:keepNext w:val="0"/>
        <w:keepLines w:val="0"/>
        <w:pageBreakBefore w:val="0"/>
        <w:numPr>
          <w:numId w:val="0"/>
        </w:numPr>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1.1 data requirement</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 xml:space="preserve">                             User information</w:t>
      </w:r>
    </w:p>
    <w:tbl>
      <w:tblPr>
        <w:tblStyle w:val="2"/>
        <w:tblW w:w="8248" w:type="dxa"/>
        <w:jc w:val="center"/>
        <w:tblInd w:w="0"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
      <w:tblGrid>
        <w:gridCol w:w="749"/>
        <w:gridCol w:w="1957"/>
        <w:gridCol w:w="1356"/>
        <w:gridCol w:w="737"/>
        <w:gridCol w:w="1356"/>
        <w:gridCol w:w="1356"/>
        <w:gridCol w:w="737"/>
      </w:tblGrid>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number</w:t>
            </w:r>
          </w:p>
        </w:tc>
        <w:tc>
          <w:tcPr>
            <w:tcW w:w="195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name</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type</w:t>
            </w:r>
          </w:p>
        </w:tc>
        <w:tc>
          <w:tcPr>
            <w:tcW w:w="73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size</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Allow null or not</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Max length</w:t>
            </w:r>
          </w:p>
        </w:tc>
        <w:tc>
          <w:tcPr>
            <w:tcW w:w="73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1</w:t>
            </w:r>
          </w:p>
        </w:tc>
        <w:tc>
          <w:tcPr>
            <w:tcW w:w="195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I</w:t>
            </w:r>
            <w:r>
              <w:rPr>
                <w:rFonts w:hint="default" w:ascii="Arial" w:hAnsi="Arial" w:cs="Arial"/>
                <w:b w:val="0"/>
                <w:bCs w:val="0"/>
                <w:kern w:val="0"/>
                <w:sz w:val="24"/>
                <w:szCs w:val="24"/>
              </w:rPr>
              <w:t>d</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Int</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4</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no</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10</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w:t>
            </w:r>
          </w:p>
        </w:tc>
        <w:tc>
          <w:tcPr>
            <w:tcW w:w="195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username</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200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3</w:t>
            </w:r>
          </w:p>
        </w:tc>
        <w:tc>
          <w:tcPr>
            <w:tcW w:w="195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password</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8000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4</w:t>
            </w:r>
          </w:p>
        </w:tc>
        <w:tc>
          <w:tcPr>
            <w:tcW w:w="195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permission</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74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w:t>
            </w:r>
          </w:p>
        </w:tc>
        <w:tc>
          <w:tcPr>
            <w:tcW w:w="195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value</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bl>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Theatre information</w:t>
      </w:r>
    </w:p>
    <w:tbl>
      <w:tblPr>
        <w:tblStyle w:val="2"/>
        <w:tblW w:w="8248" w:type="dxa"/>
        <w:jc w:val="center"/>
        <w:tblInd w:w="0"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
      <w:tblGrid>
        <w:gridCol w:w="939"/>
        <w:gridCol w:w="1767"/>
        <w:gridCol w:w="1356"/>
        <w:gridCol w:w="737"/>
        <w:gridCol w:w="1356"/>
        <w:gridCol w:w="1356"/>
        <w:gridCol w:w="737"/>
      </w:tblGrid>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number</w:t>
            </w:r>
          </w:p>
        </w:tc>
        <w:tc>
          <w:tcPr>
            <w:tcW w:w="176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name</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type</w:t>
            </w:r>
          </w:p>
        </w:tc>
        <w:tc>
          <w:tcPr>
            <w:tcW w:w="73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size</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Allow null or not</w:t>
            </w:r>
          </w:p>
        </w:tc>
        <w:tc>
          <w:tcPr>
            <w:tcW w:w="1356"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最大长度</w:t>
            </w:r>
          </w:p>
        </w:tc>
        <w:tc>
          <w:tcPr>
            <w:tcW w:w="737" w:type="dxa"/>
            <w:tcBorders>
              <w:top w:val="outset" w:color="000000" w:sz="6" w:space="0"/>
              <w:left w:val="outset" w:color="000000" w:sz="6" w:space="0"/>
              <w:bottom w:val="outset" w:color="000000" w:sz="6" w:space="0"/>
              <w:right w:val="outset" w:color="000000" w:sz="6" w:space="0"/>
            </w:tcBorders>
            <w:shd w:val="clear" w:color="auto" w:fill="CCCCCC"/>
            <w:noWrap w:val="0"/>
            <w:vAlign w:val="center"/>
          </w:tcPr>
          <w:p>
            <w:pPr>
              <w:keepNext w:val="0"/>
              <w:keepLines w:val="0"/>
              <w:pageBreakBefore w:val="0"/>
              <w:widowControl/>
              <w:shd w:val="clear" w:color="auto" w:fill="CCCCCC"/>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1</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I</w:t>
            </w:r>
            <w:r>
              <w:rPr>
                <w:rFonts w:hint="default" w:ascii="Arial" w:hAnsi="Arial" w:cs="Arial"/>
                <w:b w:val="0"/>
                <w:bCs w:val="0"/>
                <w:kern w:val="0"/>
                <w:sz w:val="24"/>
                <w:szCs w:val="24"/>
              </w:rPr>
              <w:t>d</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Int</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4</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no</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10</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name</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200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3</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Telephone number</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8000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yes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4</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address</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是</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picture</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是</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45" w:type="dxa"/>
            <w:left w:w="45" w:type="dxa"/>
            <w:bottom w:w="45" w:type="dxa"/>
            <w:right w:w="45" w:type="dxa"/>
          </w:tblCellMar>
        </w:tblPrEx>
        <w:trPr>
          <w:jc w:val="center"/>
        </w:trPr>
        <w:tc>
          <w:tcPr>
            <w:tcW w:w="939"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6</w:t>
            </w:r>
          </w:p>
        </w:tc>
        <w:tc>
          <w:tcPr>
            <w:tcW w:w="176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eastAsiaTheme="minorEastAsia"/>
                <w:b w:val="0"/>
                <w:bCs w:val="0"/>
                <w:sz w:val="24"/>
                <w:szCs w:val="24"/>
                <w:lang w:val="en-US" w:eastAsia="zh-CN"/>
              </w:rPr>
            </w:pPr>
            <w:r>
              <w:rPr>
                <w:rFonts w:hint="default" w:ascii="Arial" w:hAnsi="Arial" w:cs="Arial"/>
                <w:b w:val="0"/>
                <w:bCs w:val="0"/>
                <w:sz w:val="24"/>
                <w:szCs w:val="24"/>
                <w:lang w:val="en-US" w:eastAsia="zh-CN"/>
              </w:rPr>
              <w:t>description</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VarChar</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50</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是</w:t>
            </w:r>
          </w:p>
        </w:tc>
        <w:tc>
          <w:tcPr>
            <w:tcW w:w="1356"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255</w:t>
            </w:r>
          </w:p>
        </w:tc>
        <w:tc>
          <w:tcPr>
            <w:tcW w:w="737" w:type="dxa"/>
            <w:tcBorders>
              <w:top w:val="outset" w:color="000000" w:sz="6" w:space="0"/>
              <w:left w:val="outset" w:color="000000" w:sz="6" w:space="0"/>
              <w:bottom w:val="outset" w:color="000000" w:sz="6" w:space="0"/>
              <w:right w:val="outset" w:color="000000" w:sz="6"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Arial" w:hAnsi="Arial" w:cs="Arial"/>
                <w:b w:val="0"/>
                <w:bCs w:val="0"/>
                <w:sz w:val="24"/>
                <w:szCs w:val="24"/>
              </w:rPr>
            </w:pPr>
            <w:r>
              <w:rPr>
                <w:rFonts w:hint="default" w:ascii="Arial" w:hAnsi="Arial" w:cs="Arial"/>
                <w:b w:val="0"/>
                <w:bCs w:val="0"/>
                <w:kern w:val="0"/>
                <w:sz w:val="24"/>
                <w:szCs w:val="24"/>
              </w:rPr>
              <w:t> </w:t>
            </w:r>
          </w:p>
        </w:tc>
      </w:tr>
    </w:tbl>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1.2 data process  </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eastAsia="&amp;quot" w:cs="Arial"/>
          <w:b w:val="0"/>
          <w:bCs w:val="0"/>
          <w:i w:val="0"/>
          <w:caps w:val="0"/>
          <w:spacing w:val="0"/>
          <w:sz w:val="24"/>
          <w:szCs w:val="24"/>
          <w:u w:val="none"/>
        </w:rPr>
        <w:t>1. The server program needs to submit data to the database when the user performs various operations, that is, query and modify the database.</w:t>
      </w:r>
      <w:r>
        <w:rPr>
          <w:rFonts w:hint="default" w:ascii="Arial" w:hAnsi="Arial" w:eastAsia="&amp;quot" w:cs="Arial"/>
          <w:b w:val="0"/>
          <w:bCs w:val="0"/>
          <w:i w:val="0"/>
          <w:caps w:val="0"/>
          <w:spacing w:val="0"/>
          <w:sz w:val="24"/>
          <w:szCs w:val="24"/>
          <w:u w:val="none"/>
        </w:rPr>
        <w:br w:type="textWrapping"/>
      </w:r>
      <w:r>
        <w:rPr>
          <w:rFonts w:hint="default" w:ascii="Arial" w:hAnsi="Arial" w:eastAsia="&amp;quot" w:cs="Arial"/>
          <w:b w:val="0"/>
          <w:bCs w:val="0"/>
          <w:i w:val="0"/>
          <w:caps w:val="0"/>
          <w:spacing w:val="0"/>
          <w:sz w:val="24"/>
          <w:szCs w:val="24"/>
          <w:u w:val="none"/>
        </w:rPr>
        <w:t>2. The information conveyed by the interface is data encapsulated by the data structure, transmitted between modules in the form of parameter transfer or return value.</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1.3 database description</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first database(user) consists of five type of data, they are Id(the primary key), name, password, value, permission(a specific key to identify people</w:t>
      </w:r>
      <w:r>
        <w:rPr>
          <w:rFonts w:hint="default" w:ascii="Arial" w:hAnsi="Arial" w:cs="Arial"/>
          <w:b w:val="0"/>
          <w:bCs w:val="0"/>
          <w:sz w:val="24"/>
          <w:szCs w:val="24"/>
          <w:lang w:val="en-US" w:eastAsia="zh-CN"/>
        </w:rPr>
        <w:t>’</w:t>
      </w:r>
      <w:r>
        <w:rPr>
          <w:rFonts w:hint="default" w:ascii="Arial" w:hAnsi="Arial" w:cs="Arial"/>
          <w:b w:val="0"/>
          <w:bCs w:val="0"/>
          <w:sz w:val="24"/>
          <w:szCs w:val="24"/>
          <w:lang w:val="en-US" w:eastAsia="zh-CN"/>
        </w:rPr>
        <w:t>s limits). it uses two kinds of data, the former one is integer, the latter one is varchar. The five various types all have got length limits.</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The second database(theatre) consists of six types of data, they are Id(the primary key), name, telephone number, address, picture(information that need to be translated ). it uses two kinds of data, the former one is integer, the latter one is varchar. The six various types all have got length limits.</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cs="Arial"/>
          <w:b w:val="0"/>
          <w:bCs w:val="0"/>
          <w:sz w:val="24"/>
          <w:szCs w:val="24"/>
          <w:lang w:val="en-US" w:eastAsia="zh-CN"/>
        </w:rPr>
        <w:t>1.4 database management</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lang w:val="en-US" w:eastAsia="zh-CN"/>
        </w:rPr>
      </w:pPr>
      <w:r>
        <w:rPr>
          <w:rFonts w:hint="default" w:ascii="Arial" w:hAnsi="Arial" w:eastAsia="宋体" w:cs="Arial"/>
          <w:b w:val="0"/>
          <w:bCs w:val="0"/>
          <w:i w:val="0"/>
          <w:spacing w:val="0"/>
          <w:sz w:val="24"/>
          <w:szCs w:val="24"/>
          <w:u w:val="none"/>
          <w:lang w:val="en-US" w:eastAsia="zh-CN"/>
        </w:rPr>
        <w:t>T</w:t>
      </w:r>
      <w:r>
        <w:rPr>
          <w:rFonts w:hint="default" w:ascii="Arial" w:hAnsi="Arial" w:eastAsia="宋体" w:cs="Arial"/>
          <w:b w:val="0"/>
          <w:bCs w:val="0"/>
          <w:i w:val="0"/>
          <w:caps w:val="0"/>
          <w:spacing w:val="0"/>
          <w:sz w:val="24"/>
          <w:szCs w:val="24"/>
          <w:u w:val="none"/>
          <w:lang w:val="en-US" w:eastAsia="zh-CN"/>
        </w:rPr>
        <w:t>he administrator has its own username and password which can help them to access the backstage interface.</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eastAsia="宋体" w:cs="Arial"/>
          <w:b w:val="0"/>
          <w:bCs w:val="0"/>
          <w:i w:val="0"/>
          <w:caps w:val="0"/>
          <w:spacing w:val="0"/>
          <w:sz w:val="24"/>
          <w:szCs w:val="24"/>
          <w:u w:val="none"/>
          <w:lang w:val="en-US" w:eastAsia="zh-CN"/>
        </w:rPr>
      </w:pPr>
      <w:r>
        <w:rPr>
          <w:rFonts w:hint="default" w:ascii="Arial" w:hAnsi="Arial" w:cs="Arial"/>
          <w:b w:val="0"/>
          <w:bCs w:val="0"/>
          <w:sz w:val="24"/>
          <w:szCs w:val="24"/>
          <w:lang w:val="en-US" w:eastAsia="zh-CN"/>
        </w:rPr>
        <w:t xml:space="preserve">Only administrator can access to the database, also operate the database, and view the information. It has got four main </w:t>
      </w:r>
      <w:r>
        <w:rPr>
          <w:rFonts w:hint="default" w:ascii="Arial" w:hAnsi="Arial" w:eastAsia="Arial" w:cs="Arial"/>
          <w:b w:val="0"/>
          <w:bCs w:val="0"/>
          <w:i w:val="0"/>
          <w:caps w:val="0"/>
          <w:spacing w:val="0"/>
          <w:sz w:val="24"/>
          <w:szCs w:val="24"/>
          <w:u w:val="none"/>
        </w:rPr>
        <w:t>functions include: information management, product category management, theater management, order management, user management</w:t>
      </w:r>
      <w:r>
        <w:rPr>
          <w:rFonts w:hint="default" w:ascii="Arial" w:hAnsi="Arial" w:eastAsia="宋体" w:cs="Arial"/>
          <w:b w:val="0"/>
          <w:bCs w:val="0"/>
          <w:i w:val="0"/>
          <w:caps w:val="0"/>
          <w:spacing w:val="0"/>
          <w:sz w:val="24"/>
          <w:szCs w:val="24"/>
          <w:u w:val="none"/>
          <w:lang w:val="en-US" w:eastAsia="zh-CN"/>
        </w:rPr>
        <w:t>.</w:t>
      </w:r>
    </w:p>
    <w:p>
      <w:pPr>
        <w:keepNext w:val="0"/>
        <w:keepLines w:val="0"/>
        <w:pageBreakBefore w:val="0"/>
        <w:kinsoku/>
        <w:wordWrap/>
        <w:overflowPunct/>
        <w:topLinePunct w:val="0"/>
        <w:autoSpaceDE/>
        <w:autoSpaceDN/>
        <w:bidi w:val="0"/>
        <w:adjustRightInd/>
        <w:snapToGrid/>
        <w:spacing w:line="360" w:lineRule="auto"/>
        <w:ind w:firstLine="1680" w:firstLineChars="700"/>
        <w:textAlignment w:val="auto"/>
        <w:rPr>
          <w:rFonts w:hint="default" w:ascii="Arial" w:hAnsi="Arial" w:eastAsia="宋体" w:cs="Arial"/>
          <w:b w:val="0"/>
          <w:bCs w:val="0"/>
          <w:i w:val="0"/>
          <w:caps w:val="0"/>
          <w:spacing w:val="0"/>
          <w:sz w:val="24"/>
          <w:szCs w:val="24"/>
          <w:u w:val="none"/>
          <w:lang w:val="en-US" w:eastAsia="zh-CN"/>
        </w:rPr>
      </w:pPr>
      <w:r>
        <w:rPr>
          <w:rFonts w:hint="default" w:ascii="Arial" w:hAnsi="Arial" w:eastAsia="宋体" w:cs="Arial"/>
          <w:b w:val="0"/>
          <w:bCs w:val="0"/>
          <w:i w:val="0"/>
          <w:caps w:val="0"/>
          <w:spacing w:val="0"/>
          <w:sz w:val="24"/>
          <w:szCs w:val="24"/>
          <w:u w:val="none"/>
          <w:lang w:val="en-US" w:eastAsia="zh-CN"/>
        </w:rPr>
        <w:t>administrator case diagram:</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eastAsia="宋体" w:cs="Arial"/>
          <w:b w:val="0"/>
          <w:bCs w:val="0"/>
          <w:i w:val="0"/>
          <w:caps w:val="0"/>
          <w:spacing w:val="0"/>
          <w:sz w:val="24"/>
          <w:szCs w:val="24"/>
          <w:u w:val="none"/>
          <w:lang w:val="en-US" w:eastAsia="zh-CN"/>
        </w:rPr>
      </w:pPr>
      <w:r>
        <w:rPr>
          <w:rFonts w:hint="default" w:ascii="Arial" w:hAnsi="Arial" w:eastAsia="宋体" w:cs="Arial"/>
          <w:b w:val="0"/>
          <w:bCs w:val="0"/>
          <w:i w:val="0"/>
          <w:caps w:val="0"/>
          <w:spacing w:val="0"/>
          <w:sz w:val="24"/>
          <w:szCs w:val="24"/>
          <w:u w:val="none"/>
          <w:lang w:val="en-US" w:eastAsia="zh-CN"/>
        </w:rPr>
        <w:drawing>
          <wp:inline distT="0" distB="0" distL="114300" distR="114300">
            <wp:extent cx="4462780" cy="2566670"/>
            <wp:effectExtent l="0" t="0" r="0"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4"/>
                    <a:stretch>
                      <a:fillRect/>
                    </a:stretch>
                  </pic:blipFill>
                  <pic:spPr>
                    <a:xfrm>
                      <a:off x="0" y="0"/>
                      <a:ext cx="4462780" cy="25666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eastAsia="&amp;quot" w:cs="Arial"/>
          <w:b w:val="0"/>
          <w:bCs w:val="0"/>
          <w:i w:val="0"/>
          <w:caps w:val="0"/>
          <w:spacing w:val="0"/>
          <w:sz w:val="24"/>
          <w:szCs w:val="24"/>
          <w:u w:val="none"/>
        </w:rPr>
      </w:pPr>
      <w:r>
        <w:rPr>
          <w:rFonts w:hint="default" w:ascii="Arial" w:hAnsi="Arial" w:eastAsia="宋体" w:cs="Arial"/>
          <w:b w:val="0"/>
          <w:bCs w:val="0"/>
          <w:i w:val="0"/>
          <w:spacing w:val="0"/>
          <w:sz w:val="24"/>
          <w:szCs w:val="24"/>
          <w:u w:val="none"/>
          <w:lang w:val="en-US" w:eastAsia="zh-CN"/>
        </w:rPr>
        <w:t>1.5 T</w:t>
      </w:r>
      <w:r>
        <w:rPr>
          <w:rFonts w:hint="default" w:ascii="Arial" w:hAnsi="Arial" w:eastAsia="宋体" w:cs="Arial"/>
          <w:b w:val="0"/>
          <w:bCs w:val="0"/>
          <w:i w:val="0"/>
          <w:caps w:val="0"/>
          <w:spacing w:val="0"/>
          <w:sz w:val="24"/>
          <w:szCs w:val="24"/>
          <w:u w:val="none"/>
          <w:lang w:val="en-US" w:eastAsia="zh-CN"/>
        </w:rPr>
        <w:t xml:space="preserve">he idea </w:t>
      </w:r>
      <w:r>
        <w:rPr>
          <w:rFonts w:hint="default" w:ascii="Arial" w:hAnsi="Arial" w:eastAsia="&amp;quot" w:cs="Arial"/>
          <w:b w:val="0"/>
          <w:bCs w:val="0"/>
          <w:i w:val="0"/>
          <w:caps w:val="0"/>
          <w:spacing w:val="0"/>
          <w:sz w:val="24"/>
          <w:szCs w:val="24"/>
          <w:u w:val="none"/>
        </w:rPr>
        <w:t>screen layout</w:t>
      </w:r>
    </w:p>
    <w:p>
      <w:pPr>
        <w:keepNext w:val="0"/>
        <w:keepLines w:val="0"/>
        <w:pageBreakBefore w:val="0"/>
        <w:kinsoku/>
        <w:wordWrap/>
        <w:overflowPunct/>
        <w:topLinePunct w:val="0"/>
        <w:autoSpaceDE/>
        <w:autoSpaceDN/>
        <w:bidi w:val="0"/>
        <w:adjustRightInd/>
        <w:snapToGrid/>
        <w:spacing w:line="360" w:lineRule="auto"/>
        <w:ind w:firstLine="2640" w:firstLineChars="1100"/>
        <w:textAlignment w:val="auto"/>
        <w:rPr>
          <w:rFonts w:hint="default" w:ascii="Arial" w:hAnsi="Arial" w:eastAsia="宋体" w:cs="Arial"/>
          <w:b w:val="0"/>
          <w:bCs w:val="0"/>
          <w:i w:val="0"/>
          <w:caps w:val="0"/>
          <w:spacing w:val="0"/>
          <w:sz w:val="24"/>
          <w:szCs w:val="24"/>
          <w:u w:val="none"/>
          <w:lang w:val="en-US" w:eastAsia="zh-CN"/>
        </w:rPr>
      </w:pPr>
      <w:r>
        <w:rPr>
          <w:rFonts w:hint="default" w:ascii="Arial" w:hAnsi="Arial" w:eastAsia="宋体" w:cs="Arial"/>
          <w:b w:val="0"/>
          <w:bCs w:val="0"/>
          <w:i w:val="0"/>
          <w:spacing w:val="0"/>
          <w:sz w:val="24"/>
          <w:szCs w:val="24"/>
          <w:u w:val="none"/>
          <w:lang w:val="en-US" w:eastAsia="zh-CN"/>
        </w:rPr>
        <w:t>T</w:t>
      </w:r>
      <w:r>
        <w:rPr>
          <w:rFonts w:hint="default" w:ascii="Arial" w:hAnsi="Arial" w:eastAsia="宋体" w:cs="Arial"/>
          <w:b w:val="0"/>
          <w:bCs w:val="0"/>
          <w:i w:val="0"/>
          <w:caps w:val="0"/>
          <w:spacing w:val="0"/>
          <w:sz w:val="24"/>
          <w:szCs w:val="24"/>
          <w:u w:val="none"/>
          <w:lang w:val="en-US" w:eastAsia="zh-CN"/>
        </w:rPr>
        <w:t>he main screen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5F5F5"/>
        <w:kinsoku/>
        <w:wordWrap/>
        <w:overflowPunct/>
        <w:topLinePunct w:val="0"/>
        <w:autoSpaceDE/>
        <w:autoSpaceDN/>
        <w:bidi w:val="0"/>
        <w:adjustRightInd/>
        <w:snapToGrid/>
        <w:spacing w:after="0" w:afterAutospacing="0" w:line="360" w:lineRule="auto"/>
        <w:ind w:left="0" w:firstLine="0"/>
        <w:jc w:val="left"/>
        <w:textAlignment w:val="auto"/>
        <w:rPr>
          <w:rFonts w:hint="default" w:ascii="Arial" w:hAnsi="Arial" w:eastAsia="&amp;quot" w:cs="Arial"/>
          <w:b w:val="0"/>
          <w:bCs w:val="0"/>
          <w:i w:val="0"/>
          <w:caps w:val="0"/>
          <w:color w:val="000000" w:themeColor="text1"/>
          <w:spacing w:val="0"/>
          <w:sz w:val="24"/>
          <w:szCs w:val="24"/>
          <w:u w:val="none"/>
          <w14:textFill>
            <w14:solidFill>
              <w14:schemeClr w14:val="tx1"/>
            </w14:solidFill>
          </w14:textFill>
        </w:rPr>
      </w:pPr>
      <w:r>
        <w:rPr>
          <w:rFonts w:hint="default" w:ascii="Arial" w:hAnsi="Arial" w:eastAsia="&amp;quot" w:cs="Arial"/>
          <w:b w:val="0"/>
          <w:bCs w:val="0"/>
          <w:i w:val="0"/>
          <w:caps w:val="0"/>
          <w:color w:val="000000" w:themeColor="text1"/>
          <w:spacing w:val="0"/>
          <w:kern w:val="0"/>
          <w:sz w:val="24"/>
          <w:szCs w:val="24"/>
          <w:u w:val="none"/>
          <w:shd w:val="clear" w:fill="F5F5F5"/>
          <w:lang w:val="en-US" w:eastAsia="zh-CN" w:bidi="ar"/>
          <w14:textFill>
            <w14:solidFill>
              <w14:schemeClr w14:val="tx1"/>
            </w14:solidFill>
          </w14:textFill>
        </w:rPr>
        <w:t>after the administrator logs in to the system, the corresponding functional operations can be performed. The functions included include information management, product category management, theater management, order management, and user management.</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rPr>
      </w:pPr>
      <w:r>
        <w:rPr>
          <w:rFonts w:hint="default" w:ascii="Arial" w:hAnsi="Arial" w:cs="Arial"/>
          <w:b w:val="0"/>
          <w:bCs w:val="0"/>
          <w:sz w:val="24"/>
          <w:szCs w:val="24"/>
        </w:rPr>
        <w:drawing>
          <wp:inline distT="0" distB="0" distL="114300" distR="114300">
            <wp:extent cx="4995545" cy="2670175"/>
            <wp:effectExtent l="0" t="0" r="825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995545" cy="26701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2400" w:firstLineChars="1000"/>
        <w:textAlignment w:val="auto"/>
        <w:rPr>
          <w:rFonts w:hint="default" w:ascii="Arial" w:hAnsi="Arial" w:eastAsia="宋体" w:cs="Arial"/>
          <w:b w:val="0"/>
          <w:bCs w:val="0"/>
          <w:sz w:val="24"/>
          <w:szCs w:val="24"/>
          <w:lang w:val="en-US" w:eastAsia="zh-CN"/>
        </w:rPr>
      </w:pPr>
      <w:r>
        <w:rPr>
          <w:rFonts w:hint="default" w:ascii="Arial" w:hAnsi="Arial" w:eastAsia="宋体" w:cs="Arial"/>
          <w:b w:val="0"/>
          <w:bCs w:val="0"/>
          <w:sz w:val="24"/>
          <w:szCs w:val="24"/>
          <w:lang w:val="en-US" w:eastAsia="zh-CN"/>
        </w:rPr>
        <w:t>The theatre management</w:t>
      </w:r>
    </w:p>
    <w:p>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after="0" w:afterAutospacing="0" w:line="360" w:lineRule="auto"/>
        <w:ind w:left="0" w:firstLine="0"/>
        <w:jc w:val="left"/>
        <w:textAlignment w:val="auto"/>
        <w:rPr>
          <w:rFonts w:hint="default" w:ascii="Arial" w:hAnsi="Arial" w:cs="Arial"/>
          <w:b/>
          <w:bCs/>
          <w:sz w:val="24"/>
          <w:szCs w:val="24"/>
        </w:rPr>
      </w:pPr>
      <w:r>
        <w:rPr>
          <w:rFonts w:hint="default" w:ascii="Arial" w:hAnsi="Arial" w:eastAsia="&amp;quot" w:cs="Arial"/>
          <w:b/>
          <w:bCs/>
          <w:i w:val="0"/>
          <w:caps w:val="0"/>
          <w:color w:val="777777"/>
          <w:spacing w:val="0"/>
          <w:kern w:val="0"/>
          <w:sz w:val="24"/>
          <w:szCs w:val="24"/>
          <w:u w:val="none"/>
          <w:lang w:val="en-US" w:eastAsia="zh-CN" w:bidi="ar"/>
        </w:rPr>
        <w:t>The administrator logs in to the background of the system to update the theater information in real time, which can realize new cinema or modify existing cinema information, so that users can get the latest information.</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cs="Arial"/>
          <w:b w:val="0"/>
          <w:bCs w:val="0"/>
          <w:sz w:val="24"/>
          <w:szCs w:val="24"/>
        </w:rPr>
      </w:pPr>
      <w:r>
        <w:rPr>
          <w:rFonts w:hint="default" w:ascii="Arial" w:hAnsi="Arial" w:cs="Arial"/>
          <w:b w:val="0"/>
          <w:bCs w:val="0"/>
          <w:sz w:val="24"/>
          <w:szCs w:val="24"/>
        </w:rPr>
        <w:drawing>
          <wp:inline distT="0" distB="0" distL="114300" distR="114300">
            <wp:extent cx="5008245" cy="2555875"/>
            <wp:effectExtent l="0" t="0" r="825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008245" cy="25558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3360" w:firstLineChars="1400"/>
        <w:textAlignment w:val="auto"/>
        <w:rPr>
          <w:rFonts w:hint="default" w:ascii="Arial" w:hAnsi="Arial" w:eastAsia="&amp;quot" w:cs="Arial"/>
          <w:b w:val="0"/>
          <w:bCs w:val="0"/>
          <w:i w:val="0"/>
          <w:caps w:val="0"/>
          <w:spacing w:val="0"/>
          <w:sz w:val="24"/>
          <w:szCs w:val="24"/>
          <w:u w:val="none"/>
        </w:rPr>
      </w:pPr>
      <w:r>
        <w:rPr>
          <w:rFonts w:hint="default" w:ascii="Arial" w:hAnsi="Arial" w:eastAsia="&amp;quot" w:cs="Arial"/>
          <w:b w:val="0"/>
          <w:bCs w:val="0"/>
          <w:i w:val="0"/>
          <w:caps w:val="0"/>
          <w:spacing w:val="0"/>
          <w:sz w:val="24"/>
          <w:szCs w:val="24"/>
          <w:u w:val="none"/>
        </w:rPr>
        <w:t>Order Management Function</w:t>
      </w:r>
      <w:r>
        <w:rPr>
          <w:rFonts w:hint="default" w:ascii="Arial" w:hAnsi="Arial" w:eastAsia="&amp;quot" w:cs="Arial"/>
          <w:b w:val="0"/>
          <w:bCs w:val="0"/>
          <w:i w:val="0"/>
          <w:caps w:val="0"/>
          <w:spacing w:val="0"/>
          <w:sz w:val="24"/>
          <w:szCs w:val="24"/>
          <w:u w:val="none"/>
        </w:rPr>
        <w:br w:type="textWrapping"/>
      </w:r>
      <w:r>
        <w:rPr>
          <w:rFonts w:hint="default" w:ascii="Arial" w:hAnsi="Arial" w:eastAsia="&amp;quot" w:cs="Arial"/>
          <w:b w:val="0"/>
          <w:bCs w:val="0"/>
          <w:i w:val="0"/>
          <w:caps w:val="0"/>
          <w:spacing w:val="0"/>
          <w:sz w:val="24"/>
          <w:szCs w:val="24"/>
          <w:u w:val="none"/>
        </w:rPr>
        <w:t xml:space="preserve">The administrator can manage the order information and review the order information submitted by the user. </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Arial" w:hAnsi="Arial" w:eastAsia="宋体" w:cs="Arial"/>
          <w:b w:val="0"/>
          <w:bCs w:val="0"/>
          <w:i w:val="0"/>
          <w:caps w:val="0"/>
          <w:spacing w:val="0"/>
          <w:sz w:val="24"/>
          <w:szCs w:val="24"/>
          <w:u w:val="none"/>
          <w:lang w:val="en-US" w:eastAsia="zh-CN"/>
        </w:rPr>
      </w:pPr>
      <w:r>
        <w:rPr>
          <w:rFonts w:hint="default" w:ascii="Arial" w:hAnsi="Arial" w:cs="Arial"/>
          <w:b w:val="0"/>
          <w:bCs w:val="0"/>
          <w:sz w:val="24"/>
          <w:szCs w:val="24"/>
        </w:rPr>
        <w:drawing>
          <wp:inline distT="0" distB="0" distL="114300" distR="114300">
            <wp:extent cx="4670425" cy="2475230"/>
            <wp:effectExtent l="0" t="0" r="317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670425" cy="2475230"/>
                    </a:xfrm>
                    <a:prstGeom prst="rect">
                      <a:avLst/>
                    </a:prstGeom>
                    <a:noFill/>
                    <a:ln>
                      <a:noFill/>
                    </a:ln>
                  </pic:spPr>
                </pic:pic>
              </a:graphicData>
            </a:graphic>
          </wp:inline>
        </w:drawing>
      </w:r>
      <w:r>
        <w:rPr>
          <w:rFonts w:hint="default" w:ascii="Arial" w:hAnsi="Arial" w:eastAsia="&amp;quot" w:cs="Arial"/>
          <w:b w:val="0"/>
          <w:bCs w:val="0"/>
          <w:i w:val="0"/>
          <w:caps w:val="0"/>
          <w:spacing w:val="0"/>
          <w:sz w:val="24"/>
          <w:szCs w:val="24"/>
          <w:u w:val="none"/>
        </w:rPr>
        <w:br w:type="textWrapping"/>
      </w:r>
      <w:r>
        <w:rPr>
          <w:rFonts w:hint="default" w:ascii="Arial" w:hAnsi="Arial" w:eastAsia="&amp;quot" w:cs="Arial"/>
          <w:b w:val="0"/>
          <w:bCs w:val="0"/>
          <w:i w:val="0"/>
          <w:caps w:val="0"/>
          <w:spacing w:val="0"/>
          <w:sz w:val="24"/>
          <w:szCs w:val="24"/>
          <w:u w:val="none"/>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华文细黑">
    <w:panose1 w:val="02010600040101010101"/>
    <w:charset w:val="86"/>
    <w:family w:val="auto"/>
    <w:pitch w:val="default"/>
    <w:sig w:usb0="00000287" w:usb1="080F0000" w:usb2="00000000" w:usb3="00000000" w:csb0="0004009F" w:csb1="DFD70000"/>
  </w:font>
  <w:font w:name="Lucida Sans">
    <w:altName w:val="Lucida Sans Unicode"/>
    <w:panose1 w:val="020B0602030504020204"/>
    <w:charset w:val="00"/>
    <w:family w:val="swiss"/>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amp;quo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5B36B0"/>
    <w:multiLevelType w:val="singleLevel"/>
    <w:tmpl w:val="7E5B36B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7D7415"/>
    <w:rsid w:val="6F7D74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Lucida Sans" w:hAnsi="Lucida Sans" w:eastAsia="黑体" w:cs="Lucida Sans"/>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 w:type="paragraph" w:customStyle="1" w:styleId="4">
    <w:name w:val="论文正文"/>
    <w:basedOn w:val="1"/>
    <w:uiPriority w:val="0"/>
    <w:pPr>
      <w:widowControl/>
      <w:snapToGrid w:val="0"/>
      <w:spacing w:line="300" w:lineRule="auto"/>
      <w:ind w:firstLine="480" w:firstLineChars="200"/>
      <w:jc w:val="left"/>
    </w:pPr>
    <w:rPr>
      <w:rFonts w:ascii="宋体" w:cs="Times New Roman"/>
      <w:kern w:val="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2019-03-20T07:30:00Z</dcterms:created>
  <dc:creator>wang</dc:creator>
  <cp:lastModifiedBy>wang</cp:lastModifiedBy>
  <dcterms:modified xsi:type="dcterms:W3CDTF">2019-03-20T08:57:43Z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