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rFonts w:hint="eastAsia"/>
          <w:b/>
          <w:sz w:val="44"/>
          <w:szCs w:val="44"/>
        </w:rPr>
      </w:pP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湖南省</w:t>
      </w:r>
      <w:r>
        <w:rPr>
          <w:rFonts w:hint="eastAsia" w:ascii="宋体" w:hAnsi="宋体"/>
          <w:b/>
          <w:sz w:val="44"/>
          <w:szCs w:val="44"/>
        </w:rPr>
        <w:t>第二</w:t>
      </w:r>
      <w:r>
        <w:rPr>
          <w:rFonts w:hint="eastAsia"/>
          <w:b/>
          <w:sz w:val="44"/>
          <w:szCs w:val="44"/>
        </w:rPr>
        <w:t>类体外诊断试剂变更注册</w:t>
      </w:r>
    </w:p>
    <w:p>
      <w:pPr>
        <w:spacing w:line="36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申请表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产品名称：血糖试条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注册证编号：湘械注准************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申请人（盖章）：**************有限公司</w:t>
      </w:r>
    </w:p>
    <w:p>
      <w:pPr>
        <w:spacing w:line="900" w:lineRule="exact"/>
        <w:ind w:firstLine="1120" w:firstLineChars="40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申报日期：****年**月**日</w:t>
      </w: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rPr>
          <w:sz w:val="28"/>
          <w:szCs w:val="28"/>
        </w:rPr>
      </w:pPr>
    </w:p>
    <w:tbl>
      <w:tblPr>
        <w:tblStyle w:val="4"/>
        <w:tblW w:w="720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8" w:hRule="atLeast"/>
        </w:trPr>
        <w:tc>
          <w:tcPr>
            <w:tcW w:w="1800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变更形式</w:t>
            </w:r>
          </w:p>
        </w:tc>
        <w:tc>
          <w:tcPr>
            <w:tcW w:w="5400" w:type="dxa"/>
            <w:vAlign w:val="center"/>
          </w:tcPr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许可事项变更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√</w:t>
            </w:r>
            <w:r>
              <w:rPr>
                <w:rFonts w:hint="eastAsia"/>
                <w:sz w:val="28"/>
                <w:szCs w:val="28"/>
              </w:rPr>
              <w:t xml:space="preserve">   登记事项变更□</w:t>
            </w:r>
          </w:p>
        </w:tc>
      </w:tr>
    </w:tbl>
    <w:p>
      <w:pPr>
        <w:spacing w:line="360" w:lineRule="auto"/>
        <w:rPr>
          <w:sz w:val="28"/>
          <w:szCs w:val="28"/>
        </w:rPr>
      </w:pP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湖南省</w:t>
      </w:r>
      <w:bookmarkStart w:id="0" w:name="_GoBack"/>
      <w:bookmarkEnd w:id="0"/>
      <w:r>
        <w:rPr>
          <w:rFonts w:hint="eastAsia"/>
          <w:b/>
          <w:sz w:val="28"/>
          <w:szCs w:val="28"/>
        </w:rPr>
        <w:t>药品监督管理局制</w:t>
      </w:r>
    </w:p>
    <w:p>
      <w:pPr>
        <w:spacing w:line="360" w:lineRule="auto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填表说明</w:t>
      </w:r>
    </w:p>
    <w:p>
      <w:pPr>
        <w:spacing w:line="20" w:lineRule="atLeast"/>
        <w:ind w:firstLine="375" w:firstLineChars="150"/>
        <w:rPr>
          <w:rFonts w:ascii="宋体" w:hAnsi="宋体"/>
          <w:spacing w:val="20"/>
          <w:position w:val="-6"/>
          <w:szCs w:val="30"/>
        </w:rPr>
      </w:pPr>
    </w:p>
    <w:p>
      <w:pPr>
        <w:spacing w:line="20" w:lineRule="atLeast"/>
        <w:ind w:firstLine="375" w:firstLineChars="150"/>
        <w:rPr>
          <w:rFonts w:ascii="宋体" w:hAnsi="宋体"/>
          <w:spacing w:val="20"/>
          <w:position w:val="-6"/>
          <w:szCs w:val="30"/>
        </w:rPr>
      </w:pPr>
    </w:p>
    <w:p>
      <w:pPr>
        <w:ind w:firstLine="640" w:firstLineChars="200"/>
        <w:jc w:val="left"/>
        <w:rPr>
          <w:rFonts w:ascii="宋体" w:hAnsi="宋体"/>
          <w:spacing w:val="20"/>
          <w:position w:val="-6"/>
          <w:sz w:val="30"/>
          <w:szCs w:val="30"/>
        </w:rPr>
      </w:pPr>
      <w:r>
        <w:rPr>
          <w:rFonts w:hint="eastAsia" w:ascii="宋体" w:hAnsi="宋体"/>
          <w:spacing w:val="20"/>
          <w:position w:val="-6"/>
          <w:sz w:val="28"/>
          <w:szCs w:val="28"/>
        </w:rPr>
        <w:t>1、申请人需通过省食品药品监督管理局行政审批系统在网上申报。网上申报成功后，系统会自动生成带有核对码的申请表，申请人再打印下载。网上申报地址：</w:t>
      </w:r>
      <w:r>
        <w:fldChar w:fldCharType="begin"/>
      </w:r>
      <w:r>
        <w:instrText xml:space="preserve"> HYPERLINK "http://222.247.53.198:8090/qiye/logoff.do?formAction=logoff" </w:instrText>
      </w:r>
      <w:r>
        <w:fldChar w:fldCharType="separate"/>
      </w:r>
      <w:r>
        <w:rPr>
          <w:rStyle w:val="3"/>
          <w:rFonts w:hint="eastAsia" w:ascii="宋体" w:hAnsi="宋体"/>
          <w:spacing w:val="20"/>
          <w:position w:val="-6"/>
          <w:sz w:val="30"/>
          <w:szCs w:val="30"/>
        </w:rPr>
        <w:t>http://222.247.53.198:8090/qiye/logoff.do?formAction=logoff</w:t>
      </w:r>
      <w:r>
        <w:rPr>
          <w:rStyle w:val="3"/>
          <w:rFonts w:hint="eastAsia" w:ascii="宋体" w:hAnsi="宋体"/>
          <w:spacing w:val="20"/>
          <w:position w:val="-6"/>
          <w:sz w:val="30"/>
          <w:szCs w:val="30"/>
        </w:rPr>
        <w:fldChar w:fldCharType="end"/>
      </w:r>
      <w:r>
        <w:rPr>
          <w:rFonts w:hint="eastAsia" w:ascii="宋体" w:hAnsi="宋体"/>
          <w:spacing w:val="20"/>
          <w:position w:val="-6"/>
          <w:sz w:val="30"/>
          <w:szCs w:val="30"/>
        </w:rPr>
        <w:t>；</w:t>
      </w:r>
    </w:p>
    <w:p>
      <w:pPr>
        <w:ind w:firstLine="560" w:firstLineChars="200"/>
        <w:jc w:val="left"/>
        <w:rPr>
          <w:rFonts w:ascii="宋体" w:hAnsi="宋体"/>
          <w:spacing w:val="20"/>
          <w:position w:val="-6"/>
          <w:sz w:val="30"/>
          <w:szCs w:val="30"/>
        </w:rPr>
      </w:pPr>
      <w:r>
        <w:rPr>
          <w:rFonts w:hint="eastAsia"/>
          <w:sz w:val="28"/>
          <w:szCs w:val="28"/>
        </w:rPr>
        <w:t>2、本申请表应打印。填写内容完整、清楚、整洁，不得涂改。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3、“申请人”、“住所”应与企业工商营业执照相同。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4、申报产品名称、规格型号应与所提交的产品技术要求、检测报告等申报材料中所用名称、规格型号一致。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5、如申报材料中有需要特别加以说明的问题，请在本表“其它需要说明的问题”栏中说明。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6、请在“注册申请应附资料及顺序”栏对应项目左侧方框内划“</w:t>
      </w:r>
      <w:r>
        <w:rPr>
          <w:rFonts w:ascii="宋体" w:hAnsi="宋体"/>
          <w:sz w:val="28"/>
          <w:szCs w:val="28"/>
        </w:rPr>
        <w:t>√</w:t>
      </w:r>
      <w:r>
        <w:rPr>
          <w:rFonts w:hint="eastAsia"/>
          <w:sz w:val="28"/>
          <w:szCs w:val="28"/>
        </w:rPr>
        <w:t>”。如根据有关规定，某项材料不需提交，请在该项目左侧的方框内划“</w:t>
      </w:r>
      <w:r>
        <w:rPr>
          <w:rFonts w:ascii="宋体" w:hAnsi="宋体"/>
          <w:sz w:val="28"/>
          <w:szCs w:val="28"/>
        </w:rPr>
        <w:t>#</w:t>
      </w:r>
      <w:r>
        <w:rPr>
          <w:rFonts w:hint="eastAsia"/>
          <w:sz w:val="28"/>
          <w:szCs w:val="28"/>
        </w:rPr>
        <w:t>”，并在本表“其它需要说明的问题”栏中写明理由。</w:t>
      </w:r>
    </w:p>
    <w:p>
      <w:pPr>
        <w:spacing w:line="360" w:lineRule="auto"/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、申请表应有企业法人代表签字并加盖企业公章。</w:t>
      </w:r>
    </w:p>
    <w:p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>
      <w:pPr>
        <w:spacing w:line="360" w:lineRule="auto"/>
        <w:ind w:firstLine="560" w:firstLineChars="200"/>
        <w:rPr>
          <w:sz w:val="28"/>
          <w:szCs w:val="28"/>
        </w:rPr>
      </w:pPr>
    </w:p>
    <w:tbl>
      <w:tblPr>
        <w:tblStyle w:val="4"/>
        <w:tblW w:w="90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582"/>
        <w:gridCol w:w="1403"/>
        <w:gridCol w:w="283"/>
        <w:gridCol w:w="1499"/>
        <w:gridCol w:w="486"/>
        <w:gridCol w:w="1417"/>
        <w:gridCol w:w="284"/>
        <w:gridCol w:w="1417"/>
        <w:gridCol w:w="3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" w:type="dxa"/>
          <w:trHeight w:val="557" w:hRule="atLeast"/>
          <w:jc w:val="center"/>
        </w:trPr>
        <w:tc>
          <w:tcPr>
            <w:tcW w:w="196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产品名称</w:t>
            </w:r>
          </w:p>
        </w:tc>
        <w:tc>
          <w:tcPr>
            <w:tcW w:w="3185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血糖试条</w:t>
            </w:r>
          </w:p>
        </w:tc>
        <w:tc>
          <w:tcPr>
            <w:tcW w:w="2187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分类编码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6840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" w:type="dxa"/>
          <w:trHeight w:val="622" w:hRule="atLeast"/>
          <w:jc w:val="center"/>
        </w:trPr>
        <w:tc>
          <w:tcPr>
            <w:tcW w:w="1966" w:type="dxa"/>
            <w:gridSpan w:val="2"/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</w:rPr>
              <w:t>注册证号</w:t>
            </w:r>
          </w:p>
        </w:tc>
        <w:tc>
          <w:tcPr>
            <w:tcW w:w="6789" w:type="dxa"/>
            <w:gridSpan w:val="7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湘械注准**********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" w:type="dxa"/>
          <w:trHeight w:val="4053" w:hRule="atLeast"/>
          <w:jc w:val="center"/>
        </w:trPr>
        <w:tc>
          <w:tcPr>
            <w:tcW w:w="1966" w:type="dxa"/>
            <w:gridSpan w:val="2"/>
            <w:tcBorders>
              <w:bottom w:val="single" w:color="auto" w:sz="4" w:space="0"/>
            </w:tcBorders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许可事项变更</w:t>
            </w:r>
          </w:p>
        </w:tc>
        <w:tc>
          <w:tcPr>
            <w:tcW w:w="6789" w:type="dxa"/>
            <w:gridSpan w:val="7"/>
            <w:tcBorders>
              <w:bottom w:val="single" w:color="auto" w:sz="4" w:space="0"/>
            </w:tcBorders>
          </w:tcPr>
          <w:p>
            <w:pPr>
              <w:spacing w:line="440" w:lineRule="exact"/>
              <w:jc w:val="left"/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  <w:t>1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t>抗原、抗体等主要材料供应商变更的；</w:t>
            </w:r>
          </w:p>
          <w:p>
            <w:pPr>
              <w:spacing w:line="440" w:lineRule="exact"/>
              <w:jc w:val="left"/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t>检测条件、阳性判断值或者参考区间变更的；</w:t>
            </w:r>
          </w:p>
          <w:p>
            <w:pPr>
              <w:spacing w:line="440" w:lineRule="exact"/>
              <w:jc w:val="left"/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  <w:t>3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t>注册产品技术要求中所设定的项目、指标、试验方法变更的；</w:t>
            </w:r>
          </w:p>
          <w:p>
            <w:pPr>
              <w:spacing w:line="440" w:lineRule="exact"/>
              <w:jc w:val="left"/>
              <w:rPr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√</w:t>
            </w:r>
            <w:r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  <w:t>4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t>包装规格、适用机型变更的；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  <w:t>5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t>产品储存条件或者产品有效期变更的；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  <w:t>6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t>增加预期用途，如增加临床适应症、增加临床测定用样本类型的；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br w:type="textWrapping"/>
            </w: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 w:ascii="ˎ̥" w:hAnsi="ˎ̥" w:cs="Arial"/>
                <w:color w:val="000000"/>
                <w:kern w:val="0"/>
                <w:sz w:val="28"/>
                <w:szCs w:val="28"/>
              </w:rPr>
              <w:t>7</w:t>
            </w:r>
            <w:r>
              <w:rPr>
                <w:rFonts w:ascii="ˎ̥" w:hAnsi="ˎ̥" w:cs="Arial"/>
                <w:color w:val="000000"/>
                <w:kern w:val="0"/>
                <w:sz w:val="28"/>
                <w:szCs w:val="28"/>
              </w:rPr>
              <w:t>可能影响产品安全性、有效性的其他变更。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" w:type="dxa"/>
          <w:cantSplit/>
          <w:trHeight w:val="978" w:hRule="atLeast"/>
          <w:jc w:val="center"/>
        </w:trPr>
        <w:tc>
          <w:tcPr>
            <w:tcW w:w="1966" w:type="dxa"/>
            <w:gridSpan w:val="2"/>
            <w:vAlign w:val="center"/>
          </w:tcPr>
          <w:p>
            <w:pPr>
              <w:snapToGri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</w:rPr>
              <w:t>登记事项变更</w:t>
            </w:r>
          </w:p>
        </w:tc>
        <w:tc>
          <w:tcPr>
            <w:tcW w:w="6789" w:type="dxa"/>
            <w:gridSpan w:val="7"/>
            <w:vAlign w:val="center"/>
          </w:tcPr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1变更申请人名称</w:t>
            </w:r>
          </w:p>
          <w:p>
            <w:pPr>
              <w:spacing w:line="440" w:lineRule="exact"/>
              <w:rPr>
                <w:sz w:val="28"/>
                <w:szCs w:val="28"/>
              </w:rPr>
            </w:pPr>
            <w:r>
              <w:rPr>
                <w:rFonts w:hint="eastAsia" w:ascii="宋体" w:hAnsi="宋体" w:cs="Arial"/>
                <w:color w:val="000000"/>
                <w:kern w:val="0"/>
                <w:sz w:val="28"/>
                <w:szCs w:val="28"/>
              </w:rPr>
              <w:t>□</w:t>
            </w:r>
            <w:r>
              <w:rPr>
                <w:rFonts w:hint="eastAsia"/>
                <w:sz w:val="28"/>
                <w:szCs w:val="28"/>
              </w:rPr>
              <w:t>2变更申请人住所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" w:type="dxa"/>
          <w:cantSplit/>
          <w:trHeight w:val="1134" w:hRule="atLeast"/>
          <w:jc w:val="center"/>
        </w:trPr>
        <w:tc>
          <w:tcPr>
            <w:tcW w:w="1966" w:type="dxa"/>
            <w:gridSpan w:val="2"/>
            <w:vMerge w:val="restart"/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 w:ascii="宋体" w:hAnsi="宋体"/>
                <w:sz w:val="28"/>
              </w:rPr>
              <w:t>变更内容</w:t>
            </w:r>
          </w:p>
        </w:tc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原注册证及所附产品技术要求</w:t>
            </w:r>
          </w:p>
        </w:tc>
        <w:tc>
          <w:tcPr>
            <w:tcW w:w="5386" w:type="dxa"/>
            <w:gridSpan w:val="6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包装规格为：************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技术要求中包装规格为：*********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说明书中包装规格为：***********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305" w:type="dxa"/>
          <w:cantSplit/>
          <w:trHeight w:val="2337" w:hRule="atLeast"/>
          <w:jc w:val="center"/>
        </w:trPr>
        <w:tc>
          <w:tcPr>
            <w:tcW w:w="1966" w:type="dxa"/>
            <w:gridSpan w:val="2"/>
            <w:vMerge w:val="continue"/>
            <w:vAlign w:val="center"/>
          </w:tcPr>
          <w:p>
            <w:pPr>
              <w:snapToGrid w:val="0"/>
              <w:jc w:val="center"/>
              <w:rPr>
                <w:rFonts w:ascii="宋体" w:hAnsi="宋体"/>
                <w:sz w:val="28"/>
              </w:rPr>
            </w:pPr>
          </w:p>
        </w:tc>
        <w:tc>
          <w:tcPr>
            <w:tcW w:w="1403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变更后的内容</w:t>
            </w:r>
          </w:p>
        </w:tc>
        <w:tc>
          <w:tcPr>
            <w:tcW w:w="5386" w:type="dxa"/>
            <w:gridSpan w:val="6"/>
          </w:tcPr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包装规格变更为：************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技术要求中包装规格变更为：*********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说明书中包装规格变更为：***********</w:t>
            </w:r>
          </w:p>
          <w:p>
            <w:pPr>
              <w:spacing w:line="360" w:lineRule="auto"/>
              <w:rPr>
                <w:sz w:val="28"/>
                <w:szCs w:val="28"/>
              </w:rPr>
            </w:pPr>
          </w:p>
          <w:p>
            <w:pPr>
              <w:spacing w:line="360" w:lineRule="auto"/>
              <w:rPr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restart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  <w:r>
              <w:br w:type="page"/>
            </w:r>
            <w:r>
              <w:rPr>
                <w:rFonts w:hint="eastAsia"/>
                <w:sz w:val="28"/>
                <w:szCs w:val="28"/>
              </w:rPr>
              <w:t>注册人信息</w:t>
            </w: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5408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************有限公司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组织机构代码</w:t>
            </w:r>
          </w:p>
        </w:tc>
        <w:tc>
          <w:tcPr>
            <w:tcW w:w="5408" w:type="dxa"/>
            <w:gridSpan w:val="6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住所</w:t>
            </w:r>
          </w:p>
        </w:tc>
        <w:tc>
          <w:tcPr>
            <w:tcW w:w="5408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***市***路***号**栋*楼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生产地址</w:t>
            </w:r>
          </w:p>
        </w:tc>
        <w:tc>
          <w:tcPr>
            <w:tcW w:w="5408" w:type="dxa"/>
            <w:gridSpan w:val="6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Cs w:val="21"/>
              </w:rPr>
            </w:pPr>
            <w:r>
              <w:rPr>
                <w:rFonts w:hint="eastAsia" w:ascii="宋体" w:hAnsi="宋体"/>
                <w:color w:val="000000"/>
                <w:szCs w:val="21"/>
              </w:rPr>
              <w:t>***市***路***号**栋*楼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法定代表人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</w:t>
            </w:r>
          </w:p>
        </w:tc>
        <w:tc>
          <w:tcPr>
            <w:tcW w:w="1417" w:type="dxa"/>
            <w:vAlign w:val="center"/>
          </w:tcPr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</w:t>
            </w:r>
          </w:p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负责人</w:t>
            </w:r>
          </w:p>
        </w:tc>
        <w:tc>
          <w:tcPr>
            <w:tcW w:w="2006" w:type="dxa"/>
            <w:gridSpan w:val="3"/>
            <w:vAlign w:val="center"/>
          </w:tcPr>
          <w:p>
            <w:pPr>
              <w:spacing w:line="40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联系人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</w:t>
            </w:r>
          </w:p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（注册申报人员）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办公电话</w:t>
            </w:r>
          </w:p>
        </w:tc>
        <w:tc>
          <w:tcPr>
            <w:tcW w:w="2006" w:type="dxa"/>
            <w:gridSpan w:val="3"/>
            <w:vAlign w:val="center"/>
          </w:tcPr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</w:t>
            </w:r>
          </w:p>
          <w:p>
            <w:pPr>
              <w:snapToGrid w:val="0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（座机）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移动电话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传真</w:t>
            </w:r>
          </w:p>
        </w:tc>
        <w:tc>
          <w:tcPr>
            <w:tcW w:w="200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85" w:hRule="atLeast"/>
          <w:jc w:val="center"/>
        </w:trPr>
        <w:tc>
          <w:tcPr>
            <w:tcW w:w="1384" w:type="dxa"/>
            <w:vMerge w:val="continue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sz w:val="28"/>
                <w:szCs w:val="28"/>
              </w:rPr>
            </w:pPr>
          </w:p>
        </w:tc>
        <w:tc>
          <w:tcPr>
            <w:tcW w:w="2268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1985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**********</w:t>
            </w:r>
          </w:p>
        </w:tc>
        <w:tc>
          <w:tcPr>
            <w:tcW w:w="1417" w:type="dxa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</w:t>
            </w:r>
          </w:p>
        </w:tc>
        <w:tc>
          <w:tcPr>
            <w:tcW w:w="2006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****@***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13" w:hRule="atLeast"/>
          <w:jc w:val="center"/>
        </w:trPr>
        <w:tc>
          <w:tcPr>
            <w:tcW w:w="9060" w:type="dxa"/>
            <w:gridSpan w:val="10"/>
          </w:tcPr>
          <w:p>
            <w:pPr>
              <w:spacing w:line="500" w:lineRule="exact"/>
              <w:jc w:val="center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 w:val="36"/>
                <w:szCs w:val="36"/>
              </w:rPr>
              <w:t>符合性声明</w:t>
            </w: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1、本产品符合《体外诊断试剂注册管理办法》和相关法规的要求；</w:t>
            </w: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2、本产品符合现行国家标准、行业标准(符合标准的清单附后)；</w:t>
            </w:r>
          </w:p>
          <w:p>
            <w:pPr>
              <w:spacing w:line="50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3、本申请表中所申报的内容和所附资料均真实、合法。</w:t>
            </w:r>
          </w:p>
          <w:p>
            <w:pPr>
              <w:spacing w:line="500" w:lineRule="exact"/>
              <w:ind w:firstLine="420" w:firstLineChars="15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以上如有不实之处，我单位愿负相应的法律责任，并承担由此产生的一切后果。</w:t>
            </w:r>
          </w:p>
          <w:p>
            <w:pPr>
              <w:spacing w:line="500" w:lineRule="exact"/>
              <w:rPr>
                <w:sz w:val="28"/>
                <w:szCs w:val="28"/>
              </w:rPr>
            </w:pPr>
          </w:p>
          <w:p>
            <w:pPr>
              <w:spacing w:line="360" w:lineRule="auto"/>
              <w:ind w:firstLine="686" w:firstLineChars="245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申报单位（章）            法定代表人（签字）</w:t>
            </w:r>
          </w:p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                               年     月    日</w:t>
            </w:r>
          </w:p>
        </w:tc>
      </w:tr>
    </w:tbl>
    <w:p>
      <w:pPr>
        <w:widowControl/>
        <w:jc w:val="left"/>
        <w:rPr>
          <w:sz w:val="32"/>
        </w:rPr>
      </w:pPr>
      <w:r>
        <w:rPr>
          <w:sz w:val="32"/>
        </w:rPr>
        <w:br w:type="page"/>
      </w:r>
    </w:p>
    <w:p>
      <w:pPr>
        <w:spacing w:line="360" w:lineRule="auto"/>
        <w:rPr>
          <w:sz w:val="32"/>
        </w:rPr>
      </w:pPr>
    </w:p>
    <w:tbl>
      <w:tblPr>
        <w:tblStyle w:val="4"/>
        <w:tblpPr w:leftFromText="180" w:rightFromText="180" w:vertAnchor="text" w:horzAnchor="margin" w:tblpY="249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8784" w:type="dxa"/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z w:val="28"/>
              </w:rPr>
              <w:t>第二类体外诊断试剂变更注册（许可事项）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8" w:hRule="atLeast"/>
        </w:trPr>
        <w:tc>
          <w:tcPr>
            <w:tcW w:w="8784" w:type="dxa"/>
            <w:tcBorders>
              <w:bottom w:val="single" w:color="auto" w:sz="4" w:space="0"/>
            </w:tcBorders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√</w:t>
            </w:r>
            <w:r>
              <w:rPr>
                <w:rFonts w:ascii="宋体" w:hAnsi="宋体"/>
                <w:sz w:val="28"/>
              </w:rPr>
              <w:t>1</w:t>
            </w:r>
            <w:r>
              <w:rPr>
                <w:rFonts w:hint="eastAsia" w:ascii="宋体" w:hAnsi="宋体"/>
                <w:sz w:val="28"/>
              </w:rPr>
              <w:t xml:space="preserve">、证明性文件； 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√</w:t>
            </w:r>
            <w:r>
              <w:rPr>
                <w:rFonts w:hint="eastAsia" w:ascii="宋体" w:hAnsi="宋体"/>
                <w:sz w:val="28"/>
              </w:rPr>
              <w:t xml:space="preserve">2、注册人关于变更情况的声明； 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√</w:t>
            </w:r>
            <w:r>
              <w:rPr>
                <w:rFonts w:hint="eastAsia" w:ascii="宋体" w:hAnsi="宋体"/>
                <w:sz w:val="28"/>
              </w:rPr>
              <w:t xml:space="preserve">3、原医疗器械注册证复印件、历次医疗器械注册变更批件复印件； 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√</w:t>
            </w:r>
            <w:r>
              <w:rPr>
                <w:rFonts w:hint="eastAsia" w:ascii="宋体" w:hAnsi="宋体"/>
                <w:sz w:val="28"/>
              </w:rPr>
              <w:t>4、具体变更情况的其他技术资料要求；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hint="eastAsia" w:ascii="宋体" w:hAnsi="宋体" w:eastAsia="宋体"/>
                <w:sz w:val="28"/>
              </w:rPr>
              <w:t>√</w:t>
            </w:r>
            <w:r>
              <w:rPr>
                <w:rFonts w:hint="eastAsia" w:ascii="宋体" w:hAnsi="宋体"/>
                <w:sz w:val="28"/>
              </w:rPr>
              <w:t>5、符合性声明(在符合性声明栏签字)，并附符合标准清单。</w:t>
            </w:r>
          </w:p>
          <w:p>
            <w:pPr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1" w:hRule="atLeast"/>
        </w:trPr>
        <w:tc>
          <w:tcPr>
            <w:tcW w:w="8784" w:type="dxa"/>
          </w:tcPr>
          <w:p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8"/>
              </w:rPr>
              <w:t>第二类体外诊断试剂变更注册（登记事项）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3" w:hRule="atLeast"/>
        </w:trPr>
        <w:tc>
          <w:tcPr>
            <w:tcW w:w="8784" w:type="dxa"/>
          </w:tcPr>
          <w:p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</w:t>
            </w:r>
            <w:r>
              <w:rPr>
                <w:rFonts w:hint="eastAsia" w:ascii="宋体" w:hAnsi="宋体"/>
                <w:sz w:val="28"/>
              </w:rPr>
              <w:t>1、证明性文件；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</w:t>
            </w:r>
            <w:r>
              <w:rPr>
                <w:rFonts w:hint="eastAsia" w:ascii="宋体" w:hAnsi="宋体"/>
                <w:sz w:val="28"/>
              </w:rPr>
              <w:t>2、注册人关于变更情况的声明；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□3</w:t>
            </w:r>
            <w:r>
              <w:rPr>
                <w:rFonts w:hint="eastAsia" w:ascii="宋体" w:hAnsi="宋体"/>
                <w:sz w:val="28"/>
              </w:rPr>
              <w:t>、原医疗器械注册证复印件、历次医疗器械注册变更批件复印件；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□4</w:t>
            </w:r>
            <w:r>
              <w:rPr>
                <w:rFonts w:hint="eastAsia" w:ascii="宋体" w:hAnsi="宋体"/>
                <w:sz w:val="28"/>
              </w:rPr>
              <w:t>、关于变更情况相关的申报资料要求；</w:t>
            </w:r>
          </w:p>
          <w:p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/>
                <w:sz w:val="28"/>
              </w:rPr>
              <w:t>□</w:t>
            </w:r>
            <w:r>
              <w:rPr>
                <w:rFonts w:hint="eastAsia" w:ascii="宋体" w:hAnsi="宋体"/>
                <w:sz w:val="28"/>
              </w:rPr>
              <w:t>5、符合性声明(在符合性声明栏签字)。</w:t>
            </w:r>
          </w:p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86" w:hRule="atLeast"/>
        </w:trPr>
        <w:tc>
          <w:tcPr>
            <w:tcW w:w="8784" w:type="dxa"/>
            <w:tcBorders>
              <w:bottom w:val="single" w:color="auto" w:sz="4" w:space="0"/>
            </w:tcBorders>
          </w:tcPr>
          <w:p>
            <w:pPr>
              <w:spacing w:line="360" w:lineRule="auto"/>
              <w:rPr>
                <w:sz w:val="28"/>
              </w:rPr>
            </w:pPr>
            <w:r>
              <w:rPr>
                <w:rFonts w:hint="eastAsia"/>
                <w:sz w:val="28"/>
              </w:rPr>
              <w:t>其它需说明的问题：</w:t>
            </w: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  <w:p>
            <w:pPr>
              <w:spacing w:line="360" w:lineRule="auto"/>
              <w:rPr>
                <w:sz w:val="28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dobe 仿宋 Std R">
    <w:altName w:val="Arial Unicode MS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3D7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2019-07-15T09:21:50Z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2052-10.8.0.6423</vt:lpwstr>
  </property>
</Properties>
</file>