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236" w:firstLineChars="98"/>
        <w:jc w:val="center"/>
        <w:rPr>
          <w:rFonts w:cs="宋体" w:asciiTheme="minorEastAsia" w:hAnsiTheme="minorEastAsia" w:eastAsiaTheme="minorEastAsia"/>
          <w:b/>
          <w:bCs/>
          <w:sz w:val="24"/>
          <w:szCs w:val="24"/>
        </w:rPr>
      </w:pPr>
      <w:bookmarkStart w:id="0" w:name="_GoBack"/>
      <w:r>
        <w:rPr>
          <w:rFonts w:hint="eastAsia" w:cs="宋体" w:asciiTheme="minorEastAsia" w:hAnsiTheme="minorEastAsia" w:eastAsiaTheme="minorEastAsia"/>
          <w:b/>
          <w:bCs/>
          <w:sz w:val="24"/>
          <w:szCs w:val="24"/>
        </w:rPr>
        <w:t>外商</w:t>
      </w:r>
      <w:r>
        <w:rPr>
          <w:rFonts w:hint="eastAsia" w:cs="宋体" w:asciiTheme="minorEastAsia" w:hAnsiTheme="minorEastAsia" w:eastAsiaTheme="minorEastAsia"/>
          <w:b/>
          <w:bCs/>
          <w:color w:val="000000"/>
          <w:sz w:val="24"/>
          <w:szCs w:val="24"/>
        </w:rPr>
        <w:t>投资企业分支机构设立</w:t>
      </w:r>
      <w:r>
        <w:rPr>
          <w:rFonts w:hint="eastAsia" w:cs="宋体" w:asciiTheme="minorEastAsia" w:hAnsiTheme="minorEastAsia" w:eastAsiaTheme="minorEastAsia"/>
          <w:b/>
          <w:bCs/>
          <w:sz w:val="24"/>
          <w:szCs w:val="24"/>
        </w:rPr>
        <w:t>登记提交材料规范</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1.</w:t>
      </w:r>
      <w:r>
        <w:rPr>
          <w:rFonts w:hint="eastAsia" w:cs="宋体" w:asciiTheme="minorEastAsia" w:hAnsiTheme="minorEastAsia" w:eastAsiaTheme="minorEastAsia"/>
          <w:color w:val="FF0000"/>
          <w:sz w:val="24"/>
          <w:szCs w:val="24"/>
        </w:rPr>
        <w:t>《分公司、非法人分支机构、营业单位登记</w:t>
      </w:r>
      <w:r>
        <w:rPr>
          <w:rFonts w:cs="宋体" w:asciiTheme="minorEastAsia" w:hAnsiTheme="minorEastAsia" w:eastAsiaTheme="minorEastAsia"/>
          <w:color w:val="FF0000"/>
          <w:sz w:val="24"/>
          <w:szCs w:val="24"/>
        </w:rPr>
        <w:t>(</w:t>
      </w:r>
      <w:r>
        <w:rPr>
          <w:rFonts w:hint="eastAsia" w:cs="宋体" w:asciiTheme="minorEastAsia" w:hAnsiTheme="minorEastAsia" w:eastAsiaTheme="minorEastAsia"/>
          <w:color w:val="FF0000"/>
          <w:sz w:val="24"/>
          <w:szCs w:val="24"/>
        </w:rPr>
        <w:t>备案</w:t>
      </w:r>
      <w:r>
        <w:rPr>
          <w:rFonts w:cs="宋体" w:asciiTheme="minorEastAsia" w:hAnsiTheme="minorEastAsia" w:eastAsiaTheme="minorEastAsia"/>
          <w:color w:val="FF0000"/>
          <w:sz w:val="24"/>
          <w:szCs w:val="24"/>
        </w:rPr>
        <w:t>)</w:t>
      </w:r>
      <w:r>
        <w:rPr>
          <w:rFonts w:hint="eastAsia" w:cs="宋体" w:asciiTheme="minorEastAsia" w:hAnsiTheme="minorEastAsia" w:eastAsiaTheme="minorEastAsia"/>
          <w:color w:val="FF0000"/>
          <w:sz w:val="24"/>
          <w:szCs w:val="24"/>
        </w:rPr>
        <w:t>申请书》。</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2.</w:t>
      </w:r>
      <w:r>
        <w:rPr>
          <w:rFonts w:hint="eastAsia" w:cs="宋体" w:asciiTheme="minorEastAsia" w:hAnsiTheme="minorEastAsia" w:eastAsiaTheme="minorEastAsia"/>
          <w:color w:val="000000"/>
          <w:sz w:val="24"/>
          <w:szCs w:val="24"/>
        </w:rPr>
        <w:t>住所（经营场所）合法使用证明。</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3.</w:t>
      </w:r>
      <w:r>
        <w:rPr>
          <w:rFonts w:hint="eastAsia" w:cs="宋体" w:asciiTheme="minorEastAsia" w:hAnsiTheme="minorEastAsia" w:eastAsiaTheme="minorEastAsia"/>
          <w:color w:val="000000"/>
          <w:sz w:val="24"/>
          <w:szCs w:val="24"/>
        </w:rPr>
        <w:t>批准文件或许可证书复印件。法律、行政法规规定设立分支机构需要审批部门审批的，以及分支机构经营范围中有法律、行政法规和国务院决定规定必须在登记前报经批准的项目的，提交审批机关的批准文件和有关前置许可的批准文件或许可证书复印件。</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4.</w:t>
      </w:r>
      <w:r>
        <w:rPr>
          <w:rFonts w:hint="eastAsia" w:cs="宋体" w:asciiTheme="minorEastAsia" w:hAnsiTheme="minorEastAsia" w:eastAsiaTheme="minorEastAsia"/>
          <w:color w:val="000000"/>
          <w:sz w:val="24"/>
          <w:szCs w:val="24"/>
        </w:rPr>
        <w:t>原登记主管机关的通知函（仅限（非公司）外商投资企业分支机构提供）。</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5.</w:t>
      </w:r>
      <w:r>
        <w:rPr>
          <w:rFonts w:hint="eastAsia" w:cs="宋体" w:asciiTheme="minorEastAsia" w:hAnsiTheme="minorEastAsia" w:eastAsiaTheme="minorEastAsia"/>
          <w:color w:val="000000"/>
          <w:sz w:val="24"/>
          <w:szCs w:val="24"/>
        </w:rPr>
        <w:t>隶属企业依法做出的决议或决定（仅限（非公司）外商投资企业分支机构提供）。</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6.</w:t>
      </w:r>
      <w:r>
        <w:rPr>
          <w:rFonts w:hint="eastAsia" w:cs="宋体" w:asciiTheme="minorEastAsia" w:hAnsiTheme="minorEastAsia" w:eastAsiaTheme="minorEastAsia"/>
          <w:color w:val="000000"/>
          <w:sz w:val="24"/>
          <w:szCs w:val="24"/>
        </w:rPr>
        <w:t>隶属企业营业执照复印件（加盖隶属企业印章）。</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7.</w:t>
      </w:r>
      <w:r>
        <w:rPr>
          <w:rFonts w:hint="eastAsia" w:cs="宋体" w:asciiTheme="minorEastAsia" w:hAnsiTheme="minorEastAsia" w:eastAsiaTheme="minorEastAsia"/>
          <w:color w:val="000000"/>
          <w:sz w:val="24"/>
          <w:szCs w:val="24"/>
        </w:rPr>
        <w:t>隶属公司章程</w:t>
      </w:r>
      <w:r>
        <w:rPr>
          <w:rFonts w:cs="宋体" w:asciiTheme="minorEastAsia" w:hAnsiTheme="minorEastAsia" w:eastAsiaTheme="minorEastAsia"/>
          <w:color w:val="000000"/>
          <w:sz w:val="24"/>
          <w:szCs w:val="24"/>
        </w:rPr>
        <w:t>(</w:t>
      </w:r>
      <w:r>
        <w:rPr>
          <w:rFonts w:hint="eastAsia" w:cs="宋体" w:asciiTheme="minorEastAsia" w:hAnsiTheme="minorEastAsia" w:eastAsiaTheme="minorEastAsia"/>
          <w:color w:val="000000"/>
          <w:sz w:val="24"/>
          <w:szCs w:val="24"/>
        </w:rPr>
        <w:t>仅限外商投资的公司分公司提供</w:t>
      </w:r>
      <w:r>
        <w:rPr>
          <w:rFonts w:cs="宋体" w:asciiTheme="minorEastAsia" w:hAnsiTheme="minorEastAsia" w:eastAsiaTheme="minorEastAsia"/>
          <w:color w:val="000000"/>
          <w:sz w:val="24"/>
          <w:szCs w:val="24"/>
        </w:rPr>
        <w:t>)</w:t>
      </w:r>
      <w:r>
        <w:rPr>
          <w:rFonts w:hint="eastAsia" w:cs="宋体" w:asciiTheme="minorEastAsia" w:hAnsiTheme="minorEastAsia" w:eastAsiaTheme="minorEastAsia"/>
          <w:color w:val="000000"/>
          <w:sz w:val="24"/>
          <w:szCs w:val="24"/>
        </w:rPr>
        <w:t>。</w:t>
      </w:r>
    </w:p>
    <w:p>
      <w:pPr>
        <w:spacing w:line="400" w:lineRule="exact"/>
        <w:jc w:val="left"/>
        <w:rPr>
          <w:rFonts w:cs="宋体" w:asciiTheme="minorEastAsia" w:hAnsiTheme="minorEastAsia" w:eastAsiaTheme="minorEastAsia"/>
          <w:sz w:val="24"/>
          <w:szCs w:val="24"/>
        </w:rPr>
      </w:pPr>
    </w:p>
    <w:p>
      <w:pPr>
        <w:tabs>
          <w:tab w:val="left" w:pos="916"/>
        </w:tabs>
        <w:spacing w:line="400" w:lineRule="exact"/>
        <w:ind w:firstLine="482" w:firstLineChars="200"/>
        <w:jc w:val="left"/>
        <w:rPr>
          <w:rFonts w:cs="宋体" w:asciiTheme="minorEastAsia" w:hAnsiTheme="minorEastAsia" w:eastAsiaTheme="minorEastAsia"/>
          <w:b/>
          <w:bCs/>
          <w:sz w:val="24"/>
          <w:szCs w:val="24"/>
        </w:rPr>
      </w:pPr>
      <w:r>
        <w:rPr>
          <w:rFonts w:hint="eastAsia" w:cs="宋体" w:asciiTheme="minorEastAsia" w:hAnsiTheme="minorEastAsia" w:eastAsiaTheme="minorEastAsia"/>
          <w:b/>
          <w:bCs/>
          <w:sz w:val="24"/>
          <w:szCs w:val="24"/>
        </w:rPr>
        <w:t>注：</w:t>
      </w:r>
    </w:p>
    <w:p>
      <w:pPr>
        <w:tabs>
          <w:tab w:val="left" w:pos="804"/>
        </w:tabs>
        <w:spacing w:line="400" w:lineRule="exact"/>
        <w:ind w:firstLine="480" w:firstLineChars="200"/>
        <w:jc w:val="left"/>
        <w:rPr>
          <w:rFonts w:cs="宋体" w:asciiTheme="minorEastAsia" w:hAnsiTheme="minorEastAsia" w:eastAsiaTheme="minorEastAsia"/>
          <w:color w:val="000000"/>
          <w:sz w:val="24"/>
          <w:szCs w:val="24"/>
        </w:rPr>
      </w:pPr>
      <w:r>
        <w:rPr>
          <w:rFonts w:cs="宋体" w:asciiTheme="minorEastAsia" w:hAnsiTheme="minorEastAsia" w:eastAsiaTheme="minorEastAsia"/>
          <w:color w:val="000000"/>
          <w:sz w:val="24"/>
          <w:szCs w:val="24"/>
        </w:rPr>
        <w:t>1.</w:t>
      </w:r>
      <w:r>
        <w:rPr>
          <w:rFonts w:hint="eastAsia" w:cs="宋体" w:asciiTheme="minorEastAsia" w:hAnsiTheme="minorEastAsia" w:eastAsiaTheme="minorEastAsia"/>
          <w:color w:val="000000"/>
          <w:sz w:val="24"/>
          <w:szCs w:val="24"/>
        </w:rPr>
        <w:t>依照《公司法》、《中外合资经营企业法》、《外资企业法》、《中外合作经营企业法》等法规申请设立外商投资有限责任公司分公司、股份有限公司分公司和（非公司）外商投资企业分支机构适用本规范。</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C2F0D"/>
    <w:rsid w:val="0024086D"/>
    <w:rsid w:val="00661CAA"/>
    <w:rsid w:val="006C2F0D"/>
    <w:rsid w:val="00D54D1A"/>
    <w:rsid w:val="00DB386F"/>
    <w:rsid w:val="335420BB"/>
    <w:rsid w:val="6080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cs="宋体"/>
      <w:kern w:val="0"/>
      <w:sz w:val="24"/>
      <w:szCs w:val="24"/>
    </w:rPr>
  </w:style>
  <w:style w:type="character" w:customStyle="1" w:styleId="7">
    <w:name w:val="页眉 Char"/>
    <w:basedOn w:val="5"/>
    <w:link w:val="3"/>
    <w:semiHidden/>
    <w:uiPriority w:val="99"/>
    <w:rPr>
      <w:rFonts w:ascii="Calibri" w:hAnsi="Calibri" w:eastAsia="宋体" w:cs="Times New Roman"/>
      <w:kern w:val="2"/>
      <w:sz w:val="18"/>
      <w:szCs w:val="18"/>
    </w:rPr>
  </w:style>
  <w:style w:type="character" w:customStyle="1" w:styleId="8">
    <w:name w:val="页脚 Char"/>
    <w:basedOn w:val="5"/>
    <w:link w:val="2"/>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140</Words>
  <Characters>798</Characters>
  <Lines>6</Lines>
  <Paragraphs>1</Paragraphs>
  <TotalTime>3</TotalTime>
  <ScaleCrop>false</ScaleCrop>
  <LinksUpToDate>false</LinksUpToDate>
  <CharactersWithSpaces>937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2019-01-24T08:10:00Z</dcterms:created>
  <dc:creator>Administrator</dc:creator>
  <cp:lastModifiedBy>廖双辉</cp:lastModifiedBy>
  <dcterms:modified xsi:type="dcterms:W3CDTF">2019-02-28T09:22:55Z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