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DDE" w:rsidRDefault="003B2DA4">
      <w:r>
        <w:rPr>
          <w:rFonts w:hint="eastAsia"/>
        </w:rPr>
        <w:t>摘要</w:t>
      </w:r>
    </w:p>
    <w:p w:rsidR="003B2DA4" w:rsidRDefault="003B2DA4">
      <w:r>
        <w:t>A</w:t>
      </w:r>
      <w:r>
        <w:rPr>
          <w:rFonts w:hint="eastAsia"/>
        </w:rPr>
        <w:t>bstract</w:t>
      </w:r>
    </w:p>
    <w:p w:rsidR="00A13BAB" w:rsidRDefault="00A13BAB">
      <w:r>
        <w:rPr>
          <w:rFonts w:hint="eastAsia"/>
        </w:rPr>
        <w:t>第一章、引言</w:t>
      </w:r>
    </w:p>
    <w:p w:rsidR="00A13BAB" w:rsidRDefault="003B2DA4" w:rsidP="00A13BAB">
      <w:pPr>
        <w:pStyle w:val="a3"/>
        <w:numPr>
          <w:ilvl w:val="1"/>
          <w:numId w:val="2"/>
        </w:numPr>
        <w:ind w:firstLineChars="0"/>
      </w:pPr>
      <w:r>
        <w:rPr>
          <w:rFonts w:hint="eastAsia"/>
        </w:rPr>
        <w:t>研究背景及研究意义（目前国内手机使用现况和目前国内百度地图、Google地图、滴滴等软件的广泛使用，使得现在使用</w:t>
      </w:r>
      <w:r w:rsidR="007722A3">
        <w:rPr>
          <w:rFonts w:hint="eastAsia"/>
        </w:rPr>
        <w:t>手机获取GPS数据也挺方便的。对比手机获取GPS数据与通过手机获取到的移动基站数据、手机获取的wifi数据分析进行对比，</w:t>
      </w:r>
      <w:r w:rsidR="00342FFC">
        <w:rPr>
          <w:rFonts w:hint="eastAsia"/>
        </w:rPr>
        <w:t>得出相对于其他方式，手机获取的GPS数据来分析的优势）。</w:t>
      </w:r>
    </w:p>
    <w:p w:rsidR="00CB57F4" w:rsidRDefault="00CB57F4" w:rsidP="00CB57F4">
      <w:pPr>
        <w:rPr>
          <w:rFonts w:hint="eastAsia"/>
        </w:rPr>
      </w:pPr>
    </w:p>
    <w:p w:rsidR="00A13BAB" w:rsidRDefault="00A13BAB" w:rsidP="00A13BAB">
      <w:pPr>
        <w:pStyle w:val="a3"/>
        <w:numPr>
          <w:ilvl w:val="1"/>
          <w:numId w:val="2"/>
        </w:numPr>
        <w:ind w:firstLineChars="0"/>
      </w:pPr>
      <w:r>
        <w:rPr>
          <w:rFonts w:hint="eastAsia"/>
        </w:rPr>
        <w:t>国内外相关研究的发展和研究现况。</w:t>
      </w:r>
    </w:p>
    <w:p w:rsidR="00A13BAB" w:rsidRDefault="00A13BAB" w:rsidP="00A13BAB">
      <w:pPr>
        <w:ind w:left="1140"/>
      </w:pPr>
      <w:r>
        <w:rPr>
          <w:rFonts w:hint="eastAsia"/>
        </w:rPr>
        <w:t>1.2.1国内相关研究的发展和研究现况。</w:t>
      </w:r>
    </w:p>
    <w:p w:rsidR="00A13BAB" w:rsidRDefault="00A13BAB" w:rsidP="00A13BAB">
      <w:pPr>
        <w:ind w:left="1140"/>
      </w:pPr>
      <w:r>
        <w:rPr>
          <w:rFonts w:hint="eastAsia"/>
        </w:rPr>
        <w:t>1.2.2</w:t>
      </w:r>
      <w:r>
        <w:t xml:space="preserve"> </w:t>
      </w:r>
      <w:r>
        <w:rPr>
          <w:rFonts w:hint="eastAsia"/>
        </w:rPr>
        <w:t>国外相关研究的发展和研究现况。</w:t>
      </w:r>
    </w:p>
    <w:p w:rsidR="00CB57F4" w:rsidRDefault="00CB57F4" w:rsidP="00A13BAB">
      <w:pPr>
        <w:ind w:left="1140"/>
        <w:rPr>
          <w:rFonts w:hint="eastAsia"/>
        </w:rPr>
      </w:pPr>
    </w:p>
    <w:p w:rsidR="00A13BAB" w:rsidRDefault="00A13BAB" w:rsidP="00A13BAB">
      <w:pPr>
        <w:pStyle w:val="a3"/>
        <w:numPr>
          <w:ilvl w:val="1"/>
          <w:numId w:val="2"/>
        </w:numPr>
        <w:ind w:firstLineChars="0"/>
      </w:pPr>
      <w:r>
        <w:rPr>
          <w:rFonts w:hint="eastAsia"/>
        </w:rPr>
        <w:t>本课题的研究目标及研究内容。</w:t>
      </w:r>
      <w:r w:rsidR="00226AC7">
        <w:rPr>
          <w:rFonts w:hint="eastAsia"/>
        </w:rPr>
        <w:t>（</w:t>
      </w:r>
      <w:r w:rsidR="00BE32E1">
        <w:rPr>
          <w:rFonts w:hint="eastAsia"/>
        </w:rPr>
        <w:t>将研究区域通过经纬度进行栅格划分</w:t>
      </w:r>
      <w:r w:rsidR="000B6A44">
        <w:rPr>
          <w:rFonts w:hint="eastAsia"/>
        </w:rPr>
        <w:t>为多个区块</w:t>
      </w:r>
      <w:r w:rsidR="00BE32E1">
        <w:rPr>
          <w:rFonts w:hint="eastAsia"/>
        </w:rPr>
        <w:t>，通过马尔科夫链的思想和聚类算法，计算出不同</w:t>
      </w:r>
      <w:r w:rsidR="000B6A44">
        <w:rPr>
          <w:rFonts w:hint="eastAsia"/>
        </w:rPr>
        <w:t>时间、天气、是否为节假日等条件下不同区块之间的人群移动概率和不同区块的人群聚集阈值</w:t>
      </w:r>
      <w:r w:rsidR="00226AC7">
        <w:rPr>
          <w:rFonts w:hint="eastAsia"/>
        </w:rPr>
        <w:t>）。</w:t>
      </w:r>
    </w:p>
    <w:p w:rsidR="00CB57F4" w:rsidRDefault="00CB57F4" w:rsidP="00CB57F4">
      <w:pPr>
        <w:pStyle w:val="a3"/>
        <w:ind w:left="1140" w:firstLineChars="0" w:firstLine="0"/>
        <w:rPr>
          <w:rFonts w:hint="eastAsia"/>
        </w:rPr>
      </w:pPr>
    </w:p>
    <w:p w:rsidR="00A13BAB" w:rsidRDefault="00A13BAB" w:rsidP="00A13BAB">
      <w:pPr>
        <w:pStyle w:val="a3"/>
        <w:numPr>
          <w:ilvl w:val="1"/>
          <w:numId w:val="2"/>
        </w:numPr>
        <w:ind w:firstLineChars="0"/>
      </w:pPr>
      <w:r>
        <w:rPr>
          <w:rFonts w:hint="eastAsia"/>
        </w:rPr>
        <w:t>论文结构。</w:t>
      </w:r>
    </w:p>
    <w:p w:rsidR="00A13BAB" w:rsidRDefault="00A13BAB" w:rsidP="00A13BAB">
      <w:r>
        <w:rPr>
          <w:rFonts w:hint="eastAsia"/>
        </w:rPr>
        <w:t>第</w:t>
      </w:r>
      <w:r w:rsidR="006F1890">
        <w:rPr>
          <w:rFonts w:hint="eastAsia"/>
        </w:rPr>
        <w:t>二章、相关理论介绍和技术说明</w:t>
      </w:r>
    </w:p>
    <w:p w:rsidR="006F1890" w:rsidRDefault="006F1890" w:rsidP="00A13BAB">
      <w:r>
        <w:tab/>
      </w:r>
      <w:r>
        <w:tab/>
      </w:r>
      <w:r>
        <w:rPr>
          <w:rFonts w:hint="eastAsia"/>
        </w:rPr>
        <w:t>2.1、聚类算法</w:t>
      </w:r>
    </w:p>
    <w:p w:rsidR="006F1890" w:rsidRDefault="006F1890" w:rsidP="00A13BAB">
      <w:r>
        <w:tab/>
      </w:r>
      <w:r>
        <w:tab/>
      </w:r>
      <w:r>
        <w:tab/>
      </w:r>
      <w:r>
        <w:rPr>
          <w:rFonts w:hint="eastAsia"/>
        </w:rPr>
        <w:t>2.1.1、聚类算法概述</w:t>
      </w:r>
    </w:p>
    <w:p w:rsidR="006F1890" w:rsidRDefault="006F1890" w:rsidP="00A13BAB">
      <w:r>
        <w:tab/>
      </w:r>
      <w:r>
        <w:tab/>
      </w:r>
      <w:r>
        <w:tab/>
      </w:r>
      <w:r>
        <w:rPr>
          <w:rFonts w:hint="eastAsia"/>
        </w:rPr>
        <w:t>2.1.2、一些常用的聚类算法</w:t>
      </w:r>
    </w:p>
    <w:p w:rsidR="006F1890" w:rsidRDefault="006F1890" w:rsidP="00A13BAB">
      <w:r>
        <w:tab/>
      </w:r>
      <w:r>
        <w:tab/>
      </w:r>
      <w:r>
        <w:rPr>
          <w:rFonts w:hint="eastAsia"/>
        </w:rPr>
        <w:t>2.2、位置定位相关说明</w:t>
      </w:r>
    </w:p>
    <w:p w:rsidR="006F1890" w:rsidRDefault="006F1890" w:rsidP="00A13BAB">
      <w:r>
        <w:tab/>
      </w:r>
      <w:r>
        <w:tab/>
      </w:r>
      <w:r>
        <w:tab/>
      </w:r>
      <w:r>
        <w:rPr>
          <w:rFonts w:hint="eastAsia"/>
        </w:rPr>
        <w:t>2.2.1、GPS定位说明</w:t>
      </w:r>
    </w:p>
    <w:p w:rsidR="006F1890" w:rsidRDefault="006F1890" w:rsidP="00A13BAB">
      <w:r>
        <w:tab/>
      </w:r>
      <w:r>
        <w:tab/>
      </w:r>
      <w:r>
        <w:tab/>
      </w:r>
      <w:r>
        <w:rPr>
          <w:rFonts w:hint="eastAsia"/>
        </w:rPr>
        <w:t>2.2.2、基站定位说明</w:t>
      </w:r>
    </w:p>
    <w:p w:rsidR="006F1890" w:rsidRDefault="006F1890" w:rsidP="00A13BAB">
      <w:r>
        <w:tab/>
      </w:r>
      <w:r>
        <w:tab/>
      </w:r>
      <w:r>
        <w:tab/>
      </w:r>
      <w:r>
        <w:rPr>
          <w:rFonts w:hint="eastAsia"/>
        </w:rPr>
        <w:t>2.2.3、wifi定位说明</w:t>
      </w:r>
    </w:p>
    <w:p w:rsidR="006F1890" w:rsidRDefault="006F1890" w:rsidP="00A13BAB">
      <w:r>
        <w:tab/>
      </w:r>
      <w:r>
        <w:tab/>
      </w:r>
      <w:r>
        <w:rPr>
          <w:rFonts w:hint="eastAsia"/>
        </w:rPr>
        <w:t>2.3、</w:t>
      </w:r>
      <w:r>
        <w:t>M</w:t>
      </w:r>
      <w:r>
        <w:rPr>
          <w:rFonts w:hint="eastAsia"/>
        </w:rPr>
        <w:t>arkov相关说明</w:t>
      </w:r>
    </w:p>
    <w:p w:rsidR="006F1890" w:rsidRDefault="00DF5562" w:rsidP="00A13BAB">
      <w:r>
        <w:rPr>
          <w:rFonts w:hint="eastAsia"/>
        </w:rPr>
        <w:t>第三章、人群移动概率与人群聚集阈值的计算</w:t>
      </w:r>
    </w:p>
    <w:p w:rsidR="009B59EB" w:rsidRDefault="009B59EB" w:rsidP="00000C1A">
      <w:pPr>
        <w:ind w:left="840"/>
      </w:pPr>
      <w:r>
        <w:rPr>
          <w:rFonts w:hint="eastAsia"/>
        </w:rPr>
        <w:t>3.1、研究区域的确定和划分（目前研究的区域是北京</w:t>
      </w:r>
      <w:r w:rsidR="00667278">
        <w:rPr>
          <w:rFonts w:hint="eastAsia"/>
        </w:rPr>
        <w:t>，划分则是按照经纬度进行划分）。</w:t>
      </w:r>
    </w:p>
    <w:p w:rsidR="005B3632" w:rsidRDefault="00DF5562" w:rsidP="00A13BAB">
      <w:r>
        <w:tab/>
      </w:r>
      <w:r>
        <w:tab/>
      </w:r>
      <w:r>
        <w:rPr>
          <w:rFonts w:hint="eastAsia"/>
        </w:rPr>
        <w:t>3.</w:t>
      </w:r>
      <w:r w:rsidR="009B59EB">
        <w:rPr>
          <w:rFonts w:hint="eastAsia"/>
        </w:rPr>
        <w:t>2</w:t>
      </w:r>
      <w:r>
        <w:rPr>
          <w:rFonts w:hint="eastAsia"/>
        </w:rPr>
        <w:t>、</w:t>
      </w:r>
      <w:r w:rsidR="005B3632">
        <w:rPr>
          <w:rFonts w:hint="eastAsia"/>
        </w:rPr>
        <w:t>人群移动轨迹数据的获取及预处理</w:t>
      </w:r>
    </w:p>
    <w:p w:rsidR="005B3632" w:rsidRDefault="005B3632" w:rsidP="00A13BAB">
      <w:r>
        <w:tab/>
      </w:r>
      <w:r>
        <w:tab/>
      </w:r>
      <w:r>
        <w:tab/>
      </w:r>
      <w:r w:rsidR="009B59EB">
        <w:rPr>
          <w:rFonts w:hint="eastAsia"/>
        </w:rPr>
        <w:t>3.2</w:t>
      </w:r>
      <w:r>
        <w:rPr>
          <w:rFonts w:hint="eastAsia"/>
        </w:rPr>
        <w:t>.1、数据来源</w:t>
      </w:r>
    </w:p>
    <w:p w:rsidR="00DC1818" w:rsidRDefault="005B3632" w:rsidP="009B59EB">
      <w:pPr>
        <w:ind w:left="1260"/>
      </w:pPr>
      <w:r>
        <w:rPr>
          <w:rFonts w:hint="eastAsia"/>
        </w:rPr>
        <w:t>3.</w:t>
      </w:r>
      <w:r w:rsidR="009B59EB">
        <w:rPr>
          <w:rFonts w:hint="eastAsia"/>
        </w:rPr>
        <w:t>2</w:t>
      </w:r>
      <w:r>
        <w:rPr>
          <w:rFonts w:hint="eastAsia"/>
        </w:rPr>
        <w:t>.2、数据预处理（首先确定研究区域，提取出所有属于该区域的数据，将不属于该区域的数据排除）。</w:t>
      </w:r>
    </w:p>
    <w:p w:rsidR="00CB57F4" w:rsidRDefault="00CB57F4" w:rsidP="009B59EB">
      <w:pPr>
        <w:ind w:left="1260"/>
        <w:rPr>
          <w:rFonts w:hint="eastAsia"/>
        </w:rPr>
      </w:pPr>
    </w:p>
    <w:p w:rsidR="005B3632" w:rsidRDefault="005B3632" w:rsidP="00C873CB">
      <w:pPr>
        <w:ind w:left="840"/>
      </w:pPr>
      <w:r>
        <w:rPr>
          <w:rFonts w:hint="eastAsia"/>
        </w:rPr>
        <w:t>3.</w:t>
      </w:r>
      <w:r w:rsidR="00DC1818">
        <w:rPr>
          <w:rFonts w:hint="eastAsia"/>
        </w:rPr>
        <w:t>3</w:t>
      </w:r>
      <w:r>
        <w:rPr>
          <w:rFonts w:hint="eastAsia"/>
        </w:rPr>
        <w:t>、人群聚集阈值的计算</w:t>
      </w:r>
      <w:r w:rsidR="00C873CB">
        <w:rPr>
          <w:rFonts w:hint="eastAsia"/>
        </w:rPr>
        <w:t>（将每天不同时刻的不同区块的人群聚集人数根据星期几、当天天气和当天是否为节假日等作为条件一同存储下来，然后将所有符合同一条件的所有数据比方说所有星期一上午09：00：00到09：05：00的天气都是晴天且非节假日的数据全部获取出来，通过聚类算法</w:t>
      </w:r>
      <w:r w:rsidR="00656300">
        <w:rPr>
          <w:rFonts w:hint="eastAsia"/>
        </w:rPr>
        <w:t>获取到数据大小接近的一类数据，再通过求这类数据的最大值作为该区域的人群聚集阈值。</w:t>
      </w:r>
      <w:r w:rsidR="00484DD8">
        <w:rPr>
          <w:rFonts w:hint="eastAsia"/>
        </w:rPr>
        <w:t>）</w:t>
      </w:r>
    </w:p>
    <w:p w:rsidR="00CB57F4" w:rsidRDefault="00CB57F4" w:rsidP="00C873CB">
      <w:pPr>
        <w:ind w:left="840"/>
        <w:rPr>
          <w:rFonts w:hint="eastAsia"/>
        </w:rPr>
      </w:pPr>
    </w:p>
    <w:p w:rsidR="005B3632" w:rsidRDefault="00A60593" w:rsidP="00A60593">
      <w:pPr>
        <w:ind w:left="840" w:hangingChars="400" w:hanging="840"/>
      </w:pPr>
      <w:r>
        <w:tab/>
      </w:r>
      <w:r w:rsidR="00077ACE">
        <w:rPr>
          <w:rFonts w:hint="eastAsia"/>
        </w:rPr>
        <w:t>3.4、人群移动概率的计算</w:t>
      </w:r>
      <w:r w:rsidR="00E41B9D">
        <w:rPr>
          <w:rFonts w:hint="eastAsia"/>
        </w:rPr>
        <w:t>（将人群在每天不同时刻的不同区块之间移动进行计算，从起始区块A出发到达终点区块B的人数/起始区块A总人数就可以获得当天在这个时刻从A-&gt;B移动的概率。</w:t>
      </w:r>
      <w:r w:rsidR="005F107F">
        <w:rPr>
          <w:rFonts w:hint="eastAsia"/>
        </w:rPr>
        <w:t>然后将数据</w:t>
      </w:r>
      <w:r w:rsidR="005F107F">
        <w:rPr>
          <w:rFonts w:hint="eastAsia"/>
        </w:rPr>
        <w:t>根据星期几、当天天气和当天是否为节假日等作为条件一同存储下来</w:t>
      </w:r>
      <w:r w:rsidR="005F107F">
        <w:rPr>
          <w:rFonts w:hint="eastAsia"/>
        </w:rPr>
        <w:t>，</w:t>
      </w:r>
      <w:r w:rsidR="005F107F">
        <w:rPr>
          <w:rFonts w:hint="eastAsia"/>
        </w:rPr>
        <w:t>然后将所有符合同一条件的所有数据</w:t>
      </w:r>
      <w:r w:rsidR="005F107F">
        <w:rPr>
          <w:rFonts w:hint="eastAsia"/>
        </w:rPr>
        <w:t>通过聚类获取到</w:t>
      </w:r>
      <w:r w:rsidR="005F107F">
        <w:rPr>
          <w:rFonts w:hint="eastAsia"/>
        </w:rPr>
        <w:lastRenderedPageBreak/>
        <w:t>大小最相近的一类数据，求取平均值获取该条件下从</w:t>
      </w:r>
      <w:r w:rsidR="005F107F">
        <w:t>A</w:t>
      </w:r>
      <w:r w:rsidR="005F107F">
        <w:rPr>
          <w:rFonts w:hint="eastAsia"/>
        </w:rPr>
        <w:t>-&gt;</w:t>
      </w:r>
      <w:r w:rsidR="005F107F">
        <w:t>B</w:t>
      </w:r>
      <w:r w:rsidR="005F107F">
        <w:rPr>
          <w:rFonts w:hint="eastAsia"/>
        </w:rPr>
        <w:t>的移动概率。</w:t>
      </w:r>
      <w:r>
        <w:rPr>
          <w:rFonts w:hint="eastAsia"/>
        </w:rPr>
        <w:t>）</w:t>
      </w:r>
    </w:p>
    <w:p w:rsidR="00CB57F4" w:rsidRDefault="00CB57F4" w:rsidP="00A60593">
      <w:pPr>
        <w:ind w:left="840" w:hangingChars="400" w:hanging="840"/>
        <w:rPr>
          <w:rFonts w:hint="eastAsia"/>
        </w:rPr>
      </w:pPr>
    </w:p>
    <w:p w:rsidR="00077ACE" w:rsidRDefault="00FA3616" w:rsidP="005B3632">
      <w:r>
        <w:rPr>
          <w:rFonts w:hint="eastAsia"/>
        </w:rPr>
        <w:t>第四章、热点区域的分析和预测</w:t>
      </w:r>
    </w:p>
    <w:p w:rsidR="00FA3616" w:rsidRDefault="00FA3616" w:rsidP="00FA3616">
      <w:pPr>
        <w:ind w:left="840"/>
      </w:pPr>
      <w:r>
        <w:rPr>
          <w:rFonts w:hint="eastAsia"/>
        </w:rPr>
        <w:t>4.1、热点区域的</w:t>
      </w:r>
      <w:r w:rsidR="00104E69">
        <w:rPr>
          <w:rFonts w:hint="eastAsia"/>
        </w:rPr>
        <w:t>获取</w:t>
      </w:r>
      <w:r>
        <w:rPr>
          <w:rFonts w:hint="eastAsia"/>
        </w:rPr>
        <w:t>（通过3.3中计算出的阈值，不同时刻不同区块当前聚集人群数量进行比较即可判断该区域是否</w:t>
      </w:r>
      <w:r w:rsidR="00104E69">
        <w:rPr>
          <w:rFonts w:hint="eastAsia"/>
        </w:rPr>
        <w:t>属于热点区域</w:t>
      </w:r>
      <w:r w:rsidR="00B768AF">
        <w:rPr>
          <w:rFonts w:hint="eastAsia"/>
        </w:rPr>
        <w:t>，若为热点区域则记录下来</w:t>
      </w:r>
      <w:r w:rsidR="00104E69">
        <w:rPr>
          <w:rFonts w:hint="eastAsia"/>
        </w:rPr>
        <w:t>。）</w:t>
      </w:r>
    </w:p>
    <w:p w:rsidR="00CB57F4" w:rsidRDefault="00CB57F4" w:rsidP="00FA3616">
      <w:pPr>
        <w:ind w:left="840"/>
        <w:rPr>
          <w:rFonts w:hint="eastAsia"/>
        </w:rPr>
      </w:pPr>
    </w:p>
    <w:p w:rsidR="00B768AF" w:rsidRDefault="00B768AF" w:rsidP="00B768AF">
      <w:pPr>
        <w:ind w:left="840"/>
      </w:pPr>
      <w:r>
        <w:rPr>
          <w:rFonts w:hint="eastAsia"/>
        </w:rPr>
        <w:t>4.2、人群移动规律分析（</w:t>
      </w:r>
      <w:r>
        <w:rPr>
          <w:rFonts w:hint="eastAsia"/>
        </w:rPr>
        <w:t>根据不同时刻的热点区域的记录，我们可以分析获取到每天人群移动的规律，可以得知人群大概每天是从哪个区块移动到哪个区块，根据历史数据分析规律，对</w:t>
      </w:r>
      <w:r>
        <w:rPr>
          <w:rFonts w:hint="eastAsia"/>
        </w:rPr>
        <w:t>安全、商业、交通等方面都能提供一定的参考价值。）</w:t>
      </w:r>
    </w:p>
    <w:p w:rsidR="00CB57F4" w:rsidRDefault="00CB57F4" w:rsidP="00B768AF">
      <w:pPr>
        <w:ind w:left="840"/>
        <w:rPr>
          <w:rFonts w:hint="eastAsia"/>
        </w:rPr>
      </w:pPr>
    </w:p>
    <w:p w:rsidR="00B768AF" w:rsidRDefault="00B768AF" w:rsidP="00B768AF">
      <w:pPr>
        <w:ind w:left="840"/>
      </w:pPr>
      <w:r>
        <w:rPr>
          <w:rFonts w:hint="eastAsia"/>
        </w:rPr>
        <w:t>4.3、热点区域的预测（</w:t>
      </w:r>
      <w:r>
        <w:rPr>
          <w:rFonts w:hint="eastAsia"/>
        </w:rPr>
        <w:t>3.3中计算出的阈值</w:t>
      </w:r>
      <w:r>
        <w:rPr>
          <w:rFonts w:hint="eastAsia"/>
        </w:rPr>
        <w:t>，我们可以知道当前时刻研究区域中每个区块之间的人群移动概率。同时我们可以根据数据可以知道每个区块在此时此刻人群聚集的人数。在此拿终点区块B举例，</w:t>
      </w:r>
      <w:r w:rsidR="002B2276">
        <w:rPr>
          <w:rFonts w:hint="eastAsia"/>
        </w:rPr>
        <w:t>（</w:t>
      </w:r>
      <w:r>
        <w:rPr>
          <w:rFonts w:hint="eastAsia"/>
        </w:rPr>
        <w:t>所有可能会有人在下一刻移动到B的所有区块的人群聚集人数 *</w:t>
      </w:r>
      <w:r>
        <w:t xml:space="preserve"> </w:t>
      </w:r>
      <w:r>
        <w:rPr>
          <w:rFonts w:hint="eastAsia"/>
        </w:rPr>
        <w:t>该区块人群移动到B区块的</w:t>
      </w:r>
      <w:r w:rsidR="002B2276">
        <w:rPr>
          <w:rFonts w:hint="eastAsia"/>
        </w:rPr>
        <w:t>概 -</w:t>
      </w:r>
      <w:r w:rsidR="002B2276">
        <w:t xml:space="preserve"> </w:t>
      </w:r>
      <w:r w:rsidR="002B2276">
        <w:rPr>
          <w:rFonts w:hint="eastAsia"/>
        </w:rPr>
        <w:t>（</w:t>
      </w:r>
      <w:r w:rsidR="002B2276">
        <w:t>B</w:t>
      </w:r>
      <w:r w:rsidR="002B2276">
        <w:rPr>
          <w:rFonts w:hint="eastAsia"/>
        </w:rPr>
        <w:t>区块当前人群聚集人数 *</w:t>
      </w:r>
      <w:r w:rsidR="002B2276">
        <w:t xml:space="preserve"> B</w:t>
      </w:r>
      <w:r w:rsidR="002B2276">
        <w:rPr>
          <w:rFonts w:hint="eastAsia"/>
        </w:rPr>
        <w:t>区块的</w:t>
      </w:r>
      <w:r w:rsidR="00DC4CA9">
        <w:rPr>
          <w:rFonts w:hint="eastAsia"/>
        </w:rPr>
        <w:t>人群移动到其他可能的区块的概率）+</w:t>
      </w:r>
      <w:r w:rsidR="00DC4CA9">
        <w:t>B</w:t>
      </w:r>
      <w:r w:rsidR="00DC4CA9">
        <w:rPr>
          <w:rFonts w:hint="eastAsia"/>
        </w:rPr>
        <w:t xml:space="preserve">区块当前人群聚集人数 </w:t>
      </w:r>
      <w:r w:rsidR="005050B9">
        <w:t xml:space="preserve"> </w:t>
      </w:r>
      <w:r>
        <w:rPr>
          <w:rFonts w:hint="eastAsia"/>
        </w:rPr>
        <w:t>=</w:t>
      </w:r>
      <w:r>
        <w:t xml:space="preserve"> </w:t>
      </w:r>
      <w:r>
        <w:rPr>
          <w:rFonts w:hint="eastAsia"/>
        </w:rPr>
        <w:t>在下一时刻终点区块B人群聚集的人数</w:t>
      </w:r>
      <w:r w:rsidR="00433AC9">
        <w:rPr>
          <w:rFonts w:hint="eastAsia"/>
        </w:rPr>
        <w:t>。再通过判断该人数是否超过阈值即可判断在下一时刻该区块是否为人群聚集热点区块。）此方法的简写算法就是当前人数 +</w:t>
      </w:r>
      <w:r w:rsidR="00433AC9">
        <w:t xml:space="preserve"> </w:t>
      </w:r>
      <w:r w:rsidR="00433AC9">
        <w:rPr>
          <w:rFonts w:hint="eastAsia"/>
        </w:rPr>
        <w:t xml:space="preserve">下一时刻移入人数 </w:t>
      </w:r>
      <w:r w:rsidR="00433AC9">
        <w:t xml:space="preserve">– </w:t>
      </w:r>
      <w:r w:rsidR="00433AC9">
        <w:rPr>
          <w:rFonts w:hint="eastAsia"/>
        </w:rPr>
        <w:t>下一时刻移出人数 =</w:t>
      </w:r>
      <w:r w:rsidR="00433AC9">
        <w:t xml:space="preserve"> </w:t>
      </w:r>
      <w:r w:rsidR="00433AC9">
        <w:rPr>
          <w:rFonts w:hint="eastAsia"/>
        </w:rPr>
        <w:t>下一时刻当前区块的人数。</w:t>
      </w:r>
    </w:p>
    <w:p w:rsidR="00CB57F4" w:rsidRDefault="00CB57F4" w:rsidP="00B768AF">
      <w:pPr>
        <w:ind w:left="840"/>
      </w:pPr>
    </w:p>
    <w:p w:rsidR="00CB57F4" w:rsidRDefault="00CB57F4" w:rsidP="00B768AF">
      <w:pPr>
        <w:ind w:left="840"/>
        <w:rPr>
          <w:rFonts w:hint="eastAsia"/>
        </w:rPr>
      </w:pPr>
      <w:r>
        <w:rPr>
          <w:rFonts w:hint="eastAsia"/>
        </w:rPr>
        <w:t>4.4、实验及结果分析</w:t>
      </w:r>
    </w:p>
    <w:p w:rsidR="00B768AF" w:rsidRPr="00B768AF" w:rsidRDefault="00B768AF" w:rsidP="00FA3616">
      <w:pPr>
        <w:ind w:left="840"/>
        <w:rPr>
          <w:rFonts w:hint="eastAsia"/>
        </w:rPr>
      </w:pPr>
    </w:p>
    <w:p w:rsidR="00CB57F4" w:rsidRDefault="00CB57F4" w:rsidP="00CB57F4">
      <w:pPr>
        <w:rPr>
          <w:rFonts w:hint="eastAsia"/>
        </w:rPr>
      </w:pPr>
      <w:r>
        <w:rPr>
          <w:rFonts w:hint="eastAsia"/>
        </w:rPr>
        <w:t>第五章、实验</w:t>
      </w:r>
      <w:r w:rsidR="00E36F50">
        <w:rPr>
          <w:rFonts w:hint="eastAsia"/>
        </w:rPr>
        <w:t>总结</w:t>
      </w:r>
      <w:r>
        <w:rPr>
          <w:rFonts w:hint="eastAsia"/>
        </w:rPr>
        <w:t>与展望</w:t>
      </w:r>
    </w:p>
    <w:p w:rsidR="00CB57F4" w:rsidRDefault="00CB57F4" w:rsidP="00CB57F4">
      <w:r>
        <w:tab/>
      </w:r>
      <w:r>
        <w:tab/>
      </w:r>
      <w:r>
        <w:rPr>
          <w:rFonts w:hint="eastAsia"/>
        </w:rPr>
        <w:t>5.1、</w:t>
      </w:r>
      <w:r w:rsidR="00E36F50">
        <w:rPr>
          <w:rFonts w:hint="eastAsia"/>
        </w:rPr>
        <w:t>总结</w:t>
      </w:r>
    </w:p>
    <w:p w:rsidR="00E36F50" w:rsidRDefault="00E36F50" w:rsidP="00CB57F4">
      <w:r>
        <w:tab/>
      </w:r>
      <w:r>
        <w:tab/>
      </w:r>
      <w:r>
        <w:rPr>
          <w:rFonts w:hint="eastAsia"/>
        </w:rPr>
        <w:t>5.2、展望</w:t>
      </w:r>
    </w:p>
    <w:p w:rsidR="00E36F50" w:rsidRDefault="00E36F50" w:rsidP="00CB57F4">
      <w:pPr>
        <w:rPr>
          <w:rFonts w:hint="eastAsia"/>
        </w:rPr>
      </w:pPr>
      <w:r>
        <w:rPr>
          <w:rFonts w:hint="eastAsia"/>
        </w:rPr>
        <w:t>参考文献</w:t>
      </w:r>
      <w:bookmarkStart w:id="0" w:name="_GoBack"/>
      <w:bookmarkEnd w:id="0"/>
    </w:p>
    <w:p w:rsidR="00CB57F4" w:rsidRDefault="00CB57F4" w:rsidP="00A13BAB">
      <w:pPr>
        <w:rPr>
          <w:rFonts w:hint="eastAsia"/>
        </w:rPr>
      </w:pPr>
    </w:p>
    <w:p w:rsidR="006F1890" w:rsidRDefault="006F1890" w:rsidP="00A13BAB"/>
    <w:p w:rsidR="006F1890" w:rsidRDefault="006F1890" w:rsidP="00A13BAB"/>
    <w:p w:rsidR="006F1890" w:rsidRDefault="006F1890" w:rsidP="00A13BAB"/>
    <w:p w:rsidR="00BE32E1" w:rsidRDefault="00BE32E1" w:rsidP="00A13BAB"/>
    <w:sectPr w:rsidR="00BE32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128" w:rsidRDefault="007D5128" w:rsidP="00656300">
      <w:r>
        <w:separator/>
      </w:r>
    </w:p>
  </w:endnote>
  <w:endnote w:type="continuationSeparator" w:id="0">
    <w:p w:rsidR="007D5128" w:rsidRDefault="007D5128" w:rsidP="00656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128" w:rsidRDefault="007D5128" w:rsidP="00656300">
      <w:r>
        <w:separator/>
      </w:r>
    </w:p>
  </w:footnote>
  <w:footnote w:type="continuationSeparator" w:id="0">
    <w:p w:rsidR="007D5128" w:rsidRDefault="007D5128" w:rsidP="00656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F3A0D"/>
    <w:multiLevelType w:val="multilevel"/>
    <w:tmpl w:val="954E633A"/>
    <w:lvl w:ilvl="0">
      <w:start w:val="1"/>
      <w:numFmt w:val="decimal"/>
      <w:lvlText w:val="%1."/>
      <w:lvlJc w:val="left"/>
      <w:pPr>
        <w:ind w:left="465" w:hanging="46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44E544A2"/>
    <w:multiLevelType w:val="hybridMultilevel"/>
    <w:tmpl w:val="735E8226"/>
    <w:lvl w:ilvl="0" w:tplc="B7A49242">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A2D"/>
    <w:rsid w:val="00000C1A"/>
    <w:rsid w:val="00077ACE"/>
    <w:rsid w:val="000B6A44"/>
    <w:rsid w:val="00104E69"/>
    <w:rsid w:val="00226AC7"/>
    <w:rsid w:val="002B2276"/>
    <w:rsid w:val="00342FFC"/>
    <w:rsid w:val="003B2DA4"/>
    <w:rsid w:val="00433AC9"/>
    <w:rsid w:val="00484DD8"/>
    <w:rsid w:val="005050B9"/>
    <w:rsid w:val="005B3632"/>
    <w:rsid w:val="005F107F"/>
    <w:rsid w:val="00637A43"/>
    <w:rsid w:val="00656300"/>
    <w:rsid w:val="00667278"/>
    <w:rsid w:val="006F1890"/>
    <w:rsid w:val="006F6A2D"/>
    <w:rsid w:val="007722A3"/>
    <w:rsid w:val="007A4B7F"/>
    <w:rsid w:val="007D5128"/>
    <w:rsid w:val="009B59EB"/>
    <w:rsid w:val="00A13BAB"/>
    <w:rsid w:val="00A60593"/>
    <w:rsid w:val="00B768AF"/>
    <w:rsid w:val="00BE32E1"/>
    <w:rsid w:val="00C464CF"/>
    <w:rsid w:val="00C873CB"/>
    <w:rsid w:val="00CB57F4"/>
    <w:rsid w:val="00DC1818"/>
    <w:rsid w:val="00DC4CA9"/>
    <w:rsid w:val="00DF5562"/>
    <w:rsid w:val="00E36F50"/>
    <w:rsid w:val="00E41B9D"/>
    <w:rsid w:val="00F23DDE"/>
    <w:rsid w:val="00FA3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FEF2B"/>
  <w15:chartTrackingRefBased/>
  <w15:docId w15:val="{146CB1FB-D4AB-4B0D-B612-86AA92AF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2DA4"/>
    <w:pPr>
      <w:ind w:firstLineChars="200" w:firstLine="420"/>
    </w:pPr>
  </w:style>
  <w:style w:type="paragraph" w:styleId="a4">
    <w:name w:val="header"/>
    <w:basedOn w:val="a"/>
    <w:link w:val="a5"/>
    <w:uiPriority w:val="99"/>
    <w:unhideWhenUsed/>
    <w:rsid w:val="0065630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6300"/>
    <w:rPr>
      <w:sz w:val="18"/>
      <w:szCs w:val="18"/>
    </w:rPr>
  </w:style>
  <w:style w:type="paragraph" w:styleId="a6">
    <w:name w:val="footer"/>
    <w:basedOn w:val="a"/>
    <w:link w:val="a7"/>
    <w:uiPriority w:val="99"/>
    <w:unhideWhenUsed/>
    <w:rsid w:val="00656300"/>
    <w:pPr>
      <w:tabs>
        <w:tab w:val="center" w:pos="4153"/>
        <w:tab w:val="right" w:pos="8306"/>
      </w:tabs>
      <w:snapToGrid w:val="0"/>
      <w:jc w:val="left"/>
    </w:pPr>
    <w:rPr>
      <w:sz w:val="18"/>
      <w:szCs w:val="18"/>
    </w:rPr>
  </w:style>
  <w:style w:type="character" w:customStyle="1" w:styleId="a7">
    <w:name w:val="页脚 字符"/>
    <w:basedOn w:val="a0"/>
    <w:link w:val="a6"/>
    <w:uiPriority w:val="99"/>
    <w:rsid w:val="006563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rastudio</dc:creator>
  <cp:keywords/>
  <dc:description/>
  <cp:lastModifiedBy>rastudio</cp:lastModifiedBy>
  <cp:revision>34</cp:revision>
  <dcterms:created xsi:type="dcterms:W3CDTF">2017-03-06T02:34:00Z</dcterms:created>
  <dcterms:modified xsi:type="dcterms:W3CDTF">2017-03-06T08:40:00Z</dcterms:modified>
</cp:coreProperties>
</file>