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89C" w:rsidRDefault="00D6289C" w:rsidP="00D6289C">
      <w:pPr>
        <w:jc w:val="center"/>
        <w:rPr>
          <w:rFonts w:eastAsia="黑体"/>
          <w:sz w:val="28"/>
        </w:rPr>
      </w:pPr>
      <w:r>
        <w:rPr>
          <w:rFonts w:eastAsia="黑体" w:hint="eastAsia"/>
          <w:sz w:val="28"/>
        </w:rPr>
        <w:t>知情同意书审查工作表</w:t>
      </w:r>
    </w:p>
    <w:p w:rsidR="00D6289C" w:rsidRDefault="00D6289C" w:rsidP="00D6289C">
      <w:pPr>
        <w:rPr>
          <w:szCs w:val="21"/>
        </w:rPr>
      </w:pPr>
    </w:p>
    <w:tbl>
      <w:tblPr>
        <w:tblStyle w:val="ab"/>
        <w:tblW w:w="0" w:type="auto"/>
        <w:tblLook w:val="01E0" w:firstRow="1" w:lastRow="1" w:firstColumn="1" w:lastColumn="1" w:noHBand="0" w:noVBand="0"/>
      </w:tblPr>
      <w:tblGrid>
        <w:gridCol w:w="2130"/>
        <w:gridCol w:w="2131"/>
        <w:gridCol w:w="2129"/>
        <w:gridCol w:w="2132"/>
      </w:tblGrid>
      <w:tr w:rsidR="00D6289C" w:rsidRPr="0096513D" w:rsidTr="0088258E">
        <w:tc>
          <w:tcPr>
            <w:tcW w:w="2132" w:type="dxa"/>
          </w:tcPr>
          <w:p w:rsidR="00D6289C" w:rsidRPr="0096513D" w:rsidRDefault="00D6289C" w:rsidP="0088258E">
            <w:pPr>
              <w:jc w:val="center"/>
            </w:pPr>
            <w:r w:rsidRPr="0096513D">
              <w:rPr>
                <w:rFonts w:hAnsi="宋体"/>
              </w:rPr>
              <w:t>项目</w:t>
            </w:r>
          </w:p>
        </w:tc>
        <w:tc>
          <w:tcPr>
            <w:tcW w:w="6396" w:type="dxa"/>
            <w:gridSpan w:val="3"/>
          </w:tcPr>
          <w:p w:rsidR="00D6289C" w:rsidRPr="0096513D" w:rsidRDefault="00D6289C" w:rsidP="0088258E">
            <w:pPr>
              <w:rPr>
                <w:rFonts w:ascii="楷体_GB2312" w:eastAsia="楷体_GB2312"/>
              </w:rPr>
            </w:pPr>
            <w:r w:rsidRPr="00034FC5">
              <w:rPr>
                <w:rFonts w:ascii="楷体_GB2312" w:eastAsia="楷体_GB2312"/>
              </w:rPr>
              <w:t>${projName}</w:t>
            </w:r>
          </w:p>
        </w:tc>
      </w:tr>
      <w:tr w:rsidR="00D6289C" w:rsidRPr="0096513D" w:rsidTr="0088258E">
        <w:tc>
          <w:tcPr>
            <w:tcW w:w="2132" w:type="dxa"/>
          </w:tcPr>
          <w:p w:rsidR="00D6289C" w:rsidRPr="0096513D" w:rsidRDefault="00D6289C" w:rsidP="0088258E">
            <w:pPr>
              <w:jc w:val="center"/>
            </w:pPr>
            <w:r w:rsidRPr="0096513D">
              <w:rPr>
                <w:rFonts w:hAnsi="宋体"/>
              </w:rPr>
              <w:t>项目来源</w:t>
            </w:r>
          </w:p>
        </w:tc>
        <w:tc>
          <w:tcPr>
            <w:tcW w:w="6396" w:type="dxa"/>
            <w:gridSpan w:val="3"/>
          </w:tcPr>
          <w:p w:rsidR="00D6289C" w:rsidRPr="0096513D" w:rsidRDefault="00D6289C" w:rsidP="0088258E">
            <w:pPr>
              <w:rPr>
                <w:rFonts w:ascii="楷体_GB2312" w:eastAsia="楷体_GB2312"/>
              </w:rPr>
            </w:pPr>
            <w:r w:rsidRPr="00034FC5">
              <w:rPr>
                <w:rFonts w:ascii="楷体_GB2312" w:eastAsia="楷体_GB2312"/>
              </w:rPr>
              <w:t>${projDeclarer}</w:t>
            </w:r>
          </w:p>
        </w:tc>
      </w:tr>
      <w:tr w:rsidR="00D6289C" w:rsidRPr="0096513D" w:rsidTr="0088258E">
        <w:tc>
          <w:tcPr>
            <w:tcW w:w="2132" w:type="dxa"/>
          </w:tcPr>
          <w:p w:rsidR="00D6289C" w:rsidRPr="0096513D" w:rsidRDefault="00D6289C" w:rsidP="0088258E">
            <w:pPr>
              <w:jc w:val="center"/>
              <w:rPr>
                <w:szCs w:val="21"/>
              </w:rPr>
            </w:pPr>
            <w:r w:rsidRPr="0096513D">
              <w:rPr>
                <w:rFonts w:hAnsi="宋体"/>
              </w:rPr>
              <w:t>方案版本号</w:t>
            </w:r>
          </w:p>
        </w:tc>
        <w:tc>
          <w:tcPr>
            <w:tcW w:w="2132" w:type="dxa"/>
          </w:tcPr>
          <w:p w:rsidR="00D6289C" w:rsidRPr="0096513D" w:rsidRDefault="0037393E" w:rsidP="0088258E">
            <w:pPr>
              <w:rPr>
                <w:rFonts w:ascii="楷体_GB2312" w:eastAsia="楷体_GB2312"/>
              </w:rPr>
            </w:pPr>
            <w:r w:rsidRPr="0037393E">
              <w:rPr>
                <w:rFonts w:ascii="楷体_GB2312" w:eastAsia="楷体_GB2312"/>
              </w:rPr>
              <w:t>${proVersion}</w:t>
            </w:r>
          </w:p>
        </w:tc>
        <w:tc>
          <w:tcPr>
            <w:tcW w:w="2132" w:type="dxa"/>
          </w:tcPr>
          <w:p w:rsidR="00D6289C" w:rsidRPr="0096513D" w:rsidRDefault="00D6289C" w:rsidP="0088258E">
            <w:pPr>
              <w:jc w:val="center"/>
              <w:rPr>
                <w:szCs w:val="21"/>
              </w:rPr>
            </w:pPr>
            <w:r w:rsidRPr="0096513D">
              <w:rPr>
                <w:rFonts w:hAnsi="宋体"/>
              </w:rPr>
              <w:t>方案版本日期</w:t>
            </w:r>
          </w:p>
        </w:tc>
        <w:tc>
          <w:tcPr>
            <w:tcW w:w="2132" w:type="dxa"/>
          </w:tcPr>
          <w:p w:rsidR="00D6289C" w:rsidRPr="0096513D" w:rsidRDefault="0037393E" w:rsidP="0088258E">
            <w:pPr>
              <w:rPr>
                <w:rFonts w:ascii="楷体_GB2312" w:eastAsia="楷体_GB2312"/>
              </w:rPr>
            </w:pPr>
            <w:r w:rsidRPr="0037393E">
              <w:rPr>
                <w:rFonts w:ascii="楷体_GB2312" w:eastAsia="楷体_GB2312"/>
              </w:rPr>
              <w:t>${proVersionDate}</w:t>
            </w:r>
          </w:p>
        </w:tc>
      </w:tr>
      <w:tr w:rsidR="00D6289C" w:rsidRPr="0096513D" w:rsidTr="0088258E">
        <w:tc>
          <w:tcPr>
            <w:tcW w:w="2132" w:type="dxa"/>
          </w:tcPr>
          <w:p w:rsidR="00D6289C" w:rsidRPr="0096513D" w:rsidRDefault="00D6289C" w:rsidP="0088258E">
            <w:pPr>
              <w:jc w:val="center"/>
              <w:rPr>
                <w:szCs w:val="21"/>
              </w:rPr>
            </w:pPr>
            <w:r w:rsidRPr="0096513D">
              <w:rPr>
                <w:rFonts w:hAnsi="宋体"/>
              </w:rPr>
              <w:t>知情同意书版本号</w:t>
            </w:r>
          </w:p>
        </w:tc>
        <w:tc>
          <w:tcPr>
            <w:tcW w:w="2132" w:type="dxa"/>
          </w:tcPr>
          <w:p w:rsidR="00D6289C" w:rsidRPr="0096513D" w:rsidRDefault="0037393E" w:rsidP="0088258E">
            <w:pPr>
              <w:rPr>
                <w:rFonts w:ascii="楷体_GB2312" w:eastAsia="楷体_GB2312"/>
              </w:rPr>
            </w:pPr>
            <w:r w:rsidRPr="0037393E">
              <w:rPr>
                <w:rFonts w:ascii="楷体_GB2312" w:eastAsia="楷体_GB2312"/>
              </w:rPr>
              <w:t>${icfVersion}</w:t>
            </w:r>
          </w:p>
        </w:tc>
        <w:tc>
          <w:tcPr>
            <w:tcW w:w="2132" w:type="dxa"/>
          </w:tcPr>
          <w:p w:rsidR="00D6289C" w:rsidRPr="0096513D" w:rsidRDefault="00D6289C" w:rsidP="0088258E">
            <w:pPr>
              <w:jc w:val="center"/>
              <w:rPr>
                <w:szCs w:val="21"/>
              </w:rPr>
            </w:pPr>
            <w:r w:rsidRPr="0096513D">
              <w:rPr>
                <w:rFonts w:hAnsi="宋体"/>
              </w:rPr>
              <w:t>知情同意书版本日期</w:t>
            </w:r>
          </w:p>
        </w:tc>
        <w:tc>
          <w:tcPr>
            <w:tcW w:w="2132" w:type="dxa"/>
          </w:tcPr>
          <w:p w:rsidR="00D6289C" w:rsidRPr="0096513D" w:rsidRDefault="0037393E" w:rsidP="0088258E">
            <w:pPr>
              <w:rPr>
                <w:rFonts w:ascii="楷体_GB2312" w:eastAsia="楷体_GB2312"/>
              </w:rPr>
            </w:pPr>
            <w:r w:rsidRPr="0037393E">
              <w:rPr>
                <w:rFonts w:ascii="楷体_GB2312" w:eastAsia="楷体_GB2312"/>
              </w:rPr>
              <w:t>${icfVersionDate}</w:t>
            </w:r>
            <w:bookmarkStart w:id="0" w:name="_GoBack"/>
            <w:bookmarkEnd w:id="0"/>
          </w:p>
        </w:tc>
      </w:tr>
      <w:tr w:rsidR="00D6289C" w:rsidRPr="0096513D" w:rsidTr="0088258E">
        <w:tc>
          <w:tcPr>
            <w:tcW w:w="2132" w:type="dxa"/>
          </w:tcPr>
          <w:p w:rsidR="00D6289C" w:rsidRPr="0096513D" w:rsidRDefault="00D6289C" w:rsidP="0088258E">
            <w:pPr>
              <w:jc w:val="center"/>
            </w:pPr>
            <w:r w:rsidRPr="0096513D">
              <w:rPr>
                <w:rFonts w:hAnsi="宋体"/>
              </w:rPr>
              <w:t>受理号</w:t>
            </w:r>
          </w:p>
        </w:tc>
        <w:tc>
          <w:tcPr>
            <w:tcW w:w="2132" w:type="dxa"/>
          </w:tcPr>
          <w:p w:rsidR="00D6289C" w:rsidRPr="0096513D" w:rsidRDefault="00D6289C" w:rsidP="0088258E">
            <w:pPr>
              <w:rPr>
                <w:rFonts w:ascii="楷体_GB2312" w:eastAsia="楷体_GB2312"/>
              </w:rPr>
            </w:pPr>
            <w:r w:rsidRPr="00034FC5">
              <w:rPr>
                <w:rFonts w:ascii="楷体_GB2312" w:eastAsia="楷体_GB2312"/>
              </w:rPr>
              <w:t>${irbNo}</w:t>
            </w:r>
          </w:p>
        </w:tc>
        <w:tc>
          <w:tcPr>
            <w:tcW w:w="2132" w:type="dxa"/>
          </w:tcPr>
          <w:p w:rsidR="00D6289C" w:rsidRPr="0096513D" w:rsidRDefault="00D6289C" w:rsidP="0088258E">
            <w:pPr>
              <w:jc w:val="center"/>
            </w:pPr>
            <w:r w:rsidRPr="0096513D">
              <w:rPr>
                <w:rFonts w:hAnsi="宋体"/>
              </w:rPr>
              <w:t>主审委员</w:t>
            </w:r>
          </w:p>
        </w:tc>
        <w:tc>
          <w:tcPr>
            <w:tcW w:w="2132" w:type="dxa"/>
          </w:tcPr>
          <w:p w:rsidR="00D6289C" w:rsidRPr="0096513D" w:rsidRDefault="00D6289C" w:rsidP="0088258E">
            <w:pPr>
              <w:rPr>
                <w:rFonts w:ascii="楷体_GB2312" w:eastAsia="楷体_GB2312"/>
              </w:rPr>
            </w:pPr>
            <w:r w:rsidRPr="00034FC5">
              <w:rPr>
                <w:rFonts w:ascii="楷体_GB2312" w:eastAsia="楷体_GB2312"/>
              </w:rPr>
              <w:t>${userName}</w:t>
            </w:r>
          </w:p>
        </w:tc>
      </w:tr>
    </w:tbl>
    <w:p w:rsidR="00D6289C" w:rsidRDefault="00D6289C" w:rsidP="00D6289C">
      <w:pPr>
        <w:rPr>
          <w:szCs w:val="21"/>
        </w:rPr>
      </w:pPr>
    </w:p>
    <w:p w:rsidR="00D6289C" w:rsidRDefault="00D6289C" w:rsidP="00D6289C">
      <w:pPr>
        <w:rPr>
          <w:rFonts w:eastAsia="黑体"/>
          <w:szCs w:val="21"/>
        </w:rPr>
      </w:pPr>
      <w:r>
        <w:rPr>
          <w:rFonts w:eastAsia="黑体" w:hint="eastAsia"/>
          <w:szCs w:val="21"/>
        </w:rPr>
        <w:t>一、知情告知的要素</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1E0" w:firstRow="1" w:lastRow="1" w:firstColumn="1" w:lastColumn="1" w:noHBand="0" w:noVBand="0"/>
      </w:tblPr>
      <w:tblGrid>
        <w:gridCol w:w="8522"/>
      </w:tblGrid>
      <w:tr w:rsidR="00D6289C" w:rsidTr="0088258E">
        <w:tc>
          <w:tcPr>
            <w:tcW w:w="8528" w:type="dxa"/>
            <w:shd w:val="clear" w:color="auto" w:fill="E6E6E6"/>
          </w:tcPr>
          <w:p w:rsidR="00D6289C" w:rsidRDefault="00D6289C" w:rsidP="0088258E">
            <w:pPr>
              <w:rPr>
                <w:rFonts w:ascii="楷体_GB2312" w:eastAsia="楷体_GB2312"/>
              </w:rPr>
            </w:pPr>
            <w:r>
              <w:rPr>
                <w:rFonts w:ascii="楷体_GB2312" w:eastAsia="楷体_GB2312" w:hint="eastAsia"/>
              </w:rPr>
              <w:t>审查原则</w:t>
            </w:r>
          </w:p>
          <w:p w:rsidR="00D6289C" w:rsidRPr="00F053E2" w:rsidRDefault="00D6289C" w:rsidP="0088258E">
            <w:pPr>
              <w:numPr>
                <w:ilvl w:val="0"/>
                <w:numId w:val="22"/>
              </w:numPr>
              <w:rPr>
                <w:rFonts w:ascii="楷体_GB2312" w:eastAsia="楷体_GB2312"/>
              </w:rPr>
            </w:pPr>
            <w:r>
              <w:rPr>
                <w:rFonts w:ascii="楷体_GB2312" w:eastAsia="楷体_GB2312" w:hint="eastAsia"/>
              </w:rPr>
              <w:t>在</w:t>
            </w:r>
            <w:r w:rsidRPr="00F053E2">
              <w:rPr>
                <w:rFonts w:ascii="楷体_GB2312" w:eastAsia="楷体_GB2312" w:hint="eastAsia"/>
              </w:rPr>
              <w:t>要求个体同意参加研究之前，研究者必须以其能理解的语言或其它交流形式提供信息（CIOMS 第5条）</w:t>
            </w:r>
          </w:p>
          <w:p w:rsidR="00D6289C" w:rsidRPr="00A310C5" w:rsidRDefault="00D6289C" w:rsidP="0088258E">
            <w:pPr>
              <w:numPr>
                <w:ilvl w:val="0"/>
                <w:numId w:val="22"/>
              </w:numPr>
              <w:rPr>
                <w:rFonts w:ascii="楷体_GB2312" w:eastAsia="楷体_GB2312"/>
              </w:rPr>
            </w:pPr>
            <w:r w:rsidRPr="00F053E2">
              <w:rPr>
                <w:rFonts w:ascii="楷体_GB2312" w:eastAsia="楷体_GB2312" w:hint="eastAsia"/>
              </w:rPr>
              <w:t>书面知情同意书以及其它提供给受试者的书面资料均应包括对下列内容的解释（ICH GC</w:t>
            </w:r>
            <w:smartTag w:uri="urn:schemas-microsoft-com:office:smarttags" w:element="chsdate">
              <w:smartTagPr>
                <w:attr w:name="IsROCDate" w:val="False"/>
                <w:attr w:name="IsLunarDate" w:val="False"/>
                <w:attr w:name="Day" w:val="30"/>
                <w:attr w:name="Month" w:val="12"/>
                <w:attr w:name="Year" w:val="1899"/>
              </w:smartTagPr>
              <w:r w:rsidRPr="00F053E2">
                <w:rPr>
                  <w:rFonts w:ascii="楷体_GB2312" w:eastAsia="楷体_GB2312" w:hint="eastAsia"/>
                </w:rPr>
                <w:t>P 4.8.10</w:t>
              </w:r>
            </w:smartTag>
            <w:r w:rsidRPr="00F053E2">
              <w:rPr>
                <w:rFonts w:ascii="楷体_GB2312" w:eastAsia="楷体_GB2312" w:hint="eastAsia"/>
              </w:rPr>
              <w:t>）</w:t>
            </w:r>
          </w:p>
        </w:tc>
      </w:tr>
    </w:tbl>
    <w:p w:rsidR="00D6289C" w:rsidRPr="000A3ACE" w:rsidRDefault="00D6289C" w:rsidP="00D6289C">
      <w:pPr>
        <w:rPr>
          <w:rFonts w:ascii="楷体_GB2312" w:eastAsia="楷体_GB2312"/>
        </w:rPr>
      </w:pPr>
      <w:r w:rsidRPr="000A3ACE">
        <w:rPr>
          <w:rFonts w:ascii="楷体_GB2312" w:eastAsia="楷体_GB2312" w:hint="eastAsia"/>
        </w:rPr>
        <w:t>审查要素</w:t>
      </w:r>
    </w:p>
    <w:p w:rsidR="00D6289C" w:rsidRPr="001C2F9A" w:rsidRDefault="00D6289C" w:rsidP="00D6289C">
      <w:pPr>
        <w:numPr>
          <w:ilvl w:val="1"/>
          <w:numId w:val="25"/>
        </w:numPr>
        <w:rPr>
          <w:szCs w:val="21"/>
        </w:rPr>
      </w:pPr>
      <w:r w:rsidRPr="001C2F9A">
        <w:rPr>
          <w:rFonts w:hint="eastAsia"/>
          <w:szCs w:val="21"/>
        </w:rPr>
        <w:t>试验为研究性质</w:t>
      </w:r>
      <w:r w:rsidRPr="0096513D">
        <w:rPr>
          <w:rFonts w:ascii="楷体_GB2312" w:eastAsia="楷体_GB2312" w:hAnsi="TimesNewRoman" w:hint="eastAsia"/>
          <w:kern w:val="0"/>
        </w:rPr>
        <w:t>：</w:t>
      </w:r>
      <w:r w:rsidRPr="007E31D0">
        <w:rPr>
          <w:rFonts w:ascii="楷体_GB2312" w:eastAsia="楷体_GB2312" w:hAnsi="楷体_GB2312"/>
          <w:szCs w:val="21"/>
        </w:rPr>
        <w:t>${informElement1}</w:t>
      </w:r>
    </w:p>
    <w:p w:rsidR="00D6289C" w:rsidRPr="0043372A" w:rsidRDefault="00D6289C" w:rsidP="00D6289C">
      <w:pPr>
        <w:numPr>
          <w:ilvl w:val="1"/>
          <w:numId w:val="25"/>
        </w:numPr>
        <w:rPr>
          <w:szCs w:val="21"/>
        </w:rPr>
      </w:pPr>
      <w:r w:rsidRPr="001C2F9A">
        <w:rPr>
          <w:rFonts w:hint="eastAsia"/>
          <w:szCs w:val="21"/>
        </w:rPr>
        <w:t>研究目的</w:t>
      </w:r>
      <w:r w:rsidRPr="0096513D">
        <w:rPr>
          <w:rFonts w:ascii="楷体_GB2312" w:eastAsia="楷体_GB2312" w:hAnsi="TimesNewRoman" w:hint="eastAsia"/>
          <w:kern w:val="0"/>
        </w:rPr>
        <w:t>：</w:t>
      </w:r>
      <w:r w:rsidRPr="007E31D0">
        <w:rPr>
          <w:rFonts w:ascii="楷体_GB2312" w:eastAsia="楷体_GB2312" w:hAnsi="楷体_GB2312"/>
          <w:szCs w:val="21"/>
        </w:rPr>
        <w:t>${informElement2}</w:t>
      </w:r>
    </w:p>
    <w:p w:rsidR="00D6289C" w:rsidRPr="0043372A" w:rsidRDefault="00D6289C" w:rsidP="00D6289C">
      <w:pPr>
        <w:numPr>
          <w:ilvl w:val="1"/>
          <w:numId w:val="25"/>
        </w:numPr>
        <w:rPr>
          <w:szCs w:val="21"/>
        </w:rPr>
      </w:pPr>
      <w:r w:rsidRPr="00880DB2">
        <w:rPr>
          <w:rFonts w:hint="eastAsia"/>
          <w:szCs w:val="21"/>
        </w:rPr>
        <w:t>研究方法，以及准备收集的信息种类</w:t>
      </w:r>
      <w:r w:rsidRPr="0096513D">
        <w:rPr>
          <w:rFonts w:ascii="楷体_GB2312" w:eastAsia="楷体_GB2312" w:hAnsi="TimesNewRoman" w:hint="eastAsia"/>
          <w:kern w:val="0"/>
        </w:rPr>
        <w:t>：</w:t>
      </w:r>
      <w:r w:rsidRPr="00880DB2">
        <w:rPr>
          <w:rFonts w:ascii="楷体_GB2312" w:eastAsia="楷体_GB2312" w:hAnsi="楷体_GB2312"/>
          <w:szCs w:val="21"/>
        </w:rPr>
        <w:t>${informElement5}</w:t>
      </w:r>
    </w:p>
    <w:p w:rsidR="00D6289C" w:rsidRPr="001C2F9A" w:rsidRDefault="00D6289C" w:rsidP="00D6289C">
      <w:pPr>
        <w:numPr>
          <w:ilvl w:val="1"/>
          <w:numId w:val="25"/>
        </w:numPr>
        <w:rPr>
          <w:szCs w:val="21"/>
        </w:rPr>
      </w:pPr>
      <w:r w:rsidRPr="001C2F9A">
        <w:rPr>
          <w:rFonts w:hint="eastAsia"/>
          <w:szCs w:val="21"/>
        </w:rPr>
        <w:t>受试者责任</w:t>
      </w:r>
      <w:r w:rsidRPr="0096513D">
        <w:rPr>
          <w:rFonts w:ascii="楷体_GB2312" w:eastAsia="楷体_GB2312" w:hAnsi="TimesNewRoman" w:hint="eastAsia"/>
          <w:kern w:val="0"/>
        </w:rPr>
        <w:t>：</w:t>
      </w:r>
      <w:r w:rsidRPr="007E31D0">
        <w:rPr>
          <w:rFonts w:ascii="楷体_GB2312" w:eastAsia="楷体_GB2312" w:hAnsi="楷体_GB2312"/>
          <w:szCs w:val="21"/>
        </w:rPr>
        <w:t>${informElement6}</w:t>
      </w:r>
    </w:p>
    <w:p w:rsidR="00D6289C" w:rsidRPr="001C2F9A" w:rsidRDefault="00D6289C" w:rsidP="00D6289C">
      <w:pPr>
        <w:numPr>
          <w:ilvl w:val="1"/>
          <w:numId w:val="25"/>
        </w:numPr>
        <w:rPr>
          <w:szCs w:val="21"/>
        </w:rPr>
      </w:pPr>
      <w:r w:rsidRPr="001C2F9A">
        <w:rPr>
          <w:rFonts w:hint="eastAsia"/>
          <w:szCs w:val="21"/>
        </w:rPr>
        <w:t>与试验相关的预期风险和不适（必要时，包括对胚胎、胎儿或哺乳婴儿）</w:t>
      </w:r>
      <w:r w:rsidRPr="0096513D">
        <w:rPr>
          <w:rFonts w:ascii="楷体_GB2312" w:eastAsia="楷体_GB2312" w:hAnsi="TimesNewRoman" w:hint="eastAsia"/>
          <w:kern w:val="0"/>
        </w:rPr>
        <w:t>：</w:t>
      </w:r>
      <w:r w:rsidRPr="007E31D0">
        <w:rPr>
          <w:rFonts w:ascii="楷体_GB2312" w:eastAsia="楷体_GB2312" w:hAnsi="楷体_GB2312"/>
          <w:szCs w:val="21"/>
        </w:rPr>
        <w:t>${informElement8}</w:t>
      </w:r>
    </w:p>
    <w:p w:rsidR="00D6289C" w:rsidRPr="001C2F9A" w:rsidRDefault="00D6289C" w:rsidP="00D6289C">
      <w:pPr>
        <w:numPr>
          <w:ilvl w:val="1"/>
          <w:numId w:val="25"/>
        </w:numPr>
        <w:rPr>
          <w:szCs w:val="21"/>
        </w:rPr>
      </w:pPr>
      <w:r w:rsidRPr="001C2F9A">
        <w:rPr>
          <w:rFonts w:hint="eastAsia"/>
          <w:szCs w:val="21"/>
        </w:rPr>
        <w:t>合理预期的受益。如果对受试者没有预期受益，应加以告知</w:t>
      </w:r>
      <w:r w:rsidRPr="0096513D">
        <w:rPr>
          <w:rFonts w:ascii="楷体_GB2312" w:eastAsia="楷体_GB2312" w:hAnsi="TimesNewRoman" w:hint="eastAsia"/>
          <w:kern w:val="0"/>
        </w:rPr>
        <w:t>：</w:t>
      </w:r>
      <w:r w:rsidRPr="007E31D0">
        <w:rPr>
          <w:rFonts w:ascii="楷体_GB2312" w:eastAsia="楷体_GB2312" w:hAnsi="楷体_GB2312"/>
          <w:szCs w:val="21"/>
        </w:rPr>
        <w:t>${informElement10}</w:t>
      </w:r>
    </w:p>
    <w:p w:rsidR="00D6289C" w:rsidRPr="001C2F9A" w:rsidRDefault="00D6289C" w:rsidP="00D6289C">
      <w:pPr>
        <w:numPr>
          <w:ilvl w:val="1"/>
          <w:numId w:val="25"/>
        </w:numPr>
        <w:rPr>
          <w:szCs w:val="21"/>
        </w:rPr>
      </w:pPr>
      <w:r w:rsidRPr="001C2F9A">
        <w:rPr>
          <w:rFonts w:hint="eastAsia"/>
          <w:szCs w:val="21"/>
        </w:rPr>
        <w:t>如发生与试验有关的伤害事件，受试者可能获得的补偿和</w:t>
      </w:r>
      <w:r w:rsidRPr="001C2F9A">
        <w:rPr>
          <w:szCs w:val="21"/>
        </w:rPr>
        <w:t>/</w:t>
      </w:r>
      <w:r w:rsidRPr="001C2F9A">
        <w:rPr>
          <w:rFonts w:hint="eastAsia"/>
          <w:szCs w:val="21"/>
        </w:rPr>
        <w:t>或治疗</w:t>
      </w:r>
      <w:r w:rsidRPr="0096513D">
        <w:rPr>
          <w:rFonts w:ascii="楷体_GB2312" w:eastAsia="楷体_GB2312" w:hAnsi="TimesNewRoman" w:hint="eastAsia"/>
          <w:kern w:val="0"/>
        </w:rPr>
        <w:t>：</w:t>
      </w:r>
      <w:r w:rsidRPr="00A7465B">
        <w:rPr>
          <w:rFonts w:ascii="楷体_GB2312" w:eastAsia="楷体_GB2312" w:hAnsi="楷体_GB2312"/>
          <w:szCs w:val="21"/>
        </w:rPr>
        <w:t>${informElement12}</w:t>
      </w:r>
    </w:p>
    <w:p w:rsidR="00D6289C" w:rsidRPr="001C2F9A" w:rsidRDefault="00D6289C" w:rsidP="00D6289C">
      <w:pPr>
        <w:numPr>
          <w:ilvl w:val="1"/>
          <w:numId w:val="25"/>
        </w:numPr>
        <w:rPr>
          <w:szCs w:val="21"/>
        </w:rPr>
      </w:pPr>
      <w:r w:rsidRPr="001C2F9A">
        <w:rPr>
          <w:rFonts w:hint="eastAsia"/>
          <w:szCs w:val="21"/>
        </w:rPr>
        <w:t>对受试者参加研究所预定的、按比例支付的补偿（如有）</w:t>
      </w:r>
      <w:r w:rsidRPr="0096513D">
        <w:rPr>
          <w:rFonts w:ascii="楷体_GB2312" w:eastAsia="楷体_GB2312" w:hAnsi="TimesNewRoman" w:hint="eastAsia"/>
          <w:kern w:val="0"/>
        </w:rPr>
        <w:t>：</w:t>
      </w:r>
      <w:r w:rsidRPr="00A7465B">
        <w:rPr>
          <w:rFonts w:ascii="楷体_GB2312" w:eastAsia="楷体_GB2312" w:hAnsi="楷体_GB2312"/>
          <w:szCs w:val="21"/>
        </w:rPr>
        <w:t>${informElement13}</w:t>
      </w:r>
    </w:p>
    <w:p w:rsidR="00D6289C" w:rsidRPr="001C2F9A" w:rsidRDefault="00D6289C" w:rsidP="00D6289C">
      <w:pPr>
        <w:numPr>
          <w:ilvl w:val="1"/>
          <w:numId w:val="25"/>
        </w:numPr>
        <w:rPr>
          <w:szCs w:val="21"/>
        </w:rPr>
      </w:pPr>
      <w:r w:rsidRPr="001C2F9A">
        <w:rPr>
          <w:rFonts w:hint="eastAsia"/>
          <w:szCs w:val="21"/>
        </w:rPr>
        <w:t>受试者参加试验的预期花费（如有）</w:t>
      </w:r>
      <w:r w:rsidRPr="0096513D">
        <w:rPr>
          <w:rFonts w:ascii="楷体_GB2312" w:eastAsia="楷体_GB2312" w:hAnsi="TimesNewRoman" w:hint="eastAsia"/>
          <w:kern w:val="0"/>
        </w:rPr>
        <w:t>：</w:t>
      </w:r>
      <w:r w:rsidRPr="00A7465B">
        <w:rPr>
          <w:rFonts w:ascii="楷体_GB2312" w:eastAsia="楷体_GB2312" w:hAnsi="楷体_GB2312"/>
          <w:szCs w:val="21"/>
        </w:rPr>
        <w:t>${informElement14}</w:t>
      </w:r>
    </w:p>
    <w:p w:rsidR="00D6289C" w:rsidRPr="001C2F9A" w:rsidRDefault="00D6289C" w:rsidP="00D6289C">
      <w:pPr>
        <w:numPr>
          <w:ilvl w:val="1"/>
          <w:numId w:val="25"/>
        </w:numPr>
        <w:rPr>
          <w:szCs w:val="21"/>
        </w:rPr>
      </w:pPr>
      <w:r w:rsidRPr="001C2F9A">
        <w:rPr>
          <w:rFonts w:hint="eastAsia"/>
          <w:szCs w:val="21"/>
        </w:rPr>
        <w:t>受试者参加试验是自愿的，受试者可以拒绝参加或在任何时候退出试验而不会因此受到处罚或其应得利益不会遭受损失</w:t>
      </w:r>
      <w:r w:rsidRPr="0096513D">
        <w:rPr>
          <w:rFonts w:ascii="楷体_GB2312" w:eastAsia="楷体_GB2312" w:hAnsi="TimesNewRoman" w:hint="eastAsia"/>
          <w:kern w:val="0"/>
        </w:rPr>
        <w:t>：</w:t>
      </w:r>
      <w:r w:rsidRPr="00A7465B">
        <w:rPr>
          <w:rFonts w:ascii="楷体_GB2312" w:eastAsia="楷体_GB2312" w:hAnsi="楷体_GB2312"/>
          <w:szCs w:val="21"/>
        </w:rPr>
        <w:t>${informElement15}</w:t>
      </w:r>
    </w:p>
    <w:p w:rsidR="00D6289C" w:rsidRPr="001C2F9A" w:rsidRDefault="00D6289C" w:rsidP="00D6289C">
      <w:pPr>
        <w:numPr>
          <w:ilvl w:val="1"/>
          <w:numId w:val="25"/>
        </w:numPr>
        <w:rPr>
          <w:szCs w:val="21"/>
        </w:rPr>
      </w:pPr>
      <w:r w:rsidRPr="001C2F9A">
        <w:rPr>
          <w:rFonts w:hint="eastAsia"/>
          <w:szCs w:val="21"/>
        </w:rPr>
        <w:t>监查员、稽查员、机构审查委员会</w:t>
      </w:r>
      <w:r w:rsidRPr="001C2F9A">
        <w:rPr>
          <w:szCs w:val="21"/>
        </w:rPr>
        <w:t>/</w:t>
      </w:r>
      <w:r w:rsidRPr="001C2F9A">
        <w:rPr>
          <w:rFonts w:hint="eastAsia"/>
          <w:szCs w:val="21"/>
        </w:rPr>
        <w:t>独立伦理委员会和管理当局应被准予在不违反适用法律和法规所准许的范围内，在不侵犯受试者的隐私的情况下，直接查阅受试者的原始医疗记录以便核查临床试验的程序和</w:t>
      </w:r>
      <w:r w:rsidRPr="001C2F9A">
        <w:rPr>
          <w:szCs w:val="21"/>
        </w:rPr>
        <w:t>/</w:t>
      </w:r>
      <w:r w:rsidRPr="001C2F9A">
        <w:rPr>
          <w:rFonts w:hint="eastAsia"/>
          <w:szCs w:val="21"/>
        </w:rPr>
        <w:t>或数据受试者或其合法代理人在签署书面知情同意书时即授权这种查阅</w:t>
      </w:r>
      <w:r w:rsidRPr="0096513D">
        <w:rPr>
          <w:rFonts w:ascii="楷体_GB2312" w:eastAsia="楷体_GB2312" w:hAnsi="TimesNewRoman" w:hint="eastAsia"/>
          <w:kern w:val="0"/>
        </w:rPr>
        <w:t>：</w:t>
      </w:r>
      <w:r w:rsidRPr="00A7465B">
        <w:rPr>
          <w:rFonts w:ascii="楷体_GB2312" w:eastAsia="楷体_GB2312" w:hAnsi="楷体_GB2312"/>
          <w:szCs w:val="21"/>
        </w:rPr>
        <w:t>${informElement16}</w:t>
      </w:r>
    </w:p>
    <w:p w:rsidR="00D6289C" w:rsidRPr="001C2F9A" w:rsidRDefault="00D6289C" w:rsidP="00D6289C">
      <w:pPr>
        <w:numPr>
          <w:ilvl w:val="1"/>
          <w:numId w:val="25"/>
        </w:numPr>
        <w:rPr>
          <w:szCs w:val="21"/>
        </w:rPr>
      </w:pPr>
      <w:r w:rsidRPr="001C2F9A">
        <w:rPr>
          <w:rFonts w:hint="eastAsia"/>
          <w:szCs w:val="21"/>
        </w:rPr>
        <w:t>在适用法律和</w:t>
      </w:r>
      <w:r w:rsidRPr="001C2F9A">
        <w:rPr>
          <w:szCs w:val="21"/>
        </w:rPr>
        <w:t>/</w:t>
      </w:r>
      <w:r w:rsidRPr="001C2F9A">
        <w:rPr>
          <w:rFonts w:hint="eastAsia"/>
          <w:szCs w:val="21"/>
        </w:rPr>
        <w:t>或法规准许的范围内，有关识别受试者的记录应保密，不得公开这些记录，如公开发表试验结果，受试者的身份仍然是保密的</w:t>
      </w:r>
      <w:r w:rsidRPr="0096513D">
        <w:rPr>
          <w:rFonts w:ascii="楷体_GB2312" w:eastAsia="楷体_GB2312" w:hAnsi="TimesNewRoman" w:hint="eastAsia"/>
          <w:kern w:val="0"/>
        </w:rPr>
        <w:t>：</w:t>
      </w:r>
      <w:r w:rsidRPr="00A7465B">
        <w:rPr>
          <w:rFonts w:ascii="楷体_GB2312" w:eastAsia="楷体_GB2312" w:hAnsi="楷体_GB2312"/>
          <w:szCs w:val="21"/>
        </w:rPr>
        <w:t>${informElement17}</w:t>
      </w:r>
    </w:p>
    <w:p w:rsidR="00D6289C" w:rsidRPr="001C2F9A" w:rsidRDefault="00D6289C" w:rsidP="00D6289C">
      <w:pPr>
        <w:numPr>
          <w:ilvl w:val="1"/>
          <w:numId w:val="25"/>
        </w:numPr>
        <w:rPr>
          <w:szCs w:val="21"/>
        </w:rPr>
      </w:pPr>
      <w:r w:rsidRPr="001C2F9A">
        <w:rPr>
          <w:rFonts w:hint="eastAsia"/>
          <w:szCs w:val="21"/>
        </w:rPr>
        <w:t>如果得到可能影响受试者继续参加试验的信息，受试者或其合法代理人将及时得到通报</w:t>
      </w:r>
      <w:r w:rsidRPr="0096513D">
        <w:rPr>
          <w:rFonts w:ascii="楷体_GB2312" w:eastAsia="楷体_GB2312" w:hAnsi="TimesNewRoman" w:hint="eastAsia"/>
          <w:kern w:val="0"/>
        </w:rPr>
        <w:t>：</w:t>
      </w:r>
      <w:r w:rsidRPr="00A7465B">
        <w:rPr>
          <w:rFonts w:ascii="楷体_GB2312" w:eastAsia="楷体_GB2312" w:hAnsi="楷体_GB2312"/>
          <w:szCs w:val="21"/>
        </w:rPr>
        <w:t>${informElement18}</w:t>
      </w:r>
    </w:p>
    <w:p w:rsidR="00D6289C" w:rsidRPr="001C2F9A" w:rsidRDefault="00D6289C" w:rsidP="00D6289C">
      <w:pPr>
        <w:numPr>
          <w:ilvl w:val="1"/>
          <w:numId w:val="25"/>
        </w:numPr>
        <w:rPr>
          <w:szCs w:val="21"/>
        </w:rPr>
      </w:pPr>
      <w:r w:rsidRPr="001C2F9A">
        <w:rPr>
          <w:rFonts w:hint="eastAsia"/>
          <w:szCs w:val="21"/>
        </w:rPr>
        <w:lastRenderedPageBreak/>
        <w:t>需要进一步了解有关试验资料和受试者的权益时的联系人以及如发生试验相关的伤害时的联系人</w:t>
      </w:r>
      <w:r w:rsidRPr="0096513D">
        <w:rPr>
          <w:rFonts w:ascii="楷体_GB2312" w:eastAsia="楷体_GB2312" w:hAnsi="TimesNewRoman" w:hint="eastAsia"/>
          <w:kern w:val="0"/>
        </w:rPr>
        <w:t>：</w:t>
      </w:r>
      <w:r w:rsidRPr="00A7465B">
        <w:rPr>
          <w:rFonts w:ascii="楷体_GB2312" w:eastAsia="楷体_GB2312" w:hAnsi="楷体_GB2312"/>
          <w:szCs w:val="21"/>
        </w:rPr>
        <w:t>${informElement19}</w:t>
      </w:r>
    </w:p>
    <w:p w:rsidR="00D6289C" w:rsidRPr="001C2F9A" w:rsidRDefault="00D6289C" w:rsidP="00D6289C">
      <w:pPr>
        <w:numPr>
          <w:ilvl w:val="1"/>
          <w:numId w:val="25"/>
        </w:numPr>
        <w:rPr>
          <w:szCs w:val="21"/>
        </w:rPr>
      </w:pPr>
      <w:r w:rsidRPr="001C2F9A">
        <w:rPr>
          <w:rFonts w:hint="eastAsia"/>
          <w:szCs w:val="21"/>
        </w:rPr>
        <w:t>受试者参加试验可能被终止的预期情况和</w:t>
      </w:r>
      <w:r w:rsidRPr="001C2F9A">
        <w:rPr>
          <w:szCs w:val="21"/>
        </w:rPr>
        <w:t>/</w:t>
      </w:r>
      <w:r w:rsidRPr="001C2F9A">
        <w:rPr>
          <w:rFonts w:hint="eastAsia"/>
          <w:szCs w:val="21"/>
        </w:rPr>
        <w:t>或原因</w:t>
      </w:r>
      <w:r w:rsidRPr="0096513D">
        <w:rPr>
          <w:rFonts w:ascii="楷体_GB2312" w:eastAsia="楷体_GB2312" w:hAnsi="TimesNewRoman" w:hint="eastAsia"/>
          <w:kern w:val="0"/>
        </w:rPr>
        <w:t>：</w:t>
      </w:r>
      <w:r w:rsidRPr="00A7465B">
        <w:rPr>
          <w:rFonts w:ascii="楷体_GB2312" w:eastAsia="楷体_GB2312" w:hAnsi="楷体_GB2312"/>
          <w:szCs w:val="21"/>
        </w:rPr>
        <w:t>${informElement20}</w:t>
      </w:r>
    </w:p>
    <w:p w:rsidR="00D6289C" w:rsidRPr="001C2F9A" w:rsidRDefault="00D6289C" w:rsidP="00D6289C">
      <w:pPr>
        <w:numPr>
          <w:ilvl w:val="1"/>
          <w:numId w:val="25"/>
        </w:numPr>
        <w:rPr>
          <w:szCs w:val="21"/>
        </w:rPr>
      </w:pPr>
      <w:r w:rsidRPr="001C2F9A">
        <w:rPr>
          <w:rFonts w:hint="eastAsia"/>
          <w:szCs w:val="21"/>
        </w:rPr>
        <w:t>受试者参加试验的预期持续时间</w:t>
      </w:r>
      <w:r w:rsidRPr="0096513D">
        <w:rPr>
          <w:rFonts w:ascii="楷体_GB2312" w:eastAsia="楷体_GB2312" w:hAnsi="TimesNewRoman" w:hint="eastAsia"/>
          <w:kern w:val="0"/>
        </w:rPr>
        <w:t>：</w:t>
      </w:r>
      <w:r w:rsidRPr="00A7465B">
        <w:rPr>
          <w:rFonts w:ascii="楷体_GB2312" w:eastAsia="楷体_GB2312" w:hAnsi="楷体_GB2312"/>
          <w:szCs w:val="21"/>
        </w:rPr>
        <w:t>${informElement21}</w:t>
      </w:r>
    </w:p>
    <w:p w:rsidR="00D6289C" w:rsidRDefault="00D6289C" w:rsidP="00D6289C">
      <w:pPr>
        <w:numPr>
          <w:ilvl w:val="1"/>
          <w:numId w:val="25"/>
        </w:numPr>
        <w:rPr>
          <w:szCs w:val="21"/>
        </w:rPr>
      </w:pPr>
      <w:r w:rsidRPr="001C2F9A">
        <w:rPr>
          <w:rFonts w:hint="eastAsia"/>
          <w:szCs w:val="21"/>
        </w:rPr>
        <w:t>研究涉及受试者的大致人数</w:t>
      </w:r>
      <w:r w:rsidRPr="0096513D">
        <w:rPr>
          <w:rFonts w:ascii="楷体_GB2312" w:eastAsia="楷体_GB2312" w:hAnsi="TimesNewRoman" w:hint="eastAsia"/>
          <w:kern w:val="0"/>
        </w:rPr>
        <w:t>：</w:t>
      </w:r>
      <w:r w:rsidRPr="00A7465B">
        <w:rPr>
          <w:rFonts w:ascii="楷体_GB2312" w:eastAsia="楷体_GB2312" w:hAnsi="楷体_GB2312"/>
          <w:szCs w:val="21"/>
        </w:rPr>
        <w:t>${informElement22}</w:t>
      </w:r>
    </w:p>
    <w:p w:rsidR="00D6289C" w:rsidRPr="00413A2A" w:rsidRDefault="00D6289C" w:rsidP="00D6289C">
      <w:pPr>
        <w:numPr>
          <w:ilvl w:val="1"/>
          <w:numId w:val="25"/>
        </w:numPr>
        <w:rPr>
          <w:szCs w:val="21"/>
        </w:rPr>
      </w:pPr>
      <w:r>
        <w:rPr>
          <w:rFonts w:hint="eastAsia"/>
        </w:rPr>
        <w:t>知情同意书没</w:t>
      </w:r>
      <w:r w:rsidRPr="00413A2A">
        <w:rPr>
          <w:rFonts w:hint="eastAsia"/>
          <w:szCs w:val="21"/>
        </w:rPr>
        <w:t>有任何要求受试者或其合法代表放弃其合法权益的内容，没有免除研究者、研究机构、申办者或其合法代表逃避过失责任的内容</w:t>
      </w:r>
      <w:r w:rsidRPr="0096513D">
        <w:rPr>
          <w:rFonts w:ascii="楷体_GB2312" w:eastAsia="楷体_GB2312" w:hAnsi="TimesNewRoman" w:hint="eastAsia"/>
          <w:kern w:val="0"/>
        </w:rPr>
        <w:t>：</w:t>
      </w:r>
      <w:r w:rsidRPr="00A7465B">
        <w:rPr>
          <w:rFonts w:ascii="楷体_GB2312" w:eastAsia="楷体_GB2312" w:hAnsi="楷体_GB2312"/>
          <w:szCs w:val="21"/>
        </w:rPr>
        <w:t>${informElement23}</w:t>
      </w:r>
    </w:p>
    <w:p w:rsidR="00D6289C" w:rsidRPr="0014167B" w:rsidRDefault="00D6289C" w:rsidP="00D6289C">
      <w:pPr>
        <w:numPr>
          <w:ilvl w:val="1"/>
          <w:numId w:val="25"/>
        </w:numPr>
      </w:pPr>
      <w:r w:rsidRPr="00413A2A">
        <w:rPr>
          <w:rFonts w:hint="eastAsia"/>
          <w:szCs w:val="21"/>
        </w:rPr>
        <w:t>告知信息的语言</w:t>
      </w:r>
      <w:r>
        <w:rPr>
          <w:rFonts w:hint="eastAsia"/>
        </w:rPr>
        <w:t>表述适合受试者群体的理解水平</w:t>
      </w:r>
      <w:r w:rsidRPr="0096513D">
        <w:rPr>
          <w:rFonts w:ascii="楷体_GB2312" w:eastAsia="楷体_GB2312" w:hAnsi="TimesNewRoman" w:hint="eastAsia"/>
          <w:kern w:val="0"/>
        </w:rPr>
        <w:t>：</w:t>
      </w:r>
      <w:r w:rsidRPr="00A7465B">
        <w:rPr>
          <w:rFonts w:ascii="楷体_GB2312" w:eastAsia="楷体_GB2312" w:hAnsi="楷体_GB2312"/>
          <w:szCs w:val="21"/>
        </w:rPr>
        <w:t>${informElement24}</w:t>
      </w:r>
    </w:p>
    <w:p w:rsidR="00D6289C" w:rsidRPr="0014167B" w:rsidRDefault="00D6289C" w:rsidP="00D6289C">
      <w:pPr>
        <w:numPr>
          <w:ilvl w:val="1"/>
          <w:numId w:val="25"/>
        </w:numPr>
        <w:rPr>
          <w:szCs w:val="21"/>
        </w:rPr>
      </w:pPr>
      <w:r>
        <w:rPr>
          <w:rFonts w:hint="eastAsia"/>
          <w:szCs w:val="21"/>
        </w:rPr>
        <w:t>上述</w:t>
      </w:r>
      <w:r w:rsidRPr="0014167B">
        <w:rPr>
          <w:rFonts w:hint="eastAsia"/>
          <w:szCs w:val="21"/>
        </w:rPr>
        <w:t>告知的信息</w:t>
      </w:r>
      <w:r>
        <w:rPr>
          <w:rFonts w:hint="eastAsia"/>
          <w:szCs w:val="21"/>
        </w:rPr>
        <w:t>（特别是受试人群、试验干预与试验程序）是否与方案一致</w:t>
      </w:r>
      <w:r w:rsidRPr="0096513D">
        <w:rPr>
          <w:rFonts w:ascii="楷体_GB2312" w:eastAsia="楷体_GB2312" w:hAnsi="TimesNewRoman" w:hint="eastAsia"/>
          <w:kern w:val="0"/>
        </w:rPr>
        <w:t>：</w:t>
      </w:r>
      <w:r w:rsidRPr="00A7465B">
        <w:rPr>
          <w:rFonts w:ascii="楷体_GB2312" w:eastAsia="楷体_GB2312" w:hAnsi="楷体_GB2312"/>
          <w:szCs w:val="21"/>
        </w:rPr>
        <w:t>${informElement25}</w:t>
      </w:r>
    </w:p>
    <w:p w:rsidR="00D6289C" w:rsidRDefault="00D6289C" w:rsidP="00D6289C">
      <w:pPr>
        <w:rPr>
          <w:szCs w:val="21"/>
        </w:rPr>
      </w:pPr>
    </w:p>
    <w:p w:rsidR="00D6289C" w:rsidRDefault="00D6289C" w:rsidP="00D6289C">
      <w:pPr>
        <w:rPr>
          <w:rFonts w:eastAsia="黑体"/>
          <w:szCs w:val="21"/>
        </w:rPr>
      </w:pPr>
      <w:r>
        <w:rPr>
          <w:rFonts w:ascii="TimesNewRoman" w:eastAsia="黑体" w:hAnsi="TimesNewRoman" w:hint="eastAsia"/>
          <w:kern w:val="0"/>
        </w:rPr>
        <w:t>二、知情同意的过程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1E0" w:firstRow="1" w:lastRow="1" w:firstColumn="1" w:lastColumn="1" w:noHBand="0" w:noVBand="0"/>
      </w:tblPr>
      <w:tblGrid>
        <w:gridCol w:w="8522"/>
      </w:tblGrid>
      <w:tr w:rsidR="00D6289C" w:rsidTr="0088258E">
        <w:tc>
          <w:tcPr>
            <w:tcW w:w="8528" w:type="dxa"/>
            <w:shd w:val="clear" w:color="auto" w:fill="E6E6E6"/>
          </w:tcPr>
          <w:p w:rsidR="00D6289C" w:rsidRDefault="00D6289C" w:rsidP="0088258E">
            <w:pPr>
              <w:rPr>
                <w:rFonts w:ascii="楷体_GB2312" w:eastAsia="楷体_GB2312"/>
              </w:rPr>
            </w:pPr>
            <w:r>
              <w:rPr>
                <w:rFonts w:ascii="楷体_GB2312" w:eastAsia="楷体_GB2312" w:hint="eastAsia"/>
              </w:rPr>
              <w:t>审查原则</w:t>
            </w:r>
          </w:p>
          <w:p w:rsidR="00D6289C" w:rsidRPr="00F053E2" w:rsidRDefault="00D6289C" w:rsidP="0088258E">
            <w:pPr>
              <w:numPr>
                <w:ilvl w:val="1"/>
                <w:numId w:val="25"/>
              </w:numPr>
              <w:rPr>
                <w:szCs w:val="21"/>
              </w:rPr>
            </w:pPr>
            <w:r>
              <w:rPr>
                <w:rFonts w:ascii="楷体_GB2312" w:eastAsia="楷体_GB2312" w:hint="eastAsia"/>
              </w:rPr>
              <w:t>对于所有的人体生物医学研究，研究者必须获得受试者自愿做出的知情同意，若在</w:t>
            </w:r>
            <w:r w:rsidRPr="00F053E2">
              <w:rPr>
                <w:rFonts w:ascii="楷体_GB2312" w:eastAsia="楷体_GB2312" w:hint="eastAsia"/>
              </w:rPr>
              <w:t>个体不能给予知情同意的情况下，必须根据现行法律获得其法定代理人的许可（CIOMS 第4条）</w:t>
            </w:r>
          </w:p>
          <w:p w:rsidR="00D6289C" w:rsidRDefault="00D6289C" w:rsidP="0088258E">
            <w:pPr>
              <w:numPr>
                <w:ilvl w:val="1"/>
                <w:numId w:val="25"/>
              </w:numPr>
              <w:rPr>
                <w:szCs w:val="21"/>
              </w:rPr>
            </w:pPr>
            <w:r w:rsidRPr="00F053E2">
              <w:rPr>
                <w:rFonts w:ascii="楷体_GB2312" w:eastAsia="楷体_GB2312" w:hint="eastAsia"/>
              </w:rPr>
              <w:t>只有在确定可能的受试对象充分了解了参加研究的有关实情和后果，并有充分的机会考虑是否参加以后，才能征求同意（CIOMS 第5条）</w:t>
            </w:r>
          </w:p>
        </w:tc>
      </w:tr>
    </w:tbl>
    <w:p w:rsidR="00D6289C" w:rsidRPr="000A3ACE" w:rsidRDefault="00D6289C" w:rsidP="00D6289C">
      <w:pPr>
        <w:rPr>
          <w:rFonts w:ascii="楷体_GB2312" w:eastAsia="楷体_GB2312"/>
        </w:rPr>
      </w:pPr>
      <w:r w:rsidRPr="000A3ACE">
        <w:rPr>
          <w:rFonts w:ascii="楷体_GB2312" w:eastAsia="楷体_GB2312" w:hint="eastAsia"/>
        </w:rPr>
        <w:t>审查要素</w:t>
      </w:r>
    </w:p>
    <w:p w:rsidR="00D6289C" w:rsidRDefault="00D6289C" w:rsidP="00D6289C">
      <w:pPr>
        <w:numPr>
          <w:ilvl w:val="0"/>
          <w:numId w:val="26"/>
        </w:numPr>
      </w:pPr>
      <w:r>
        <w:rPr>
          <w:rFonts w:hint="eastAsia"/>
        </w:rPr>
        <w:t>招募受试者过程没有胁迫和不正当的影响</w:t>
      </w:r>
      <w:r w:rsidRPr="0096513D">
        <w:rPr>
          <w:rFonts w:ascii="楷体_GB2312" w:eastAsia="楷体_GB2312" w:hAnsi="TimesNewRoman" w:hint="eastAsia"/>
          <w:kern w:val="0"/>
        </w:rPr>
        <w:t>：</w:t>
      </w:r>
      <w:r w:rsidRPr="00A7465B">
        <w:rPr>
          <w:rFonts w:ascii="楷体_GB2312" w:eastAsia="楷体_GB2312" w:hAnsi="楷体_GB2312"/>
          <w:szCs w:val="21"/>
        </w:rPr>
        <w:t>${informProcess1}</w:t>
      </w:r>
    </w:p>
    <w:p w:rsidR="00D6289C" w:rsidRDefault="00D6289C" w:rsidP="00D6289C">
      <w:pPr>
        <w:numPr>
          <w:ilvl w:val="0"/>
          <w:numId w:val="26"/>
        </w:numPr>
      </w:pPr>
      <w:r>
        <w:rPr>
          <w:rFonts w:hint="eastAsia"/>
        </w:rPr>
        <w:t>获得知情同意前，受试者或其合法代表有足够的时间和机会以询问有关试验的细节，提出的所有与试验相关的问题均应得到令其满意的答复</w:t>
      </w:r>
      <w:r w:rsidRPr="0096513D">
        <w:rPr>
          <w:rFonts w:ascii="楷体_GB2312" w:eastAsia="楷体_GB2312" w:hAnsi="TimesNewRoman" w:hint="eastAsia"/>
          <w:kern w:val="0"/>
        </w:rPr>
        <w:t>：</w:t>
      </w:r>
      <w:r w:rsidRPr="00A7465B">
        <w:rPr>
          <w:rFonts w:ascii="楷体_GB2312" w:eastAsia="楷体_GB2312" w:hAnsi="楷体_GB2312"/>
          <w:szCs w:val="21"/>
        </w:rPr>
        <w:t>${informProcess2}</w:t>
      </w:r>
    </w:p>
    <w:p w:rsidR="00D6289C" w:rsidRDefault="00D6289C" w:rsidP="00D6289C">
      <w:pPr>
        <w:numPr>
          <w:ilvl w:val="0"/>
          <w:numId w:val="26"/>
        </w:numPr>
      </w:pPr>
      <w:r>
        <w:rPr>
          <w:rFonts w:hint="eastAsia"/>
        </w:rPr>
        <w:t>参加试验前，受试者本人或其合法代表，以及负责知情同意讨论的人应签署书面知情同意书、并各自注明日期</w:t>
      </w:r>
      <w:r w:rsidRPr="0096513D">
        <w:rPr>
          <w:rFonts w:ascii="楷体_GB2312" w:eastAsia="楷体_GB2312" w:hAnsi="TimesNewRoman" w:hint="eastAsia"/>
          <w:kern w:val="0"/>
        </w:rPr>
        <w:t>：</w:t>
      </w:r>
      <w:r w:rsidRPr="00A7465B">
        <w:rPr>
          <w:rFonts w:ascii="楷体_GB2312" w:eastAsia="楷体_GB2312" w:hAnsi="楷体_GB2312"/>
          <w:szCs w:val="21"/>
        </w:rPr>
        <w:t>${informProcess3}</w:t>
      </w:r>
    </w:p>
    <w:p w:rsidR="00D6289C" w:rsidRDefault="00D6289C" w:rsidP="00D6289C">
      <w:pPr>
        <w:numPr>
          <w:ilvl w:val="0"/>
          <w:numId w:val="26"/>
        </w:numPr>
      </w:pPr>
      <w:r>
        <w:rPr>
          <w:rFonts w:hint="eastAsia"/>
        </w:rPr>
        <w:t>应将获得伦理委员会批准，经签字并注明日期的知情同意书</w:t>
      </w:r>
      <w:r>
        <w:t>/</w:t>
      </w:r>
      <w:r>
        <w:rPr>
          <w:rFonts w:hint="eastAsia"/>
        </w:rPr>
        <w:t>更新件、任何其他提供给受试者的书面资料</w:t>
      </w:r>
      <w:r>
        <w:t>/</w:t>
      </w:r>
      <w:r>
        <w:rPr>
          <w:rFonts w:hint="eastAsia"/>
        </w:rPr>
        <w:t>更新件交给受试者或其合法代表</w:t>
      </w:r>
      <w:r w:rsidRPr="0096513D">
        <w:rPr>
          <w:rFonts w:ascii="楷体_GB2312" w:eastAsia="楷体_GB2312" w:hAnsi="TimesNewRoman" w:hint="eastAsia"/>
          <w:kern w:val="0"/>
        </w:rPr>
        <w:t>：</w:t>
      </w:r>
      <w:r w:rsidRPr="00A7465B">
        <w:rPr>
          <w:rFonts w:ascii="楷体_GB2312" w:eastAsia="楷体_GB2312" w:hAnsi="楷体_GB2312"/>
          <w:szCs w:val="21"/>
        </w:rPr>
        <w:t>${informProcess4}</w:t>
      </w:r>
    </w:p>
    <w:p w:rsidR="00D6289C" w:rsidRDefault="00D6289C" w:rsidP="00D6289C">
      <w:pPr>
        <w:numPr>
          <w:ilvl w:val="0"/>
          <w:numId w:val="26"/>
        </w:numPr>
        <w:rPr>
          <w:szCs w:val="21"/>
        </w:rPr>
      </w:pPr>
      <w:r>
        <w:rPr>
          <w:rFonts w:hint="eastAsia"/>
        </w:rPr>
        <w:t>当受试者没有能力、或不能充分地给予知情同意时（如未到法定年龄，或严重痴呆病人），应获得其合法代表的同意；同时，应根据受试者可理解程度告知受试者有关试验情况；如可能，受试者应签署书面知情</w:t>
      </w:r>
      <w:r>
        <w:rPr>
          <w:rFonts w:ascii="TimesNewRoman" w:hAnsi="TimesNewRoman" w:hint="eastAsia"/>
          <w:color w:val="000000"/>
          <w:kern w:val="0"/>
        </w:rPr>
        <w:t>书并注明日期</w:t>
      </w:r>
      <w:r w:rsidRPr="0096513D">
        <w:rPr>
          <w:rFonts w:ascii="楷体_GB2312" w:eastAsia="楷体_GB2312" w:hAnsi="TimesNewRoman" w:hint="eastAsia"/>
          <w:kern w:val="0"/>
        </w:rPr>
        <w:t>：</w:t>
      </w:r>
      <w:r w:rsidRPr="00A7465B">
        <w:rPr>
          <w:rFonts w:ascii="楷体_GB2312" w:eastAsia="楷体_GB2312" w:hAnsi="楷体_GB2312"/>
          <w:szCs w:val="21"/>
        </w:rPr>
        <w:t>${informProcess5}</w:t>
      </w:r>
    </w:p>
    <w:p w:rsidR="00D6289C" w:rsidRDefault="00D6289C" w:rsidP="00D6289C">
      <w:pPr>
        <w:numPr>
          <w:ilvl w:val="0"/>
          <w:numId w:val="26"/>
        </w:numPr>
      </w:pPr>
      <w:r>
        <w:rPr>
          <w:rFonts w:hint="eastAsia"/>
        </w:rPr>
        <w:t>同时开展</w:t>
      </w:r>
      <w:r>
        <w:rPr>
          <w:rFonts w:hint="eastAsia"/>
        </w:rPr>
        <w:t>2</w:t>
      </w:r>
      <w:r>
        <w:rPr>
          <w:rFonts w:hint="eastAsia"/>
        </w:rPr>
        <w:t>项研究</w:t>
      </w:r>
      <w:r w:rsidRPr="008A0C7D">
        <w:rPr>
          <w:rFonts w:hint="eastAsia"/>
        </w:rPr>
        <w:t>，</w:t>
      </w:r>
      <w:r>
        <w:rPr>
          <w:rFonts w:hint="eastAsia"/>
        </w:rPr>
        <w:t>有</w:t>
      </w:r>
      <w:r w:rsidRPr="008A0C7D">
        <w:rPr>
          <w:rFonts w:hint="eastAsia"/>
        </w:rPr>
        <w:t>一项研究使用</w:t>
      </w:r>
      <w:r>
        <w:rPr>
          <w:rFonts w:hint="eastAsia"/>
        </w:rPr>
        <w:t>本项临床试验</w:t>
      </w:r>
      <w:r w:rsidRPr="008A0C7D">
        <w:rPr>
          <w:rFonts w:hint="eastAsia"/>
        </w:rPr>
        <w:t>受试者的生物材料（包括遗传物质）</w:t>
      </w:r>
      <w:r>
        <w:rPr>
          <w:rFonts w:hint="eastAsia"/>
        </w:rPr>
        <w:t>，应以单独的一个章节的方式告知受试者并征得同意</w:t>
      </w:r>
      <w:r w:rsidRPr="0096513D">
        <w:rPr>
          <w:rFonts w:ascii="楷体_GB2312" w:eastAsia="楷体_GB2312" w:hAnsi="TimesNewRoman" w:hint="eastAsia"/>
          <w:kern w:val="0"/>
        </w:rPr>
        <w:t>：</w:t>
      </w:r>
      <w:r w:rsidRPr="00A7465B">
        <w:rPr>
          <w:rFonts w:ascii="楷体_GB2312" w:eastAsia="楷体_GB2312" w:hAnsi="楷体_GB2312"/>
          <w:szCs w:val="21"/>
        </w:rPr>
        <w:t>${informProcess6}</w:t>
      </w:r>
    </w:p>
    <w:p w:rsidR="00D6289C" w:rsidRDefault="00D6289C" w:rsidP="00D6289C">
      <w:pPr>
        <w:rPr>
          <w:szCs w:val="21"/>
        </w:rPr>
      </w:pPr>
    </w:p>
    <w:p w:rsidR="00D6289C" w:rsidRDefault="00D6289C" w:rsidP="00D6289C">
      <w:pPr>
        <w:rPr>
          <w:rFonts w:ascii="黑体" w:eastAsia="黑体"/>
          <w:szCs w:val="21"/>
        </w:rPr>
      </w:pPr>
      <w:r>
        <w:rPr>
          <w:rFonts w:ascii="黑体" w:eastAsia="黑体" w:hint="eastAsia"/>
          <w:szCs w:val="21"/>
        </w:rPr>
        <w:t>三、</w:t>
      </w:r>
      <w:r>
        <w:rPr>
          <w:rFonts w:eastAsia="黑体" w:hint="eastAsia"/>
        </w:rPr>
        <w:t>签了字的知情同意书会对受试者的隐私构成不正当的威胁</w:t>
      </w:r>
      <w:r>
        <w:rPr>
          <w:rFonts w:ascii="黑体" w:eastAsia="黑体" w:hint="eastAsia"/>
        </w:rPr>
        <w:t>，申请免除知情同意签字</w:t>
      </w:r>
    </w:p>
    <w:p w:rsidR="00D6289C" w:rsidRDefault="00D6289C" w:rsidP="00D6289C">
      <w:pPr>
        <w:rPr>
          <w:rFonts w:ascii="楷体_GB2312" w:eastAsia="楷体_GB2312"/>
        </w:rPr>
      </w:pPr>
      <w:r>
        <w:rPr>
          <w:rFonts w:ascii="楷体_GB2312" w:eastAsia="楷体_GB2312" w:hint="eastAsia"/>
        </w:rPr>
        <w:t>适用性判断</w:t>
      </w:r>
    </w:p>
    <w:p w:rsidR="00D6289C" w:rsidRDefault="00D6289C" w:rsidP="00D6289C">
      <w:pPr>
        <w:numPr>
          <w:ilvl w:val="0"/>
          <w:numId w:val="27"/>
        </w:numPr>
        <w:rPr>
          <w:szCs w:val="21"/>
        </w:rPr>
      </w:pPr>
      <w:r>
        <w:rPr>
          <w:rFonts w:hAnsi="宋体" w:hint="eastAsia"/>
        </w:rPr>
        <w:t>本项研究同时满足以下条件：</w:t>
      </w:r>
    </w:p>
    <w:p w:rsidR="00D6289C" w:rsidRDefault="00D6289C" w:rsidP="00D6289C">
      <w:pPr>
        <w:numPr>
          <w:ilvl w:val="0"/>
          <w:numId w:val="29"/>
        </w:numPr>
        <w:rPr>
          <w:szCs w:val="21"/>
        </w:rPr>
      </w:pPr>
      <w:r>
        <w:rPr>
          <w:rFonts w:hint="eastAsia"/>
        </w:rPr>
        <w:t>当一份签了字的知情同意书会对受试者的隐私构成不正当的威胁</w:t>
      </w:r>
      <w:r>
        <w:rPr>
          <w:rFonts w:ascii="楷体_GB2312" w:eastAsia="楷体_GB2312" w:hAnsi="TimesNewRoman" w:hint="eastAsia"/>
          <w:kern w:val="0"/>
        </w:rPr>
        <w:t>：</w:t>
      </w:r>
      <w:r w:rsidRPr="00D6289C">
        <w:rPr>
          <w:rFonts w:ascii="楷体_GB2312" w:eastAsia="楷体_GB2312" w:hAnsi="楷体_GB2312"/>
          <w:szCs w:val="21"/>
        </w:rPr>
        <w:lastRenderedPageBreak/>
        <w:t>${informExceptD1}</w:t>
      </w:r>
    </w:p>
    <w:p w:rsidR="00D6289C" w:rsidRDefault="00D6289C" w:rsidP="00D6289C">
      <w:pPr>
        <w:numPr>
          <w:ilvl w:val="0"/>
          <w:numId w:val="29"/>
        </w:numPr>
        <w:rPr>
          <w:szCs w:val="21"/>
        </w:rPr>
      </w:pPr>
      <w:r>
        <w:rPr>
          <w:rFonts w:ascii="TimesNewRoman" w:hAnsi="TimesNewRoman" w:hint="eastAsia"/>
        </w:rPr>
        <w:t>联系受试者真实身份和研究的唯一记录是知情同意文件，并且主要风险就来自于破坏机密</w:t>
      </w:r>
      <w:r>
        <w:rPr>
          <w:rFonts w:ascii="楷体_GB2312" w:eastAsia="楷体_GB2312" w:hAnsi="TimesNewRoman" w:hint="eastAsia"/>
          <w:kern w:val="0"/>
        </w:rPr>
        <w:t>：</w:t>
      </w:r>
      <w:r w:rsidRPr="00D6289C">
        <w:rPr>
          <w:rFonts w:ascii="楷体_GB2312" w:eastAsia="楷体_GB2312" w:hAnsi="楷体_GB2312"/>
          <w:szCs w:val="21"/>
        </w:rPr>
        <w:t>${informExceptD2}</w:t>
      </w:r>
    </w:p>
    <w:p w:rsidR="00D6289C" w:rsidRDefault="00D6289C" w:rsidP="00D6289C">
      <w:pPr>
        <w:rPr>
          <w:rFonts w:ascii="楷体_GB2312" w:eastAsia="楷体_GB2312"/>
        </w:rPr>
      </w:pPr>
      <w:r>
        <w:rPr>
          <w:rFonts w:ascii="楷体_GB2312" w:eastAsia="楷体_GB2312" w:hint="eastAsia"/>
        </w:rPr>
        <w:t>审查要素</w:t>
      </w:r>
    </w:p>
    <w:p w:rsidR="00D6289C" w:rsidRDefault="00D6289C" w:rsidP="00D6289C">
      <w:pPr>
        <w:numPr>
          <w:ilvl w:val="0"/>
          <w:numId w:val="28"/>
        </w:numPr>
      </w:pPr>
      <w:r>
        <w:rPr>
          <w:rFonts w:ascii="TimesNewRoman" w:hAnsi="TimesNewRoman" w:hint="eastAsia"/>
        </w:rPr>
        <w:t>遵循每一位受试者本人的意愿，签署或不签署书面知情同意文件</w:t>
      </w:r>
      <w:r>
        <w:rPr>
          <w:rFonts w:ascii="楷体_GB2312" w:eastAsia="楷体_GB2312" w:hint="eastAsia"/>
        </w:rPr>
        <w:t>：</w:t>
      </w:r>
      <w:r w:rsidRPr="00D6289C">
        <w:rPr>
          <w:rFonts w:ascii="楷体_GB2312" w:eastAsia="楷体_GB2312" w:hAnsi="楷体_GB2312"/>
          <w:szCs w:val="21"/>
        </w:rPr>
        <w:t>${informExceptD3}</w:t>
      </w:r>
    </w:p>
    <w:p w:rsidR="00D6289C" w:rsidRPr="00D6289C" w:rsidRDefault="00D6289C" w:rsidP="00D6289C">
      <w:pPr>
        <w:numPr>
          <w:ilvl w:val="0"/>
          <w:numId w:val="28"/>
        </w:numPr>
        <w:rPr>
          <w:rFonts w:ascii="楷体_GB2312" w:eastAsia="楷体_GB2312" w:hAnsi="楷体_GB2312"/>
          <w:szCs w:val="21"/>
        </w:rPr>
      </w:pPr>
      <w:r>
        <w:rPr>
          <w:rFonts w:hint="eastAsia"/>
        </w:rPr>
        <w:t>向受试者或其合法代表人提供书面信息告知文件</w:t>
      </w:r>
      <w:r>
        <w:rPr>
          <w:rFonts w:ascii="楷体_GB2312" w:eastAsia="楷体_GB2312" w:hint="eastAsia"/>
        </w:rPr>
        <w:t>：</w:t>
      </w:r>
      <w:r w:rsidRPr="00D6289C">
        <w:rPr>
          <w:rFonts w:ascii="楷体_GB2312" w:eastAsia="楷体_GB2312" w:hAnsi="楷体_GB2312"/>
          <w:szCs w:val="21"/>
        </w:rPr>
        <w:t>${informExceptD4}</w:t>
      </w:r>
    </w:p>
    <w:p w:rsidR="00D6289C" w:rsidRDefault="00D6289C" w:rsidP="00D6289C">
      <w:pPr>
        <w:numPr>
          <w:ilvl w:val="0"/>
          <w:numId w:val="28"/>
        </w:numPr>
      </w:pPr>
      <w:r>
        <w:rPr>
          <w:rFonts w:hint="eastAsia"/>
        </w:rPr>
        <w:t>方案规定应获得受试者或其合法代表人的口头知情同意</w:t>
      </w:r>
      <w:r>
        <w:rPr>
          <w:rFonts w:ascii="楷体_GB2312" w:eastAsia="楷体_GB2312" w:hint="eastAsia"/>
        </w:rPr>
        <w:t>：</w:t>
      </w:r>
      <w:r w:rsidRPr="00D6289C">
        <w:rPr>
          <w:rFonts w:ascii="楷体_GB2312" w:eastAsia="楷体_GB2312" w:hAnsi="楷体_GB2312"/>
          <w:szCs w:val="21"/>
        </w:rPr>
        <w:t>${informExceptD5}</w:t>
      </w:r>
    </w:p>
    <w:p w:rsidR="00D6289C" w:rsidRDefault="00D6289C" w:rsidP="00D6289C">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434"/>
      </w:tblGrid>
      <w:tr w:rsidR="00D6289C" w:rsidTr="0088258E">
        <w:tc>
          <w:tcPr>
            <w:tcW w:w="8522" w:type="dxa"/>
            <w:gridSpan w:val="2"/>
            <w:shd w:val="clear" w:color="auto" w:fill="auto"/>
            <w:vAlign w:val="center"/>
          </w:tcPr>
          <w:p w:rsidR="00D6289C" w:rsidRDefault="00D6289C" w:rsidP="0088258E">
            <w:r>
              <w:rPr>
                <w:rFonts w:eastAsia="黑体" w:hint="eastAsia"/>
              </w:rPr>
              <w:t>审查意见</w:t>
            </w:r>
          </w:p>
        </w:tc>
      </w:tr>
      <w:tr w:rsidR="00D6289C" w:rsidTr="0088258E">
        <w:trPr>
          <w:trHeight w:val="1162"/>
        </w:trPr>
        <w:tc>
          <w:tcPr>
            <w:tcW w:w="8522" w:type="dxa"/>
            <w:gridSpan w:val="2"/>
            <w:shd w:val="clear" w:color="auto" w:fill="auto"/>
          </w:tcPr>
          <w:p w:rsidR="00D6289C" w:rsidRPr="00041C8D" w:rsidRDefault="00D6289C" w:rsidP="0088258E">
            <w:pPr>
              <w:rPr>
                <w:rFonts w:ascii="楷体_GB2312" w:eastAsia="楷体_GB2312"/>
              </w:rPr>
            </w:pPr>
            <w:r w:rsidRPr="00E22C05">
              <w:rPr>
                <w:rFonts w:hint="eastAsia"/>
              </w:rPr>
              <w:t>建议</w:t>
            </w:r>
            <w:r w:rsidRPr="00041C8D">
              <w:rPr>
                <w:rFonts w:ascii="楷体_GB2312" w:eastAsia="楷体_GB2312" w:hint="eastAsia"/>
              </w:rPr>
              <w:t>：</w:t>
            </w:r>
          </w:p>
          <w:p w:rsidR="00D6289C" w:rsidRPr="00041C8D" w:rsidRDefault="00D6289C" w:rsidP="0088258E">
            <w:pPr>
              <w:rPr>
                <w:rFonts w:ascii="楷体_GB2312" w:eastAsia="楷体_GB2312"/>
              </w:rPr>
            </w:pPr>
            <w:r w:rsidRPr="00D27B39">
              <w:rPr>
                <w:rFonts w:ascii="楷体_GB2312" w:eastAsia="楷体_GB2312"/>
              </w:rPr>
              <w:t>${suggest}</w:t>
            </w:r>
          </w:p>
          <w:p w:rsidR="00D6289C" w:rsidRPr="003C617D" w:rsidRDefault="00D6289C" w:rsidP="0088258E">
            <w:pPr>
              <w:rPr>
                <w:rFonts w:ascii="楷体_GB2312" w:eastAsia="楷体_GB2312"/>
              </w:rPr>
            </w:pPr>
          </w:p>
        </w:tc>
      </w:tr>
      <w:tr w:rsidR="00D6289C" w:rsidTr="0088258E">
        <w:tc>
          <w:tcPr>
            <w:tcW w:w="8522" w:type="dxa"/>
            <w:gridSpan w:val="2"/>
            <w:shd w:val="clear" w:color="auto" w:fill="auto"/>
            <w:vAlign w:val="center"/>
          </w:tcPr>
          <w:p w:rsidR="00D6289C" w:rsidRDefault="00D6289C" w:rsidP="0088258E">
            <w:pPr>
              <w:rPr>
                <w:kern w:val="0"/>
              </w:rPr>
            </w:pPr>
            <w:r w:rsidRPr="00EC08B7">
              <w:rPr>
                <w:rFonts w:asciiTheme="minorEastAsia" w:eastAsiaTheme="minorEastAsia" w:hAnsiTheme="minorEastAsia"/>
                <w:kern w:val="0"/>
              </w:rPr>
              <w:t>${decision}</w:t>
            </w:r>
          </w:p>
        </w:tc>
      </w:tr>
      <w:tr w:rsidR="00D6289C" w:rsidTr="0088258E">
        <w:tc>
          <w:tcPr>
            <w:tcW w:w="2088" w:type="dxa"/>
            <w:tcBorders>
              <w:top w:val="single" w:sz="4" w:space="0" w:color="auto"/>
              <w:left w:val="single" w:sz="4" w:space="0" w:color="auto"/>
              <w:bottom w:val="single" w:sz="4" w:space="0" w:color="auto"/>
              <w:right w:val="single" w:sz="4" w:space="0" w:color="auto"/>
            </w:tcBorders>
            <w:vAlign w:val="center"/>
          </w:tcPr>
          <w:p w:rsidR="00D6289C" w:rsidRPr="00041C8D" w:rsidRDefault="00D6289C" w:rsidP="0088258E">
            <w:pPr>
              <w:jc w:val="center"/>
              <w:rPr>
                <w:rFonts w:ascii="宋体" w:hAnsi="宋体"/>
                <w:szCs w:val="21"/>
              </w:rPr>
            </w:pPr>
            <w:r w:rsidRPr="00041C8D">
              <w:rPr>
                <w:rFonts w:ascii="宋体" w:hAnsi="宋体" w:hint="eastAsia"/>
                <w:szCs w:val="21"/>
              </w:rPr>
              <w:t>伦理委员会</w:t>
            </w:r>
          </w:p>
        </w:tc>
        <w:tc>
          <w:tcPr>
            <w:tcW w:w="6434" w:type="dxa"/>
            <w:tcBorders>
              <w:top w:val="single" w:sz="4" w:space="0" w:color="auto"/>
              <w:left w:val="single" w:sz="4" w:space="0" w:color="auto"/>
              <w:bottom w:val="single" w:sz="4" w:space="0" w:color="auto"/>
              <w:right w:val="single" w:sz="4" w:space="0" w:color="auto"/>
            </w:tcBorders>
            <w:vAlign w:val="center"/>
          </w:tcPr>
          <w:p w:rsidR="00D6289C" w:rsidRPr="00041C8D" w:rsidRDefault="00D6289C" w:rsidP="0088258E">
            <w:pPr>
              <w:rPr>
                <w:rFonts w:ascii="楷体_GB2312" w:eastAsia="楷体_GB2312"/>
                <w:szCs w:val="21"/>
              </w:rPr>
            </w:pPr>
            <w:r w:rsidRPr="00AF418E">
              <w:rPr>
                <w:rFonts w:ascii="楷体_GB2312" w:eastAsia="楷体_GB2312"/>
                <w:szCs w:val="21"/>
              </w:rPr>
              <w:t>${irbName}</w:t>
            </w:r>
          </w:p>
        </w:tc>
      </w:tr>
      <w:tr w:rsidR="00D6289C" w:rsidTr="0088258E">
        <w:tc>
          <w:tcPr>
            <w:tcW w:w="2088" w:type="dxa"/>
            <w:tcBorders>
              <w:top w:val="single" w:sz="4" w:space="0" w:color="auto"/>
              <w:left w:val="single" w:sz="4" w:space="0" w:color="auto"/>
              <w:bottom w:val="single" w:sz="4" w:space="0" w:color="auto"/>
              <w:right w:val="single" w:sz="4" w:space="0" w:color="auto"/>
            </w:tcBorders>
            <w:vAlign w:val="center"/>
          </w:tcPr>
          <w:p w:rsidR="00D6289C" w:rsidRPr="00041C8D" w:rsidRDefault="00D6289C" w:rsidP="0088258E">
            <w:pPr>
              <w:jc w:val="center"/>
              <w:rPr>
                <w:rFonts w:ascii="宋体" w:hAnsi="宋体"/>
              </w:rPr>
            </w:pPr>
            <w:r w:rsidRPr="00041C8D">
              <w:rPr>
                <w:rFonts w:ascii="宋体" w:hAnsi="宋体" w:hint="eastAsia"/>
                <w:szCs w:val="21"/>
              </w:rPr>
              <w:t>主审委员声明</w:t>
            </w:r>
          </w:p>
        </w:tc>
        <w:tc>
          <w:tcPr>
            <w:tcW w:w="6434" w:type="dxa"/>
            <w:tcBorders>
              <w:top w:val="single" w:sz="4" w:space="0" w:color="auto"/>
              <w:left w:val="single" w:sz="4" w:space="0" w:color="auto"/>
              <w:bottom w:val="single" w:sz="4" w:space="0" w:color="auto"/>
              <w:right w:val="single" w:sz="4" w:space="0" w:color="auto"/>
            </w:tcBorders>
            <w:vAlign w:val="center"/>
          </w:tcPr>
          <w:p w:rsidR="00D6289C" w:rsidRPr="00041C8D" w:rsidRDefault="00D6289C" w:rsidP="0088258E">
            <w:pPr>
              <w:rPr>
                <w:rFonts w:ascii="楷体_GB2312" w:eastAsia="楷体_GB2312"/>
                <w:szCs w:val="21"/>
              </w:rPr>
            </w:pPr>
            <w:r w:rsidRPr="00041C8D">
              <w:rPr>
                <w:rFonts w:ascii="楷体_GB2312" w:eastAsia="楷体_GB2312" w:hAnsi="宋体" w:hint="eastAsia"/>
                <w:sz w:val="22"/>
                <w:szCs w:val="22"/>
              </w:rPr>
              <w:t>作为审查人员,我与该</w:t>
            </w:r>
            <w:r w:rsidRPr="00041C8D">
              <w:rPr>
                <w:rFonts w:ascii="楷体_GB2312" w:eastAsia="楷体_GB2312" w:hAnsi="宋体" w:cs="Arial" w:hint="eastAsia"/>
                <w:sz w:val="22"/>
                <w:szCs w:val="22"/>
              </w:rPr>
              <w:t>研究项目之间不存在相关的利益冲突</w:t>
            </w:r>
          </w:p>
        </w:tc>
      </w:tr>
      <w:tr w:rsidR="00D6289C" w:rsidTr="0088258E">
        <w:tc>
          <w:tcPr>
            <w:tcW w:w="2088" w:type="dxa"/>
            <w:tcBorders>
              <w:top w:val="single" w:sz="4" w:space="0" w:color="auto"/>
              <w:left w:val="single" w:sz="4" w:space="0" w:color="auto"/>
              <w:bottom w:val="single" w:sz="4" w:space="0" w:color="auto"/>
              <w:right w:val="single" w:sz="4" w:space="0" w:color="auto"/>
            </w:tcBorders>
            <w:vAlign w:val="center"/>
          </w:tcPr>
          <w:p w:rsidR="00D6289C" w:rsidRPr="00041C8D" w:rsidRDefault="00D6289C" w:rsidP="0088258E">
            <w:pPr>
              <w:jc w:val="center"/>
              <w:rPr>
                <w:rFonts w:ascii="宋体" w:hAnsi="宋体"/>
                <w:szCs w:val="21"/>
              </w:rPr>
            </w:pPr>
            <w:r w:rsidRPr="00041C8D">
              <w:rPr>
                <w:rFonts w:ascii="宋体" w:hAnsi="宋体" w:hint="eastAsia"/>
                <w:szCs w:val="21"/>
              </w:rPr>
              <w:t>签名</w:t>
            </w:r>
          </w:p>
        </w:tc>
        <w:tc>
          <w:tcPr>
            <w:tcW w:w="6434" w:type="dxa"/>
            <w:tcBorders>
              <w:top w:val="single" w:sz="4" w:space="0" w:color="auto"/>
              <w:left w:val="single" w:sz="4" w:space="0" w:color="auto"/>
              <w:bottom w:val="single" w:sz="4" w:space="0" w:color="auto"/>
              <w:right w:val="single" w:sz="4" w:space="0" w:color="auto"/>
            </w:tcBorders>
            <w:vAlign w:val="center"/>
          </w:tcPr>
          <w:p w:rsidR="00D6289C" w:rsidRPr="00041C8D" w:rsidRDefault="00D6289C" w:rsidP="0088258E">
            <w:pPr>
              <w:rPr>
                <w:rFonts w:ascii="楷体_GB2312" w:eastAsia="楷体_GB2312"/>
                <w:szCs w:val="21"/>
              </w:rPr>
            </w:pPr>
            <w:r w:rsidRPr="00D27B39">
              <w:rPr>
                <w:rFonts w:ascii="楷体_GB2312" w:eastAsia="楷体_GB2312"/>
                <w:szCs w:val="21"/>
              </w:rPr>
              <w:t>${preCommitteeName}</w:t>
            </w:r>
          </w:p>
        </w:tc>
      </w:tr>
      <w:tr w:rsidR="00D6289C" w:rsidTr="0088258E">
        <w:tc>
          <w:tcPr>
            <w:tcW w:w="2088" w:type="dxa"/>
            <w:tcBorders>
              <w:top w:val="single" w:sz="4" w:space="0" w:color="auto"/>
              <w:left w:val="single" w:sz="4" w:space="0" w:color="auto"/>
              <w:bottom w:val="single" w:sz="4" w:space="0" w:color="auto"/>
              <w:right w:val="single" w:sz="4" w:space="0" w:color="auto"/>
            </w:tcBorders>
            <w:vAlign w:val="center"/>
          </w:tcPr>
          <w:p w:rsidR="00D6289C" w:rsidRPr="00041C8D" w:rsidRDefault="00D6289C" w:rsidP="0088258E">
            <w:pPr>
              <w:jc w:val="center"/>
              <w:rPr>
                <w:rFonts w:ascii="宋体" w:hAnsi="宋体"/>
                <w:szCs w:val="21"/>
              </w:rPr>
            </w:pPr>
            <w:r w:rsidRPr="00041C8D">
              <w:rPr>
                <w:rFonts w:ascii="宋体" w:hAnsi="宋体" w:hint="eastAsia"/>
                <w:szCs w:val="21"/>
              </w:rPr>
              <w:t>日期</w:t>
            </w:r>
          </w:p>
        </w:tc>
        <w:tc>
          <w:tcPr>
            <w:tcW w:w="6434" w:type="dxa"/>
            <w:tcBorders>
              <w:top w:val="single" w:sz="4" w:space="0" w:color="auto"/>
              <w:left w:val="single" w:sz="4" w:space="0" w:color="auto"/>
              <w:bottom w:val="single" w:sz="4" w:space="0" w:color="auto"/>
              <w:right w:val="single" w:sz="4" w:space="0" w:color="auto"/>
            </w:tcBorders>
            <w:vAlign w:val="center"/>
          </w:tcPr>
          <w:p w:rsidR="00D6289C" w:rsidRPr="00041C8D" w:rsidRDefault="00D6289C" w:rsidP="0088258E">
            <w:pPr>
              <w:rPr>
                <w:rFonts w:ascii="楷体_GB2312" w:eastAsia="楷体_GB2312"/>
                <w:szCs w:val="21"/>
              </w:rPr>
            </w:pPr>
            <w:r w:rsidRPr="00D27B39">
              <w:rPr>
                <w:rFonts w:ascii="楷体_GB2312" w:eastAsia="楷体_GB2312"/>
                <w:szCs w:val="21"/>
              </w:rPr>
              <w:t>${signDate}</w:t>
            </w:r>
          </w:p>
        </w:tc>
      </w:tr>
    </w:tbl>
    <w:p w:rsidR="00D6289C" w:rsidRDefault="00D6289C" w:rsidP="00D6289C">
      <w:pPr>
        <w:rPr>
          <w:rFonts w:ascii="TimesNewRoman" w:hAnsi="TimesNewRoman"/>
          <w:kern w:val="0"/>
        </w:rPr>
      </w:pPr>
    </w:p>
    <w:p w:rsidR="00E37488" w:rsidRPr="00D6289C" w:rsidRDefault="00E37488" w:rsidP="00D6289C"/>
    <w:sectPr w:rsidR="00E37488" w:rsidRPr="00D6289C">
      <w:footerReference w:type="even" r:id="rId7"/>
      <w:footerReference w:type="default" r:id="rId8"/>
      <w:pgSz w:w="11906" w:h="16838"/>
      <w:pgMar w:top="1440" w:right="1800" w:bottom="1440" w:left="1800" w:header="851" w:footer="992" w:gutter="0"/>
      <w:cols w:space="720"/>
      <w:docGrid w:type="lines" w:linePitch="3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235" w:rsidRDefault="001A7235">
      <w:r>
        <w:separator/>
      </w:r>
    </w:p>
  </w:endnote>
  <w:endnote w:type="continuationSeparator" w:id="0">
    <w:p w:rsidR="001A7235" w:rsidRDefault="001A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245C34">
    <w:pPr>
      <w:pStyle w:val="a4"/>
      <w:framePr w:h="0" w:wrap="around" w:vAnchor="text" w:hAnchor="margin" w:xAlign="right" w:y="1"/>
      <w:rPr>
        <w:rStyle w:val="a5"/>
      </w:rPr>
    </w:pPr>
    <w:r>
      <w:fldChar w:fldCharType="begin"/>
    </w:r>
    <w:r>
      <w:rPr>
        <w:rStyle w:val="a5"/>
      </w:rPr>
      <w:instrText xml:space="preserve">PAGE  </w:instrText>
    </w:r>
    <w:r>
      <w:fldChar w:fldCharType="end"/>
    </w:r>
  </w:p>
  <w:p w:rsidR="00B50309" w:rsidRDefault="00B50309">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B50309">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235" w:rsidRDefault="001A7235">
      <w:r>
        <w:separator/>
      </w:r>
    </w:p>
  </w:footnote>
  <w:footnote w:type="continuationSeparator" w:id="0">
    <w:p w:rsidR="001A7235" w:rsidRDefault="001A72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chineseCounting"/>
      <w:suff w:val="nothing"/>
      <w:lvlText w:val="%1、"/>
      <w:lvlJc w:val="left"/>
      <w:pPr>
        <w:ind w:left="0" w:firstLine="0"/>
      </w:pPr>
    </w:lvl>
  </w:abstractNum>
  <w:abstractNum w:abstractNumId="1">
    <w:nsid w:val="00000008"/>
    <w:multiLevelType w:val="singleLevel"/>
    <w:tmpl w:val="00000008"/>
    <w:lvl w:ilvl="0">
      <w:start w:val="1"/>
      <w:numFmt w:val="bullet"/>
      <w:lvlText w:val=""/>
      <w:lvlJc w:val="left"/>
      <w:pPr>
        <w:tabs>
          <w:tab w:val="num" w:pos="420"/>
        </w:tabs>
        <w:ind w:left="420" w:hanging="420"/>
      </w:pPr>
      <w:rPr>
        <w:rFonts w:ascii="Wingdings" w:hAnsi="Wingdings" w:hint="default"/>
        <w:sz w:val="13"/>
      </w:rPr>
    </w:lvl>
  </w:abstractNum>
  <w:abstractNum w:abstractNumId="2">
    <w:nsid w:val="00000009"/>
    <w:multiLevelType w:val="singleLevel"/>
    <w:tmpl w:val="00000009"/>
    <w:lvl w:ilvl="0">
      <w:start w:val="1"/>
      <w:numFmt w:val="bullet"/>
      <w:lvlText w:val=""/>
      <w:lvlJc w:val="left"/>
      <w:pPr>
        <w:tabs>
          <w:tab w:val="num" w:pos="420"/>
        </w:tabs>
        <w:ind w:left="420" w:hanging="420"/>
      </w:pPr>
      <w:rPr>
        <w:rFonts w:ascii="Wingdings" w:hAnsi="Wingdings" w:hint="default"/>
        <w:sz w:val="13"/>
      </w:rPr>
    </w:lvl>
  </w:abstractNum>
  <w:abstractNum w:abstractNumId="3">
    <w:nsid w:val="0000000A"/>
    <w:multiLevelType w:val="singleLevel"/>
    <w:tmpl w:val="0000000A"/>
    <w:lvl w:ilvl="0">
      <w:start w:val="1"/>
      <w:numFmt w:val="bullet"/>
      <w:lvlText w:val=""/>
      <w:lvlJc w:val="left"/>
      <w:pPr>
        <w:tabs>
          <w:tab w:val="num" w:pos="420"/>
        </w:tabs>
        <w:ind w:left="420" w:hanging="420"/>
      </w:pPr>
      <w:rPr>
        <w:rFonts w:ascii="Wingdings" w:hAnsi="Wingdings" w:hint="default"/>
        <w:sz w:val="13"/>
      </w:rPr>
    </w:lvl>
  </w:abstractNum>
  <w:abstractNum w:abstractNumId="4">
    <w:nsid w:val="0000000B"/>
    <w:multiLevelType w:val="singleLevel"/>
    <w:tmpl w:val="0000000B"/>
    <w:lvl w:ilvl="0">
      <w:start w:val="1"/>
      <w:numFmt w:val="bullet"/>
      <w:lvlText w:val=""/>
      <w:lvlJc w:val="left"/>
      <w:pPr>
        <w:tabs>
          <w:tab w:val="num" w:pos="420"/>
        </w:tabs>
        <w:ind w:left="420" w:hanging="420"/>
      </w:pPr>
      <w:rPr>
        <w:rFonts w:ascii="Wingdings" w:hAnsi="Wingdings" w:hint="default"/>
        <w:sz w:val="13"/>
      </w:rPr>
    </w:lvl>
  </w:abstractNum>
  <w:abstractNum w:abstractNumId="5">
    <w:nsid w:val="0000000C"/>
    <w:multiLevelType w:val="singleLevel"/>
    <w:tmpl w:val="0000000C"/>
    <w:lvl w:ilvl="0">
      <w:start w:val="2"/>
      <w:numFmt w:val="chineseCounting"/>
      <w:suff w:val="nothing"/>
      <w:lvlText w:val="%1、"/>
      <w:lvlJc w:val="left"/>
      <w:pPr>
        <w:ind w:left="0" w:firstLine="0"/>
      </w:pPr>
    </w:lvl>
  </w:abstractNum>
  <w:abstractNum w:abstractNumId="6">
    <w:nsid w:val="09FB243C"/>
    <w:multiLevelType w:val="hybridMultilevel"/>
    <w:tmpl w:val="A5B24BE4"/>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14A656B3"/>
    <w:multiLevelType w:val="hybridMultilevel"/>
    <w:tmpl w:val="B2F04C18"/>
    <w:lvl w:ilvl="0" w:tplc="1674E8EC">
      <w:start w:val="1"/>
      <w:numFmt w:val="bullet"/>
      <w:lvlText w:val=""/>
      <w:lvlJc w:val="left"/>
      <w:pPr>
        <w:tabs>
          <w:tab w:val="num" w:pos="420"/>
        </w:tabs>
        <w:ind w:left="420" w:hanging="420"/>
      </w:pPr>
      <w:rPr>
        <w:rFonts w:ascii="Wingdings" w:hAnsi="Wingdings" w:hint="default"/>
      </w:rPr>
    </w:lvl>
    <w:lvl w:ilvl="1" w:tplc="FE905EFA">
      <w:start w:val="1"/>
      <w:numFmt w:val="bullet"/>
      <w:lvlText w:val=""/>
      <w:lvlJc w:val="left"/>
      <w:pPr>
        <w:tabs>
          <w:tab w:val="num" w:pos="840"/>
        </w:tabs>
        <w:ind w:left="840" w:hanging="420"/>
      </w:pPr>
      <w:rPr>
        <w:rFonts w:ascii="Wingdings" w:hAnsi="Wingdings" w:hint="default"/>
      </w:rPr>
    </w:lvl>
    <w:lvl w:ilvl="2" w:tplc="FE905EFA">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19BB5728"/>
    <w:multiLevelType w:val="hybridMultilevel"/>
    <w:tmpl w:val="E594EDFE"/>
    <w:lvl w:ilvl="0" w:tplc="2C4E1BD2">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1B7926F5"/>
    <w:multiLevelType w:val="hybridMultilevel"/>
    <w:tmpl w:val="82E891DC"/>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1FBE046D"/>
    <w:multiLevelType w:val="singleLevel"/>
    <w:tmpl w:val="94D098CC"/>
    <w:lvl w:ilvl="0">
      <w:start w:val="1"/>
      <w:numFmt w:val="bullet"/>
      <w:lvlText w:val=""/>
      <w:lvlJc w:val="left"/>
      <w:pPr>
        <w:tabs>
          <w:tab w:val="num" w:pos="420"/>
        </w:tabs>
        <w:ind w:left="420" w:hanging="420"/>
      </w:pPr>
      <w:rPr>
        <w:rFonts w:ascii="Wingdings" w:hAnsi="Wingdings" w:hint="default"/>
        <w:sz w:val="13"/>
      </w:rPr>
    </w:lvl>
  </w:abstractNum>
  <w:abstractNum w:abstractNumId="11">
    <w:nsid w:val="256379AF"/>
    <w:multiLevelType w:val="hybridMultilevel"/>
    <w:tmpl w:val="E714670E"/>
    <w:lvl w:ilvl="0" w:tplc="1674E8EC">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0"/>
        </w:tabs>
        <w:ind w:left="0" w:hanging="420"/>
      </w:pPr>
      <w:rPr>
        <w:rFonts w:ascii="Wingdings" w:hAnsi="Wingdings" w:hint="default"/>
      </w:rPr>
    </w:lvl>
    <w:lvl w:ilvl="2" w:tplc="04090005" w:tentative="1">
      <w:start w:val="1"/>
      <w:numFmt w:val="bullet"/>
      <w:lvlText w:val=""/>
      <w:lvlJc w:val="left"/>
      <w:pPr>
        <w:tabs>
          <w:tab w:val="num" w:pos="420"/>
        </w:tabs>
        <w:ind w:left="420" w:hanging="420"/>
      </w:pPr>
      <w:rPr>
        <w:rFonts w:ascii="Wingdings" w:hAnsi="Wingdings" w:hint="default"/>
      </w:rPr>
    </w:lvl>
    <w:lvl w:ilvl="3" w:tplc="04090001" w:tentative="1">
      <w:start w:val="1"/>
      <w:numFmt w:val="bullet"/>
      <w:lvlText w:val=""/>
      <w:lvlJc w:val="left"/>
      <w:pPr>
        <w:tabs>
          <w:tab w:val="num" w:pos="840"/>
        </w:tabs>
        <w:ind w:left="840" w:hanging="420"/>
      </w:pPr>
      <w:rPr>
        <w:rFonts w:ascii="Wingdings" w:hAnsi="Wingdings" w:hint="default"/>
      </w:rPr>
    </w:lvl>
    <w:lvl w:ilvl="4" w:tplc="04090003" w:tentative="1">
      <w:start w:val="1"/>
      <w:numFmt w:val="bullet"/>
      <w:lvlText w:val=""/>
      <w:lvlJc w:val="left"/>
      <w:pPr>
        <w:tabs>
          <w:tab w:val="num" w:pos="1260"/>
        </w:tabs>
        <w:ind w:left="1260" w:hanging="420"/>
      </w:pPr>
      <w:rPr>
        <w:rFonts w:ascii="Wingdings" w:hAnsi="Wingdings" w:hint="default"/>
      </w:rPr>
    </w:lvl>
    <w:lvl w:ilvl="5" w:tplc="04090005" w:tentative="1">
      <w:start w:val="1"/>
      <w:numFmt w:val="bullet"/>
      <w:lvlText w:val=""/>
      <w:lvlJc w:val="left"/>
      <w:pPr>
        <w:tabs>
          <w:tab w:val="num" w:pos="1680"/>
        </w:tabs>
        <w:ind w:left="1680" w:hanging="420"/>
      </w:pPr>
      <w:rPr>
        <w:rFonts w:ascii="Wingdings" w:hAnsi="Wingdings" w:hint="default"/>
      </w:rPr>
    </w:lvl>
    <w:lvl w:ilvl="6" w:tplc="04090001" w:tentative="1">
      <w:start w:val="1"/>
      <w:numFmt w:val="bullet"/>
      <w:lvlText w:val=""/>
      <w:lvlJc w:val="left"/>
      <w:pPr>
        <w:tabs>
          <w:tab w:val="num" w:pos="2100"/>
        </w:tabs>
        <w:ind w:left="2100" w:hanging="420"/>
      </w:pPr>
      <w:rPr>
        <w:rFonts w:ascii="Wingdings" w:hAnsi="Wingdings" w:hint="default"/>
      </w:rPr>
    </w:lvl>
    <w:lvl w:ilvl="7" w:tplc="04090003" w:tentative="1">
      <w:start w:val="1"/>
      <w:numFmt w:val="bullet"/>
      <w:lvlText w:val=""/>
      <w:lvlJc w:val="left"/>
      <w:pPr>
        <w:tabs>
          <w:tab w:val="num" w:pos="2520"/>
        </w:tabs>
        <w:ind w:left="2520" w:hanging="420"/>
      </w:pPr>
      <w:rPr>
        <w:rFonts w:ascii="Wingdings" w:hAnsi="Wingdings" w:hint="default"/>
      </w:rPr>
    </w:lvl>
    <w:lvl w:ilvl="8" w:tplc="04090005" w:tentative="1">
      <w:start w:val="1"/>
      <w:numFmt w:val="bullet"/>
      <w:lvlText w:val=""/>
      <w:lvlJc w:val="left"/>
      <w:pPr>
        <w:tabs>
          <w:tab w:val="num" w:pos="2940"/>
        </w:tabs>
        <w:ind w:left="2940" w:hanging="420"/>
      </w:pPr>
      <w:rPr>
        <w:rFonts w:ascii="Wingdings" w:hAnsi="Wingdings" w:hint="default"/>
      </w:rPr>
    </w:lvl>
  </w:abstractNum>
  <w:abstractNum w:abstractNumId="12">
    <w:nsid w:val="315B21BD"/>
    <w:multiLevelType w:val="hybridMultilevel"/>
    <w:tmpl w:val="FDECD3F8"/>
    <w:lvl w:ilvl="0" w:tplc="A0CEB0D2">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449F599A"/>
    <w:multiLevelType w:val="hybridMultilevel"/>
    <w:tmpl w:val="3F58A3C6"/>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nsid w:val="44C5769C"/>
    <w:multiLevelType w:val="singleLevel"/>
    <w:tmpl w:val="55DC3246"/>
    <w:lvl w:ilvl="0">
      <w:start w:val="1"/>
      <w:numFmt w:val="bullet"/>
      <w:lvlText w:val=""/>
      <w:lvlJc w:val="left"/>
      <w:pPr>
        <w:tabs>
          <w:tab w:val="num" w:pos="420"/>
        </w:tabs>
        <w:ind w:left="420" w:hanging="420"/>
      </w:pPr>
      <w:rPr>
        <w:rFonts w:ascii="Wingdings" w:hAnsi="Wingdings" w:hint="default"/>
        <w:sz w:val="13"/>
      </w:rPr>
    </w:lvl>
  </w:abstractNum>
  <w:abstractNum w:abstractNumId="15">
    <w:nsid w:val="4FBD3AF6"/>
    <w:multiLevelType w:val="hybridMultilevel"/>
    <w:tmpl w:val="5A90DAD4"/>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506D2A44"/>
    <w:multiLevelType w:val="hybridMultilevel"/>
    <w:tmpl w:val="63D6940E"/>
    <w:lvl w:ilvl="0" w:tplc="BE88F374">
      <w:start w:val="1"/>
      <w:numFmt w:val="japaneseCounting"/>
      <w:lvlText w:val="%1、"/>
      <w:lvlJc w:val="left"/>
      <w:pPr>
        <w:tabs>
          <w:tab w:val="num" w:pos="420"/>
        </w:tabs>
        <w:ind w:left="420" w:hanging="420"/>
      </w:pPr>
      <w:rPr>
        <w:rFonts w:hint="default"/>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20D70FE"/>
    <w:multiLevelType w:val="hybridMultilevel"/>
    <w:tmpl w:val="10C83344"/>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9EBE5D6E">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nsid w:val="549646D9"/>
    <w:multiLevelType w:val="hybridMultilevel"/>
    <w:tmpl w:val="62B2CD32"/>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nsid w:val="5A0D6755"/>
    <w:multiLevelType w:val="hybridMultilevel"/>
    <w:tmpl w:val="F35E191A"/>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60881DC5"/>
    <w:multiLevelType w:val="hybridMultilevel"/>
    <w:tmpl w:val="9C78179E"/>
    <w:lvl w:ilvl="0" w:tplc="F5265CB8">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4427FFC"/>
    <w:multiLevelType w:val="hybridMultilevel"/>
    <w:tmpl w:val="97E22BA6"/>
    <w:lvl w:ilvl="0" w:tplc="BF6E5E06">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6A080A2C"/>
    <w:multiLevelType w:val="hybridMultilevel"/>
    <w:tmpl w:val="EDF6B2F4"/>
    <w:lvl w:ilvl="0" w:tplc="D2EC33D8">
      <w:start w:val="1"/>
      <w:numFmt w:val="japaneseCounting"/>
      <w:lvlText w:val="%1、"/>
      <w:lvlJc w:val="left"/>
      <w:pPr>
        <w:tabs>
          <w:tab w:val="num" w:pos="420"/>
        </w:tabs>
        <w:ind w:left="420" w:hanging="420"/>
      </w:pPr>
      <w:rPr>
        <w:rFonts w:ascii="Times New Roman" w:eastAsia="宋体" w:hAnsi="Times New Roman" w:cs="Times New Roman"/>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C320D0D"/>
    <w:multiLevelType w:val="hybridMultilevel"/>
    <w:tmpl w:val="AD809ED0"/>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nsid w:val="767372E6"/>
    <w:multiLevelType w:val="singleLevel"/>
    <w:tmpl w:val="00000000"/>
    <w:lvl w:ilvl="0">
      <w:start w:val="1"/>
      <w:numFmt w:val="bullet"/>
      <w:lvlText w:val=""/>
      <w:lvlJc w:val="left"/>
      <w:pPr>
        <w:tabs>
          <w:tab w:val="num" w:pos="420"/>
        </w:tabs>
        <w:ind w:left="420" w:hanging="420"/>
      </w:pPr>
      <w:rPr>
        <w:rFonts w:ascii="Wingdings" w:hAnsi="Wingdings" w:hint="default"/>
        <w:sz w:val="13"/>
      </w:rPr>
    </w:lvl>
  </w:abstractNum>
  <w:abstractNum w:abstractNumId="25">
    <w:nsid w:val="77FA7241"/>
    <w:multiLevelType w:val="hybridMultilevel"/>
    <w:tmpl w:val="5A90DAD4"/>
    <w:lvl w:ilvl="0" w:tplc="566024F0">
      <w:start w:val="1"/>
      <w:numFmt w:val="bullet"/>
      <w:lvlText w:val=""/>
      <w:lvlJc w:val="left"/>
      <w:pPr>
        <w:tabs>
          <w:tab w:val="num" w:pos="1260"/>
        </w:tabs>
        <w:ind w:left="1260" w:hanging="420"/>
      </w:pPr>
      <w:rPr>
        <w:rFonts w:ascii="Wingdings" w:hAnsi="Wingdings" w:hint="default"/>
      </w:rPr>
    </w:lvl>
    <w:lvl w:ilvl="1" w:tplc="DB166FD0">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6">
    <w:nsid w:val="7ED46AA1"/>
    <w:multiLevelType w:val="hybridMultilevel"/>
    <w:tmpl w:val="AE6E68E2"/>
    <w:lvl w:ilvl="0" w:tplc="5B5660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FC56F59"/>
    <w:multiLevelType w:val="hybridMultilevel"/>
    <w:tmpl w:val="E2AEF11E"/>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8"/>
  </w:num>
  <w:num w:numId="2">
    <w:abstractNumId w:val="19"/>
  </w:num>
  <w:num w:numId="3">
    <w:abstractNumId w:val="10"/>
  </w:num>
  <w:num w:numId="4">
    <w:abstractNumId w:val="4"/>
  </w:num>
  <w:num w:numId="5">
    <w:abstractNumId w:val="0"/>
    <w:lvlOverride w:ilvl="0">
      <w:startOverride w:val="1"/>
    </w:lvlOverride>
  </w:num>
  <w:num w:numId="6">
    <w:abstractNumId w:val="3"/>
  </w:num>
  <w:num w:numId="7">
    <w:abstractNumId w:val="5"/>
    <w:lvlOverride w:ilvl="0">
      <w:startOverride w:val="2"/>
    </w:lvlOverride>
  </w:num>
  <w:num w:numId="8">
    <w:abstractNumId w:val="2"/>
  </w:num>
  <w:num w:numId="9">
    <w:abstractNumId w:val="4"/>
    <w:lvlOverride w:ilvl="0">
      <w:startOverride w:val="3"/>
    </w:lvlOverride>
  </w:num>
  <w:num w:numId="10">
    <w:abstractNumId w:val="14"/>
  </w:num>
  <w:num w:numId="11">
    <w:abstractNumId w:val="1"/>
  </w:num>
  <w:num w:numId="12">
    <w:abstractNumId w:val="26"/>
  </w:num>
  <w:num w:numId="13">
    <w:abstractNumId w:val="24"/>
  </w:num>
  <w:num w:numId="14">
    <w:abstractNumId w:val="20"/>
  </w:num>
  <w:num w:numId="15">
    <w:abstractNumId w:val="23"/>
  </w:num>
  <w:num w:numId="16">
    <w:abstractNumId w:val="27"/>
  </w:num>
  <w:num w:numId="17">
    <w:abstractNumId w:val="21"/>
  </w:num>
  <w:num w:numId="18">
    <w:abstractNumId w:val="17"/>
  </w:num>
  <w:num w:numId="19">
    <w:abstractNumId w:val="6"/>
  </w:num>
  <w:num w:numId="20">
    <w:abstractNumId w:val="7"/>
  </w:num>
  <w:num w:numId="21">
    <w:abstractNumId w:val="16"/>
  </w:num>
  <w:num w:numId="22">
    <w:abstractNumId w:val="18"/>
  </w:num>
  <w:num w:numId="23">
    <w:abstractNumId w:val="11"/>
  </w:num>
  <w:num w:numId="24">
    <w:abstractNumId w:val="12"/>
  </w:num>
  <w:num w:numId="25">
    <w:abstractNumId w:val="22"/>
  </w:num>
  <w:num w:numId="26">
    <w:abstractNumId w:val="9"/>
  </w:num>
  <w:num w:numId="27">
    <w:abstractNumId w:val="13"/>
  </w:num>
  <w:num w:numId="28">
    <w:abstractNumId w:val="15"/>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8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5038"/>
    <w:rsid w:val="00024723"/>
    <w:rsid w:val="000419E2"/>
    <w:rsid w:val="0007773B"/>
    <w:rsid w:val="00085B8F"/>
    <w:rsid w:val="00095258"/>
    <w:rsid w:val="000A3BFE"/>
    <w:rsid w:val="000A7020"/>
    <w:rsid w:val="000B4419"/>
    <w:rsid w:val="000C4072"/>
    <w:rsid w:val="000C6FCE"/>
    <w:rsid w:val="000F7247"/>
    <w:rsid w:val="001765F2"/>
    <w:rsid w:val="001A7235"/>
    <w:rsid w:val="00240E91"/>
    <w:rsid w:val="00245C34"/>
    <w:rsid w:val="00283D4D"/>
    <w:rsid w:val="002D72C1"/>
    <w:rsid w:val="00314350"/>
    <w:rsid w:val="00315D0B"/>
    <w:rsid w:val="00352BAC"/>
    <w:rsid w:val="00362C57"/>
    <w:rsid w:val="0037393E"/>
    <w:rsid w:val="00374D67"/>
    <w:rsid w:val="003D4DFA"/>
    <w:rsid w:val="004057B2"/>
    <w:rsid w:val="00416625"/>
    <w:rsid w:val="00466A85"/>
    <w:rsid w:val="004D5BB9"/>
    <w:rsid w:val="00515D36"/>
    <w:rsid w:val="00542A24"/>
    <w:rsid w:val="00555AB2"/>
    <w:rsid w:val="00576A37"/>
    <w:rsid w:val="005925CC"/>
    <w:rsid w:val="005B6127"/>
    <w:rsid w:val="005E1F21"/>
    <w:rsid w:val="00610714"/>
    <w:rsid w:val="006138D3"/>
    <w:rsid w:val="006538E7"/>
    <w:rsid w:val="006620E2"/>
    <w:rsid w:val="00674E06"/>
    <w:rsid w:val="00697343"/>
    <w:rsid w:val="006A5A08"/>
    <w:rsid w:val="006B3B51"/>
    <w:rsid w:val="006E22CC"/>
    <w:rsid w:val="006F2253"/>
    <w:rsid w:val="0070765A"/>
    <w:rsid w:val="0071392C"/>
    <w:rsid w:val="0071408E"/>
    <w:rsid w:val="007600EB"/>
    <w:rsid w:val="007A05DD"/>
    <w:rsid w:val="007A52CD"/>
    <w:rsid w:val="007C0D08"/>
    <w:rsid w:val="007D1520"/>
    <w:rsid w:val="007E31D0"/>
    <w:rsid w:val="00820EAD"/>
    <w:rsid w:val="00831D4E"/>
    <w:rsid w:val="00887755"/>
    <w:rsid w:val="008C721D"/>
    <w:rsid w:val="008D2056"/>
    <w:rsid w:val="008D33B8"/>
    <w:rsid w:val="009030DC"/>
    <w:rsid w:val="00915F8F"/>
    <w:rsid w:val="00967CD6"/>
    <w:rsid w:val="009816A2"/>
    <w:rsid w:val="00995796"/>
    <w:rsid w:val="009A01DD"/>
    <w:rsid w:val="009A08D6"/>
    <w:rsid w:val="009D59DF"/>
    <w:rsid w:val="00A03F6F"/>
    <w:rsid w:val="00A7465B"/>
    <w:rsid w:val="00AB3C07"/>
    <w:rsid w:val="00AC4727"/>
    <w:rsid w:val="00AC51D2"/>
    <w:rsid w:val="00AD6BC0"/>
    <w:rsid w:val="00AF418E"/>
    <w:rsid w:val="00B42176"/>
    <w:rsid w:val="00B4774F"/>
    <w:rsid w:val="00B50309"/>
    <w:rsid w:val="00B65E33"/>
    <w:rsid w:val="00B66F3A"/>
    <w:rsid w:val="00B93E91"/>
    <w:rsid w:val="00BB1446"/>
    <w:rsid w:val="00BD5DA0"/>
    <w:rsid w:val="00C00BE1"/>
    <w:rsid w:val="00C0334F"/>
    <w:rsid w:val="00C140EC"/>
    <w:rsid w:val="00C15536"/>
    <w:rsid w:val="00C241A6"/>
    <w:rsid w:val="00C75BF1"/>
    <w:rsid w:val="00C75E81"/>
    <w:rsid w:val="00C85DDC"/>
    <w:rsid w:val="00CA1B3B"/>
    <w:rsid w:val="00CC7C80"/>
    <w:rsid w:val="00CE2B7C"/>
    <w:rsid w:val="00D27B39"/>
    <w:rsid w:val="00D32F67"/>
    <w:rsid w:val="00D336D8"/>
    <w:rsid w:val="00D37D9D"/>
    <w:rsid w:val="00D42324"/>
    <w:rsid w:val="00D6289C"/>
    <w:rsid w:val="00D775E9"/>
    <w:rsid w:val="00DB70B8"/>
    <w:rsid w:val="00DC2FB6"/>
    <w:rsid w:val="00DD5032"/>
    <w:rsid w:val="00DF6C80"/>
    <w:rsid w:val="00E064E3"/>
    <w:rsid w:val="00E221E9"/>
    <w:rsid w:val="00E24DC0"/>
    <w:rsid w:val="00E33A2D"/>
    <w:rsid w:val="00E37488"/>
    <w:rsid w:val="00E37A21"/>
    <w:rsid w:val="00E40FBC"/>
    <w:rsid w:val="00EB02C1"/>
    <w:rsid w:val="00EC08B7"/>
    <w:rsid w:val="00EE5F87"/>
    <w:rsid w:val="00F051E1"/>
    <w:rsid w:val="00F14C93"/>
    <w:rsid w:val="00F15CDB"/>
    <w:rsid w:val="00F448D7"/>
    <w:rsid w:val="00F53370"/>
    <w:rsid w:val="00F65038"/>
    <w:rsid w:val="00F83540"/>
    <w:rsid w:val="00F839D3"/>
    <w:rsid w:val="00F9575E"/>
    <w:rsid w:val="00FB5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66326A17-4390-46E1-B170-145D46CB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2253"/>
    <w:pPr>
      <w:widowControl w:val="0"/>
      <w:jc w:val="both"/>
    </w:pPr>
    <w:rPr>
      <w:kern w:val="2"/>
      <w:sz w:val="21"/>
      <w:szCs w:val="24"/>
    </w:rPr>
  </w:style>
  <w:style w:type="paragraph" w:styleId="1">
    <w:name w:val="heading 1"/>
    <w:basedOn w:val="a"/>
    <w:next w:val="a"/>
    <w:qFormat/>
    <w:rsid w:val="006F2253"/>
    <w:pPr>
      <w:keepNext/>
      <w:widowControl/>
      <w:jc w:val="left"/>
      <w:outlineLvl w:val="0"/>
    </w:pPr>
    <w:rPr>
      <w:rFonts w:ascii="Arial" w:eastAsia="Times New Roman" w:hAnsi="Arial" w:cs="Angsana New"/>
      <w:b/>
      <w:bCs/>
      <w:kern w:val="0"/>
      <w:sz w:val="24"/>
      <w:u w:val="single"/>
      <w:lang w:eastAsia="en-US"/>
    </w:rPr>
  </w:style>
  <w:style w:type="paragraph" w:styleId="2">
    <w:name w:val="heading 2"/>
    <w:basedOn w:val="a"/>
    <w:next w:val="a"/>
    <w:qFormat/>
    <w:rsid w:val="006F2253"/>
    <w:pPr>
      <w:keepNext/>
      <w:widowControl/>
      <w:ind w:left="720"/>
      <w:jc w:val="left"/>
      <w:outlineLvl w:val="1"/>
    </w:pPr>
    <w:rPr>
      <w:rFonts w:cs="Angsana New"/>
      <w:b/>
      <w:bCs/>
      <w:kern w:val="0"/>
      <w:sz w:val="28"/>
      <w:szCs w:val="28"/>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F2253"/>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rsid w:val="006F2253"/>
    <w:pPr>
      <w:tabs>
        <w:tab w:val="center" w:pos="4153"/>
        <w:tab w:val="right" w:pos="8306"/>
      </w:tabs>
      <w:snapToGrid w:val="0"/>
      <w:jc w:val="left"/>
    </w:pPr>
    <w:rPr>
      <w:sz w:val="18"/>
      <w:szCs w:val="18"/>
    </w:rPr>
  </w:style>
  <w:style w:type="character" w:styleId="a5">
    <w:name w:val="page number"/>
    <w:basedOn w:val="a0"/>
    <w:rsid w:val="006F2253"/>
  </w:style>
  <w:style w:type="paragraph" w:styleId="a6">
    <w:name w:val="Body Text Indent"/>
    <w:basedOn w:val="a"/>
    <w:rsid w:val="006F2253"/>
    <w:pPr>
      <w:ind w:firstLineChars="200" w:firstLine="420"/>
    </w:pPr>
  </w:style>
  <w:style w:type="paragraph" w:styleId="a7">
    <w:name w:val="Title"/>
    <w:basedOn w:val="a"/>
    <w:link w:val="Char0"/>
    <w:qFormat/>
    <w:rsid w:val="006F2253"/>
    <w:pPr>
      <w:widowControl/>
      <w:jc w:val="center"/>
    </w:pPr>
    <w:rPr>
      <w:rFonts w:cs="Angsana New"/>
      <w:b/>
      <w:bCs/>
      <w:kern w:val="0"/>
      <w:sz w:val="24"/>
      <w:lang w:eastAsia="en-US"/>
    </w:rPr>
  </w:style>
  <w:style w:type="paragraph" w:styleId="10">
    <w:name w:val="toc 1"/>
    <w:basedOn w:val="a"/>
    <w:next w:val="a"/>
    <w:autoRedefine/>
    <w:semiHidden/>
    <w:rsid w:val="006F2253"/>
    <w:pPr>
      <w:widowControl/>
      <w:spacing w:before="120" w:after="120"/>
    </w:pPr>
    <w:rPr>
      <w:rFonts w:cs="Angsana New"/>
      <w:kern w:val="0"/>
    </w:rPr>
  </w:style>
  <w:style w:type="paragraph" w:customStyle="1" w:styleId="Level1">
    <w:name w:val="Level 1"/>
    <w:rsid w:val="006F2253"/>
    <w:pPr>
      <w:widowControl w:val="0"/>
      <w:ind w:left="720"/>
      <w:jc w:val="both"/>
    </w:pPr>
    <w:rPr>
      <w:rFonts w:eastAsia="Times New Roman"/>
      <w:sz w:val="24"/>
      <w:szCs w:val="24"/>
      <w:lang w:eastAsia="en-US"/>
    </w:rPr>
  </w:style>
  <w:style w:type="paragraph" w:styleId="20">
    <w:name w:val="Body Text 2"/>
    <w:basedOn w:val="a"/>
    <w:rsid w:val="006F2253"/>
    <w:pPr>
      <w:widowControl/>
      <w:spacing w:after="120" w:line="240" w:lineRule="exact"/>
      <w:jc w:val="left"/>
    </w:pPr>
    <w:rPr>
      <w:rFonts w:eastAsia="Times New Roman" w:cs="Angsana New"/>
      <w:b/>
      <w:bCs/>
      <w:kern w:val="0"/>
      <w:sz w:val="24"/>
      <w:lang w:eastAsia="en-US"/>
    </w:rPr>
  </w:style>
  <w:style w:type="paragraph" w:styleId="a8">
    <w:name w:val="Plain Text"/>
    <w:basedOn w:val="a"/>
    <w:rsid w:val="006F2253"/>
    <w:pPr>
      <w:widowControl/>
      <w:jc w:val="left"/>
    </w:pPr>
    <w:rPr>
      <w:rFonts w:ascii="Courier New" w:hAnsi="Courier New"/>
      <w:kern w:val="0"/>
      <w:szCs w:val="20"/>
      <w:lang w:eastAsia="en-US"/>
    </w:rPr>
  </w:style>
  <w:style w:type="character" w:customStyle="1" w:styleId="Char0">
    <w:name w:val="标题 Char"/>
    <w:basedOn w:val="a0"/>
    <w:link w:val="a7"/>
    <w:rsid w:val="00DB70B8"/>
    <w:rPr>
      <w:rFonts w:cs="Angsana New"/>
      <w:b/>
      <w:bCs/>
      <w:sz w:val="24"/>
      <w:szCs w:val="24"/>
      <w:lang w:eastAsia="en-US"/>
    </w:rPr>
  </w:style>
  <w:style w:type="character" w:customStyle="1" w:styleId="Char">
    <w:name w:val="页脚 Char"/>
    <w:basedOn w:val="a0"/>
    <w:link w:val="a4"/>
    <w:rsid w:val="00DB70B8"/>
    <w:rPr>
      <w:kern w:val="2"/>
      <w:sz w:val="18"/>
      <w:szCs w:val="18"/>
    </w:rPr>
  </w:style>
  <w:style w:type="paragraph" w:styleId="a9">
    <w:name w:val="Subtitle"/>
    <w:basedOn w:val="a"/>
    <w:link w:val="Char1"/>
    <w:qFormat/>
    <w:rsid w:val="00DB70B8"/>
    <w:pPr>
      <w:jc w:val="center"/>
    </w:pPr>
    <w:rPr>
      <w:b/>
      <w:bCs/>
    </w:rPr>
  </w:style>
  <w:style w:type="character" w:customStyle="1" w:styleId="Char1">
    <w:name w:val="副标题 Char"/>
    <w:basedOn w:val="a0"/>
    <w:link w:val="a9"/>
    <w:rsid w:val="00DB70B8"/>
    <w:rPr>
      <w:b/>
      <w:bCs/>
      <w:kern w:val="2"/>
      <w:sz w:val="21"/>
      <w:szCs w:val="24"/>
    </w:rPr>
  </w:style>
  <w:style w:type="paragraph" w:styleId="aa">
    <w:name w:val="List Paragraph"/>
    <w:basedOn w:val="a"/>
    <w:uiPriority w:val="34"/>
    <w:qFormat/>
    <w:rsid w:val="00085B8F"/>
    <w:pPr>
      <w:ind w:firstLineChars="200" w:firstLine="420"/>
    </w:pPr>
  </w:style>
  <w:style w:type="table" w:styleId="ab">
    <w:name w:val="Table Grid"/>
    <w:basedOn w:val="a1"/>
    <w:rsid w:val="00466A8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04714">
      <w:bodyDiv w:val="1"/>
      <w:marLeft w:val="0"/>
      <w:marRight w:val="0"/>
      <w:marTop w:val="0"/>
      <w:marBottom w:val="0"/>
      <w:divBdr>
        <w:top w:val="none" w:sz="0" w:space="0" w:color="auto"/>
        <w:left w:val="none" w:sz="0" w:space="0" w:color="auto"/>
        <w:bottom w:val="none" w:sz="0" w:space="0" w:color="auto"/>
        <w:right w:val="none" w:sz="0" w:space="0" w:color="auto"/>
      </w:divBdr>
    </w:div>
    <w:div w:id="995232096">
      <w:bodyDiv w:val="1"/>
      <w:marLeft w:val="0"/>
      <w:marRight w:val="0"/>
      <w:marTop w:val="0"/>
      <w:marBottom w:val="0"/>
      <w:divBdr>
        <w:top w:val="none" w:sz="0" w:space="0" w:color="auto"/>
        <w:left w:val="none" w:sz="0" w:space="0" w:color="auto"/>
        <w:bottom w:val="none" w:sz="0" w:space="0" w:color="auto"/>
        <w:right w:val="none" w:sz="0" w:space="0" w:color="auto"/>
      </w:divBdr>
    </w:div>
    <w:div w:id="1625114234">
      <w:bodyDiv w:val="1"/>
      <w:marLeft w:val="0"/>
      <w:marRight w:val="0"/>
      <w:marTop w:val="0"/>
      <w:marBottom w:val="0"/>
      <w:divBdr>
        <w:top w:val="none" w:sz="0" w:space="0" w:color="auto"/>
        <w:left w:val="none" w:sz="0" w:space="0" w:color="auto"/>
        <w:bottom w:val="none" w:sz="0" w:space="0" w:color="auto"/>
        <w:right w:val="none" w:sz="0" w:space="0" w:color="auto"/>
      </w:divBdr>
    </w:div>
    <w:div w:id="16759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358</Words>
  <Characters>2042</Characters>
  <Application>Microsoft Office Word</Application>
  <DocSecurity>0</DocSecurity>
  <Lines>17</Lines>
  <Paragraphs>4</Paragraphs>
  <ScaleCrop>false</ScaleCrop>
  <Company>南京中医药大学附属医院</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南京中医药大学附属医院（江苏省中医院）</dc:title>
  <dc:creator>熊宁宁</dc:creator>
  <cp:lastModifiedBy>深度技术</cp:lastModifiedBy>
  <cp:revision>75</cp:revision>
  <dcterms:created xsi:type="dcterms:W3CDTF">2014-08-29T03:55:00Z</dcterms:created>
  <dcterms:modified xsi:type="dcterms:W3CDTF">2014-09-10T00:56:00Z</dcterms:modified>
</cp:coreProperties>
</file>