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78" w:lineRule="auto"/>
        <w:ind w:left="2020" w:right="1220" w:hanging="801"/>
        <w:jc w:val="center"/>
        <w:rPr>
          <w:rFonts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上海市奉贤区中心医院住院医师规范化培训</w:t>
      </w:r>
    </w:p>
    <w:p>
      <w:pPr>
        <w:spacing w:after="0" w:line="378" w:lineRule="auto"/>
        <w:ind w:left="2020" w:right="1220" w:hanging="801"/>
        <w:jc w:val="center"/>
        <w:rPr>
          <w:color w:val="auto"/>
          <w:sz w:val="28"/>
          <w:szCs w:val="28"/>
        </w:rPr>
      </w:pP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胸腔穿刺术操作技能考核评分表</w:t>
      </w:r>
    </w:p>
    <w:p>
      <w:pPr>
        <w:spacing w:after="0" w:line="24" w:lineRule="exact"/>
        <w:rPr>
          <w:color w:val="auto"/>
          <w:sz w:val="24"/>
          <w:szCs w:val="24"/>
        </w:rPr>
      </w:pPr>
    </w:p>
    <w:tbl>
      <w:tblPr>
        <w:tblStyle w:val="3"/>
        <w:tblW w:w="892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620"/>
        <w:gridCol w:w="340"/>
        <w:gridCol w:w="2040"/>
        <w:gridCol w:w="1360"/>
        <w:gridCol w:w="560"/>
        <w:gridCol w:w="480"/>
        <w:gridCol w:w="1160"/>
        <w:gridCol w:w="720"/>
        <w:gridCol w:w="280"/>
        <w:gridCol w:w="40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9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  <w:lang w:eastAsia="zh-CN"/>
              </w:rPr>
            </w:pPr>
            <w:bookmarkStart w:id="0" w:name="_GoBack"/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考核住院医师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：${studentName}</w:t>
            </w:r>
          </w:p>
        </w:tc>
        <w:tc>
          <w:tcPr>
            <w:tcW w:w="36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3"/>
                <w:szCs w:val="23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考核科室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：${deptName}</w:t>
            </w:r>
          </w:p>
        </w:tc>
        <w:tc>
          <w:tcPr>
            <w:tcW w:w="360" w:type="dxa"/>
            <w:tcBorders>
              <w:lef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9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日期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：${date}</w:t>
            </w:r>
          </w:p>
        </w:tc>
        <w:tc>
          <w:tcPr>
            <w:tcW w:w="36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得分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：${skillScore}</w:t>
            </w:r>
          </w:p>
        </w:tc>
        <w:tc>
          <w:tcPr>
            <w:tcW w:w="360" w:type="dxa"/>
            <w:tcBorders>
              <w:lef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 w:hRule="atLeast"/>
        </w:trPr>
        <w:tc>
          <w:tcPr>
            <w:tcW w:w="6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62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2380" w:type="dxa"/>
            <w:gridSpan w:val="2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136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56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116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72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28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4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评分项目</w:t>
            </w:r>
          </w:p>
        </w:tc>
        <w:tc>
          <w:tcPr>
            <w:tcW w:w="37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评分细则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满分</w:t>
            </w:r>
          </w:p>
        </w:tc>
        <w:tc>
          <w:tcPr>
            <w:tcW w:w="6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扣分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病人准备</w:t>
            </w:r>
          </w:p>
        </w:tc>
        <w:tc>
          <w:tcPr>
            <w:tcW w:w="59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①核对病人信息（2 分）；②向病人解释穿刺目的（2 分）；③消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68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（10 分）</w:t>
            </w:r>
          </w:p>
        </w:tc>
        <w:tc>
          <w:tcPr>
            <w:tcW w:w="37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除紧张感（2 分）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9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病人取坐位，面向椅背，两前臂置于椅背上，前额伏于手臂上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4</w:t>
            </w:r>
          </w:p>
        </w:tc>
        <w:tc>
          <w:tcPr>
            <w:tcW w:w="68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2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消毒铺巾</w:t>
            </w:r>
          </w:p>
        </w:tc>
        <w:tc>
          <w:tcPr>
            <w:tcW w:w="59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定位：选择肩胛下角线或腋后线 7-8 肋间、腋中线 6-7 肋间或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68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（21 分）</w:t>
            </w:r>
          </w:p>
        </w:tc>
        <w:tc>
          <w:tcPr>
            <w:tcW w:w="37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腋前线第 5 肋间为穿刺点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9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7"/>
                <w:sz w:val="21"/>
                <w:szCs w:val="21"/>
              </w:rPr>
              <w:t>①常规消毒术区 3 次（3 分）；②直径 15cm 逐步缩小（3 分）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68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74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戴无菌①帽子②口罩③手套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68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9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铺无菌洞巾。（由助手固定，请考官替代）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68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${part05}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麻醉穿刺</w:t>
            </w:r>
          </w:p>
        </w:tc>
        <w:tc>
          <w:tcPr>
            <w:tcW w:w="59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①检查器械（2 分）②检查穿刺针是否通畅，胶管是否漏气及破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68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${part06}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（42 分）</w:t>
            </w:r>
          </w:p>
        </w:tc>
        <w:tc>
          <w:tcPr>
            <w:tcW w:w="37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损（4 分）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9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①选下一肋骨的上缘为穿刺点（2 分）②核对局麻药物名称、用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8</w:t>
            </w:r>
          </w:p>
        </w:tc>
        <w:tc>
          <w:tcPr>
            <w:tcW w:w="68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${part07}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9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2%利多卡因局部麻醉（2 分）③先注射皮下出现皮肤橘皮样皮丘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9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改变（2 分）然后自皮至胸膜层进行逐层麻醉（2 分）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9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用血管钳夹住穿刺针后端的胶管，使之不漏气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4</w:t>
            </w:r>
          </w:p>
        </w:tc>
        <w:tc>
          <w:tcPr>
            <w:tcW w:w="68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${part08}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9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①左手固定穿刺部位皮肤（3 分）②右手持针沿麻醉部位经肋骨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8</w:t>
            </w:r>
          </w:p>
        </w:tc>
        <w:tc>
          <w:tcPr>
            <w:tcW w:w="68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${part09}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9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上缘垂直刺入，当有突破感时停止（5 分）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9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接上注射器后，在松开止血钳（助手请考官替代）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68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9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注射器抽满后用血管钳夹闭胶管（助手请考官替代），取下注射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68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7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器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74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将抽出液注入弯盘及专门准备的容器中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68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穿刺结束</w:t>
            </w:r>
          </w:p>
        </w:tc>
        <w:tc>
          <w:tcPr>
            <w:tcW w:w="59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抽完液后拔出穿刺针，消毒后覆盖无菌纱布，稍用力压迫片刻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68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gridSpan w:val="2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后处理（18</w:t>
            </w:r>
          </w:p>
        </w:tc>
        <w:tc>
          <w:tcPr>
            <w:tcW w:w="374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22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用胶布固定覆盖术口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68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gridSpan w:val="2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分）</w:t>
            </w:r>
          </w:p>
        </w:tc>
        <w:tc>
          <w:tcPr>
            <w:tcW w:w="59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2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9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将抽出液送化验（常规、生化、培养及病理）、计量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68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${part15}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9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①明确无并发症（2 分）②嘱病人术后静卧（2 分）③告诉病人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68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${part16}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7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有不适立即通知医护人员（2 分）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74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整理物品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68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${part17}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0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2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提问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4</w:t>
            </w:r>
          </w:p>
        </w:tc>
        <w:tc>
          <w:tcPr>
            <w:tcW w:w="68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${part18}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（6 分）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74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人文关怀</w:t>
            </w:r>
          </w:p>
        </w:tc>
        <w:tc>
          <w:tcPr>
            <w:tcW w:w="37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体现在整个操作过程中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</w:t>
            </w:r>
          </w:p>
        </w:tc>
        <w:tc>
          <w:tcPr>
            <w:tcW w:w="68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${part19}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（3 分）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" w:hRule="atLeast"/>
        </w:trPr>
        <w:tc>
          <w:tcPr>
            <w:tcW w:w="6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0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bookmarkEnd w:id="0"/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45" w:lineRule="exact"/>
        <w:rPr>
          <w:color w:val="auto"/>
          <w:sz w:val="24"/>
          <w:szCs w:val="24"/>
        </w:rPr>
      </w:pPr>
    </w:p>
    <w:p>
      <w:pPr>
        <w:spacing w:after="0"/>
        <w:ind w:left="46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考评人签名：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${kprqm}</w:t>
      </w:r>
    </w:p>
    <w:p>
      <w:pPr>
        <w:spacing w:after="0"/>
        <w:ind w:left="46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3856990</wp:posOffset>
                </wp:positionH>
                <wp:positionV relativeFrom="paragraph">
                  <wp:posOffset>4445</wp:posOffset>
                </wp:positionV>
                <wp:extent cx="1371600" cy="0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303.7pt;margin-top:0.35pt;height:0pt;width:108pt;z-index:-251658240;mso-width-relative:page;mso-height-relative:page;" fillcolor="#FFFFFF" filled="t" stroked="t" coordsize="21600,21600" o:allowincell="f" o:gfxdata="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Bm70s3SAAAABQEAAA8AAAAAAAAAAQAgAAAAIgAAAGRycy9kb3du&#10;cmV2LnhtbFBLAQIUABQAAAAIAIdO4kAfKaGJkwEAAEgDAAAOAAAAAAAAAAEAIAAAACEBAABkcnMv&#10;ZTJvRG9jLnhtbFBLBQYAAAAABgAGAFkBAAAmBQAAAAA=&#10;">
                <v:fill on="t" focussize="0,0"/>
                <v:stroke weight="0.59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0" w:h="16838"/>
      <w:pgMar w:top="847" w:right="1680" w:bottom="1440" w:left="168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0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123150"/>
    <w:rsid w:val="7AD71B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6</TotalTime>
  <ScaleCrop>false</ScaleCrop>
  <LinksUpToDate>false</LinksUpToDate>
  <CharactersWithSpaces>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2018-12-17T15:45:00Z</dcterms:created>
  <dc:creator>Windows User</dc:creator>
  <cp:lastModifiedBy>www.0001.Ga</cp:lastModifiedBy>
  <dcterms:modified xsi:type="dcterms:W3CDTF">2018-12-24T01:37:43Z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