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hint="eastAsia" w:ascii="方正小标宋_GBK" w:eastAsia="方正小标宋_GBK"/>
          <w:sz w:val="52"/>
          <w:szCs w:val="52"/>
        </w:rPr>
      </w:pPr>
    </w:p>
    <w:p>
      <w:pPr>
        <w:adjustRightInd w:val="0"/>
        <w:snapToGrid w:val="0"/>
        <w:jc w:val="center"/>
        <w:rPr>
          <w:rFonts w:hint="eastAsia" w:ascii="方正小标宋_GBK" w:eastAsia="方正小标宋_GBK"/>
          <w:sz w:val="52"/>
          <w:szCs w:val="52"/>
        </w:rPr>
      </w:pPr>
    </w:p>
    <w:p>
      <w:pPr>
        <w:adjustRightInd w:val="0"/>
        <w:snapToGrid w:val="0"/>
        <w:jc w:val="center"/>
        <w:rPr>
          <w:rFonts w:hint="eastAsia" w:ascii="方正小标宋_GBK" w:eastAsia="方正小标宋_GBK"/>
          <w:sz w:val="52"/>
          <w:szCs w:val="52"/>
        </w:rPr>
      </w:pPr>
    </w:p>
    <w:p>
      <w:pPr>
        <w:adjustRightInd w:val="0"/>
        <w:snapToGrid w:val="0"/>
        <w:jc w:val="center"/>
        <w:rPr>
          <w:rFonts w:hint="eastAsia" w:ascii="方正小标宋_GBK" w:eastAsia="方正小标宋_GBK"/>
          <w:sz w:val="52"/>
          <w:szCs w:val="52"/>
        </w:rPr>
      </w:pPr>
      <w:r>
        <w:rPr>
          <w:rFonts w:hint="eastAsia" w:ascii="方正小标宋_GBK" w:eastAsia="方正小标宋_GBK"/>
          <w:sz w:val="52"/>
          <w:szCs w:val="52"/>
        </w:rPr>
        <w:t>江苏省中医院科技项目</w:t>
      </w:r>
    </w:p>
    <w:p>
      <w:pPr>
        <w:adjustRightInd w:val="0"/>
        <w:snapToGrid w:val="0"/>
        <w:jc w:val="center"/>
        <w:rPr>
          <w:rFonts w:hint="eastAsia" w:ascii="方正小标宋_GBK" w:eastAsia="方正小标宋_GBK"/>
          <w:sz w:val="52"/>
          <w:szCs w:val="52"/>
        </w:rPr>
      </w:pPr>
      <w:r>
        <w:rPr>
          <w:rFonts w:hint="eastAsia" w:ascii="方正小标宋_GBK" w:eastAsia="方正小标宋_GBK"/>
          <w:sz w:val="52"/>
          <w:szCs w:val="52"/>
        </w:rPr>
        <w:t>验 收 总 结 报 告</w:t>
      </w:r>
    </w:p>
    <w:p>
      <w:pPr>
        <w:jc w:val="center"/>
        <w:rPr>
          <w:rFonts w:hint="eastAsia" w:ascii="方正仿宋_GBK" w:eastAsia="方正仿宋_GBK"/>
          <w:sz w:val="28"/>
        </w:rPr>
      </w:pPr>
      <w:r>
        <w:rPr>
          <w:rFonts w:hint="eastAsia" w:ascii="方正仿宋_GBK" w:eastAsia="方正仿宋_GBK"/>
          <w:sz w:val="30"/>
        </w:rPr>
        <w:t>省中科验字[      ]第    号</w:t>
      </w:r>
    </w:p>
    <w:p>
      <w:pPr>
        <w:spacing w:line="360" w:lineRule="auto"/>
        <w:jc w:val="center"/>
        <w:rPr>
          <w:rFonts w:hint="eastAsia" w:ascii="方正小标宋_GBK" w:eastAsia="方正小标宋_GBK"/>
          <w:sz w:val="44"/>
          <w:szCs w:val="44"/>
        </w:rPr>
      </w:pPr>
    </w:p>
    <w:p>
      <w:pPr>
        <w:spacing w:line="360" w:lineRule="auto"/>
        <w:jc w:val="center"/>
        <w:rPr>
          <w:rFonts w:hint="eastAsia" w:ascii="方正小标宋_GBK" w:eastAsia="方正小标宋_GBK"/>
          <w:sz w:val="44"/>
          <w:szCs w:val="44"/>
        </w:rPr>
      </w:pPr>
    </w:p>
    <w:tbl>
      <w:tblPr>
        <w:tblStyle w:val="7"/>
        <w:tblW w:w="8278" w:type="dxa"/>
        <w:jc w:val="center"/>
        <w:tblInd w:w="0" w:type="dxa"/>
        <w:tblLayout w:type="fixed"/>
        <w:tblCellMar>
          <w:top w:w="0" w:type="dxa"/>
          <w:left w:w="108" w:type="dxa"/>
          <w:bottom w:w="0" w:type="dxa"/>
          <w:right w:w="108" w:type="dxa"/>
        </w:tblCellMar>
      </w:tblPr>
      <w:tblGrid>
        <w:gridCol w:w="2201"/>
        <w:gridCol w:w="2028"/>
        <w:gridCol w:w="1461"/>
        <w:gridCol w:w="2588"/>
      </w:tblGrid>
      <w:tr>
        <w:tblPrEx>
          <w:tblLayout w:type="fixed"/>
          <w:tblCellMar>
            <w:top w:w="0" w:type="dxa"/>
            <w:left w:w="108" w:type="dxa"/>
            <w:bottom w:w="0" w:type="dxa"/>
            <w:right w:w="108" w:type="dxa"/>
          </w:tblCellMar>
        </w:tblPrEx>
        <w:trPr>
          <w:trHeight w:val="707" w:hRule="atLeast"/>
          <w:jc w:val="center"/>
        </w:trPr>
        <w:tc>
          <w:tcPr>
            <w:tcW w:w="2201" w:type="dxa"/>
            <w:vAlign w:val="center"/>
          </w:tcPr>
          <w:p>
            <w:pPr>
              <w:keepNext w:val="0"/>
              <w:keepLines w:val="0"/>
              <w:suppressLineNumbers w:val="0"/>
              <w:snapToGrid w:val="0"/>
              <w:spacing w:before="0" w:beforeAutospacing="0" w:after="0" w:afterAutospacing="0" w:line="460" w:lineRule="exact"/>
              <w:ind w:left="0" w:right="0"/>
              <w:jc w:val="distribute"/>
              <w:rPr>
                <w:rFonts w:hint="eastAsia" w:asciiTheme="majorEastAsia" w:hAnsiTheme="majorEastAsia" w:eastAsiaTheme="majorEastAsia" w:cstheme="majorEastAsia"/>
                <w:bCs/>
                <w:sz w:val="28"/>
                <w:szCs w:val="28"/>
              </w:rPr>
            </w:pPr>
            <w:r>
              <w:rPr>
                <w:rFonts w:hint="eastAsia" w:asciiTheme="majorEastAsia" w:hAnsiTheme="majorEastAsia" w:eastAsiaTheme="majorEastAsia" w:cstheme="majorEastAsia"/>
                <w:bCs/>
                <w:sz w:val="28"/>
                <w:szCs w:val="28"/>
              </w:rPr>
              <w:t>项 目 编 号：</w:t>
            </w:r>
          </w:p>
        </w:tc>
        <w:tc>
          <w:tcPr>
            <w:tcW w:w="6077" w:type="dxa"/>
            <w:gridSpan w:val="3"/>
            <w:vAlign w:val="center"/>
          </w:tcPr>
          <w:p>
            <w:pPr>
              <w:keepNext w:val="0"/>
              <w:keepLines w:val="0"/>
              <w:suppressLineNumbers w:val="0"/>
              <w:snapToGrid w:val="0"/>
              <w:spacing w:before="0" w:beforeAutospacing="0" w:after="0" w:afterAutospacing="0" w:line="460" w:lineRule="exact"/>
              <w:ind w:left="0" w:right="0"/>
              <w:rPr>
                <w:rFonts w:hint="eastAsia" w:asciiTheme="majorEastAsia" w:hAnsiTheme="majorEastAsia" w:eastAsiaTheme="majorEastAsia" w:cstheme="majorEastAsia"/>
                <w:bCs/>
                <w:sz w:val="28"/>
                <w:szCs w:val="28"/>
              </w:rPr>
            </w:pPr>
            <w:r>
              <w:rPr>
                <w:rFonts w:hint="eastAsia" w:asciiTheme="majorEastAsia" w:hAnsiTheme="majorEastAsia" w:eastAsiaTheme="majorEastAsia" w:cstheme="majorEastAsia"/>
                <w:bCs/>
                <w:sz w:val="28"/>
                <w:szCs w:val="28"/>
              </w:rPr>
              <w:t>${projNo}</w:t>
            </w:r>
          </w:p>
        </w:tc>
      </w:tr>
      <w:tr>
        <w:tblPrEx>
          <w:tblLayout w:type="fixed"/>
          <w:tblCellMar>
            <w:top w:w="0" w:type="dxa"/>
            <w:left w:w="108" w:type="dxa"/>
            <w:bottom w:w="0" w:type="dxa"/>
            <w:right w:w="108" w:type="dxa"/>
          </w:tblCellMar>
        </w:tblPrEx>
        <w:trPr>
          <w:trHeight w:val="707" w:hRule="atLeast"/>
          <w:jc w:val="center"/>
        </w:trPr>
        <w:tc>
          <w:tcPr>
            <w:tcW w:w="2201" w:type="dxa"/>
            <w:vAlign w:val="center"/>
          </w:tcPr>
          <w:p>
            <w:pPr>
              <w:keepNext w:val="0"/>
              <w:keepLines w:val="0"/>
              <w:suppressLineNumbers w:val="0"/>
              <w:snapToGrid w:val="0"/>
              <w:spacing w:before="0" w:beforeAutospacing="0" w:after="0" w:afterAutospacing="0" w:line="460" w:lineRule="exact"/>
              <w:ind w:left="0" w:right="0"/>
              <w:jc w:val="distribute"/>
              <w:rPr>
                <w:rFonts w:hint="eastAsia" w:asciiTheme="majorEastAsia" w:hAnsiTheme="majorEastAsia" w:eastAsiaTheme="majorEastAsia" w:cstheme="majorEastAsia"/>
                <w:bCs/>
                <w:sz w:val="28"/>
                <w:szCs w:val="28"/>
                <w:u w:val="single" w:color="000000"/>
              </w:rPr>
            </w:pPr>
            <w:r>
              <w:rPr>
                <w:rFonts w:hint="eastAsia" w:asciiTheme="majorEastAsia" w:hAnsiTheme="majorEastAsia" w:eastAsiaTheme="majorEastAsia" w:cstheme="majorEastAsia"/>
                <w:bCs/>
                <w:sz w:val="28"/>
                <w:szCs w:val="28"/>
              </w:rPr>
              <w:t>项 目 名 称：</w:t>
            </w:r>
          </w:p>
        </w:tc>
        <w:tc>
          <w:tcPr>
            <w:tcW w:w="6077" w:type="dxa"/>
            <w:gridSpan w:val="3"/>
            <w:vAlign w:val="center"/>
          </w:tcPr>
          <w:p>
            <w:pPr>
              <w:keepNext w:val="0"/>
              <w:keepLines w:val="0"/>
              <w:suppressLineNumbers w:val="0"/>
              <w:snapToGrid w:val="0"/>
              <w:spacing w:before="0" w:beforeAutospacing="0" w:after="0" w:afterAutospacing="0" w:line="460" w:lineRule="exact"/>
              <w:ind w:left="0" w:right="0"/>
              <w:rPr>
                <w:rFonts w:hint="eastAsia" w:asciiTheme="majorEastAsia" w:hAnsiTheme="majorEastAsia" w:eastAsiaTheme="majorEastAsia" w:cstheme="majorEastAsia"/>
                <w:bCs/>
                <w:sz w:val="28"/>
                <w:szCs w:val="28"/>
              </w:rPr>
            </w:pPr>
            <w:r>
              <w:rPr>
                <w:rFonts w:hint="eastAsia" w:asciiTheme="majorEastAsia" w:hAnsiTheme="majorEastAsia" w:eastAsiaTheme="majorEastAsia" w:cstheme="majorEastAsia"/>
                <w:bCs/>
                <w:sz w:val="28"/>
                <w:szCs w:val="28"/>
              </w:rPr>
              <w:t>${projName}</w:t>
            </w:r>
          </w:p>
        </w:tc>
      </w:tr>
      <w:tr>
        <w:tblPrEx>
          <w:tblLayout w:type="fixed"/>
          <w:tblCellMar>
            <w:top w:w="0" w:type="dxa"/>
            <w:left w:w="108" w:type="dxa"/>
            <w:bottom w:w="0" w:type="dxa"/>
            <w:right w:w="108" w:type="dxa"/>
          </w:tblCellMar>
        </w:tblPrEx>
        <w:trPr>
          <w:trHeight w:val="707" w:hRule="atLeast"/>
          <w:jc w:val="center"/>
        </w:trPr>
        <w:tc>
          <w:tcPr>
            <w:tcW w:w="2201" w:type="dxa"/>
            <w:vAlign w:val="center"/>
          </w:tcPr>
          <w:p>
            <w:pPr>
              <w:keepNext w:val="0"/>
              <w:keepLines w:val="0"/>
              <w:suppressLineNumbers w:val="0"/>
              <w:snapToGrid w:val="0"/>
              <w:spacing w:before="0" w:beforeAutospacing="0" w:after="0" w:afterAutospacing="0" w:line="460" w:lineRule="exact"/>
              <w:ind w:left="0" w:right="0"/>
              <w:jc w:val="distribute"/>
              <w:rPr>
                <w:rFonts w:hint="eastAsia" w:asciiTheme="majorEastAsia" w:hAnsiTheme="majorEastAsia" w:eastAsiaTheme="majorEastAsia" w:cstheme="majorEastAsia"/>
                <w:bCs/>
                <w:sz w:val="28"/>
                <w:szCs w:val="28"/>
                <w:u w:val="single" w:color="000000"/>
              </w:rPr>
            </w:pPr>
            <w:r>
              <w:rPr>
                <w:rFonts w:hint="eastAsia" w:asciiTheme="majorEastAsia" w:hAnsiTheme="majorEastAsia" w:eastAsiaTheme="majorEastAsia" w:cstheme="majorEastAsia"/>
                <w:bCs/>
                <w:sz w:val="28"/>
                <w:szCs w:val="28"/>
              </w:rPr>
              <w:t>项目负责人:</w:t>
            </w:r>
          </w:p>
        </w:tc>
        <w:tc>
          <w:tcPr>
            <w:tcW w:w="2028" w:type="dxa"/>
            <w:vAlign w:val="center"/>
          </w:tcPr>
          <w:p>
            <w:pPr>
              <w:keepNext w:val="0"/>
              <w:keepLines w:val="0"/>
              <w:suppressLineNumbers w:val="0"/>
              <w:snapToGrid w:val="0"/>
              <w:spacing w:before="0" w:beforeAutospacing="0" w:after="0" w:afterAutospacing="0" w:line="460" w:lineRule="exact"/>
              <w:ind w:left="0" w:right="0"/>
              <w:rPr>
                <w:rFonts w:hint="eastAsia" w:asciiTheme="majorEastAsia" w:hAnsiTheme="majorEastAsia" w:eastAsiaTheme="majorEastAsia" w:cstheme="majorEastAsia"/>
                <w:bCs/>
                <w:sz w:val="28"/>
                <w:szCs w:val="28"/>
                <w:u w:val="single" w:color="000000"/>
              </w:rPr>
            </w:pPr>
            <w:r>
              <w:rPr>
                <w:rFonts w:hint="eastAsia" w:asciiTheme="majorEastAsia" w:hAnsiTheme="majorEastAsia" w:eastAsiaTheme="majorEastAsia" w:cstheme="majorEastAsia"/>
                <w:bCs/>
                <w:sz w:val="28"/>
                <w:szCs w:val="28"/>
              </w:rPr>
              <w:t>${applyUserName}</w:t>
            </w:r>
          </w:p>
        </w:tc>
        <w:tc>
          <w:tcPr>
            <w:tcW w:w="1461" w:type="dxa"/>
            <w:vAlign w:val="center"/>
          </w:tcPr>
          <w:p>
            <w:pPr>
              <w:keepNext w:val="0"/>
              <w:keepLines w:val="0"/>
              <w:suppressLineNumbers w:val="0"/>
              <w:snapToGrid w:val="0"/>
              <w:spacing w:before="0" w:beforeAutospacing="0" w:after="0" w:afterAutospacing="0" w:line="460" w:lineRule="exact"/>
              <w:ind w:left="0" w:right="0"/>
              <w:jc w:val="right"/>
              <w:rPr>
                <w:rFonts w:hint="eastAsia" w:asciiTheme="majorEastAsia" w:hAnsiTheme="majorEastAsia" w:eastAsiaTheme="majorEastAsia" w:cstheme="majorEastAsia"/>
                <w:bCs/>
                <w:sz w:val="28"/>
                <w:szCs w:val="28"/>
                <w:u w:val="single" w:color="000000"/>
              </w:rPr>
            </w:pPr>
            <w:r>
              <w:rPr>
                <w:rFonts w:hint="eastAsia" w:asciiTheme="majorEastAsia" w:hAnsiTheme="majorEastAsia" w:eastAsiaTheme="majorEastAsia" w:cstheme="majorEastAsia"/>
                <w:bCs/>
                <w:sz w:val="28"/>
                <w:szCs w:val="28"/>
              </w:rPr>
              <w:t>手机：</w:t>
            </w:r>
          </w:p>
        </w:tc>
        <w:tc>
          <w:tcPr>
            <w:tcW w:w="2588" w:type="dxa"/>
            <w:vAlign w:val="center"/>
          </w:tcPr>
          <w:p>
            <w:pPr>
              <w:keepNext w:val="0"/>
              <w:keepLines w:val="0"/>
              <w:suppressLineNumbers w:val="0"/>
              <w:snapToGrid w:val="0"/>
              <w:spacing w:before="0" w:beforeAutospacing="0" w:after="0" w:afterAutospacing="0" w:line="460" w:lineRule="exact"/>
              <w:ind w:left="0" w:right="0"/>
              <w:rPr>
                <w:rFonts w:hint="eastAsia" w:asciiTheme="majorEastAsia" w:hAnsiTheme="majorEastAsia" w:eastAsiaTheme="majorEastAsia" w:cstheme="majorEastAsia"/>
                <w:bCs/>
                <w:sz w:val="28"/>
                <w:szCs w:val="28"/>
                <w:u w:val="single" w:color="000000"/>
              </w:rPr>
            </w:pPr>
            <w:r>
              <w:rPr>
                <w:rFonts w:hint="eastAsia" w:asciiTheme="majorEastAsia" w:hAnsiTheme="majorEastAsia" w:eastAsiaTheme="majorEastAsia" w:cstheme="majorEastAsia"/>
                <w:bCs/>
                <w:sz w:val="28"/>
                <w:szCs w:val="28"/>
              </w:rPr>
              <w:t>${mobile}</w:t>
            </w:r>
          </w:p>
        </w:tc>
      </w:tr>
      <w:tr>
        <w:tblPrEx>
          <w:tblLayout w:type="fixed"/>
          <w:tblCellMar>
            <w:top w:w="0" w:type="dxa"/>
            <w:left w:w="108" w:type="dxa"/>
            <w:bottom w:w="0" w:type="dxa"/>
            <w:right w:w="108" w:type="dxa"/>
          </w:tblCellMar>
        </w:tblPrEx>
        <w:trPr>
          <w:trHeight w:val="707" w:hRule="atLeast"/>
          <w:jc w:val="center"/>
        </w:trPr>
        <w:tc>
          <w:tcPr>
            <w:tcW w:w="2201" w:type="dxa"/>
            <w:vAlign w:val="center"/>
          </w:tcPr>
          <w:p>
            <w:pPr>
              <w:keepNext w:val="0"/>
              <w:keepLines w:val="0"/>
              <w:suppressLineNumbers w:val="0"/>
              <w:snapToGrid w:val="0"/>
              <w:spacing w:before="0" w:beforeAutospacing="0" w:after="0" w:afterAutospacing="0" w:line="460" w:lineRule="exact"/>
              <w:ind w:left="0" w:right="0"/>
              <w:jc w:val="distribute"/>
              <w:rPr>
                <w:rFonts w:hint="eastAsia" w:asciiTheme="majorEastAsia" w:hAnsiTheme="majorEastAsia" w:eastAsiaTheme="majorEastAsia" w:cstheme="majorEastAsia"/>
                <w:bCs/>
                <w:sz w:val="28"/>
                <w:szCs w:val="28"/>
                <w:u w:val="single" w:color="000000"/>
              </w:rPr>
            </w:pPr>
            <w:r>
              <w:rPr>
                <w:rFonts w:hint="eastAsia" w:asciiTheme="majorEastAsia" w:hAnsiTheme="majorEastAsia" w:eastAsiaTheme="majorEastAsia" w:cstheme="majorEastAsia"/>
                <w:bCs/>
                <w:sz w:val="28"/>
                <w:szCs w:val="28"/>
              </w:rPr>
              <w:t>项目承担科室：</w:t>
            </w:r>
          </w:p>
        </w:tc>
        <w:tc>
          <w:tcPr>
            <w:tcW w:w="6077" w:type="dxa"/>
            <w:gridSpan w:val="3"/>
            <w:vAlign w:val="center"/>
          </w:tcPr>
          <w:p>
            <w:pPr>
              <w:keepNext w:val="0"/>
              <w:keepLines w:val="0"/>
              <w:suppressLineNumbers w:val="0"/>
              <w:snapToGrid w:val="0"/>
              <w:spacing w:before="0" w:beforeAutospacing="0" w:after="0" w:afterAutospacing="0" w:line="460" w:lineRule="exact"/>
              <w:ind w:left="0" w:right="0"/>
              <w:rPr>
                <w:rFonts w:hint="eastAsia" w:asciiTheme="majorEastAsia" w:hAnsiTheme="majorEastAsia" w:eastAsiaTheme="majorEastAsia" w:cstheme="majorEastAsia"/>
                <w:bCs/>
                <w:sz w:val="28"/>
                <w:szCs w:val="28"/>
                <w:u w:val="single" w:color="000000"/>
              </w:rPr>
            </w:pPr>
            <w:r>
              <w:rPr>
                <w:rFonts w:hint="eastAsia" w:asciiTheme="majorEastAsia" w:hAnsiTheme="majorEastAsia" w:eastAsiaTheme="majorEastAsia" w:cstheme="majorEastAsia"/>
                <w:bCs/>
                <w:sz w:val="28"/>
                <w:szCs w:val="28"/>
              </w:rPr>
              <w:t xml:space="preserve"> ${applyOrgName}</w:t>
            </w:r>
          </w:p>
        </w:tc>
      </w:tr>
      <w:tr>
        <w:tblPrEx>
          <w:tblLayout w:type="fixed"/>
          <w:tblCellMar>
            <w:top w:w="0" w:type="dxa"/>
            <w:left w:w="108" w:type="dxa"/>
            <w:bottom w:w="0" w:type="dxa"/>
            <w:right w:w="108" w:type="dxa"/>
          </w:tblCellMar>
        </w:tblPrEx>
        <w:trPr>
          <w:trHeight w:val="707" w:hRule="atLeast"/>
          <w:jc w:val="center"/>
        </w:trPr>
        <w:tc>
          <w:tcPr>
            <w:tcW w:w="2201" w:type="dxa"/>
            <w:vAlign w:val="center"/>
          </w:tcPr>
          <w:p>
            <w:pPr>
              <w:keepNext w:val="0"/>
              <w:keepLines w:val="0"/>
              <w:suppressLineNumbers w:val="0"/>
              <w:snapToGrid w:val="0"/>
              <w:spacing w:before="0" w:beforeAutospacing="0" w:after="0" w:afterAutospacing="0" w:line="460" w:lineRule="exact"/>
              <w:ind w:left="0" w:right="0"/>
              <w:jc w:val="distribute"/>
              <w:rPr>
                <w:rFonts w:hint="eastAsia" w:asciiTheme="majorEastAsia" w:hAnsiTheme="majorEastAsia" w:eastAsiaTheme="majorEastAsia" w:cstheme="majorEastAsia"/>
                <w:bCs/>
                <w:sz w:val="28"/>
                <w:szCs w:val="28"/>
                <w:u w:val="single" w:color="000000"/>
              </w:rPr>
            </w:pPr>
            <w:r>
              <w:rPr>
                <w:rFonts w:hint="eastAsia" w:asciiTheme="majorEastAsia" w:hAnsiTheme="majorEastAsia" w:eastAsiaTheme="majorEastAsia" w:cstheme="majorEastAsia"/>
                <w:bCs/>
                <w:sz w:val="28"/>
                <w:szCs w:val="28"/>
              </w:rPr>
              <w:t>计划研究时间：</w:t>
            </w:r>
          </w:p>
        </w:tc>
        <w:tc>
          <w:tcPr>
            <w:tcW w:w="6077" w:type="dxa"/>
            <w:gridSpan w:val="3"/>
            <w:vAlign w:val="center"/>
          </w:tcPr>
          <w:p>
            <w:pPr>
              <w:keepNext w:val="0"/>
              <w:keepLines w:val="0"/>
              <w:suppressLineNumbers w:val="0"/>
              <w:snapToGrid w:val="0"/>
              <w:spacing w:before="0" w:beforeAutospacing="0" w:after="0" w:afterAutospacing="0" w:line="460" w:lineRule="exact"/>
              <w:ind w:left="0" w:right="0"/>
              <w:rPr>
                <w:rFonts w:hint="eastAsia" w:asciiTheme="majorEastAsia" w:hAnsiTheme="majorEastAsia" w:eastAsiaTheme="majorEastAsia" w:cstheme="majorEastAsia"/>
                <w:bCs/>
                <w:sz w:val="28"/>
                <w:szCs w:val="28"/>
                <w:u w:val="single" w:color="000000"/>
              </w:rPr>
            </w:pPr>
            <w:r>
              <w:rPr>
                <w:rFonts w:hint="eastAsia" w:asciiTheme="majorEastAsia" w:hAnsiTheme="majorEastAsia" w:eastAsiaTheme="majorEastAsia" w:cstheme="majorEastAsia"/>
                <w:bCs/>
                <w:sz w:val="28"/>
                <w:szCs w:val="28"/>
              </w:rPr>
              <w:t xml:space="preserve"> ${projStartTime} 至 ${projEndTime}</w:t>
            </w:r>
          </w:p>
        </w:tc>
      </w:tr>
      <w:tr>
        <w:tblPrEx>
          <w:tblLayout w:type="fixed"/>
          <w:tblCellMar>
            <w:top w:w="0" w:type="dxa"/>
            <w:left w:w="108" w:type="dxa"/>
            <w:bottom w:w="0" w:type="dxa"/>
            <w:right w:w="108" w:type="dxa"/>
          </w:tblCellMar>
        </w:tblPrEx>
        <w:trPr>
          <w:trHeight w:val="707" w:hRule="atLeast"/>
          <w:jc w:val="center"/>
        </w:trPr>
        <w:tc>
          <w:tcPr>
            <w:tcW w:w="2201" w:type="dxa"/>
            <w:vAlign w:val="center"/>
          </w:tcPr>
          <w:p>
            <w:pPr>
              <w:keepNext w:val="0"/>
              <w:keepLines w:val="0"/>
              <w:suppressLineNumbers w:val="0"/>
              <w:snapToGrid w:val="0"/>
              <w:spacing w:before="0" w:beforeAutospacing="0" w:after="0" w:afterAutospacing="0" w:line="460" w:lineRule="exact"/>
              <w:ind w:left="0" w:right="0"/>
              <w:jc w:val="distribute"/>
              <w:rPr>
                <w:rFonts w:hint="eastAsia" w:asciiTheme="majorEastAsia" w:hAnsiTheme="majorEastAsia" w:eastAsiaTheme="majorEastAsia" w:cstheme="majorEastAsia"/>
                <w:bCs/>
                <w:sz w:val="28"/>
                <w:szCs w:val="28"/>
                <w:u w:val="single" w:color="000000"/>
              </w:rPr>
            </w:pPr>
            <w:r>
              <w:rPr>
                <w:rFonts w:hint="eastAsia" w:asciiTheme="majorEastAsia" w:hAnsiTheme="majorEastAsia" w:eastAsiaTheme="majorEastAsia" w:cstheme="majorEastAsia"/>
                <w:bCs/>
                <w:sz w:val="28"/>
                <w:szCs w:val="28"/>
              </w:rPr>
              <w:t>实际完成时间：</w:t>
            </w:r>
          </w:p>
        </w:tc>
        <w:tc>
          <w:tcPr>
            <w:tcW w:w="6077" w:type="dxa"/>
            <w:gridSpan w:val="3"/>
            <w:vAlign w:val="center"/>
          </w:tcPr>
          <w:p>
            <w:pPr>
              <w:keepNext w:val="0"/>
              <w:keepLines w:val="0"/>
              <w:suppressLineNumbers w:val="0"/>
              <w:snapToGrid w:val="0"/>
              <w:spacing w:before="0" w:beforeAutospacing="0" w:after="0" w:afterAutospacing="0" w:line="460" w:lineRule="exact"/>
              <w:ind w:left="0" w:right="0"/>
              <w:rPr>
                <w:rFonts w:hint="eastAsia" w:asciiTheme="majorEastAsia" w:hAnsiTheme="majorEastAsia" w:eastAsiaTheme="majorEastAsia" w:cstheme="majorEastAsia"/>
                <w:bCs/>
                <w:sz w:val="28"/>
                <w:szCs w:val="28"/>
                <w:u w:val="single" w:color="000000"/>
              </w:rPr>
            </w:pPr>
            <w:r>
              <w:rPr>
                <w:rFonts w:hint="eastAsia" w:asciiTheme="majorEastAsia" w:hAnsiTheme="majorEastAsia" w:eastAsiaTheme="majorEastAsia" w:cstheme="majorEastAsia"/>
                <w:bCs/>
                <w:sz w:val="28"/>
                <w:szCs w:val="28"/>
              </w:rPr>
              <w:t xml:space="preserve"> ${compeleteTime}</w:t>
            </w:r>
          </w:p>
        </w:tc>
      </w:tr>
    </w:tbl>
    <w:p>
      <w:pPr>
        <w:spacing w:line="360" w:lineRule="auto"/>
        <w:jc w:val="center"/>
        <w:rPr>
          <w:rFonts w:hint="eastAsia" w:ascii="方正小标宋_GBK" w:eastAsia="方正小标宋_GBK"/>
          <w:sz w:val="44"/>
          <w:szCs w:val="44"/>
        </w:rPr>
      </w:pPr>
    </w:p>
    <w:p>
      <w:pPr>
        <w:spacing w:line="360" w:lineRule="auto"/>
        <w:rPr>
          <w:rFonts w:hint="eastAsia" w:ascii="方正小标宋_GBK" w:eastAsia="方正小标宋_GBK"/>
          <w:sz w:val="44"/>
          <w:szCs w:val="44"/>
        </w:rPr>
      </w:pPr>
    </w:p>
    <w:p>
      <w:pPr>
        <w:jc w:val="center"/>
        <w:rPr>
          <w:rFonts w:hint="eastAsia" w:eastAsia="仿宋_GB2312"/>
          <w:sz w:val="28"/>
        </w:rPr>
      </w:pPr>
      <w:r>
        <w:rPr>
          <w:rFonts w:hint="eastAsia" w:ascii="方正小标宋_GBK" w:eastAsia="方正小标宋_GBK"/>
          <w:sz w:val="44"/>
        </w:rPr>
        <w:t>江苏省中医院科技处</w:t>
      </w:r>
    </w:p>
    <w:p>
      <w:pPr>
        <w:spacing w:line="700" w:lineRule="exact"/>
        <w:ind w:firstLine="3500" w:firstLineChars="1250"/>
        <w:rPr>
          <w:rFonts w:hint="eastAsia" w:ascii="方正仿宋_GBK" w:eastAsia="方正仿宋_GBK"/>
          <w:snapToGrid w:val="0"/>
          <w:sz w:val="28"/>
        </w:rPr>
      </w:pPr>
      <w:r>
        <w:rPr>
          <w:rFonts w:hint="eastAsia" w:ascii="方正仿宋_GBK" w:eastAsia="方正仿宋_GBK"/>
          <w:snapToGrid w:val="0"/>
          <w:sz w:val="28"/>
        </w:rPr>
        <w:t>二0一六年十二月制</w:t>
      </w:r>
    </w:p>
    <w:p>
      <w:pPr>
        <w:autoSpaceDE w:val="0"/>
        <w:autoSpaceDN w:val="0"/>
        <w:adjustRightInd w:val="0"/>
        <w:rPr>
          <w:rFonts w:hint="eastAsia" w:ascii="仿宋_GB2312" w:eastAsia="仿宋_GB2312"/>
          <w:sz w:val="28"/>
          <w:szCs w:val="28"/>
        </w:rPr>
      </w:pPr>
    </w:p>
    <w:p>
      <w:pPr>
        <w:autoSpaceDE w:val="0"/>
        <w:autoSpaceDN w:val="0"/>
        <w:adjustRightInd w:val="0"/>
        <w:rPr>
          <w:rFonts w:hint="eastAsia"/>
        </w:rPr>
      </w:pPr>
    </w:p>
    <w:p>
      <w:pPr>
        <w:jc w:val="center"/>
        <w:rPr>
          <w:rFonts w:hint="eastAsia" w:ascii="黑体" w:hAnsi="Times New Roman" w:eastAsia="黑体"/>
          <w:sz w:val="28"/>
          <w:szCs w:val="24"/>
        </w:rPr>
      </w:pPr>
    </w:p>
    <w:p>
      <w:pPr>
        <w:jc w:val="center"/>
        <w:rPr>
          <w:rFonts w:hint="eastAsia" w:ascii="黑体" w:hAnsi="Times New Roman" w:eastAsia="黑体"/>
          <w:sz w:val="28"/>
          <w:szCs w:val="24"/>
        </w:rPr>
      </w:pPr>
      <w:r>
        <w:rPr>
          <w:rFonts w:hint="eastAsia" w:ascii="黑体" w:hAnsi="Times New Roman" w:eastAsia="黑体"/>
          <w:sz w:val="28"/>
          <w:szCs w:val="24"/>
        </w:rPr>
        <w:t>目  录</w:t>
      </w:r>
    </w:p>
    <w:p>
      <w:pPr>
        <w:spacing w:line="400" w:lineRule="exact"/>
        <w:rPr>
          <w:rFonts w:hint="eastAsia" w:ascii="宋体" w:hAnsi="宋体"/>
        </w:rPr>
      </w:pPr>
    </w:p>
    <w:p>
      <w:pPr>
        <w:rPr>
          <w:rFonts w:hint="eastAsia"/>
          <w:sz w:val="24"/>
        </w:rPr>
      </w:pPr>
    </w:p>
    <w:p>
      <w:pPr>
        <w:spacing w:line="276" w:lineRule="auto"/>
        <w:rPr>
          <w:rFonts w:hint="eastAsia"/>
          <w:sz w:val="24"/>
        </w:rPr>
      </w:pPr>
      <w:r>
        <w:rPr>
          <w:rFonts w:hint="eastAsia"/>
          <w:sz w:val="24"/>
        </w:rPr>
        <w:t>一、项目工作报告</w:t>
      </w:r>
    </w:p>
    <w:p>
      <w:pPr>
        <w:spacing w:line="276" w:lineRule="auto"/>
        <w:rPr>
          <w:rFonts w:hint="eastAsia"/>
          <w:sz w:val="24"/>
        </w:rPr>
      </w:pPr>
      <w:r>
        <w:rPr>
          <w:rFonts w:hint="eastAsia"/>
          <w:sz w:val="24"/>
        </w:rPr>
        <w:t>二、项目技术报告（临床/实验研究总结报告）</w:t>
      </w:r>
    </w:p>
    <w:p>
      <w:pPr>
        <w:spacing w:line="276" w:lineRule="auto"/>
        <w:rPr>
          <w:rFonts w:hint="eastAsia"/>
          <w:sz w:val="24"/>
        </w:rPr>
      </w:pPr>
      <w:r>
        <w:rPr>
          <w:rFonts w:hint="eastAsia"/>
          <w:sz w:val="24"/>
        </w:rPr>
        <w:t>三、项目经费决算表、成果目录（包括论文、著作、专利、诊疗方案等）、研究病历清单（临床项目）</w:t>
      </w:r>
    </w:p>
    <w:p>
      <w:pPr>
        <w:spacing w:line="276" w:lineRule="auto"/>
        <w:rPr>
          <w:rFonts w:hint="eastAsia"/>
          <w:sz w:val="24"/>
        </w:rPr>
      </w:pPr>
      <w:r>
        <w:rPr>
          <w:rFonts w:hint="eastAsia"/>
          <w:sz w:val="24"/>
        </w:rPr>
        <w:t>四、项目组主要参加人员名单</w:t>
      </w:r>
    </w:p>
    <w:p>
      <w:pPr>
        <w:spacing w:line="276" w:lineRule="auto"/>
        <w:rPr>
          <w:rFonts w:hint="eastAsia"/>
          <w:sz w:val="24"/>
        </w:rPr>
      </w:pPr>
      <w:r>
        <w:rPr>
          <w:rFonts w:hint="eastAsia"/>
          <w:sz w:val="24"/>
        </w:rPr>
        <w:t>五、专家验收意见</w:t>
      </w:r>
    </w:p>
    <w:p>
      <w:pPr>
        <w:spacing w:line="276" w:lineRule="auto"/>
        <w:rPr>
          <w:rFonts w:hint="eastAsia"/>
          <w:sz w:val="24"/>
        </w:rPr>
      </w:pPr>
      <w:r>
        <w:rPr>
          <w:rFonts w:hint="eastAsia"/>
          <w:sz w:val="24"/>
        </w:rPr>
        <w:t>六、科技处审核意见</w:t>
      </w:r>
    </w:p>
    <w:p>
      <w:pPr>
        <w:spacing w:line="276" w:lineRule="auto"/>
        <w:rPr>
          <w:rFonts w:hint="eastAsia"/>
          <w:sz w:val="24"/>
        </w:rPr>
      </w:pPr>
      <w:r>
        <w:rPr>
          <w:rFonts w:hint="eastAsia"/>
          <w:sz w:val="24"/>
        </w:rPr>
        <w:t>七、成果目录及附件（发表论文著作复印件、专利复印件、诊疗方案、软件著作权复印件、应用证明、研究病历清单等）</w:t>
      </w:r>
    </w:p>
    <w:p>
      <w:pPr>
        <w:spacing w:line="276" w:lineRule="auto"/>
        <w:rPr>
          <w:rFonts w:hint="eastAsia"/>
          <w:sz w:val="24"/>
        </w:rPr>
      </w:pPr>
    </w:p>
    <w:p>
      <w:pPr>
        <w:spacing w:line="276" w:lineRule="auto"/>
        <w:rPr>
          <w:rFonts w:hint="eastAsia"/>
          <w:sz w:val="24"/>
        </w:rPr>
      </w:pPr>
    </w:p>
    <w:p>
      <w:pPr>
        <w:spacing w:line="276" w:lineRule="auto"/>
        <w:rPr>
          <w:rFonts w:hint="eastAsia"/>
          <w:sz w:val="24"/>
        </w:rPr>
      </w:pPr>
    </w:p>
    <w:p>
      <w:pPr>
        <w:spacing w:line="276" w:lineRule="auto"/>
        <w:rPr>
          <w:rFonts w:hint="eastAsia"/>
          <w:sz w:val="24"/>
        </w:rPr>
      </w:pPr>
    </w:p>
    <w:p>
      <w:pPr>
        <w:spacing w:line="276" w:lineRule="auto"/>
        <w:rPr>
          <w:rFonts w:hint="eastAsia"/>
          <w:sz w:val="24"/>
        </w:rPr>
      </w:pPr>
    </w:p>
    <w:p>
      <w:pPr>
        <w:spacing w:line="276" w:lineRule="auto"/>
        <w:rPr>
          <w:rFonts w:hint="eastAsia"/>
          <w:sz w:val="24"/>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rPr>
          <w:rFonts w:eastAsia="仿宋_GB2312"/>
        </w:rPr>
        <w:sectPr>
          <w:footerReference r:id="rId3" w:type="even"/>
          <w:pgSz w:w="11907" w:h="16840"/>
          <w:pgMar w:top="1440" w:right="851" w:bottom="1440" w:left="1644" w:header="851" w:footer="992" w:gutter="0"/>
          <w:pgNumType w:start="0"/>
          <w:cols w:space="425" w:num="1"/>
          <w:titlePg/>
          <w:docGrid w:linePitch="312" w:charSpace="0"/>
        </w:sectPr>
      </w:pPr>
    </w:p>
    <w:p>
      <w:pPr>
        <w:spacing w:line="360" w:lineRule="auto"/>
        <w:jc w:val="left"/>
        <w:rPr>
          <w:rFonts w:hint="eastAsia" w:ascii="黑体" w:eastAsia="黑体"/>
          <w:sz w:val="28"/>
          <w:szCs w:val="28"/>
        </w:rPr>
      </w:pPr>
      <w:r>
        <w:rPr>
          <w:rFonts w:hint="eastAsia" w:ascii="黑体" w:eastAsia="黑体"/>
          <w:sz w:val="28"/>
          <w:szCs w:val="28"/>
        </w:rPr>
        <w:t>一、项目工作报告</w:t>
      </w:r>
    </w:p>
    <w:p>
      <w:pPr>
        <w:rPr>
          <w:rFonts w:hint="eastAsia" w:ascii="宋体" w:hAnsi="宋体"/>
          <w:szCs w:val="21"/>
        </w:rPr>
      </w:pPr>
    </w:p>
    <w:p>
      <w:pPr>
        <w:spacing w:line="500" w:lineRule="exact"/>
        <w:rPr>
          <w:rFonts w:hint="eastAsia" w:ascii="黑体" w:eastAsia="黑体"/>
          <w:szCs w:val="21"/>
        </w:rPr>
      </w:pPr>
      <w:r>
        <w:rPr>
          <w:rFonts w:hint="eastAsia" w:ascii="黑体" w:eastAsia="黑体"/>
          <w:szCs w:val="21"/>
        </w:rPr>
        <w:t>（一）、项目任</w:t>
      </w:r>
      <w:r>
        <w:rPr>
          <w:rFonts w:hint="eastAsia" w:ascii="黑体" w:eastAsia="黑体"/>
          <w:color w:val="auto"/>
          <w:szCs w:val="21"/>
        </w:rPr>
        <w:t>务（按合同书或任务书填写）</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25" w:hRule="atLeast"/>
        </w:trPr>
        <w:tc>
          <w:tcPr>
            <w:tcW w:w="8522" w:type="dxa"/>
          </w:tcPr>
          <w:p>
            <w:pPr>
              <w:keepNext w:val="0"/>
              <w:keepLines w:val="0"/>
              <w:suppressLineNumbers w:val="0"/>
              <w:spacing w:before="0" w:beforeAutospacing="0" w:after="0" w:afterAutospacing="0" w:line="440" w:lineRule="exact"/>
              <w:ind w:left="0" w:right="0"/>
              <w:jc w:val="left"/>
              <w:rPr>
                <w:rFonts w:hint="default" w:cs="Calibri" w:asciiTheme="minorEastAsia" w:hAnsiTheme="minorEastAsia" w:eastAsiaTheme="minorEastAsia"/>
                <w:sz w:val="21"/>
                <w:szCs w:val="21"/>
              </w:rPr>
            </w:pPr>
            <w:r>
              <w:rPr>
                <w:rFonts w:hint="eastAsia" w:cs="Calibri" w:asciiTheme="minorEastAsia" w:hAnsiTheme="minorEastAsia" w:eastAsiaTheme="minorEastAsia"/>
                <w:sz w:val="21"/>
                <w:szCs w:val="21"/>
              </w:rPr>
              <w:t>${projTask^html}</w:t>
            </w:r>
          </w:p>
        </w:tc>
      </w:tr>
    </w:tbl>
    <w:p>
      <w:pPr>
        <w:spacing w:line="500" w:lineRule="exact"/>
        <w:rPr>
          <w:rFonts w:hint="eastAsia" w:ascii="黑体" w:eastAsia="黑体"/>
          <w:szCs w:val="21"/>
        </w:rPr>
      </w:pPr>
      <w:r>
        <w:rPr>
          <w:rFonts w:hint="eastAsia" w:ascii="黑体" w:eastAsia="黑体"/>
          <w:szCs w:val="21"/>
        </w:rPr>
        <w:t>（二）</w:t>
      </w:r>
      <w:r>
        <w:rPr>
          <w:rFonts w:hint="eastAsia" w:ascii="黑体" w:eastAsia="黑体"/>
          <w:color w:val="auto"/>
          <w:szCs w:val="21"/>
        </w:rPr>
        <w:t>、项目实施情况：（对照合同书或任务书中的考核指标列表逐条说明完成情况。如果项目实施过程中对原研究内容或任务有调整或修改应作出说明）</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75" w:hRule="atLeast"/>
        </w:trPr>
        <w:tc>
          <w:tcPr>
            <w:tcW w:w="8522" w:type="dxa"/>
          </w:tcPr>
          <w:p>
            <w:pPr>
              <w:keepNext w:val="0"/>
              <w:keepLines w:val="0"/>
              <w:suppressLineNumbers w:val="0"/>
              <w:spacing w:before="0" w:beforeAutospacing="0" w:after="0" w:afterAutospacing="0" w:line="440" w:lineRule="exact"/>
              <w:ind w:left="0" w:right="0"/>
              <w:jc w:val="left"/>
              <w:rPr>
                <w:rFonts w:hint="default" w:cs="Calibri" w:asciiTheme="minorEastAsia" w:hAnsiTheme="minorEastAsia" w:eastAsiaTheme="minorEastAsia"/>
                <w:sz w:val="21"/>
                <w:szCs w:val="21"/>
              </w:rPr>
            </w:pPr>
            <w:r>
              <w:rPr>
                <w:rFonts w:hint="eastAsia" w:cs="Calibri" w:asciiTheme="minorEastAsia" w:hAnsiTheme="minorEastAsia" w:eastAsiaTheme="minorEastAsia"/>
                <w:sz w:val="21"/>
                <w:szCs w:val="21"/>
              </w:rPr>
              <w:t>${proImplement^html}</w:t>
            </w:r>
          </w:p>
        </w:tc>
      </w:tr>
    </w:tbl>
    <w:p>
      <w:pPr>
        <w:numPr>
          <w:ilvl w:val="0"/>
          <w:numId w:val="1"/>
        </w:numPr>
        <w:spacing w:line="500" w:lineRule="exact"/>
        <w:rPr>
          <w:rFonts w:hint="eastAsia" w:ascii="黑体" w:eastAsia="黑体"/>
          <w:color w:val="auto"/>
          <w:szCs w:val="21"/>
        </w:rPr>
      </w:pPr>
      <w:r>
        <w:rPr>
          <w:rFonts w:hint="eastAsia" w:ascii="黑体" w:eastAsia="黑体"/>
          <w:color w:val="auto"/>
          <w:szCs w:val="21"/>
        </w:rPr>
        <w:t>、项目取得的成果（对照合同书或任务书预期的成果列出）</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10" w:hRule="atLeast"/>
        </w:trPr>
        <w:tc>
          <w:tcPr>
            <w:tcW w:w="8522" w:type="dxa"/>
          </w:tcPr>
          <w:p>
            <w:pPr>
              <w:keepNext w:val="0"/>
              <w:keepLines w:val="0"/>
              <w:suppressLineNumbers w:val="0"/>
              <w:spacing w:before="0" w:beforeAutospacing="0" w:after="0" w:afterAutospacing="0" w:line="440" w:lineRule="exact"/>
              <w:ind w:left="0" w:right="0"/>
              <w:jc w:val="left"/>
              <w:rPr>
                <w:rFonts w:hint="default" w:cs="Calibri" w:asciiTheme="minorEastAsia" w:hAnsiTheme="minorEastAsia" w:eastAsiaTheme="minorEastAsia"/>
                <w:sz w:val="21"/>
                <w:szCs w:val="21"/>
              </w:rPr>
            </w:pPr>
            <w:r>
              <w:rPr>
                <w:rFonts w:hint="eastAsia" w:cs="Calibri" w:asciiTheme="minorEastAsia" w:hAnsiTheme="minorEastAsia" w:eastAsiaTheme="minorEastAsia"/>
                <w:sz w:val="21"/>
                <w:szCs w:val="21"/>
              </w:rPr>
              <w:t>${achievement^html}</w:t>
            </w:r>
          </w:p>
        </w:tc>
      </w:tr>
    </w:tbl>
    <w:p>
      <w:pPr>
        <w:numPr>
          <w:ilvl w:val="0"/>
          <w:numId w:val="1"/>
        </w:numPr>
        <w:spacing w:line="500" w:lineRule="exact"/>
        <w:rPr>
          <w:rFonts w:hint="eastAsia" w:ascii="黑体" w:eastAsia="黑体"/>
          <w:szCs w:val="21"/>
        </w:rPr>
      </w:pPr>
      <w:r>
        <w:rPr>
          <w:rFonts w:hint="eastAsia" w:ascii="黑体" w:eastAsia="黑体"/>
          <w:szCs w:val="21"/>
        </w:rPr>
        <w:t>、项目执行中的人才培养情况</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18" w:hRule="atLeast"/>
        </w:trPr>
        <w:tc>
          <w:tcPr>
            <w:tcW w:w="8522" w:type="dxa"/>
          </w:tcPr>
          <w:p>
            <w:pPr>
              <w:keepNext w:val="0"/>
              <w:keepLines w:val="0"/>
              <w:suppressLineNumbers w:val="0"/>
              <w:spacing w:before="0" w:beforeAutospacing="0" w:after="0" w:afterAutospacing="0" w:line="440" w:lineRule="exact"/>
              <w:ind w:left="0" w:right="0"/>
              <w:jc w:val="left"/>
              <w:rPr>
                <w:rFonts w:hint="default" w:cs="Calibri" w:asciiTheme="minorEastAsia" w:hAnsiTheme="minorEastAsia" w:eastAsiaTheme="minorEastAsia"/>
                <w:sz w:val="21"/>
                <w:szCs w:val="21"/>
              </w:rPr>
            </w:pPr>
            <w:r>
              <w:rPr>
                <w:rFonts w:hint="eastAsia" w:cs="Calibri" w:asciiTheme="minorEastAsia" w:hAnsiTheme="minorEastAsia" w:eastAsiaTheme="minorEastAsia"/>
                <w:sz w:val="21"/>
                <w:szCs w:val="21"/>
              </w:rPr>
              <w:t>${development^html}</w:t>
            </w:r>
          </w:p>
        </w:tc>
      </w:tr>
    </w:tbl>
    <w:p>
      <w:pPr>
        <w:pStyle w:val="2"/>
        <w:spacing w:line="500" w:lineRule="exact"/>
        <w:rPr>
          <w:rFonts w:hint="eastAsia" w:ascii="黑体" w:eastAsia="黑体"/>
          <w:sz w:val="21"/>
          <w:szCs w:val="21"/>
          <w:lang w:val="en-US" w:eastAsia="zh-CN"/>
        </w:rPr>
      </w:pPr>
    </w:p>
    <w:p>
      <w:pPr>
        <w:pStyle w:val="2"/>
        <w:spacing w:line="500" w:lineRule="exact"/>
        <w:rPr>
          <w:rFonts w:hint="eastAsia" w:ascii="黑体" w:eastAsia="黑体"/>
          <w:sz w:val="21"/>
          <w:szCs w:val="21"/>
          <w:lang w:eastAsia="zh-CN"/>
        </w:rPr>
      </w:pPr>
      <w:r>
        <w:rPr>
          <w:rFonts w:hint="eastAsia" w:ascii="黑体" w:eastAsia="黑体"/>
          <w:sz w:val="21"/>
          <w:szCs w:val="21"/>
          <w:lang w:val="en-US" w:eastAsia="zh-CN"/>
        </w:rPr>
        <w:t>（五）</w:t>
      </w:r>
      <w:r>
        <w:rPr>
          <w:rFonts w:hint="eastAsia" w:ascii="黑体" w:eastAsia="黑体"/>
          <w:sz w:val="21"/>
          <w:szCs w:val="21"/>
        </w:rPr>
        <w:t>、</w:t>
      </w:r>
      <w:r>
        <w:rPr>
          <w:rFonts w:hint="eastAsia" w:ascii="黑体" w:eastAsia="黑体"/>
          <w:sz w:val="21"/>
          <w:szCs w:val="21"/>
          <w:lang w:val="en-US"/>
        </w:rPr>
        <w:t>此项目研究的</w:t>
      </w:r>
      <w:r>
        <w:rPr>
          <w:rFonts w:hint="eastAsia" w:ascii="黑体" w:eastAsia="黑体"/>
          <w:sz w:val="21"/>
          <w:szCs w:val="21"/>
          <w:lang w:val="en-US" w:eastAsia="zh-CN"/>
        </w:rPr>
        <w:t>科学</w:t>
      </w:r>
      <w:r>
        <w:rPr>
          <w:rFonts w:hint="eastAsia" w:ascii="黑体" w:eastAsia="黑体"/>
          <w:sz w:val="21"/>
          <w:szCs w:val="21"/>
          <w:lang w:val="en-US"/>
        </w:rPr>
        <w:t>意义和应用前景（社会效益</w:t>
      </w:r>
      <w:r>
        <w:rPr>
          <w:rFonts w:hint="eastAsia" w:ascii="黑体" w:eastAsia="黑体"/>
          <w:sz w:val="21"/>
          <w:szCs w:val="21"/>
          <w:lang w:val="en-US" w:eastAsia="zh-CN"/>
        </w:rPr>
        <w:t>、</w:t>
      </w:r>
      <w:r>
        <w:rPr>
          <w:rFonts w:hint="eastAsia" w:ascii="黑体" w:eastAsia="黑体"/>
          <w:sz w:val="21"/>
          <w:szCs w:val="21"/>
          <w:lang w:val="en-US"/>
        </w:rPr>
        <w:t>经济效益）</w:t>
      </w:r>
      <w:r>
        <w:rPr>
          <w:rFonts w:hint="eastAsia" w:ascii="黑体" w:eastAsia="黑体"/>
          <w:sz w:val="21"/>
          <w:szCs w:val="21"/>
        </w:rPr>
        <w:t>、</w:t>
      </w:r>
      <w:r>
        <w:rPr>
          <w:rFonts w:hint="eastAsia" w:ascii="黑体" w:eastAsia="黑体"/>
          <w:sz w:val="21"/>
          <w:szCs w:val="21"/>
          <w:lang w:eastAsia="zh-CN"/>
        </w:rPr>
        <w:t>存在</w:t>
      </w:r>
      <w:r>
        <w:rPr>
          <w:rFonts w:hint="eastAsia" w:ascii="黑体" w:eastAsia="黑体"/>
          <w:sz w:val="21"/>
          <w:szCs w:val="21"/>
        </w:rPr>
        <w:t>问题和</w:t>
      </w:r>
      <w:r>
        <w:rPr>
          <w:rFonts w:hint="eastAsia" w:ascii="黑体" w:eastAsia="黑体"/>
          <w:sz w:val="21"/>
          <w:szCs w:val="21"/>
          <w:lang w:val="en-US" w:eastAsia="zh-CN"/>
        </w:rPr>
        <w:t>进一步申报上级项目的打算</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05" w:hRule="atLeast"/>
        </w:trPr>
        <w:tc>
          <w:tcPr>
            <w:tcW w:w="8522" w:type="dxa"/>
          </w:tcPr>
          <w:p>
            <w:pPr>
              <w:keepNext w:val="0"/>
              <w:keepLines w:val="0"/>
              <w:suppressLineNumbers w:val="0"/>
              <w:spacing w:before="0" w:beforeAutospacing="0" w:after="0" w:afterAutospacing="0" w:line="440" w:lineRule="exact"/>
              <w:ind w:left="0" w:right="0"/>
              <w:jc w:val="left"/>
              <w:rPr>
                <w:rFonts w:hint="default" w:cs="Calibri" w:asciiTheme="minorEastAsia" w:hAnsiTheme="minorEastAsia" w:eastAsiaTheme="minorEastAsia"/>
                <w:sz w:val="21"/>
                <w:szCs w:val="21"/>
              </w:rPr>
            </w:pPr>
            <w:r>
              <w:rPr>
                <w:rFonts w:hint="eastAsia" w:cs="Calibri" w:asciiTheme="minorEastAsia" w:hAnsiTheme="minorEastAsia" w:eastAsiaTheme="minorEastAsia"/>
                <w:sz w:val="21"/>
                <w:szCs w:val="21"/>
              </w:rPr>
              <w:t>${meaning^html}</w:t>
            </w:r>
          </w:p>
        </w:tc>
      </w:tr>
    </w:tbl>
    <w:p>
      <w:pPr>
        <w:jc w:val="left"/>
        <w:rPr>
          <w:rFonts w:ascii="Times New Roman" w:hAnsi="Times New Roman" w:eastAsia="黑体"/>
          <w:color w:val="FF0000"/>
          <w:sz w:val="28"/>
          <w:szCs w:val="24"/>
        </w:rPr>
      </w:pPr>
      <w:r>
        <w:rPr>
          <w:rFonts w:hint="eastAsia" w:ascii="黑体" w:hAnsi="Times New Roman" w:eastAsia="黑体"/>
          <w:szCs w:val="21"/>
        </w:rPr>
        <w:br w:type="page"/>
      </w:r>
      <w:r>
        <w:rPr>
          <w:rFonts w:hint="eastAsia" w:ascii="Times New Roman" w:hAnsi="Times New Roman" w:eastAsia="黑体"/>
          <w:color w:val="FF0000"/>
          <w:sz w:val="28"/>
          <w:szCs w:val="24"/>
        </w:rPr>
        <w:t>二、临床研究总结报告结构与内容规范</w:t>
      </w:r>
    </w:p>
    <w:p>
      <w:pPr>
        <w:jc w:val="center"/>
        <w:rPr>
          <w:rFonts w:hint="eastAsia" w:ascii="Times New Roman" w:hAnsi="Times New Roman"/>
          <w:color w:val="FF0000"/>
          <w:szCs w:val="24"/>
        </w:rPr>
      </w:pPr>
      <w:r>
        <w:rPr>
          <w:rFonts w:hint="eastAsia" w:ascii="Times New Roman" w:hAnsi="Times New Roman"/>
          <w:color w:val="FF0000"/>
          <w:szCs w:val="24"/>
        </w:rPr>
        <w:t>（WORD标准A4纸）</w:t>
      </w:r>
    </w:p>
    <w:p>
      <w:pPr>
        <w:ind w:firstLine="422" w:firstLineChars="200"/>
        <w:rPr>
          <w:rFonts w:hint="eastAsia" w:ascii="Times New Roman" w:hAnsi="Times New Roman"/>
          <w:b/>
          <w:color w:val="FF0000"/>
          <w:szCs w:val="24"/>
        </w:rPr>
      </w:pPr>
      <w:r>
        <w:rPr>
          <w:rFonts w:hint="eastAsia" w:ascii="Times New Roman" w:hAnsi="Times New Roman" w:eastAsia="黑体"/>
          <w:b/>
          <w:color w:val="FF0000"/>
          <w:szCs w:val="24"/>
        </w:rPr>
        <w:t>摘要页</w:t>
      </w:r>
    </w:p>
    <w:p>
      <w:pPr>
        <w:ind w:firstLine="420" w:firstLineChars="200"/>
        <w:rPr>
          <w:rFonts w:hint="eastAsia" w:ascii="Times New Roman" w:hAnsi="Times New Roman"/>
          <w:color w:val="FF0000"/>
          <w:szCs w:val="24"/>
        </w:rPr>
      </w:pPr>
      <w:r>
        <w:rPr>
          <w:rFonts w:hint="eastAsia" w:ascii="Times New Roman" w:hAnsi="Times New Roman"/>
          <w:color w:val="FF0000"/>
          <w:szCs w:val="24"/>
        </w:rPr>
        <w:t>试验题目；课题编号；临床试验单位，试验的起止日期（第一例受试者第一次访视至最后一名受试者最后一次访视日期）；试验目的；试验设计类型；受试人群；治疗方案（包括给药方案与疗程）；疗效与安全性指标；统计分析方法或模型</w:t>
      </w:r>
      <w:r>
        <w:rPr>
          <w:rFonts w:ascii="Times New Roman" w:hAnsi="Times New Roman"/>
          <w:color w:val="FF0000"/>
          <w:szCs w:val="24"/>
        </w:rPr>
        <w:t>（</w:t>
      </w:r>
      <w:r>
        <w:rPr>
          <w:rFonts w:hint="eastAsia" w:ascii="Times New Roman" w:hAnsi="Times New Roman"/>
          <w:color w:val="FF0000"/>
          <w:szCs w:val="24"/>
        </w:rPr>
        <w:t>包括基线评价、组间比较、协变量分析、综合比较等</w:t>
      </w:r>
      <w:r>
        <w:rPr>
          <w:rFonts w:ascii="Times New Roman" w:hAnsi="Times New Roman"/>
          <w:color w:val="FF0000"/>
          <w:szCs w:val="24"/>
        </w:rPr>
        <w:t>）</w:t>
      </w:r>
      <w:r>
        <w:rPr>
          <w:rFonts w:hint="eastAsia" w:ascii="Times New Roman" w:hAnsi="Times New Roman"/>
          <w:color w:val="FF0000"/>
          <w:szCs w:val="24"/>
        </w:rPr>
        <w:t>；受试者入组情况；各组疗效结果</w:t>
      </w:r>
      <w:r>
        <w:rPr>
          <w:rFonts w:ascii="Times New Roman" w:hAnsi="Times New Roman"/>
          <w:color w:val="FF0000"/>
          <w:szCs w:val="24"/>
        </w:rPr>
        <w:t>（</w:t>
      </w:r>
      <w:r>
        <w:rPr>
          <w:rFonts w:hint="eastAsia" w:ascii="Times New Roman" w:hAnsi="Times New Roman"/>
          <w:color w:val="FF0000"/>
          <w:szCs w:val="24"/>
        </w:rPr>
        <w:t>主要和次要疗效指标</w:t>
      </w:r>
      <w:r>
        <w:rPr>
          <w:rFonts w:ascii="Times New Roman" w:hAnsi="Times New Roman"/>
          <w:color w:val="FF0000"/>
          <w:szCs w:val="24"/>
        </w:rPr>
        <w:t>）</w:t>
      </w:r>
      <w:r>
        <w:rPr>
          <w:rFonts w:hint="eastAsia" w:ascii="Times New Roman" w:hAnsi="Times New Roman"/>
          <w:color w:val="FF0000"/>
          <w:szCs w:val="24"/>
        </w:rPr>
        <w:t>；各组安全性结果</w:t>
      </w:r>
      <w:r>
        <w:rPr>
          <w:rFonts w:ascii="Times New Roman" w:hAnsi="Times New Roman"/>
          <w:color w:val="FF0000"/>
          <w:szCs w:val="24"/>
        </w:rPr>
        <w:t>（</w:t>
      </w:r>
      <w:r>
        <w:rPr>
          <w:rFonts w:hint="eastAsia" w:ascii="Times New Roman" w:hAnsi="Times New Roman"/>
          <w:color w:val="FF0000"/>
          <w:szCs w:val="24"/>
        </w:rPr>
        <w:t>不良事件及严重不良事件</w:t>
      </w:r>
      <w:r>
        <w:rPr>
          <w:rFonts w:ascii="Times New Roman" w:hAnsi="Times New Roman"/>
          <w:color w:val="FF0000"/>
          <w:szCs w:val="24"/>
        </w:rPr>
        <w:t>）</w:t>
      </w:r>
      <w:r>
        <w:rPr>
          <w:rFonts w:hint="eastAsia" w:ascii="Times New Roman" w:hAnsi="Times New Roman"/>
          <w:color w:val="FF0000"/>
          <w:szCs w:val="24"/>
        </w:rPr>
        <w:t>；结论</w:t>
      </w:r>
      <w:r>
        <w:rPr>
          <w:rFonts w:ascii="Times New Roman" w:hAnsi="Times New Roman"/>
          <w:color w:val="FF0000"/>
          <w:szCs w:val="24"/>
        </w:rPr>
        <w:t>（</w:t>
      </w:r>
      <w:r>
        <w:rPr>
          <w:rFonts w:hint="eastAsia" w:ascii="Times New Roman" w:hAnsi="Times New Roman"/>
          <w:color w:val="FF0000"/>
          <w:szCs w:val="24"/>
        </w:rPr>
        <w:t>有效性和安全性结论</w:t>
      </w:r>
      <w:r>
        <w:rPr>
          <w:rFonts w:ascii="Times New Roman" w:hAnsi="Times New Roman"/>
          <w:color w:val="FF0000"/>
          <w:szCs w:val="24"/>
        </w:rPr>
        <w:t>）</w:t>
      </w:r>
      <w:r>
        <w:rPr>
          <w:rFonts w:hint="eastAsia" w:ascii="Times New Roman" w:hAnsi="Times New Roman"/>
          <w:color w:val="FF0000"/>
          <w:szCs w:val="24"/>
        </w:rPr>
        <w:t>。</w:t>
      </w:r>
    </w:p>
    <w:p>
      <w:pPr>
        <w:ind w:firstLine="420" w:firstLineChars="200"/>
        <w:rPr>
          <w:rFonts w:hint="eastAsia" w:ascii="Times New Roman" w:hAnsi="Times New Roman"/>
          <w:color w:val="FF0000"/>
          <w:szCs w:val="24"/>
        </w:rPr>
      </w:pPr>
    </w:p>
    <w:p>
      <w:pPr>
        <w:ind w:firstLine="422" w:firstLineChars="200"/>
        <w:rPr>
          <w:rFonts w:hint="eastAsia" w:ascii="Times New Roman" w:hAnsi="Times New Roman"/>
          <w:b/>
          <w:color w:val="FF0000"/>
          <w:szCs w:val="24"/>
        </w:rPr>
      </w:pPr>
      <w:r>
        <w:rPr>
          <w:rFonts w:hint="eastAsia" w:ascii="Times New Roman" w:hAnsi="Times New Roman" w:eastAsia="黑体"/>
          <w:b/>
          <w:color w:val="FF0000"/>
          <w:szCs w:val="24"/>
        </w:rPr>
        <w:t>缩略语页</w:t>
      </w:r>
    </w:p>
    <w:p>
      <w:pPr>
        <w:ind w:firstLine="420" w:firstLineChars="200"/>
        <w:rPr>
          <w:rFonts w:hint="eastAsia" w:ascii="Times New Roman" w:hAnsi="Times New Roman"/>
          <w:color w:val="FF0000"/>
          <w:szCs w:val="24"/>
        </w:rPr>
      </w:pPr>
      <w:r>
        <w:rPr>
          <w:rFonts w:hint="eastAsia" w:ascii="Times New Roman" w:hAnsi="Times New Roman"/>
          <w:color w:val="FF0000"/>
          <w:szCs w:val="24"/>
        </w:rPr>
        <w:t>研究报告中所用的缩略语的全称。</w:t>
      </w:r>
    </w:p>
    <w:p>
      <w:pPr>
        <w:ind w:firstLine="420" w:firstLineChars="200"/>
        <w:rPr>
          <w:rFonts w:hint="eastAsia" w:ascii="Times New Roman" w:hAnsi="Times New Roman"/>
          <w:color w:val="FF0000"/>
          <w:szCs w:val="24"/>
        </w:rPr>
      </w:pPr>
    </w:p>
    <w:p>
      <w:pPr>
        <w:ind w:firstLine="422" w:firstLineChars="200"/>
        <w:rPr>
          <w:rFonts w:hint="eastAsia" w:ascii="Times New Roman" w:hAnsi="Times New Roman"/>
          <w:b/>
          <w:color w:val="FF0000"/>
          <w:szCs w:val="24"/>
        </w:rPr>
      </w:pPr>
      <w:r>
        <w:rPr>
          <w:rFonts w:hint="eastAsia" w:ascii="Times New Roman" w:hAnsi="Times New Roman" w:eastAsia="黑体"/>
          <w:b/>
          <w:color w:val="FF0000"/>
          <w:szCs w:val="24"/>
        </w:rPr>
        <w:t>伦理学相关资料页</w:t>
      </w:r>
    </w:p>
    <w:p>
      <w:pPr>
        <w:ind w:firstLine="420" w:firstLineChars="200"/>
        <w:rPr>
          <w:rFonts w:hint="eastAsia" w:ascii="Times New Roman" w:hAnsi="Times New Roman"/>
          <w:color w:val="FF0000"/>
          <w:szCs w:val="24"/>
        </w:rPr>
      </w:pPr>
      <w:r>
        <w:rPr>
          <w:rFonts w:hint="eastAsia" w:ascii="Times New Roman" w:hAnsi="Times New Roman"/>
          <w:color w:val="FF0000"/>
          <w:szCs w:val="24"/>
        </w:rPr>
        <w:t>声明完成的临床研究遵循了赫尔辛基宣言及人体生物医学研究的伦理准则。声明本研究及其修订均经伦理委员会审核批准（提供伦理审查批件复印件）。描述知情同意过程。</w:t>
      </w:r>
    </w:p>
    <w:p>
      <w:pPr>
        <w:ind w:firstLine="420" w:firstLineChars="200"/>
        <w:rPr>
          <w:rFonts w:hint="eastAsia" w:ascii="Times New Roman" w:hAnsi="Times New Roman"/>
          <w:color w:val="FF0000"/>
          <w:szCs w:val="24"/>
        </w:rPr>
      </w:pPr>
    </w:p>
    <w:p>
      <w:pPr>
        <w:ind w:firstLine="422" w:firstLineChars="200"/>
        <w:rPr>
          <w:rFonts w:hint="eastAsia" w:ascii="Times New Roman" w:hAnsi="Times New Roman" w:eastAsia="黑体"/>
          <w:b/>
          <w:color w:val="FF0000"/>
          <w:szCs w:val="24"/>
        </w:rPr>
      </w:pPr>
      <w:r>
        <w:rPr>
          <w:rFonts w:hint="eastAsia" w:ascii="Times New Roman" w:hAnsi="Times New Roman" w:eastAsia="黑体"/>
          <w:b/>
          <w:color w:val="FF0000"/>
          <w:szCs w:val="24"/>
        </w:rPr>
        <w:t>报告正文页</w:t>
      </w:r>
    </w:p>
    <w:p>
      <w:pPr>
        <w:ind w:firstLine="420" w:firstLineChars="200"/>
        <w:rPr>
          <w:rFonts w:hint="eastAsia" w:ascii="Times New Roman" w:hAnsi="Times New Roman"/>
          <w:color w:val="FF0000"/>
          <w:szCs w:val="24"/>
        </w:rPr>
      </w:pPr>
      <w:r>
        <w:rPr>
          <w:rFonts w:ascii="Times New Roman" w:hAnsi="Times New Roman"/>
          <w:color w:val="FF0000"/>
          <w:szCs w:val="24"/>
        </w:rPr>
        <w:t xml:space="preserve">1. </w:t>
      </w:r>
      <w:r>
        <w:rPr>
          <w:rFonts w:hint="eastAsia" w:ascii="Times New Roman" w:hAnsi="Times New Roman"/>
          <w:color w:val="FF0000"/>
          <w:szCs w:val="24"/>
        </w:rPr>
        <w:t>前言</w:t>
      </w:r>
    </w:p>
    <w:p>
      <w:pPr>
        <w:ind w:firstLine="420" w:firstLineChars="200"/>
        <w:rPr>
          <w:rFonts w:hint="eastAsia" w:ascii="Times New Roman" w:hAnsi="Times New Roman"/>
          <w:color w:val="FF0000"/>
          <w:szCs w:val="24"/>
        </w:rPr>
      </w:pPr>
      <w:r>
        <w:rPr>
          <w:rFonts w:hint="eastAsia" w:ascii="Times New Roman" w:hAnsi="Times New Roman"/>
          <w:color w:val="FF0000"/>
          <w:szCs w:val="24"/>
        </w:rPr>
        <w:t>立项依据、项目来源，试验起止日期。</w:t>
      </w:r>
    </w:p>
    <w:p>
      <w:pPr>
        <w:ind w:firstLine="420" w:firstLineChars="200"/>
        <w:rPr>
          <w:rFonts w:ascii="Times New Roman" w:hAnsi="Times New Roman"/>
          <w:color w:val="FF0000"/>
          <w:szCs w:val="24"/>
        </w:rPr>
      </w:pPr>
      <w:r>
        <w:rPr>
          <w:rFonts w:ascii="Times New Roman" w:hAnsi="Times New Roman"/>
          <w:color w:val="FF0000"/>
          <w:szCs w:val="24"/>
        </w:rPr>
        <w:t>2</w:t>
      </w:r>
      <w:r>
        <w:rPr>
          <w:rFonts w:hint="eastAsia" w:ascii="Times New Roman" w:hAnsi="Times New Roman"/>
          <w:color w:val="FF0000"/>
          <w:szCs w:val="24"/>
        </w:rPr>
        <w:t>. 试验目的</w:t>
      </w:r>
      <w:r>
        <w:rPr>
          <w:rFonts w:ascii="Times New Roman" w:hAnsi="Times New Roman"/>
          <w:color w:val="FF0000"/>
          <w:szCs w:val="24"/>
        </w:rPr>
        <w:t xml:space="preserve"> </w:t>
      </w:r>
    </w:p>
    <w:p>
      <w:pPr>
        <w:ind w:firstLine="420" w:firstLineChars="200"/>
        <w:rPr>
          <w:rFonts w:hint="eastAsia" w:ascii="Times New Roman" w:hAnsi="Times New Roman"/>
          <w:color w:val="FF0000"/>
          <w:szCs w:val="24"/>
        </w:rPr>
      </w:pPr>
      <w:r>
        <w:rPr>
          <w:rFonts w:hint="eastAsia" w:ascii="Times New Roman" w:hAnsi="Times New Roman"/>
          <w:color w:val="FF0000"/>
          <w:szCs w:val="24"/>
        </w:rPr>
        <w:t>本项研究试验目的</w:t>
      </w:r>
      <w:r>
        <w:rPr>
          <w:rFonts w:ascii="Times New Roman" w:hAnsi="Times New Roman"/>
          <w:color w:val="FF0000"/>
          <w:szCs w:val="24"/>
        </w:rPr>
        <w:t>（</w:t>
      </w:r>
      <w:r>
        <w:rPr>
          <w:rFonts w:hint="eastAsia" w:ascii="Times New Roman" w:hAnsi="Times New Roman"/>
          <w:color w:val="FF0000"/>
          <w:szCs w:val="24"/>
        </w:rPr>
        <w:t>包括主要、次要目的</w:t>
      </w:r>
      <w:r>
        <w:rPr>
          <w:rFonts w:ascii="Times New Roman" w:hAnsi="Times New Roman"/>
          <w:color w:val="FF0000"/>
          <w:szCs w:val="24"/>
        </w:rPr>
        <w:t>）</w:t>
      </w:r>
      <w:r>
        <w:rPr>
          <w:rFonts w:hint="eastAsia" w:ascii="Times New Roman" w:hAnsi="Times New Roman"/>
          <w:color w:val="FF0000"/>
          <w:szCs w:val="24"/>
        </w:rPr>
        <w:t>。</w:t>
      </w:r>
    </w:p>
    <w:p>
      <w:pPr>
        <w:ind w:firstLine="420" w:firstLineChars="200"/>
        <w:rPr>
          <w:rFonts w:hint="eastAsia" w:ascii="Times New Roman" w:hAnsi="Times New Roman"/>
          <w:color w:val="FF0000"/>
          <w:szCs w:val="24"/>
        </w:rPr>
      </w:pPr>
      <w:r>
        <w:rPr>
          <w:rFonts w:hint="eastAsia" w:ascii="Times New Roman" w:hAnsi="Times New Roman"/>
          <w:color w:val="FF0000"/>
          <w:szCs w:val="24"/>
        </w:rPr>
        <w:t>3. 试验设计</w:t>
      </w:r>
    </w:p>
    <w:p>
      <w:pPr>
        <w:ind w:firstLine="420" w:firstLineChars="200"/>
        <w:rPr>
          <w:rFonts w:ascii="Times New Roman" w:hAnsi="Times New Roman"/>
          <w:color w:val="FF0000"/>
          <w:szCs w:val="24"/>
        </w:rPr>
      </w:pPr>
      <w:r>
        <w:rPr>
          <w:rFonts w:hint="eastAsia" w:ascii="Times New Roman" w:hAnsi="Times New Roman"/>
          <w:color w:val="FF0000"/>
          <w:szCs w:val="24"/>
        </w:rPr>
        <w:t>试验设计类型：试验设计原则，包括病例数、随机化设计、对照设计、盲法设计。试验步骤，如试验过程中方案有修正，应说明原因、更改内容及依据。</w:t>
      </w:r>
    </w:p>
    <w:p>
      <w:pPr>
        <w:ind w:firstLine="420" w:firstLineChars="200"/>
        <w:rPr>
          <w:rFonts w:hint="eastAsia" w:ascii="Times New Roman" w:hAnsi="Times New Roman"/>
          <w:color w:val="FF0000"/>
          <w:szCs w:val="24"/>
        </w:rPr>
      </w:pPr>
      <w:r>
        <w:rPr>
          <w:rFonts w:ascii="Times New Roman" w:hAnsi="Times New Roman"/>
          <w:color w:val="FF0000"/>
          <w:szCs w:val="24"/>
        </w:rPr>
        <w:t>4</w:t>
      </w:r>
      <w:r>
        <w:rPr>
          <w:rFonts w:hint="eastAsia" w:ascii="Times New Roman" w:hAnsi="Times New Roman"/>
          <w:color w:val="FF0000"/>
          <w:szCs w:val="24"/>
        </w:rPr>
        <w:t>.</w:t>
      </w:r>
      <w:r>
        <w:rPr>
          <w:rFonts w:ascii="Times New Roman" w:hAnsi="Times New Roman"/>
          <w:color w:val="FF0000"/>
          <w:szCs w:val="24"/>
        </w:rPr>
        <w:t xml:space="preserve"> </w:t>
      </w:r>
      <w:r>
        <w:rPr>
          <w:rFonts w:hint="eastAsia" w:ascii="Times New Roman" w:hAnsi="Times New Roman"/>
          <w:color w:val="FF0000"/>
          <w:szCs w:val="24"/>
        </w:rPr>
        <w:t>病例选择</w:t>
      </w:r>
    </w:p>
    <w:p>
      <w:pPr>
        <w:ind w:firstLine="420" w:firstLineChars="200"/>
        <w:rPr>
          <w:rFonts w:hint="eastAsia" w:ascii="Times New Roman" w:hAnsi="Times New Roman"/>
          <w:color w:val="FF0000"/>
          <w:szCs w:val="24"/>
        </w:rPr>
      </w:pPr>
      <w:r>
        <w:rPr>
          <w:rFonts w:hint="eastAsia" w:ascii="Times New Roman" w:hAnsi="Times New Roman"/>
          <w:color w:val="FF0000"/>
          <w:szCs w:val="24"/>
        </w:rPr>
        <w:t>诊断标准，包括西医诊断标准、试验药物适应证侯辨证标准、适应证侯效应指标量化分级标准、病情程度分级标准。</w:t>
      </w:r>
    </w:p>
    <w:p>
      <w:pPr>
        <w:ind w:firstLine="420" w:firstLineChars="200"/>
        <w:rPr>
          <w:rFonts w:hint="eastAsia" w:ascii="Times New Roman" w:hAnsi="Times New Roman"/>
          <w:color w:val="FF0000"/>
          <w:szCs w:val="24"/>
        </w:rPr>
      </w:pPr>
      <w:r>
        <w:rPr>
          <w:rFonts w:hint="eastAsia" w:ascii="Times New Roman" w:hAnsi="Times New Roman"/>
          <w:color w:val="FF0000"/>
          <w:szCs w:val="24"/>
        </w:rPr>
        <w:t>纳入标准。</w:t>
      </w:r>
    </w:p>
    <w:p>
      <w:pPr>
        <w:ind w:firstLine="420" w:firstLineChars="200"/>
        <w:rPr>
          <w:rFonts w:hint="eastAsia" w:ascii="Times New Roman" w:hAnsi="Times New Roman"/>
          <w:color w:val="FF0000"/>
          <w:szCs w:val="24"/>
        </w:rPr>
      </w:pPr>
      <w:r>
        <w:rPr>
          <w:rFonts w:hint="eastAsia" w:ascii="Times New Roman" w:hAnsi="Times New Roman"/>
          <w:color w:val="FF0000"/>
          <w:szCs w:val="24"/>
        </w:rPr>
        <w:t>排除标准。</w:t>
      </w:r>
    </w:p>
    <w:p>
      <w:pPr>
        <w:ind w:firstLine="420" w:firstLineChars="200"/>
        <w:rPr>
          <w:rFonts w:hint="eastAsia" w:ascii="Times New Roman" w:hAnsi="Times New Roman"/>
          <w:color w:val="FF0000"/>
          <w:szCs w:val="24"/>
        </w:rPr>
      </w:pPr>
      <w:r>
        <w:rPr>
          <w:rFonts w:hint="eastAsia" w:ascii="Times New Roman" w:hAnsi="Times New Roman"/>
          <w:color w:val="FF0000"/>
          <w:szCs w:val="24"/>
        </w:rPr>
        <w:t>试验病例的终止。</w:t>
      </w:r>
    </w:p>
    <w:p>
      <w:pPr>
        <w:ind w:firstLine="420" w:firstLineChars="200"/>
        <w:rPr>
          <w:rFonts w:hint="eastAsia" w:ascii="Times New Roman" w:hAnsi="Times New Roman"/>
          <w:color w:val="FF0000"/>
          <w:szCs w:val="24"/>
        </w:rPr>
      </w:pPr>
      <w:r>
        <w:rPr>
          <w:rFonts w:hint="eastAsia" w:ascii="Times New Roman" w:hAnsi="Times New Roman"/>
          <w:color w:val="FF0000"/>
          <w:szCs w:val="24"/>
        </w:rPr>
        <w:t>病例的脱落与处理。</w:t>
      </w:r>
    </w:p>
    <w:p>
      <w:pPr>
        <w:ind w:firstLine="420" w:firstLineChars="200"/>
        <w:rPr>
          <w:rFonts w:hint="eastAsia" w:ascii="Times New Roman" w:hAnsi="Times New Roman"/>
          <w:color w:val="FF0000"/>
          <w:szCs w:val="24"/>
        </w:rPr>
      </w:pPr>
      <w:r>
        <w:rPr>
          <w:rFonts w:hint="eastAsia" w:ascii="Times New Roman" w:hAnsi="Times New Roman"/>
          <w:color w:val="FF0000"/>
          <w:szCs w:val="24"/>
        </w:rPr>
        <w:t>剔除标准。</w:t>
      </w:r>
    </w:p>
    <w:p>
      <w:pPr>
        <w:ind w:firstLine="420" w:firstLineChars="200"/>
        <w:rPr>
          <w:rFonts w:hint="eastAsia" w:ascii="Times New Roman" w:hAnsi="Times New Roman"/>
          <w:color w:val="FF0000"/>
          <w:szCs w:val="24"/>
        </w:rPr>
      </w:pPr>
      <w:r>
        <w:rPr>
          <w:rFonts w:hint="eastAsia" w:ascii="Times New Roman" w:hAnsi="Times New Roman"/>
          <w:color w:val="FF0000"/>
          <w:szCs w:val="24"/>
        </w:rPr>
        <w:t>5. 治疗方案</w:t>
      </w:r>
    </w:p>
    <w:p>
      <w:pPr>
        <w:ind w:firstLine="420" w:firstLineChars="200"/>
        <w:rPr>
          <w:rFonts w:hint="eastAsia" w:ascii="Times New Roman" w:hAnsi="Times New Roman"/>
          <w:color w:val="FF0000"/>
          <w:szCs w:val="24"/>
        </w:rPr>
      </w:pPr>
      <w:r>
        <w:rPr>
          <w:rFonts w:hint="eastAsia" w:ascii="Times New Roman" w:hAnsi="Times New Roman"/>
          <w:color w:val="FF0000"/>
          <w:szCs w:val="24"/>
        </w:rPr>
        <w:t>试验药与对照药名称，处方组成，规格，批号。</w:t>
      </w:r>
    </w:p>
    <w:p>
      <w:pPr>
        <w:ind w:firstLine="420" w:firstLineChars="200"/>
        <w:rPr>
          <w:rFonts w:hint="eastAsia" w:ascii="Times New Roman" w:hAnsi="Times New Roman"/>
          <w:color w:val="FF0000"/>
          <w:szCs w:val="24"/>
        </w:rPr>
      </w:pPr>
      <w:r>
        <w:rPr>
          <w:rFonts w:hint="eastAsia" w:ascii="Times New Roman" w:hAnsi="Times New Roman"/>
          <w:color w:val="FF0000"/>
          <w:szCs w:val="24"/>
        </w:rPr>
        <w:t>治疗方法：试验组和对照组治疗方法、用药剂量、疗程</w:t>
      </w:r>
    </w:p>
    <w:p>
      <w:pPr>
        <w:ind w:firstLine="420" w:firstLineChars="200"/>
        <w:rPr>
          <w:rFonts w:hint="eastAsia" w:ascii="Times New Roman" w:hAnsi="Times New Roman"/>
          <w:color w:val="FF0000"/>
          <w:szCs w:val="24"/>
        </w:rPr>
      </w:pPr>
      <w:r>
        <w:rPr>
          <w:rFonts w:hint="eastAsia" w:ascii="Times New Roman" w:hAnsi="Times New Roman"/>
          <w:color w:val="FF0000"/>
          <w:szCs w:val="24"/>
        </w:rPr>
        <w:t>合并用药。</w:t>
      </w:r>
    </w:p>
    <w:p>
      <w:pPr>
        <w:ind w:firstLine="420" w:firstLineChars="200"/>
        <w:rPr>
          <w:rFonts w:hint="eastAsia" w:ascii="Times New Roman" w:hAnsi="Times New Roman"/>
          <w:color w:val="FF0000"/>
          <w:szCs w:val="24"/>
        </w:rPr>
      </w:pPr>
      <w:r>
        <w:rPr>
          <w:rFonts w:hint="eastAsia" w:ascii="Times New Roman" w:hAnsi="Times New Roman"/>
          <w:color w:val="FF0000"/>
          <w:szCs w:val="24"/>
        </w:rPr>
        <w:t>6. 观察项目</w:t>
      </w:r>
    </w:p>
    <w:p>
      <w:pPr>
        <w:ind w:firstLine="420" w:firstLineChars="200"/>
        <w:rPr>
          <w:rFonts w:hint="eastAsia" w:ascii="Times New Roman" w:hAnsi="Times New Roman"/>
          <w:color w:val="FF0000"/>
          <w:szCs w:val="24"/>
        </w:rPr>
      </w:pPr>
      <w:r>
        <w:rPr>
          <w:rFonts w:hint="eastAsia" w:ascii="Times New Roman" w:hAnsi="Times New Roman"/>
          <w:color w:val="FF0000"/>
          <w:szCs w:val="24"/>
        </w:rPr>
        <w:t>一般记录项目。</w:t>
      </w:r>
    </w:p>
    <w:p>
      <w:pPr>
        <w:ind w:firstLine="420" w:firstLineChars="200"/>
        <w:rPr>
          <w:rFonts w:hint="eastAsia" w:ascii="Times New Roman" w:hAnsi="Times New Roman"/>
          <w:color w:val="FF0000"/>
          <w:szCs w:val="24"/>
        </w:rPr>
      </w:pPr>
      <w:r>
        <w:rPr>
          <w:rFonts w:hint="eastAsia" w:ascii="Times New Roman" w:hAnsi="Times New Roman"/>
          <w:color w:val="FF0000"/>
          <w:szCs w:val="24"/>
        </w:rPr>
        <w:t>观察指标，包括生物学指标、诊断指标、疗效指标、安全性观察指标、试验评价指标。观测时点。</w:t>
      </w:r>
    </w:p>
    <w:p>
      <w:pPr>
        <w:ind w:firstLine="420" w:firstLineChars="200"/>
        <w:rPr>
          <w:rFonts w:hint="eastAsia" w:ascii="Times New Roman" w:hAnsi="Times New Roman"/>
          <w:color w:val="FF0000"/>
          <w:szCs w:val="24"/>
        </w:rPr>
      </w:pPr>
      <w:r>
        <w:rPr>
          <w:rFonts w:hint="eastAsia" w:ascii="Times New Roman" w:hAnsi="Times New Roman"/>
          <w:color w:val="FF0000"/>
          <w:szCs w:val="24"/>
        </w:rPr>
        <w:t>7. 疗效与安全性评价标准</w:t>
      </w:r>
    </w:p>
    <w:p>
      <w:pPr>
        <w:ind w:firstLine="420" w:firstLineChars="200"/>
        <w:rPr>
          <w:rFonts w:hint="eastAsia" w:ascii="Times New Roman" w:hAnsi="Times New Roman"/>
          <w:color w:val="FF0000"/>
          <w:szCs w:val="24"/>
        </w:rPr>
      </w:pPr>
      <w:r>
        <w:rPr>
          <w:rFonts w:hint="eastAsia" w:ascii="Times New Roman" w:hAnsi="Times New Roman"/>
          <w:color w:val="FF0000"/>
          <w:szCs w:val="24"/>
        </w:rPr>
        <w:t>8. 质量控制与保证</w:t>
      </w:r>
    </w:p>
    <w:p>
      <w:pPr>
        <w:ind w:firstLine="420" w:firstLineChars="200"/>
        <w:rPr>
          <w:rFonts w:hint="eastAsia" w:ascii="Times New Roman" w:hAnsi="Times New Roman"/>
          <w:color w:val="FF0000"/>
          <w:szCs w:val="24"/>
        </w:rPr>
      </w:pPr>
      <w:r>
        <w:rPr>
          <w:rFonts w:hint="eastAsia" w:ascii="Times New Roman" w:hAnsi="Times New Roman"/>
          <w:color w:val="FF0000"/>
          <w:szCs w:val="24"/>
        </w:rPr>
        <w:t>实验室的质控措施。主要观测指标标准操作规程。</w:t>
      </w:r>
    </w:p>
    <w:p>
      <w:pPr>
        <w:ind w:firstLine="420" w:firstLineChars="200"/>
        <w:rPr>
          <w:rFonts w:hint="eastAsia" w:ascii="Times New Roman" w:hAnsi="Times New Roman"/>
          <w:color w:val="FF0000"/>
          <w:szCs w:val="24"/>
        </w:rPr>
      </w:pPr>
      <w:r>
        <w:rPr>
          <w:rFonts w:hint="eastAsia" w:ascii="Times New Roman" w:hAnsi="Times New Roman"/>
          <w:color w:val="FF0000"/>
          <w:szCs w:val="24"/>
        </w:rPr>
        <w:t>9. 统计学分析</w:t>
      </w:r>
    </w:p>
    <w:p>
      <w:pPr>
        <w:ind w:firstLine="420" w:firstLineChars="200"/>
        <w:rPr>
          <w:rFonts w:hint="eastAsia" w:ascii="Times New Roman" w:hAnsi="Times New Roman"/>
          <w:color w:val="FF0000"/>
          <w:szCs w:val="24"/>
        </w:rPr>
      </w:pPr>
      <w:r>
        <w:rPr>
          <w:rFonts w:hint="eastAsia" w:ascii="Times New Roman" w:hAnsi="Times New Roman"/>
          <w:color w:val="FF0000"/>
          <w:szCs w:val="24"/>
        </w:rPr>
        <w:t>统计软件。分析数据集的选择。统计分析内容。统计分析方法。</w:t>
      </w:r>
    </w:p>
    <w:p>
      <w:pPr>
        <w:ind w:firstLine="420" w:firstLineChars="200"/>
        <w:rPr>
          <w:rFonts w:hint="eastAsia" w:ascii="Times New Roman" w:hAnsi="Times New Roman"/>
          <w:color w:val="FF0000"/>
          <w:szCs w:val="24"/>
        </w:rPr>
      </w:pPr>
      <w:r>
        <w:rPr>
          <w:rFonts w:hint="eastAsia" w:ascii="Times New Roman" w:hAnsi="Times New Roman"/>
          <w:color w:val="FF0000"/>
          <w:szCs w:val="24"/>
        </w:rPr>
        <w:t>期中分析。</w:t>
      </w:r>
    </w:p>
    <w:p>
      <w:pPr>
        <w:ind w:firstLine="420" w:firstLineChars="200"/>
        <w:rPr>
          <w:rFonts w:hint="eastAsia" w:ascii="Times New Roman" w:hAnsi="Times New Roman"/>
          <w:color w:val="FF0000"/>
          <w:szCs w:val="24"/>
        </w:rPr>
      </w:pPr>
      <w:r>
        <w:rPr>
          <w:rFonts w:hint="eastAsia" w:ascii="Times New Roman" w:hAnsi="Times New Roman"/>
          <w:color w:val="FF0000"/>
          <w:szCs w:val="24"/>
        </w:rPr>
        <w:t>10. 试验结果</w:t>
      </w:r>
    </w:p>
    <w:p>
      <w:pPr>
        <w:ind w:firstLine="420" w:firstLineChars="200"/>
        <w:rPr>
          <w:rFonts w:hint="eastAsia" w:ascii="Times New Roman" w:hAnsi="Times New Roman"/>
          <w:color w:val="FF0000"/>
          <w:szCs w:val="24"/>
        </w:rPr>
      </w:pPr>
      <w:r>
        <w:rPr>
          <w:rFonts w:hint="eastAsia" w:ascii="Times New Roman" w:hAnsi="Times New Roman"/>
          <w:color w:val="FF0000"/>
          <w:szCs w:val="24"/>
        </w:rPr>
        <w:t>（应采用三线表、图、照片等等形式）</w:t>
      </w:r>
    </w:p>
    <w:p>
      <w:pPr>
        <w:rPr>
          <w:rFonts w:hint="eastAsia" w:ascii="Times New Roman" w:hAnsi="Times New Roman"/>
          <w:color w:val="FF0000"/>
          <w:szCs w:val="24"/>
        </w:rPr>
      </w:pPr>
      <w:r>
        <w:rPr>
          <w:rFonts w:hint="eastAsia" w:ascii="Times New Roman" w:hAnsi="Times New Roman"/>
          <w:color w:val="FF0000"/>
          <w:szCs w:val="24"/>
        </w:rPr>
        <w:t xml:space="preserve">    （1）受试者的入选</w:t>
      </w:r>
    </w:p>
    <w:p>
      <w:pPr>
        <w:ind w:firstLine="420" w:firstLineChars="200"/>
        <w:rPr>
          <w:rFonts w:hint="eastAsia" w:ascii="Times New Roman" w:hAnsi="Times New Roman"/>
          <w:color w:val="FF0000"/>
          <w:szCs w:val="24"/>
        </w:rPr>
      </w:pPr>
      <w:r>
        <w:rPr>
          <w:rFonts w:hint="eastAsia" w:ascii="Times New Roman" w:hAnsi="Times New Roman"/>
          <w:color w:val="FF0000"/>
          <w:szCs w:val="24"/>
        </w:rPr>
        <w:t>筛选人数、随机化人数、纳入的总例数、完成试验人数及未完成试验人数（退出、剔除、中止、脱落）。效应分析和安全分析数据集人数。</w:t>
      </w:r>
    </w:p>
    <w:p>
      <w:pPr>
        <w:ind w:firstLine="420" w:firstLineChars="200"/>
        <w:rPr>
          <w:rFonts w:hint="eastAsia" w:ascii="Times New Roman" w:hAnsi="Times New Roman"/>
          <w:color w:val="FF0000"/>
          <w:szCs w:val="24"/>
        </w:rPr>
      </w:pPr>
      <w:r>
        <w:rPr>
          <w:rFonts w:hint="eastAsia" w:ascii="Times New Roman" w:hAnsi="Times New Roman"/>
          <w:color w:val="FF0000"/>
          <w:szCs w:val="24"/>
        </w:rPr>
        <w:t>对未入选、未完成试验的原因（如失访，不良事件，依从性差等）、及退出后是否继续随访、退出时是否破盲等进行分析说明。</w:t>
      </w:r>
    </w:p>
    <w:p>
      <w:pPr>
        <w:rPr>
          <w:rFonts w:hint="eastAsia" w:ascii="Times New Roman" w:hAnsi="Times New Roman"/>
          <w:color w:val="FF0000"/>
          <w:szCs w:val="24"/>
        </w:rPr>
      </w:pPr>
      <w:r>
        <w:rPr>
          <w:rFonts w:hint="eastAsia" w:ascii="Times New Roman" w:hAnsi="Times New Roman"/>
          <w:color w:val="FF0000"/>
          <w:szCs w:val="24"/>
        </w:rPr>
        <w:t xml:space="preserve">    试验方案的偏离：所有关于入选标准、排除标准、受试者管理、受试者评估和研究过程的偏离均应阐述。多中心研究应在报告中按中心列出以下分类并进行总结分析：不符合入选标准但进入试验研究的受试者，符合剔除标准但未剔除的受试者，接受错误的治疗方案或治疗剂量的受试者，同时服用禁用的其他药物的受试者。</w:t>
      </w:r>
    </w:p>
    <w:p>
      <w:pPr>
        <w:ind w:firstLine="420" w:firstLineChars="200"/>
        <w:rPr>
          <w:rFonts w:hint="eastAsia" w:ascii="Times New Roman" w:hAnsi="Times New Roman"/>
          <w:color w:val="FF0000"/>
          <w:szCs w:val="24"/>
        </w:rPr>
      </w:pPr>
      <w:r>
        <w:rPr>
          <w:rFonts w:hint="eastAsia" w:ascii="Times New Roman" w:hAnsi="Times New Roman"/>
          <w:color w:val="FF0000"/>
          <w:szCs w:val="24"/>
        </w:rPr>
        <w:t>（2）基线比较</w:t>
      </w:r>
    </w:p>
    <w:p>
      <w:pPr>
        <w:ind w:firstLine="420" w:firstLineChars="200"/>
        <w:rPr>
          <w:rFonts w:hint="eastAsia" w:ascii="Times New Roman" w:hAnsi="Times New Roman"/>
          <w:color w:val="FF0000"/>
          <w:szCs w:val="24"/>
        </w:rPr>
      </w:pPr>
      <w:r>
        <w:rPr>
          <w:rFonts w:hint="eastAsia" w:ascii="Times New Roman" w:hAnsi="Times New Roman"/>
          <w:color w:val="FF0000"/>
          <w:szCs w:val="24"/>
        </w:rPr>
        <w:t>采用全分析集分析（即所有能够纳入统计的例数）。</w:t>
      </w:r>
    </w:p>
    <w:p>
      <w:pPr>
        <w:ind w:firstLine="420" w:firstLineChars="200"/>
        <w:rPr>
          <w:rFonts w:hint="eastAsia" w:ascii="Times New Roman" w:hAnsi="Times New Roman"/>
          <w:color w:val="FF0000"/>
          <w:szCs w:val="24"/>
        </w:rPr>
      </w:pPr>
      <w:r>
        <w:rPr>
          <w:rFonts w:hint="eastAsia" w:ascii="Times New Roman" w:hAnsi="Times New Roman"/>
          <w:color w:val="FF0000"/>
          <w:szCs w:val="24"/>
        </w:rPr>
        <w:t>人口学和生命体征基线比较；</w:t>
      </w:r>
    </w:p>
    <w:p>
      <w:pPr>
        <w:ind w:firstLine="420" w:firstLineChars="200"/>
        <w:rPr>
          <w:rFonts w:hint="eastAsia" w:ascii="Times New Roman" w:hAnsi="Times New Roman"/>
          <w:color w:val="FF0000"/>
          <w:szCs w:val="24"/>
        </w:rPr>
      </w:pPr>
      <w:r>
        <w:rPr>
          <w:rFonts w:hint="eastAsia" w:ascii="Times New Roman" w:hAnsi="Times New Roman"/>
          <w:color w:val="FF0000"/>
          <w:szCs w:val="24"/>
        </w:rPr>
        <w:t>临床特征资料（如：目标疾病入选指标、病程、病情、临床特征症状及实验室检查、重要预后指标、合并疾病及治疗、既往病史、其他的试验影响因素及相关指标）基线比较；</w:t>
      </w:r>
    </w:p>
    <w:p>
      <w:pPr>
        <w:ind w:firstLine="420" w:firstLineChars="200"/>
        <w:rPr>
          <w:rFonts w:hint="eastAsia" w:ascii="Times New Roman" w:hAnsi="Times New Roman"/>
          <w:color w:val="FF0000"/>
          <w:szCs w:val="24"/>
        </w:rPr>
      </w:pPr>
      <w:r>
        <w:rPr>
          <w:rFonts w:hint="eastAsia" w:ascii="Times New Roman" w:hAnsi="Times New Roman"/>
          <w:color w:val="FF0000"/>
          <w:szCs w:val="24"/>
        </w:rPr>
        <w:t>试验评价指标比较，包括依从性、合并用药、脱落率。</w:t>
      </w:r>
    </w:p>
    <w:p>
      <w:pPr>
        <w:ind w:firstLine="420" w:firstLineChars="200"/>
        <w:rPr>
          <w:rFonts w:ascii="Times New Roman" w:hAnsi="Times New Roman"/>
          <w:color w:val="FF0000"/>
          <w:sz w:val="18"/>
          <w:szCs w:val="24"/>
        </w:rPr>
      </w:pPr>
      <w:r>
        <w:rPr>
          <w:rFonts w:hint="eastAsia" w:ascii="Times New Roman" w:hAnsi="Times New Roman"/>
          <w:color w:val="FF0000"/>
          <w:szCs w:val="24"/>
        </w:rPr>
        <w:t>多中心的研究，必要时比较各中心间的可比性。</w:t>
      </w:r>
    </w:p>
    <w:p>
      <w:pPr>
        <w:rPr>
          <w:rFonts w:hint="eastAsia" w:ascii="Times New Roman" w:hAnsi="Times New Roman"/>
          <w:color w:val="FF0000"/>
          <w:szCs w:val="24"/>
        </w:rPr>
      </w:pPr>
      <w:r>
        <w:rPr>
          <w:rFonts w:hint="eastAsia" w:ascii="Times New Roman" w:hAnsi="Times New Roman"/>
          <w:color w:val="FF0000"/>
          <w:szCs w:val="24"/>
        </w:rPr>
        <w:t xml:space="preserve">    （3）效应分析</w:t>
      </w:r>
    </w:p>
    <w:p>
      <w:pPr>
        <w:ind w:firstLine="420" w:firstLineChars="200"/>
        <w:rPr>
          <w:rFonts w:hint="eastAsia" w:ascii="Times New Roman" w:hAnsi="Times New Roman"/>
          <w:color w:val="FF0000"/>
          <w:szCs w:val="24"/>
        </w:rPr>
      </w:pPr>
      <w:r>
        <w:rPr>
          <w:rFonts w:hint="eastAsia" w:ascii="Times New Roman" w:hAnsi="Times New Roman"/>
          <w:color w:val="FF0000"/>
          <w:szCs w:val="24"/>
        </w:rPr>
        <w:t>主要疗效指标比较处理组间差异</w:t>
      </w:r>
    </w:p>
    <w:p>
      <w:pPr>
        <w:ind w:firstLine="420" w:firstLineChars="200"/>
        <w:rPr>
          <w:rFonts w:hint="eastAsia" w:ascii="Times New Roman" w:hAnsi="Times New Roman"/>
          <w:color w:val="FF0000"/>
          <w:szCs w:val="24"/>
        </w:rPr>
      </w:pPr>
      <w:r>
        <w:rPr>
          <w:rFonts w:hint="eastAsia" w:ascii="Times New Roman" w:hAnsi="Times New Roman"/>
          <w:color w:val="FF0000"/>
          <w:szCs w:val="24"/>
        </w:rPr>
        <w:t>次要疗效指标等比较处理组间差异。</w:t>
      </w:r>
    </w:p>
    <w:p>
      <w:pPr>
        <w:ind w:firstLine="420" w:firstLineChars="200"/>
        <w:rPr>
          <w:rFonts w:hint="eastAsia" w:ascii="Times New Roman" w:hAnsi="Times New Roman"/>
          <w:color w:val="FF0000"/>
          <w:szCs w:val="24"/>
        </w:rPr>
      </w:pPr>
      <w:r>
        <w:rPr>
          <w:rFonts w:hint="eastAsia" w:ascii="Times New Roman" w:hAnsi="Times New Roman"/>
          <w:color w:val="FF0000"/>
          <w:szCs w:val="24"/>
        </w:rPr>
        <w:t>必要时对每个受试者进行利益</w:t>
      </w:r>
      <w:r>
        <w:rPr>
          <w:rFonts w:ascii="Times New Roman" w:hAnsi="Times New Roman"/>
          <w:color w:val="FF0000"/>
          <w:szCs w:val="24"/>
        </w:rPr>
        <w:t>/</w:t>
      </w:r>
      <w:r>
        <w:rPr>
          <w:rFonts w:hint="eastAsia" w:ascii="Times New Roman" w:hAnsi="Times New Roman"/>
          <w:color w:val="FF0000"/>
          <w:szCs w:val="24"/>
        </w:rPr>
        <w:t>风险评估。</w:t>
      </w:r>
    </w:p>
    <w:p>
      <w:pPr>
        <w:ind w:firstLine="420" w:firstLineChars="200"/>
        <w:rPr>
          <w:rFonts w:hint="eastAsia" w:ascii="Times New Roman" w:hAnsi="Times New Roman"/>
          <w:color w:val="FF0000"/>
          <w:szCs w:val="24"/>
        </w:rPr>
      </w:pPr>
      <w:r>
        <w:rPr>
          <w:rFonts w:hint="eastAsia" w:ascii="Times New Roman" w:hAnsi="Times New Roman"/>
          <w:color w:val="FF0000"/>
          <w:szCs w:val="24"/>
        </w:rPr>
        <w:t>主要效应指标进行</w:t>
      </w:r>
      <w:r>
        <w:rPr>
          <w:rFonts w:ascii="Times New Roman" w:hAnsi="Times New Roman"/>
          <w:color w:val="FF0000"/>
          <w:szCs w:val="24"/>
        </w:rPr>
        <w:t>全分析集</w:t>
      </w:r>
      <w:r>
        <w:rPr>
          <w:rFonts w:hint="eastAsia" w:ascii="Times New Roman" w:hAnsi="Times New Roman"/>
          <w:color w:val="FF0000"/>
          <w:szCs w:val="24"/>
        </w:rPr>
        <w:t>分析和</w:t>
      </w:r>
      <w:r>
        <w:rPr>
          <w:rFonts w:ascii="Times New Roman" w:hAnsi="Times New Roman"/>
          <w:color w:val="FF0000"/>
          <w:szCs w:val="24"/>
        </w:rPr>
        <w:t>符合方案集</w:t>
      </w:r>
      <w:r>
        <w:rPr>
          <w:rFonts w:hint="eastAsia" w:ascii="Times New Roman" w:hAnsi="Times New Roman"/>
          <w:color w:val="FF0000"/>
          <w:szCs w:val="24"/>
        </w:rPr>
        <w:t>分析。次要效应指标进行符合方案集分析。综合疗效分析进行</w:t>
      </w:r>
      <w:r>
        <w:rPr>
          <w:rFonts w:ascii="Times New Roman" w:hAnsi="Times New Roman"/>
          <w:color w:val="FF0000"/>
          <w:szCs w:val="24"/>
        </w:rPr>
        <w:t>全分析集</w:t>
      </w:r>
      <w:r>
        <w:rPr>
          <w:rFonts w:hint="eastAsia" w:ascii="Times New Roman" w:hAnsi="Times New Roman"/>
          <w:color w:val="FF0000"/>
          <w:szCs w:val="24"/>
        </w:rPr>
        <w:t>分析和</w:t>
      </w:r>
      <w:r>
        <w:rPr>
          <w:rFonts w:ascii="Times New Roman" w:hAnsi="Times New Roman"/>
          <w:color w:val="FF0000"/>
          <w:szCs w:val="24"/>
        </w:rPr>
        <w:t>符合方案集</w:t>
      </w:r>
      <w:r>
        <w:rPr>
          <w:rFonts w:hint="eastAsia" w:ascii="Times New Roman" w:hAnsi="Times New Roman"/>
          <w:color w:val="FF0000"/>
          <w:szCs w:val="24"/>
        </w:rPr>
        <w:t>分析。</w:t>
      </w:r>
    </w:p>
    <w:p>
      <w:pPr>
        <w:ind w:firstLine="420" w:firstLineChars="200"/>
        <w:rPr>
          <w:rFonts w:hint="eastAsia" w:ascii="Times New Roman" w:hAnsi="Times New Roman"/>
          <w:color w:val="FF0000"/>
          <w:szCs w:val="24"/>
        </w:rPr>
      </w:pPr>
      <w:r>
        <w:rPr>
          <w:rFonts w:hint="eastAsia" w:ascii="Times New Roman" w:hAnsi="Times New Roman"/>
          <w:color w:val="FF0000"/>
          <w:szCs w:val="24"/>
        </w:rPr>
        <w:t>如有可能，说明效应产生的时间过程。</w:t>
      </w:r>
    </w:p>
    <w:p>
      <w:pPr>
        <w:tabs>
          <w:tab w:val="left" w:pos="408"/>
        </w:tabs>
        <w:rPr>
          <w:rFonts w:hint="eastAsia" w:ascii="Times New Roman" w:hAnsi="Times New Roman"/>
          <w:color w:val="FF0000"/>
          <w:szCs w:val="24"/>
        </w:rPr>
      </w:pPr>
      <w:r>
        <w:rPr>
          <w:rFonts w:hint="eastAsia" w:ascii="Times New Roman" w:hAnsi="Times New Roman"/>
          <w:color w:val="FF0000"/>
          <w:szCs w:val="24"/>
        </w:rPr>
        <w:t xml:space="preserve">    （4）安全性指标及不良事件分析</w:t>
      </w:r>
    </w:p>
    <w:p>
      <w:pPr>
        <w:ind w:firstLine="420" w:firstLineChars="200"/>
        <w:rPr>
          <w:rFonts w:hint="eastAsia" w:ascii="Times New Roman" w:hAnsi="Times New Roman"/>
          <w:color w:val="FF0000"/>
          <w:szCs w:val="24"/>
        </w:rPr>
      </w:pPr>
      <w:r>
        <w:rPr>
          <w:rFonts w:hint="eastAsia" w:ascii="Times New Roman" w:hAnsi="Times New Roman"/>
          <w:color w:val="FF0000"/>
          <w:szCs w:val="24"/>
        </w:rPr>
        <w:t>只要使用过至少一次受试药物的受试者均应列入安全性分析集。</w:t>
      </w:r>
    </w:p>
    <w:p>
      <w:pPr>
        <w:ind w:firstLine="420" w:firstLineChars="200"/>
        <w:rPr>
          <w:rFonts w:hint="eastAsia" w:ascii="Times New Roman" w:hAnsi="Times New Roman"/>
          <w:color w:val="FF0000"/>
          <w:szCs w:val="24"/>
        </w:rPr>
      </w:pPr>
      <w:r>
        <w:rPr>
          <w:rFonts w:hint="eastAsia" w:ascii="Times New Roman" w:hAnsi="Times New Roman"/>
          <w:color w:val="FF0000"/>
          <w:szCs w:val="24"/>
        </w:rPr>
        <w:t>对受试药和对照药的所有不良事件均应进行归类分析，包括不良事件的发生频度、严重程度、以及与用药的因果关系，以合适的统计分析比较各组间的差异。</w:t>
      </w:r>
    </w:p>
    <w:p>
      <w:pPr>
        <w:ind w:firstLine="420" w:firstLineChars="200"/>
        <w:rPr>
          <w:rFonts w:hint="eastAsia" w:ascii="Times New Roman" w:hAnsi="Times New Roman"/>
          <w:color w:val="FF0000"/>
          <w:szCs w:val="24"/>
        </w:rPr>
      </w:pPr>
      <w:r>
        <w:rPr>
          <w:rFonts w:hint="eastAsia" w:ascii="Times New Roman" w:hAnsi="Times New Roman"/>
          <w:color w:val="FF0000"/>
          <w:szCs w:val="24"/>
        </w:rPr>
        <w:t>分析时比较受试组和对照组的不良事件的发生率，最好结合事件的严重度及因果判断分类进行，需要时，分析影响不良反应</w:t>
      </w:r>
      <w:r>
        <w:rPr>
          <w:rFonts w:ascii="Times New Roman" w:hAnsi="Times New Roman"/>
          <w:color w:val="FF0000"/>
          <w:szCs w:val="24"/>
        </w:rPr>
        <w:t>/</w:t>
      </w:r>
      <w:r>
        <w:rPr>
          <w:rFonts w:hint="eastAsia" w:ascii="Times New Roman" w:hAnsi="Times New Roman"/>
          <w:color w:val="FF0000"/>
          <w:szCs w:val="24"/>
        </w:rPr>
        <w:t>事件发生频率的可能因素（如时间依赖性、剂量或浓度、人口学特征等）。</w:t>
      </w:r>
    </w:p>
    <w:p>
      <w:pPr>
        <w:ind w:firstLine="420" w:firstLineChars="200"/>
        <w:rPr>
          <w:rFonts w:hint="eastAsia" w:ascii="Times New Roman" w:hAnsi="Times New Roman"/>
          <w:color w:val="FF0000"/>
          <w:szCs w:val="24"/>
        </w:rPr>
      </w:pPr>
      <w:r>
        <w:rPr>
          <w:rFonts w:hint="eastAsia" w:ascii="Times New Roman" w:hAnsi="Times New Roman"/>
          <w:color w:val="FF0000"/>
          <w:szCs w:val="24"/>
        </w:rPr>
        <w:t>与安全性有关的实验室检查：根据专业判断，在排除无意义的与安全性无关的异常外，对有意义的实验室检查异常应加以分析说明，包括每项实验室检查治疗前后正常／异常改变频数表、个例具有临床意义的异常改变治疗前后测定值列表，对其改变的临床意义及与受试药物的关系进行讨论。</w:t>
      </w:r>
    </w:p>
    <w:p>
      <w:pPr>
        <w:ind w:firstLine="420" w:firstLineChars="200"/>
        <w:rPr>
          <w:rFonts w:hint="eastAsia" w:ascii="Times New Roman" w:hAnsi="Times New Roman"/>
          <w:color w:val="FF0000"/>
          <w:szCs w:val="24"/>
        </w:rPr>
      </w:pPr>
      <w:r>
        <w:rPr>
          <w:rFonts w:hint="eastAsia" w:ascii="Times New Roman" w:hAnsi="Times New Roman"/>
          <w:color w:val="FF0000"/>
          <w:szCs w:val="24"/>
        </w:rPr>
        <w:t>11. 试验小结</w:t>
      </w:r>
    </w:p>
    <w:p>
      <w:pPr>
        <w:ind w:firstLine="420" w:firstLineChars="200"/>
        <w:rPr>
          <w:rFonts w:hint="eastAsia" w:ascii="Times New Roman" w:hAnsi="Times New Roman"/>
          <w:color w:val="FF0000"/>
          <w:szCs w:val="24"/>
        </w:rPr>
      </w:pPr>
      <w:r>
        <w:rPr>
          <w:rFonts w:hint="eastAsia" w:ascii="Times New Roman" w:hAnsi="Times New Roman"/>
          <w:color w:val="FF0000"/>
          <w:szCs w:val="24"/>
        </w:rPr>
        <w:t>有效性小结：通过主要和次要疗效指标的分析，简要小结试验组的有效性及临床意义。</w:t>
      </w:r>
    </w:p>
    <w:p>
      <w:pPr>
        <w:ind w:firstLine="420" w:firstLineChars="200"/>
        <w:rPr>
          <w:rFonts w:hint="eastAsia" w:ascii="Times New Roman" w:hAnsi="Times New Roman"/>
          <w:color w:val="FF0000"/>
          <w:szCs w:val="24"/>
        </w:rPr>
      </w:pPr>
      <w:r>
        <w:rPr>
          <w:rFonts w:hint="eastAsia" w:ascii="Times New Roman" w:hAnsi="Times New Roman"/>
          <w:color w:val="FF0000"/>
          <w:szCs w:val="24"/>
        </w:rPr>
        <w:t>安全性小结：对试验组的总体安全性进行小结。</w:t>
      </w:r>
    </w:p>
    <w:p>
      <w:pPr>
        <w:ind w:firstLine="420" w:firstLineChars="200"/>
        <w:rPr>
          <w:rFonts w:hint="eastAsia" w:ascii="Times New Roman" w:hAnsi="Times New Roman"/>
          <w:color w:val="FF0000"/>
          <w:szCs w:val="24"/>
        </w:rPr>
      </w:pPr>
      <w:r>
        <w:rPr>
          <w:rFonts w:hint="eastAsia" w:ascii="Times New Roman" w:hAnsi="Times New Roman"/>
          <w:color w:val="FF0000"/>
          <w:szCs w:val="24"/>
        </w:rPr>
        <w:t>12.</w:t>
      </w:r>
      <w:r>
        <w:rPr>
          <w:rFonts w:ascii="Times New Roman" w:hAnsi="Times New Roman"/>
          <w:color w:val="FF0000"/>
          <w:szCs w:val="24"/>
        </w:rPr>
        <w:t xml:space="preserve"> </w:t>
      </w:r>
      <w:r>
        <w:rPr>
          <w:rFonts w:hint="eastAsia" w:ascii="Times New Roman" w:hAnsi="Times New Roman"/>
          <w:color w:val="FF0000"/>
          <w:szCs w:val="24"/>
        </w:rPr>
        <w:t>讨论</w:t>
      </w:r>
    </w:p>
    <w:p>
      <w:pPr>
        <w:ind w:firstLine="420" w:firstLineChars="200"/>
        <w:rPr>
          <w:rFonts w:hint="eastAsia" w:ascii="Times New Roman" w:hAnsi="Times New Roman"/>
          <w:color w:val="FF0000"/>
          <w:szCs w:val="24"/>
        </w:rPr>
      </w:pPr>
      <w:r>
        <w:rPr>
          <w:rFonts w:hint="eastAsia" w:ascii="Times New Roman" w:hAnsi="Times New Roman"/>
          <w:color w:val="FF0000"/>
          <w:szCs w:val="24"/>
        </w:rPr>
        <w:t>应对试验的疗效和安全性结果以及风险和受益之间的关系作出简要分析和讨论。阐明试验药物的特点，试验过程中存在的问题及对试验结果的影响，例如有关检测之间的不一致性；试验药临床使用应当注意的问题；试验药疗效分析中可能存在的局限性等。结果的临床相关性和重要性也应根据已有的其它资料加以讨论。还应明确说明个体或风险患者群的受益或特殊预防措施。</w:t>
      </w:r>
    </w:p>
    <w:p>
      <w:pPr>
        <w:ind w:firstLine="420" w:firstLineChars="200"/>
        <w:rPr>
          <w:rFonts w:hint="eastAsia" w:ascii="Times New Roman" w:hAnsi="Times New Roman"/>
          <w:color w:val="FF0000"/>
          <w:szCs w:val="24"/>
        </w:rPr>
      </w:pPr>
      <w:r>
        <w:rPr>
          <w:rFonts w:hint="eastAsia" w:ascii="Times New Roman" w:hAnsi="Times New Roman"/>
          <w:color w:val="FF0000"/>
          <w:szCs w:val="24"/>
        </w:rPr>
        <w:t>13. 结论</w:t>
      </w:r>
    </w:p>
    <w:p>
      <w:pPr>
        <w:ind w:firstLine="420" w:firstLineChars="200"/>
        <w:rPr>
          <w:rFonts w:ascii="Times New Roman" w:hAnsi="Times New Roman"/>
          <w:color w:val="FF0000"/>
          <w:szCs w:val="24"/>
        </w:rPr>
      </w:pPr>
      <w:r>
        <w:rPr>
          <w:rFonts w:hint="eastAsia" w:ascii="Times New Roman" w:hAnsi="Times New Roman"/>
          <w:color w:val="FF0000"/>
          <w:szCs w:val="24"/>
        </w:rPr>
        <w:t>本临床试验的最终结论，重点在于安全性、有效性最终的综合评价。</w:t>
      </w:r>
      <w:r>
        <w:rPr>
          <w:rFonts w:ascii="Times New Roman" w:hAnsi="Times New Roman"/>
          <w:color w:val="FF0000"/>
          <w:szCs w:val="24"/>
        </w:rPr>
        <w:t xml:space="preserve"> </w:t>
      </w:r>
    </w:p>
    <w:p>
      <w:pPr>
        <w:ind w:firstLine="420" w:firstLineChars="200"/>
        <w:rPr>
          <w:rFonts w:ascii="Times New Roman" w:hAnsi="Times New Roman"/>
          <w:color w:val="FF0000"/>
          <w:szCs w:val="24"/>
        </w:rPr>
      </w:pPr>
      <w:r>
        <w:rPr>
          <w:rFonts w:hint="eastAsia" w:ascii="Times New Roman" w:hAnsi="Times New Roman"/>
          <w:color w:val="FF0000"/>
          <w:szCs w:val="24"/>
        </w:rPr>
        <w:t>14. 参考文献</w:t>
      </w:r>
      <w:r>
        <w:rPr>
          <w:rFonts w:ascii="Times New Roman" w:hAnsi="Times New Roman"/>
          <w:color w:val="FF0000"/>
          <w:szCs w:val="24"/>
        </w:rPr>
        <w:t xml:space="preserve"> </w:t>
      </w:r>
    </w:p>
    <w:p>
      <w:pPr>
        <w:ind w:firstLine="420" w:firstLineChars="200"/>
        <w:rPr>
          <w:rFonts w:hint="eastAsia" w:ascii="Times New Roman" w:hAnsi="Times New Roman"/>
          <w:color w:val="FF0000"/>
          <w:szCs w:val="24"/>
        </w:rPr>
      </w:pPr>
      <w:r>
        <w:rPr>
          <w:rFonts w:hint="eastAsia" w:ascii="Times New Roman" w:hAnsi="Times New Roman"/>
          <w:color w:val="FF0000"/>
          <w:szCs w:val="24"/>
        </w:rPr>
        <w:t>以温哥华格式</w:t>
      </w:r>
      <w:r>
        <w:rPr>
          <w:rFonts w:ascii="Times New Roman" w:hAnsi="Times New Roman"/>
          <w:color w:val="FF0000"/>
          <w:szCs w:val="24"/>
        </w:rPr>
        <w:t>（Vancouver style）</w:t>
      </w:r>
      <w:r>
        <w:rPr>
          <w:rFonts w:hint="eastAsia" w:ascii="Times New Roman" w:hAnsi="Times New Roman"/>
          <w:color w:val="FF0000"/>
          <w:szCs w:val="24"/>
        </w:rPr>
        <w:t>列出研究报告的有关参考文献目录。</w:t>
      </w:r>
    </w:p>
    <w:p>
      <w:pPr>
        <w:autoSpaceDE w:val="0"/>
        <w:autoSpaceDN w:val="0"/>
        <w:adjustRightInd w:val="0"/>
        <w:rPr>
          <w:rFonts w:hint="eastAsia" w:ascii="Times New Roman" w:hAnsi="Times New Roman"/>
          <w:color w:val="FF0000"/>
          <w:szCs w:val="24"/>
        </w:rPr>
      </w:pPr>
    </w:p>
    <w:p>
      <w:pPr>
        <w:autoSpaceDE w:val="0"/>
        <w:autoSpaceDN w:val="0"/>
        <w:adjustRightInd w:val="0"/>
        <w:rPr>
          <w:rFonts w:hint="eastAsia" w:ascii="宋体" w:hAnsi="宋体" w:cs="FZHTK--GBK1-0"/>
          <w:b/>
          <w:color w:val="FF0000"/>
          <w:kern w:val="0"/>
          <w:szCs w:val="21"/>
        </w:rPr>
      </w:pPr>
      <w:r>
        <w:rPr>
          <w:rFonts w:hint="eastAsia"/>
          <w:color w:val="FF0000"/>
        </w:rPr>
        <w:t>附：</w:t>
      </w:r>
      <w:r>
        <w:rPr>
          <w:rFonts w:hint="eastAsia" w:ascii="黑体" w:hAnsi="黑体" w:eastAsia="黑体" w:cs="FZHTK--GBK1-0"/>
          <w:color w:val="FF0000"/>
          <w:kern w:val="0"/>
          <w:szCs w:val="21"/>
        </w:rPr>
        <w:t>中医药临床随机对照试验报告规范清单</w:t>
      </w:r>
    </w:p>
    <w:p>
      <w:pPr>
        <w:autoSpaceDE w:val="0"/>
        <w:autoSpaceDN w:val="0"/>
        <w:adjustRightInd w:val="0"/>
        <w:jc w:val="center"/>
        <w:rPr>
          <w:rFonts w:hint="eastAsia" w:ascii="宋体" w:hAnsi="宋体" w:cs="FZHTK--GBK1-0"/>
          <w:color w:val="FF0000"/>
          <w:kern w:val="0"/>
          <w:szCs w:val="21"/>
        </w:rPr>
      </w:pPr>
    </w:p>
    <w:tbl>
      <w:tblPr>
        <w:tblStyle w:val="7"/>
        <w:tblW w:w="9288" w:type="dxa"/>
        <w:tblInd w:w="0"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720"/>
        <w:gridCol w:w="6300"/>
        <w:gridCol w:w="720"/>
      </w:tblGrid>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Borders>
              <w:left w:val="nil"/>
              <w:right w:val="nil"/>
            </w:tcBorders>
            <w:shd w:val="clear" w:color="auto" w:fill="auto"/>
            <w:vAlign w:val="top"/>
          </w:tcPr>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r>
              <w:rPr>
                <w:rFonts w:hint="eastAsia" w:ascii="宋体" w:hAnsi="宋体" w:eastAsia="宋体" w:cs="FZSSK--GBK1-0"/>
                <w:color w:val="FF0000"/>
                <w:kern w:val="0"/>
                <w:szCs w:val="21"/>
              </w:rPr>
              <w:t xml:space="preserve">论文部分和主题      </w:t>
            </w:r>
          </w:p>
        </w:tc>
        <w:tc>
          <w:tcPr>
            <w:tcW w:w="720" w:type="dxa"/>
            <w:tcBorders>
              <w:left w:val="nil"/>
              <w:right w:val="nil"/>
            </w:tcBorders>
            <w:shd w:val="clear" w:color="auto" w:fill="auto"/>
            <w:vAlign w:val="top"/>
          </w:tcPr>
          <w:p>
            <w:pPr>
              <w:keepNext w:val="0"/>
              <w:keepLines w:val="0"/>
              <w:suppressLineNumbers w:val="0"/>
              <w:autoSpaceDE w:val="0"/>
              <w:autoSpaceDN w:val="0"/>
              <w:adjustRightInd w:val="0"/>
              <w:spacing w:before="0" w:beforeAutospacing="0" w:after="0" w:afterAutospacing="0"/>
              <w:ind w:left="0" w:right="0"/>
              <w:rPr>
                <w:rFonts w:hint="default" w:ascii="宋体" w:hAnsi="宋体" w:eastAsia="宋体" w:cs="FZHTK--GBK1-0"/>
                <w:color w:val="FF0000"/>
                <w:kern w:val="0"/>
                <w:szCs w:val="21"/>
              </w:rPr>
            </w:pPr>
            <w:r>
              <w:rPr>
                <w:rFonts w:hint="eastAsia" w:ascii="宋体" w:hAnsi="宋体" w:eastAsia="宋体" w:cs="FZSSK--GBK1-0"/>
                <w:color w:val="FF0000"/>
                <w:kern w:val="0"/>
                <w:szCs w:val="21"/>
              </w:rPr>
              <w:t>项目</w:t>
            </w:r>
          </w:p>
        </w:tc>
        <w:tc>
          <w:tcPr>
            <w:tcW w:w="6300" w:type="dxa"/>
            <w:tcBorders>
              <w:left w:val="nil"/>
              <w:right w:val="nil"/>
            </w:tcBorders>
            <w:shd w:val="clear" w:color="auto" w:fill="auto"/>
            <w:vAlign w:val="top"/>
          </w:tcPr>
          <w:p>
            <w:pPr>
              <w:keepNext w:val="0"/>
              <w:keepLines w:val="0"/>
              <w:suppressLineNumbers w:val="0"/>
              <w:autoSpaceDE w:val="0"/>
              <w:autoSpaceDN w:val="0"/>
              <w:adjustRightInd w:val="0"/>
              <w:spacing w:before="0" w:beforeAutospacing="0" w:after="0" w:afterAutospacing="0"/>
              <w:ind w:left="0" w:right="0"/>
              <w:rPr>
                <w:rFonts w:hint="default" w:ascii="宋体" w:hAnsi="宋体" w:eastAsia="宋体" w:cs="FZHTK--GBK1-0"/>
                <w:color w:val="FF0000"/>
                <w:kern w:val="0"/>
                <w:szCs w:val="21"/>
              </w:rPr>
            </w:pPr>
            <w:r>
              <w:rPr>
                <w:rFonts w:hint="eastAsia" w:ascii="宋体" w:hAnsi="宋体" w:eastAsia="宋体" w:cs="FZSSK--GBK1-0"/>
                <w:color w:val="FF0000"/>
                <w:kern w:val="0"/>
                <w:szCs w:val="21"/>
              </w:rPr>
              <w:t>描述报告</w:t>
            </w:r>
          </w:p>
        </w:tc>
        <w:tc>
          <w:tcPr>
            <w:tcW w:w="720" w:type="dxa"/>
            <w:tcBorders>
              <w:left w:val="nil"/>
            </w:tcBorders>
            <w:shd w:val="clear" w:color="auto" w:fill="auto"/>
            <w:vAlign w:val="top"/>
          </w:tcPr>
          <w:p>
            <w:pPr>
              <w:keepNext w:val="0"/>
              <w:keepLines w:val="0"/>
              <w:suppressLineNumbers w:val="0"/>
              <w:autoSpaceDE w:val="0"/>
              <w:autoSpaceDN w:val="0"/>
              <w:adjustRightInd w:val="0"/>
              <w:spacing w:before="0" w:beforeAutospacing="0" w:after="0" w:afterAutospacing="0"/>
              <w:ind w:left="0" w:right="0"/>
              <w:rPr>
                <w:rFonts w:hint="default" w:ascii="宋体" w:hAnsi="宋体" w:eastAsia="宋体" w:cs="FZHTK--GBK1-0"/>
                <w:color w:val="FF0000"/>
                <w:kern w:val="0"/>
                <w:szCs w:val="21"/>
              </w:rPr>
            </w:pPr>
            <w:r>
              <w:rPr>
                <w:rFonts w:hint="eastAsia" w:ascii="宋体" w:hAnsi="宋体" w:eastAsia="宋体" w:cs="FZSSK--GBK1-0"/>
                <w:color w:val="FF0000"/>
                <w:kern w:val="0"/>
                <w:szCs w:val="21"/>
              </w:rPr>
              <w:t>页码</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Borders>
              <w:left w:val="nil"/>
              <w:right w:val="nil"/>
            </w:tcBorders>
            <w:shd w:val="clear" w:color="auto" w:fill="auto"/>
            <w:vAlign w:val="top"/>
          </w:tcPr>
          <w:p>
            <w:pPr>
              <w:keepNext w:val="0"/>
              <w:keepLines w:val="0"/>
              <w:suppressLineNumbers w:val="0"/>
              <w:autoSpaceDE w:val="0"/>
              <w:autoSpaceDN w:val="0"/>
              <w:adjustRightInd w:val="0"/>
              <w:spacing w:before="0" w:beforeAutospacing="0" w:after="0" w:afterAutospacing="0"/>
              <w:ind w:left="0" w:right="0"/>
              <w:rPr>
                <w:rFonts w:hint="default" w:ascii="宋体" w:hAnsi="宋体" w:eastAsia="宋体" w:cs="FZHTK--GBK1-0"/>
                <w:color w:val="FF0000"/>
                <w:kern w:val="0"/>
                <w:szCs w:val="21"/>
              </w:rPr>
            </w:pPr>
            <w:r>
              <w:rPr>
                <w:rFonts w:hint="eastAsia" w:ascii="宋体" w:hAnsi="宋体" w:eastAsia="宋体" w:cs="FZSSK--GBK1-0"/>
                <w:color w:val="FF0000"/>
                <w:kern w:val="0"/>
                <w:szCs w:val="21"/>
              </w:rPr>
              <w:t>文题和摘要</w:t>
            </w:r>
          </w:p>
        </w:tc>
        <w:tc>
          <w:tcPr>
            <w:tcW w:w="720" w:type="dxa"/>
            <w:tcBorders>
              <w:left w:val="nil"/>
              <w:right w:val="nil"/>
            </w:tcBorders>
            <w:shd w:val="clear" w:color="auto" w:fill="auto"/>
            <w:vAlign w:val="top"/>
          </w:tcPr>
          <w:p>
            <w:pPr>
              <w:keepNext w:val="0"/>
              <w:keepLines w:val="0"/>
              <w:suppressLineNumbers w:val="0"/>
              <w:autoSpaceDE w:val="0"/>
              <w:autoSpaceDN w:val="0"/>
              <w:adjustRightInd w:val="0"/>
              <w:spacing w:before="0" w:beforeAutospacing="0" w:after="0" w:afterAutospacing="0"/>
              <w:ind w:left="0" w:right="0"/>
              <w:rPr>
                <w:rFonts w:hint="default" w:ascii="宋体" w:hAnsi="宋体" w:eastAsia="宋体" w:cs="FZHTK--GBK1-0"/>
                <w:color w:val="FF0000"/>
                <w:kern w:val="0"/>
                <w:szCs w:val="21"/>
              </w:rPr>
            </w:pPr>
            <w:r>
              <w:rPr>
                <w:rFonts w:hint="default" w:ascii="宋体" w:hAnsi="宋体" w:eastAsia="宋体" w:cs="Minion"/>
                <w:color w:val="FF0000"/>
                <w:kern w:val="0"/>
                <w:szCs w:val="21"/>
              </w:rPr>
              <w:t>1</w:t>
            </w:r>
          </w:p>
        </w:tc>
        <w:tc>
          <w:tcPr>
            <w:tcW w:w="6300" w:type="dxa"/>
            <w:tcBorders>
              <w:left w:val="nil"/>
              <w:right w:val="nil"/>
            </w:tcBorders>
            <w:shd w:val="clear" w:color="auto" w:fill="auto"/>
            <w:vAlign w:val="top"/>
          </w:tcPr>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SSK--GBK1-0"/>
                <w:color w:val="FF0000"/>
                <w:kern w:val="0"/>
                <w:szCs w:val="21"/>
              </w:rPr>
            </w:pPr>
            <w:r>
              <w:rPr>
                <w:rFonts w:hint="eastAsia" w:ascii="宋体" w:hAnsi="宋体" w:eastAsia="宋体" w:cs="FZSSK--GBK1-0"/>
                <w:color w:val="FF0000"/>
                <w:kern w:val="0"/>
                <w:szCs w:val="21"/>
              </w:rPr>
              <w:t>文题的结构应包括干预措施、病名、设计方案，推荐文题结构为：某干预措施治疗某病某证的随机、双盲、安慰剂对照试验（下划线部分表示可根据实际设计方案修改）</w:t>
            </w:r>
          </w:p>
          <w:p>
            <w:pPr>
              <w:keepNext w:val="0"/>
              <w:keepLines w:val="0"/>
              <w:suppressLineNumbers w:val="0"/>
              <w:autoSpaceDE w:val="0"/>
              <w:autoSpaceDN w:val="0"/>
              <w:adjustRightInd w:val="0"/>
              <w:spacing w:before="0" w:beforeAutospacing="0" w:after="0" w:afterAutospacing="0"/>
              <w:ind w:left="0" w:right="0"/>
              <w:rPr>
                <w:rFonts w:hint="default" w:ascii="宋体" w:hAnsi="宋体" w:eastAsia="宋体" w:cs="FZSSK--GBK1-0"/>
                <w:color w:val="FF0000"/>
                <w:kern w:val="0"/>
                <w:szCs w:val="21"/>
              </w:rPr>
            </w:pPr>
            <w:r>
              <w:rPr>
                <w:rFonts w:hint="eastAsia" w:ascii="宋体" w:hAnsi="宋体" w:eastAsia="宋体" w:cs="FZSSK--GBK1-0"/>
                <w:color w:val="FF0000"/>
                <w:kern w:val="0"/>
                <w:szCs w:val="21"/>
              </w:rPr>
              <w:t>摘要部分应包括设计方案、观察对象、试验和对照干预措施、主要结果、结论等要素。</w:t>
            </w: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SSK--GBK1-0"/>
                <w:color w:val="FF0000"/>
                <w:kern w:val="0"/>
                <w:szCs w:val="21"/>
              </w:rPr>
            </w:pPr>
            <w:r>
              <w:rPr>
                <w:rFonts w:hint="eastAsia" w:ascii="宋体" w:hAnsi="宋体" w:eastAsia="宋体" w:cs="FZSSK--GBK1-0"/>
                <w:color w:val="FF0000"/>
                <w:kern w:val="0"/>
                <w:szCs w:val="21"/>
              </w:rPr>
              <w:t>题目中应注明是中药复方或单味药。</w:t>
            </w:r>
          </w:p>
        </w:tc>
        <w:tc>
          <w:tcPr>
            <w:tcW w:w="720" w:type="dxa"/>
            <w:tcBorders>
              <w:left w:val="nil"/>
            </w:tcBorders>
            <w:shd w:val="clear" w:color="auto" w:fill="auto"/>
            <w:vAlign w:val="top"/>
          </w:tcPr>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Borders>
              <w:left w:val="nil"/>
              <w:right w:val="nil"/>
            </w:tcBorders>
            <w:shd w:val="clear" w:color="auto" w:fill="auto"/>
            <w:vAlign w:val="top"/>
          </w:tcPr>
          <w:p>
            <w:pPr>
              <w:keepNext w:val="0"/>
              <w:keepLines w:val="0"/>
              <w:suppressLineNumbers w:val="0"/>
              <w:autoSpaceDE w:val="0"/>
              <w:autoSpaceDN w:val="0"/>
              <w:adjustRightInd w:val="0"/>
              <w:spacing w:before="0" w:beforeAutospacing="0" w:after="0" w:afterAutospacing="0"/>
              <w:ind w:left="0" w:right="0"/>
              <w:rPr>
                <w:rFonts w:hint="default" w:ascii="宋体" w:hAnsi="宋体" w:eastAsia="宋体" w:cs="FZSSK--GBK1-0"/>
                <w:color w:val="FF0000"/>
                <w:kern w:val="0"/>
                <w:szCs w:val="21"/>
              </w:rPr>
            </w:pPr>
            <w:r>
              <w:rPr>
                <w:rFonts w:hint="eastAsia" w:ascii="宋体" w:hAnsi="宋体" w:eastAsia="宋体" w:cs="FZSSK--GBK1-0"/>
                <w:color w:val="FF0000"/>
                <w:kern w:val="0"/>
                <w:szCs w:val="21"/>
              </w:rPr>
              <w:t>引言</w:t>
            </w:r>
          </w:p>
          <w:p>
            <w:pPr>
              <w:keepNext w:val="0"/>
              <w:keepLines w:val="0"/>
              <w:suppressLineNumbers w:val="0"/>
              <w:autoSpaceDE w:val="0"/>
              <w:autoSpaceDN w:val="0"/>
              <w:adjustRightInd w:val="0"/>
              <w:spacing w:before="0" w:beforeAutospacing="0" w:after="0" w:afterAutospacing="0"/>
              <w:ind w:left="0" w:right="0" w:firstLine="840" w:firstLineChars="400"/>
              <w:rPr>
                <w:rFonts w:hint="eastAsia" w:ascii="宋体" w:hAnsi="宋体" w:eastAsia="宋体" w:cs="FZSSK--GBK1-0"/>
                <w:color w:val="FF0000"/>
                <w:kern w:val="0"/>
                <w:szCs w:val="21"/>
              </w:rPr>
            </w:pPr>
            <w:r>
              <w:rPr>
                <w:rFonts w:hint="eastAsia" w:ascii="宋体" w:hAnsi="宋体" w:eastAsia="宋体" w:cs="FZSSK--GBK1-0"/>
                <w:color w:val="FF0000"/>
                <w:kern w:val="0"/>
                <w:szCs w:val="21"/>
              </w:rPr>
              <w:t>背景</w:t>
            </w:r>
          </w:p>
          <w:p>
            <w:pPr>
              <w:keepNext w:val="0"/>
              <w:keepLines w:val="0"/>
              <w:suppressLineNumbers w:val="0"/>
              <w:autoSpaceDE w:val="0"/>
              <w:autoSpaceDN w:val="0"/>
              <w:adjustRightInd w:val="0"/>
              <w:spacing w:before="0" w:beforeAutospacing="0" w:after="0" w:afterAutospacing="0"/>
              <w:ind w:left="0" w:right="0" w:firstLine="840" w:firstLineChars="400"/>
              <w:rPr>
                <w:rFonts w:hint="eastAsia" w:ascii="宋体" w:hAnsi="宋体" w:eastAsia="宋体" w:cs="FZSSK--GBK1-0"/>
                <w:color w:val="FF0000"/>
                <w:kern w:val="0"/>
                <w:szCs w:val="21"/>
              </w:rPr>
            </w:pPr>
          </w:p>
          <w:p>
            <w:pPr>
              <w:keepNext w:val="0"/>
              <w:keepLines w:val="0"/>
              <w:suppressLineNumbers w:val="0"/>
              <w:autoSpaceDE w:val="0"/>
              <w:autoSpaceDN w:val="0"/>
              <w:adjustRightInd w:val="0"/>
              <w:spacing w:before="0" w:beforeAutospacing="0" w:after="0" w:afterAutospacing="0"/>
              <w:ind w:left="0" w:right="0" w:firstLine="840" w:firstLineChars="400"/>
              <w:rPr>
                <w:rFonts w:hint="eastAsia" w:ascii="宋体" w:hAnsi="宋体" w:eastAsia="宋体" w:cs="FZSSK--GBK1-0"/>
                <w:color w:val="FF0000"/>
                <w:kern w:val="0"/>
                <w:szCs w:val="21"/>
              </w:rPr>
            </w:pPr>
          </w:p>
          <w:p>
            <w:pPr>
              <w:keepNext w:val="0"/>
              <w:keepLines w:val="0"/>
              <w:suppressLineNumbers w:val="0"/>
              <w:autoSpaceDE w:val="0"/>
              <w:autoSpaceDN w:val="0"/>
              <w:adjustRightInd w:val="0"/>
              <w:spacing w:before="0" w:beforeAutospacing="0" w:after="0" w:afterAutospacing="0"/>
              <w:ind w:left="0" w:right="0" w:firstLine="840" w:firstLineChars="400"/>
              <w:rPr>
                <w:rFonts w:hint="eastAsia" w:ascii="宋体" w:hAnsi="宋体" w:eastAsia="宋体" w:cs="FZSSK--GBK1-0"/>
                <w:color w:val="FF0000"/>
                <w:kern w:val="0"/>
                <w:szCs w:val="21"/>
              </w:rPr>
            </w:pPr>
          </w:p>
          <w:p>
            <w:pPr>
              <w:keepNext w:val="0"/>
              <w:keepLines w:val="0"/>
              <w:suppressLineNumbers w:val="0"/>
              <w:autoSpaceDE w:val="0"/>
              <w:autoSpaceDN w:val="0"/>
              <w:adjustRightInd w:val="0"/>
              <w:spacing w:before="0" w:beforeAutospacing="0" w:after="0" w:afterAutospacing="0"/>
              <w:ind w:left="0" w:right="0" w:firstLine="840" w:firstLineChars="400"/>
              <w:rPr>
                <w:rFonts w:hint="eastAsia" w:ascii="宋体" w:hAnsi="宋体" w:eastAsia="宋体" w:cs="FZSSK--GBK1-0"/>
                <w:color w:val="FF0000"/>
                <w:kern w:val="0"/>
                <w:szCs w:val="21"/>
              </w:rPr>
            </w:pPr>
          </w:p>
          <w:p>
            <w:pPr>
              <w:keepNext w:val="0"/>
              <w:keepLines w:val="0"/>
              <w:suppressLineNumbers w:val="0"/>
              <w:autoSpaceDE w:val="0"/>
              <w:autoSpaceDN w:val="0"/>
              <w:adjustRightInd w:val="0"/>
              <w:spacing w:before="0" w:beforeAutospacing="0" w:after="0" w:afterAutospacing="0"/>
              <w:ind w:left="0" w:right="0" w:firstLine="840" w:firstLineChars="400"/>
              <w:rPr>
                <w:rFonts w:hint="eastAsia" w:ascii="宋体" w:hAnsi="宋体" w:eastAsia="宋体" w:cs="FZSSK--GBK1-0"/>
                <w:color w:val="FF0000"/>
                <w:kern w:val="0"/>
                <w:szCs w:val="21"/>
              </w:rPr>
            </w:pPr>
          </w:p>
          <w:p>
            <w:pPr>
              <w:keepNext w:val="0"/>
              <w:keepLines w:val="0"/>
              <w:suppressLineNumbers w:val="0"/>
              <w:autoSpaceDE w:val="0"/>
              <w:autoSpaceDN w:val="0"/>
              <w:adjustRightInd w:val="0"/>
              <w:spacing w:before="0" w:beforeAutospacing="0" w:after="0" w:afterAutospacing="0"/>
              <w:ind w:left="0" w:right="0" w:firstLine="840" w:firstLineChars="400"/>
              <w:rPr>
                <w:rFonts w:hint="eastAsia" w:ascii="宋体" w:hAnsi="宋体" w:eastAsia="宋体" w:cs="FZSSK--GBK1-0"/>
                <w:color w:val="FF0000"/>
                <w:kern w:val="0"/>
                <w:szCs w:val="21"/>
              </w:rPr>
            </w:pPr>
          </w:p>
          <w:p>
            <w:pPr>
              <w:keepNext w:val="0"/>
              <w:keepLines w:val="0"/>
              <w:suppressLineNumbers w:val="0"/>
              <w:autoSpaceDE w:val="0"/>
              <w:autoSpaceDN w:val="0"/>
              <w:adjustRightInd w:val="0"/>
              <w:spacing w:before="0" w:beforeAutospacing="0" w:after="0" w:afterAutospacing="0"/>
              <w:ind w:left="0" w:right="0" w:firstLine="840" w:firstLineChars="400"/>
              <w:rPr>
                <w:rFonts w:hint="eastAsia" w:ascii="宋体" w:hAnsi="宋体" w:eastAsia="宋体" w:cs="FZSSK--GBK1-0"/>
                <w:color w:val="FF0000"/>
                <w:kern w:val="0"/>
                <w:szCs w:val="21"/>
              </w:rPr>
            </w:pPr>
            <w:r>
              <w:rPr>
                <w:rFonts w:hint="eastAsia" w:ascii="宋体" w:hAnsi="宋体" w:eastAsia="宋体" w:cs="FZSSK--GBK1-0"/>
                <w:color w:val="FF0000"/>
                <w:kern w:val="0"/>
                <w:szCs w:val="21"/>
              </w:rPr>
              <w:t>目的</w:t>
            </w: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p>
        </w:tc>
        <w:tc>
          <w:tcPr>
            <w:tcW w:w="720" w:type="dxa"/>
            <w:tcBorders>
              <w:left w:val="nil"/>
              <w:right w:val="nil"/>
            </w:tcBorders>
            <w:shd w:val="clear" w:color="auto" w:fill="auto"/>
            <w:vAlign w:val="top"/>
          </w:tcPr>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TimesNewRomanPSMT"/>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TimesNewRomanPSMT"/>
                <w:color w:val="FF0000"/>
                <w:kern w:val="0"/>
                <w:szCs w:val="21"/>
              </w:rPr>
            </w:pPr>
            <w:r>
              <w:rPr>
                <w:rFonts w:hint="default" w:ascii="宋体" w:hAnsi="宋体" w:eastAsia="宋体" w:cs="TimesNewRomanPSMT"/>
                <w:color w:val="FF0000"/>
                <w:kern w:val="0"/>
                <w:szCs w:val="21"/>
              </w:rPr>
              <w:t>2</w:t>
            </w: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TimesNewRomanPSMT"/>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TimesNewRomanPSMT"/>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TimesNewRomanPSMT"/>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TimesNewRomanPSMT"/>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TimesNewRomanPSMT"/>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TimesNewRomanPSMT"/>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r>
              <w:rPr>
                <w:rFonts w:hint="default" w:ascii="宋体" w:hAnsi="宋体" w:eastAsia="宋体" w:cs="Minion"/>
                <w:color w:val="FF0000"/>
                <w:kern w:val="0"/>
                <w:szCs w:val="21"/>
              </w:rPr>
              <w:t>3</w:t>
            </w:r>
          </w:p>
        </w:tc>
        <w:tc>
          <w:tcPr>
            <w:tcW w:w="6300" w:type="dxa"/>
            <w:tcBorders>
              <w:left w:val="nil"/>
              <w:right w:val="nil"/>
            </w:tcBorders>
            <w:shd w:val="clear" w:color="auto" w:fill="auto"/>
            <w:vAlign w:val="top"/>
          </w:tcPr>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p>
          <w:p>
            <w:pPr>
              <w:keepNext w:val="0"/>
              <w:keepLines w:val="0"/>
              <w:suppressLineNumbers w:val="0"/>
              <w:autoSpaceDE w:val="0"/>
              <w:autoSpaceDN w:val="0"/>
              <w:adjustRightInd w:val="0"/>
              <w:spacing w:before="0" w:beforeAutospacing="0" w:after="0" w:afterAutospacing="0"/>
              <w:ind w:left="0" w:right="0"/>
              <w:jc w:val="left"/>
              <w:rPr>
                <w:rFonts w:hint="default" w:ascii="宋体" w:hAnsi="宋体" w:eastAsia="宋体" w:cs="FZSSK--GBK1-0"/>
                <w:color w:val="FF0000"/>
                <w:kern w:val="0"/>
                <w:szCs w:val="21"/>
              </w:rPr>
            </w:pPr>
            <w:r>
              <w:rPr>
                <w:rFonts w:hint="eastAsia" w:ascii="宋体" w:hAnsi="宋体" w:eastAsia="宋体" w:cs="FZSSK--GBK1-0"/>
                <w:color w:val="FF0000"/>
                <w:kern w:val="0"/>
                <w:szCs w:val="21"/>
              </w:rPr>
              <w:t>本研究的科学背景和原理。</w:t>
            </w:r>
            <w:r>
              <w:rPr>
                <w:rFonts w:hint="default" w:ascii="宋体" w:hAnsi="宋体" w:eastAsia="宋体" w:cs="FZSSK--GBK1-0"/>
                <w:color w:val="FF0000"/>
                <w:kern w:val="0"/>
                <w:szCs w:val="21"/>
              </w:rPr>
              <w:br w:type="textWrapping"/>
            </w:r>
            <w:r>
              <w:rPr>
                <w:rFonts w:hint="eastAsia" w:ascii="宋体" w:hAnsi="宋体" w:eastAsia="宋体" w:cs="FZSSK--GBK1-0"/>
                <w:color w:val="FF0000"/>
                <w:kern w:val="0"/>
                <w:szCs w:val="21"/>
              </w:rPr>
              <w:t>按照中医理论重点描述所使用中药的组方依据和尽量提供各中药成份的现代药理学依据。</w:t>
            </w:r>
            <w:r>
              <w:rPr>
                <w:rFonts w:hint="default" w:ascii="宋体" w:hAnsi="宋体" w:eastAsia="宋体" w:cs="FZSSK--GBK1-0"/>
                <w:color w:val="FF0000"/>
                <w:kern w:val="0"/>
                <w:szCs w:val="21"/>
              </w:rPr>
              <w:br w:type="textWrapping"/>
            </w:r>
            <w:r>
              <w:rPr>
                <w:rFonts w:hint="eastAsia" w:ascii="宋体" w:hAnsi="宋体" w:eastAsia="宋体" w:cs="FZSSK--GBK1-0"/>
                <w:color w:val="FF0000"/>
                <w:kern w:val="0"/>
                <w:szCs w:val="21"/>
              </w:rPr>
              <w:t>复方中各种中药的名称必须采用</w:t>
            </w:r>
            <w:r>
              <w:rPr>
                <w:rFonts w:hint="default" w:ascii="宋体" w:hAnsi="宋体" w:eastAsia="宋体" w:cs="Minion"/>
                <w:color w:val="FF0000"/>
                <w:kern w:val="0"/>
                <w:szCs w:val="21"/>
              </w:rPr>
              <w:t>3</w:t>
            </w:r>
            <w:r>
              <w:rPr>
                <w:rFonts w:hint="eastAsia" w:ascii="宋体" w:hAnsi="宋体" w:eastAsia="宋体" w:cs="FZSSK--GBK1-0"/>
                <w:color w:val="FF0000"/>
                <w:kern w:val="0"/>
                <w:szCs w:val="21"/>
              </w:rPr>
              <w:t>种文字表示：中文</w:t>
            </w:r>
            <w:r>
              <w:rPr>
                <w:rFonts w:hint="default" w:ascii="宋体" w:hAnsi="宋体" w:eastAsia="宋体" w:cs="Minion"/>
                <w:color w:val="FF0000"/>
                <w:kern w:val="0"/>
                <w:szCs w:val="21"/>
              </w:rPr>
              <w:t>(</w:t>
            </w:r>
            <w:r>
              <w:rPr>
                <w:rFonts w:hint="eastAsia" w:ascii="宋体" w:hAnsi="宋体" w:eastAsia="宋体" w:cs="FZSSK--GBK1-0"/>
                <w:color w:val="FF0000"/>
                <w:kern w:val="0"/>
                <w:szCs w:val="21"/>
              </w:rPr>
              <w:t>或拼音</w:t>
            </w:r>
            <w:r>
              <w:rPr>
                <w:rFonts w:hint="default" w:ascii="宋体" w:hAnsi="宋体" w:eastAsia="宋体" w:cs="Minion"/>
                <w:color w:val="FF0000"/>
                <w:kern w:val="0"/>
                <w:szCs w:val="21"/>
              </w:rPr>
              <w:t>)</w:t>
            </w:r>
            <w:r>
              <w:rPr>
                <w:rFonts w:hint="eastAsia" w:ascii="宋体" w:hAnsi="宋体" w:eastAsia="宋体" w:cs="FZSSK--GBK1-0"/>
                <w:color w:val="FF0000"/>
                <w:kern w:val="0"/>
                <w:szCs w:val="21"/>
              </w:rPr>
              <w:t>、拉丁文、英文；药名必须采用规范名称，建议采用</w:t>
            </w:r>
            <w:r>
              <w:rPr>
                <w:rFonts w:hint="default" w:ascii="宋体" w:hAnsi="宋体" w:eastAsia="宋体" w:cs="Minion"/>
                <w:color w:val="FF0000"/>
                <w:kern w:val="0"/>
                <w:szCs w:val="21"/>
              </w:rPr>
              <w:t>WHO</w:t>
            </w:r>
            <w:r>
              <w:rPr>
                <w:rFonts w:hint="eastAsia" w:ascii="宋体" w:hAnsi="宋体" w:eastAsia="宋体" w:cs="FZSSK--GBK1-0"/>
                <w:color w:val="FF0000"/>
                <w:kern w:val="0"/>
                <w:szCs w:val="21"/>
              </w:rPr>
              <w:t>公布的规范中药名。复方中各中药的用量用克，复方中药的剂量应用通用的国际单位如克、毫升表示。</w:t>
            </w:r>
            <w:r>
              <w:rPr>
                <w:rFonts w:hint="default" w:ascii="宋体" w:hAnsi="宋体" w:eastAsia="宋体" w:cs="FZSSK--GBK1-0"/>
                <w:color w:val="FF0000"/>
                <w:kern w:val="0"/>
                <w:szCs w:val="21"/>
              </w:rPr>
              <w:br w:type="textWrapping"/>
            </w:r>
            <w:r>
              <w:rPr>
                <w:rFonts w:hint="eastAsia" w:ascii="宋体" w:hAnsi="宋体" w:eastAsia="宋体" w:cs="FZSSK--GBK1-0"/>
                <w:color w:val="FF0000"/>
                <w:kern w:val="0"/>
                <w:szCs w:val="21"/>
              </w:rPr>
              <w:t>研究的特定目的和假设。</w:t>
            </w: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r>
              <w:rPr>
                <w:rFonts w:hint="eastAsia" w:ascii="宋体" w:hAnsi="宋体" w:eastAsia="宋体" w:cs="FZSSK--GBK1-0"/>
                <w:color w:val="FF0000"/>
                <w:kern w:val="0"/>
                <w:szCs w:val="21"/>
              </w:rPr>
              <w:t>在研究目的中，必须表明临床试验目的在于评价</w:t>
            </w:r>
            <w:r>
              <w:rPr>
                <w:rFonts w:hint="default" w:ascii="宋体" w:hAnsi="宋体" w:eastAsia="宋体" w:cs="FZSSK--GBK1-0"/>
                <w:color w:val="FF0000"/>
                <w:kern w:val="0"/>
                <w:szCs w:val="21"/>
              </w:rPr>
              <w:t xml:space="preserve"> </w:t>
            </w:r>
            <w:r>
              <w:rPr>
                <w:rFonts w:hint="eastAsia" w:ascii="宋体" w:hAnsi="宋体" w:eastAsia="宋体" w:cs="FZSSK--GBK1-0"/>
                <w:color w:val="FF0000"/>
                <w:kern w:val="0"/>
                <w:szCs w:val="21"/>
              </w:rPr>
              <w:t>①</w:t>
            </w:r>
            <w:r>
              <w:rPr>
                <w:rFonts w:hint="default" w:ascii="宋体" w:hAnsi="宋体" w:eastAsia="宋体" w:cs="FZSSK--GBK1-0"/>
                <w:color w:val="FF0000"/>
                <w:kern w:val="0"/>
                <w:szCs w:val="21"/>
              </w:rPr>
              <w:t xml:space="preserve"> </w:t>
            </w:r>
            <w:r>
              <w:rPr>
                <w:rFonts w:hint="eastAsia" w:ascii="宋体" w:hAnsi="宋体" w:eastAsia="宋体" w:cs="FZSSK--GBK1-0"/>
                <w:color w:val="FF0000"/>
                <w:kern w:val="0"/>
                <w:szCs w:val="21"/>
              </w:rPr>
              <w:t>中药对某病的治疗效果，或</w:t>
            </w:r>
            <w:r>
              <w:rPr>
                <w:rFonts w:hint="default" w:ascii="宋体" w:hAnsi="宋体" w:eastAsia="宋体" w:cs="FZSSK--GBK1-0"/>
                <w:color w:val="FF0000"/>
                <w:kern w:val="0"/>
                <w:szCs w:val="21"/>
              </w:rPr>
              <w:t xml:space="preserve"> </w:t>
            </w:r>
            <w:r>
              <w:rPr>
                <w:rFonts w:hint="eastAsia" w:ascii="宋体" w:hAnsi="宋体" w:eastAsia="宋体" w:cs="FZSSK--GBK1-0"/>
                <w:color w:val="FF0000"/>
                <w:kern w:val="0"/>
                <w:szCs w:val="21"/>
              </w:rPr>
              <w:t>②</w:t>
            </w:r>
            <w:r>
              <w:rPr>
                <w:rFonts w:hint="default" w:ascii="宋体" w:hAnsi="宋体" w:eastAsia="宋体" w:cs="FZSSK--GBK1-0"/>
                <w:color w:val="FF0000"/>
                <w:kern w:val="0"/>
                <w:szCs w:val="21"/>
              </w:rPr>
              <w:t xml:space="preserve"> </w:t>
            </w:r>
            <w:r>
              <w:rPr>
                <w:rFonts w:hint="eastAsia" w:ascii="宋体" w:hAnsi="宋体" w:eastAsia="宋体" w:cs="FZSSK--GBK1-0"/>
                <w:color w:val="FF0000"/>
                <w:kern w:val="0"/>
                <w:szCs w:val="21"/>
              </w:rPr>
              <w:t>对某病的某证的治疗效果，或</w:t>
            </w:r>
            <w:r>
              <w:rPr>
                <w:rFonts w:hint="default" w:ascii="宋体" w:hAnsi="宋体" w:eastAsia="宋体" w:cs="FZSSK--GBK1-0"/>
                <w:color w:val="FF0000"/>
                <w:kern w:val="0"/>
                <w:szCs w:val="21"/>
              </w:rPr>
              <w:t xml:space="preserve"> </w:t>
            </w:r>
            <w:r>
              <w:rPr>
                <w:rFonts w:hint="eastAsia" w:ascii="宋体" w:hAnsi="宋体" w:eastAsia="宋体" w:cs="FZSSK--GBK1-0"/>
                <w:color w:val="FF0000"/>
                <w:kern w:val="0"/>
                <w:szCs w:val="21"/>
              </w:rPr>
              <w:t>③</w:t>
            </w:r>
            <w:r>
              <w:rPr>
                <w:rFonts w:hint="default" w:ascii="宋体" w:hAnsi="宋体" w:eastAsia="宋体" w:cs="FZSSK--GBK1-0"/>
                <w:color w:val="FF0000"/>
                <w:kern w:val="0"/>
                <w:szCs w:val="21"/>
              </w:rPr>
              <w:t xml:space="preserve"> </w:t>
            </w:r>
            <w:r>
              <w:rPr>
                <w:rFonts w:hint="eastAsia" w:ascii="宋体" w:hAnsi="宋体" w:eastAsia="宋体" w:cs="FZSSK--GBK1-0"/>
                <w:color w:val="FF0000"/>
                <w:kern w:val="0"/>
                <w:szCs w:val="21"/>
              </w:rPr>
              <w:t>对某证的治疗效果。若单纯评对证候的疗效，必须注意其基础病种。</w:t>
            </w:r>
          </w:p>
        </w:tc>
        <w:tc>
          <w:tcPr>
            <w:tcW w:w="720" w:type="dxa"/>
            <w:tcBorders>
              <w:left w:val="nil"/>
            </w:tcBorders>
            <w:shd w:val="clear" w:color="auto" w:fill="auto"/>
            <w:vAlign w:val="top"/>
          </w:tcPr>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877" w:hRule="atLeast"/>
        </w:trPr>
        <w:tc>
          <w:tcPr>
            <w:tcW w:w="1548" w:type="dxa"/>
            <w:tcBorders>
              <w:left w:val="nil"/>
              <w:right w:val="nil"/>
            </w:tcBorders>
            <w:shd w:val="clear" w:color="auto" w:fill="auto"/>
            <w:vAlign w:val="top"/>
          </w:tcPr>
          <w:p>
            <w:pPr>
              <w:keepNext w:val="0"/>
              <w:keepLines w:val="0"/>
              <w:suppressLineNumbers w:val="0"/>
              <w:autoSpaceDE w:val="0"/>
              <w:autoSpaceDN w:val="0"/>
              <w:adjustRightInd w:val="0"/>
              <w:spacing w:before="0" w:beforeAutospacing="0" w:after="0" w:afterAutospacing="0"/>
              <w:ind w:left="0" w:right="0"/>
              <w:jc w:val="left"/>
              <w:rPr>
                <w:rFonts w:hint="default" w:ascii="宋体" w:hAnsi="宋体" w:eastAsia="宋体" w:cs="FZSSK--GBK1-0"/>
                <w:color w:val="FF0000"/>
                <w:kern w:val="0"/>
                <w:szCs w:val="21"/>
              </w:rPr>
            </w:pPr>
            <w:r>
              <w:rPr>
                <w:rFonts w:hint="eastAsia" w:ascii="宋体" w:hAnsi="宋体" w:eastAsia="宋体" w:cs="FZSSK--GBK1-0"/>
                <w:color w:val="FF0000"/>
                <w:kern w:val="0"/>
                <w:szCs w:val="21"/>
              </w:rPr>
              <w:t>方法</w:t>
            </w:r>
          </w:p>
          <w:p>
            <w:pPr>
              <w:keepNext w:val="0"/>
              <w:keepLines w:val="0"/>
              <w:suppressLineNumbers w:val="0"/>
              <w:autoSpaceDE w:val="0"/>
              <w:autoSpaceDN w:val="0"/>
              <w:adjustRightInd w:val="0"/>
              <w:spacing w:before="0" w:beforeAutospacing="0" w:after="0" w:afterAutospacing="0"/>
              <w:ind w:left="0" w:right="0"/>
              <w:jc w:val="left"/>
              <w:rPr>
                <w:rFonts w:hint="eastAsia" w:ascii="宋体" w:hAnsi="宋体" w:eastAsia="宋体" w:cs="FZSSK--GBK1-0"/>
                <w:color w:val="FF0000"/>
                <w:kern w:val="0"/>
                <w:szCs w:val="21"/>
              </w:rPr>
            </w:pPr>
            <w:r>
              <w:rPr>
                <w:rFonts w:hint="eastAsia" w:ascii="宋体" w:hAnsi="宋体" w:eastAsia="宋体" w:cs="FZHTK--GBK1-0"/>
                <w:color w:val="FF0000"/>
                <w:kern w:val="0"/>
                <w:szCs w:val="21"/>
              </w:rPr>
              <w:t xml:space="preserve">      </w:t>
            </w:r>
            <w:r>
              <w:rPr>
                <w:rFonts w:hint="eastAsia" w:ascii="宋体" w:hAnsi="宋体" w:eastAsia="宋体" w:cs="FZSSK--GBK1-0"/>
                <w:color w:val="FF0000"/>
                <w:kern w:val="0"/>
                <w:szCs w:val="21"/>
              </w:rPr>
              <w:t>受试者</w:t>
            </w: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b/>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b/>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b/>
                <w:color w:val="FF0000"/>
                <w:kern w:val="0"/>
                <w:szCs w:val="21"/>
              </w:rPr>
            </w:pPr>
            <w:r>
              <w:rPr>
                <w:rFonts w:hint="eastAsia" w:ascii="宋体" w:hAnsi="宋体" w:eastAsia="宋体" w:cs="FZHTK--GBK1-0"/>
                <w:b/>
                <w:color w:val="FF0000"/>
                <w:kern w:val="0"/>
                <w:szCs w:val="21"/>
              </w:rPr>
              <w:t xml:space="preserve">        </w:t>
            </w:r>
          </w:p>
          <w:p>
            <w:pPr>
              <w:keepNext w:val="0"/>
              <w:keepLines w:val="0"/>
              <w:suppressLineNumbers w:val="0"/>
              <w:autoSpaceDE w:val="0"/>
              <w:autoSpaceDN w:val="0"/>
              <w:adjustRightInd w:val="0"/>
              <w:spacing w:before="0" w:beforeAutospacing="0" w:after="0" w:afterAutospacing="0"/>
              <w:ind w:left="0" w:right="0" w:firstLine="435"/>
              <w:jc w:val="left"/>
              <w:rPr>
                <w:rFonts w:hint="eastAsia" w:ascii="宋体" w:hAnsi="宋体" w:eastAsia="宋体" w:cs="FZSSK--GBK1-0"/>
                <w:color w:val="FF0000"/>
                <w:kern w:val="0"/>
                <w:szCs w:val="21"/>
              </w:rPr>
            </w:pPr>
            <w:r>
              <w:rPr>
                <w:rFonts w:hint="eastAsia" w:ascii="宋体" w:hAnsi="宋体" w:eastAsia="宋体" w:cs="FZSSK--GBK1-0"/>
                <w:color w:val="FF0000"/>
                <w:kern w:val="0"/>
                <w:szCs w:val="21"/>
              </w:rPr>
              <w:t>干预措施</w:t>
            </w:r>
          </w:p>
          <w:p>
            <w:pPr>
              <w:keepNext w:val="0"/>
              <w:keepLines w:val="0"/>
              <w:suppressLineNumbers w:val="0"/>
              <w:autoSpaceDE w:val="0"/>
              <w:autoSpaceDN w:val="0"/>
              <w:adjustRightInd w:val="0"/>
              <w:spacing w:before="0" w:beforeAutospacing="0" w:after="0" w:afterAutospacing="0"/>
              <w:ind w:left="0" w:right="0" w:firstLine="435"/>
              <w:jc w:val="left"/>
              <w:rPr>
                <w:rFonts w:hint="eastAsia" w:ascii="宋体" w:hAnsi="宋体" w:eastAsia="宋体" w:cs="FZSSK--GBK1-0"/>
                <w:color w:val="FF0000"/>
                <w:kern w:val="0"/>
                <w:szCs w:val="21"/>
              </w:rPr>
            </w:pPr>
          </w:p>
          <w:p>
            <w:pPr>
              <w:keepNext w:val="0"/>
              <w:keepLines w:val="0"/>
              <w:suppressLineNumbers w:val="0"/>
              <w:autoSpaceDE w:val="0"/>
              <w:autoSpaceDN w:val="0"/>
              <w:adjustRightInd w:val="0"/>
              <w:spacing w:before="0" w:beforeAutospacing="0" w:after="0" w:afterAutospacing="0"/>
              <w:ind w:left="0" w:right="0" w:firstLine="435"/>
              <w:jc w:val="left"/>
              <w:rPr>
                <w:rFonts w:hint="eastAsia" w:ascii="宋体" w:hAnsi="宋体" w:eastAsia="宋体" w:cs="FZSSK--GBK1-0"/>
                <w:color w:val="FF0000"/>
                <w:kern w:val="0"/>
                <w:szCs w:val="21"/>
              </w:rPr>
            </w:pPr>
          </w:p>
          <w:p>
            <w:pPr>
              <w:keepNext w:val="0"/>
              <w:keepLines w:val="0"/>
              <w:suppressLineNumbers w:val="0"/>
              <w:autoSpaceDE w:val="0"/>
              <w:autoSpaceDN w:val="0"/>
              <w:adjustRightInd w:val="0"/>
              <w:spacing w:before="0" w:beforeAutospacing="0" w:after="0" w:afterAutospacing="0"/>
              <w:ind w:left="0" w:right="0" w:firstLine="435"/>
              <w:jc w:val="left"/>
              <w:rPr>
                <w:rFonts w:hint="eastAsia" w:ascii="宋体" w:hAnsi="宋体" w:eastAsia="宋体" w:cs="FZSSK--GBK1-0"/>
                <w:color w:val="FF0000"/>
                <w:kern w:val="0"/>
                <w:szCs w:val="21"/>
              </w:rPr>
            </w:pPr>
          </w:p>
          <w:p>
            <w:pPr>
              <w:keepNext w:val="0"/>
              <w:keepLines w:val="0"/>
              <w:suppressLineNumbers w:val="0"/>
              <w:autoSpaceDE w:val="0"/>
              <w:autoSpaceDN w:val="0"/>
              <w:adjustRightInd w:val="0"/>
              <w:spacing w:before="0" w:beforeAutospacing="0" w:after="0" w:afterAutospacing="0"/>
              <w:ind w:left="0" w:right="0" w:firstLine="435"/>
              <w:jc w:val="left"/>
              <w:rPr>
                <w:rFonts w:hint="eastAsia" w:ascii="宋体" w:hAnsi="宋体" w:eastAsia="宋体" w:cs="FZSSK--GBK1-0"/>
                <w:color w:val="FF0000"/>
                <w:kern w:val="0"/>
                <w:szCs w:val="21"/>
              </w:rPr>
            </w:pPr>
          </w:p>
          <w:p>
            <w:pPr>
              <w:keepNext w:val="0"/>
              <w:keepLines w:val="0"/>
              <w:suppressLineNumbers w:val="0"/>
              <w:autoSpaceDE w:val="0"/>
              <w:autoSpaceDN w:val="0"/>
              <w:adjustRightInd w:val="0"/>
              <w:spacing w:before="0" w:beforeAutospacing="0" w:after="0" w:afterAutospacing="0"/>
              <w:ind w:left="0" w:right="0" w:firstLine="435"/>
              <w:jc w:val="left"/>
              <w:rPr>
                <w:rFonts w:hint="eastAsia" w:ascii="宋体" w:hAnsi="宋体" w:eastAsia="宋体" w:cs="FZSSK--GBK1-0"/>
                <w:color w:val="FF0000"/>
                <w:kern w:val="0"/>
                <w:szCs w:val="21"/>
              </w:rPr>
            </w:pPr>
          </w:p>
          <w:p>
            <w:pPr>
              <w:keepNext w:val="0"/>
              <w:keepLines w:val="0"/>
              <w:suppressLineNumbers w:val="0"/>
              <w:autoSpaceDE w:val="0"/>
              <w:autoSpaceDN w:val="0"/>
              <w:adjustRightInd w:val="0"/>
              <w:spacing w:before="0" w:beforeAutospacing="0" w:after="0" w:afterAutospacing="0"/>
              <w:ind w:left="0" w:right="0" w:firstLine="435"/>
              <w:jc w:val="left"/>
              <w:rPr>
                <w:rFonts w:hint="eastAsia" w:ascii="宋体" w:hAnsi="宋体" w:eastAsia="宋体" w:cs="FZSSK--GBK1-0"/>
                <w:color w:val="FF0000"/>
                <w:kern w:val="0"/>
                <w:szCs w:val="21"/>
              </w:rPr>
            </w:pPr>
          </w:p>
          <w:p>
            <w:pPr>
              <w:keepNext w:val="0"/>
              <w:keepLines w:val="0"/>
              <w:suppressLineNumbers w:val="0"/>
              <w:autoSpaceDE w:val="0"/>
              <w:autoSpaceDN w:val="0"/>
              <w:adjustRightInd w:val="0"/>
              <w:spacing w:before="0" w:beforeAutospacing="0" w:after="0" w:afterAutospacing="0"/>
              <w:ind w:left="0" w:right="0" w:firstLine="435"/>
              <w:jc w:val="left"/>
              <w:rPr>
                <w:rFonts w:hint="eastAsia" w:ascii="宋体" w:hAnsi="宋体" w:eastAsia="宋体" w:cs="FZSSK--GBK1-0"/>
                <w:color w:val="FF0000"/>
                <w:kern w:val="0"/>
                <w:szCs w:val="21"/>
              </w:rPr>
            </w:pPr>
          </w:p>
          <w:p>
            <w:pPr>
              <w:keepNext w:val="0"/>
              <w:keepLines w:val="0"/>
              <w:suppressLineNumbers w:val="0"/>
              <w:autoSpaceDE w:val="0"/>
              <w:autoSpaceDN w:val="0"/>
              <w:adjustRightInd w:val="0"/>
              <w:spacing w:before="0" w:beforeAutospacing="0" w:after="0" w:afterAutospacing="0"/>
              <w:ind w:left="0" w:right="0" w:firstLine="435"/>
              <w:jc w:val="left"/>
              <w:rPr>
                <w:rFonts w:hint="eastAsia" w:ascii="宋体" w:hAnsi="宋体" w:eastAsia="宋体" w:cs="FZSSK--GBK1-0"/>
                <w:color w:val="FF0000"/>
                <w:kern w:val="0"/>
                <w:szCs w:val="21"/>
              </w:rPr>
            </w:pPr>
          </w:p>
          <w:p>
            <w:pPr>
              <w:keepNext w:val="0"/>
              <w:keepLines w:val="0"/>
              <w:suppressLineNumbers w:val="0"/>
              <w:autoSpaceDE w:val="0"/>
              <w:autoSpaceDN w:val="0"/>
              <w:adjustRightInd w:val="0"/>
              <w:spacing w:before="0" w:beforeAutospacing="0" w:after="0" w:afterAutospacing="0"/>
              <w:ind w:left="0" w:right="0" w:firstLine="420" w:firstLineChars="200"/>
              <w:jc w:val="left"/>
              <w:rPr>
                <w:rFonts w:hint="eastAsia" w:ascii="宋体" w:hAnsi="宋体" w:eastAsia="宋体" w:cs="FZSSK--GBK1-0"/>
                <w:color w:val="FF0000"/>
                <w:kern w:val="0"/>
                <w:szCs w:val="21"/>
              </w:rPr>
            </w:pPr>
            <w:r>
              <w:rPr>
                <w:rFonts w:hint="eastAsia" w:ascii="宋体" w:hAnsi="宋体" w:eastAsia="宋体" w:cs="FZSSK--GBK1-0"/>
                <w:color w:val="FF0000"/>
                <w:kern w:val="0"/>
                <w:szCs w:val="21"/>
              </w:rPr>
              <w:t>测量指标</w:t>
            </w:r>
          </w:p>
          <w:p>
            <w:pPr>
              <w:keepNext w:val="0"/>
              <w:keepLines w:val="0"/>
              <w:suppressLineNumbers w:val="0"/>
              <w:autoSpaceDE w:val="0"/>
              <w:autoSpaceDN w:val="0"/>
              <w:adjustRightInd w:val="0"/>
              <w:spacing w:before="0" w:beforeAutospacing="0" w:after="0" w:afterAutospacing="0"/>
              <w:ind w:left="0" w:right="0" w:firstLine="420" w:firstLineChars="200"/>
              <w:jc w:val="left"/>
              <w:rPr>
                <w:rFonts w:hint="eastAsia" w:ascii="宋体" w:hAnsi="宋体" w:eastAsia="宋体" w:cs="FZSSK--GBK1-0"/>
                <w:color w:val="FF0000"/>
                <w:kern w:val="0"/>
                <w:szCs w:val="21"/>
              </w:rPr>
            </w:pPr>
          </w:p>
          <w:p>
            <w:pPr>
              <w:keepNext w:val="0"/>
              <w:keepLines w:val="0"/>
              <w:suppressLineNumbers w:val="0"/>
              <w:autoSpaceDE w:val="0"/>
              <w:autoSpaceDN w:val="0"/>
              <w:adjustRightInd w:val="0"/>
              <w:spacing w:before="0" w:beforeAutospacing="0" w:after="0" w:afterAutospacing="0"/>
              <w:ind w:left="0" w:right="0" w:firstLine="420" w:firstLineChars="200"/>
              <w:jc w:val="left"/>
              <w:rPr>
                <w:rFonts w:hint="eastAsia" w:ascii="宋体" w:hAnsi="宋体" w:eastAsia="宋体" w:cs="FZSSK--GBK1-0"/>
                <w:color w:val="FF0000"/>
                <w:kern w:val="0"/>
                <w:szCs w:val="21"/>
              </w:rPr>
            </w:pPr>
          </w:p>
          <w:p>
            <w:pPr>
              <w:keepNext w:val="0"/>
              <w:keepLines w:val="0"/>
              <w:suppressLineNumbers w:val="0"/>
              <w:autoSpaceDE w:val="0"/>
              <w:autoSpaceDN w:val="0"/>
              <w:adjustRightInd w:val="0"/>
              <w:spacing w:before="0" w:beforeAutospacing="0" w:after="0" w:afterAutospacing="0"/>
              <w:ind w:left="0" w:right="0" w:firstLine="420" w:firstLineChars="200"/>
              <w:jc w:val="left"/>
              <w:rPr>
                <w:rFonts w:hint="eastAsia" w:ascii="宋体" w:hAnsi="宋体" w:eastAsia="宋体" w:cs="FZSSK--GBK1-0"/>
                <w:color w:val="FF0000"/>
                <w:kern w:val="0"/>
                <w:szCs w:val="21"/>
              </w:rPr>
            </w:pPr>
          </w:p>
          <w:p>
            <w:pPr>
              <w:keepNext w:val="0"/>
              <w:keepLines w:val="0"/>
              <w:suppressLineNumbers w:val="0"/>
              <w:autoSpaceDE w:val="0"/>
              <w:autoSpaceDN w:val="0"/>
              <w:adjustRightInd w:val="0"/>
              <w:spacing w:before="0" w:beforeAutospacing="0" w:after="0" w:afterAutospacing="0"/>
              <w:ind w:left="0" w:right="0" w:firstLine="420" w:firstLineChars="200"/>
              <w:jc w:val="left"/>
              <w:rPr>
                <w:rFonts w:hint="eastAsia" w:ascii="宋体" w:hAnsi="宋体" w:eastAsia="宋体" w:cs="FZSSK--GBK1-0"/>
                <w:color w:val="FF0000"/>
                <w:kern w:val="0"/>
                <w:szCs w:val="21"/>
              </w:rPr>
            </w:pPr>
          </w:p>
          <w:p>
            <w:pPr>
              <w:keepNext w:val="0"/>
              <w:keepLines w:val="0"/>
              <w:suppressLineNumbers w:val="0"/>
              <w:autoSpaceDE w:val="0"/>
              <w:autoSpaceDN w:val="0"/>
              <w:adjustRightInd w:val="0"/>
              <w:spacing w:before="0" w:beforeAutospacing="0" w:after="0" w:afterAutospacing="0"/>
              <w:ind w:left="0" w:right="0" w:firstLine="420" w:firstLineChars="200"/>
              <w:jc w:val="left"/>
              <w:rPr>
                <w:rFonts w:hint="eastAsia" w:ascii="宋体" w:hAnsi="宋体" w:eastAsia="宋体" w:cs="FZSSK--GBK1-0"/>
                <w:color w:val="FF0000"/>
                <w:kern w:val="0"/>
                <w:szCs w:val="21"/>
              </w:rPr>
            </w:pPr>
          </w:p>
          <w:p>
            <w:pPr>
              <w:keepNext w:val="0"/>
              <w:keepLines w:val="0"/>
              <w:suppressLineNumbers w:val="0"/>
              <w:autoSpaceDE w:val="0"/>
              <w:autoSpaceDN w:val="0"/>
              <w:adjustRightInd w:val="0"/>
              <w:spacing w:before="0" w:beforeAutospacing="0" w:after="0" w:afterAutospacing="0"/>
              <w:ind w:left="0" w:right="0" w:firstLine="420" w:firstLineChars="200"/>
              <w:jc w:val="left"/>
              <w:rPr>
                <w:rFonts w:hint="eastAsia" w:ascii="宋体" w:hAnsi="宋体" w:eastAsia="宋体" w:cs="FZSSK--GBK1-0"/>
                <w:color w:val="FF0000"/>
                <w:kern w:val="0"/>
                <w:szCs w:val="21"/>
              </w:rPr>
            </w:pPr>
          </w:p>
          <w:p>
            <w:pPr>
              <w:keepNext w:val="0"/>
              <w:keepLines w:val="0"/>
              <w:suppressLineNumbers w:val="0"/>
              <w:autoSpaceDE w:val="0"/>
              <w:autoSpaceDN w:val="0"/>
              <w:adjustRightInd w:val="0"/>
              <w:spacing w:before="0" w:beforeAutospacing="0" w:after="0" w:afterAutospacing="0"/>
              <w:ind w:left="0" w:right="0"/>
              <w:jc w:val="left"/>
              <w:rPr>
                <w:rFonts w:hint="eastAsia" w:ascii="宋体" w:hAnsi="宋体" w:eastAsia="宋体" w:cs="FZSSK--GBK1-0"/>
                <w:color w:val="FF0000"/>
                <w:kern w:val="0"/>
                <w:szCs w:val="21"/>
              </w:rPr>
            </w:pPr>
            <w:r>
              <w:rPr>
                <w:rFonts w:hint="eastAsia" w:ascii="宋体" w:hAnsi="宋体" w:eastAsia="宋体" w:cs="FZSSK--GBK1-0"/>
                <w:color w:val="FF0000"/>
                <w:kern w:val="0"/>
                <w:szCs w:val="21"/>
              </w:rPr>
              <w:t xml:space="preserve">   样本量</w:t>
            </w:r>
          </w:p>
          <w:p>
            <w:pPr>
              <w:keepNext w:val="0"/>
              <w:keepLines w:val="0"/>
              <w:suppressLineNumbers w:val="0"/>
              <w:autoSpaceDE w:val="0"/>
              <w:autoSpaceDN w:val="0"/>
              <w:adjustRightInd w:val="0"/>
              <w:spacing w:before="0" w:beforeAutospacing="0" w:after="0" w:afterAutospacing="0"/>
              <w:ind w:left="2" w:right="0" w:firstLine="178" w:firstLineChars="85"/>
              <w:jc w:val="left"/>
              <w:rPr>
                <w:rFonts w:hint="eastAsia" w:ascii="宋体" w:hAnsi="宋体" w:eastAsia="宋体" w:cs="FZSSK--GBK1-0"/>
                <w:color w:val="FF0000"/>
                <w:kern w:val="0"/>
                <w:szCs w:val="21"/>
              </w:rPr>
            </w:pPr>
            <w:r>
              <w:rPr>
                <w:rFonts w:hint="eastAsia" w:ascii="宋体" w:hAnsi="宋体" w:eastAsia="宋体" w:cs="FZSSK--GBK1-0"/>
                <w:color w:val="FF0000"/>
                <w:kern w:val="0"/>
                <w:szCs w:val="21"/>
              </w:rPr>
              <w:t>随机化</w:t>
            </w:r>
            <w:r>
              <w:rPr>
                <w:rFonts w:hint="default" w:ascii="宋体" w:hAnsi="宋体" w:eastAsia="宋体" w:cs="FZSSK--GBK1-0"/>
                <w:color w:val="FF0000"/>
                <w:kern w:val="0"/>
                <w:szCs w:val="21"/>
              </w:rPr>
              <w:br w:type="textWrapping"/>
            </w:r>
            <w:r>
              <w:rPr>
                <w:rFonts w:hint="eastAsia" w:ascii="宋体" w:hAnsi="宋体" w:eastAsia="宋体" w:cs="FZSSK--GBK1-0"/>
                <w:color w:val="FF0000"/>
                <w:kern w:val="0"/>
                <w:szCs w:val="21"/>
              </w:rPr>
              <w:t>序列产生方法</w:t>
            </w:r>
          </w:p>
          <w:p>
            <w:pPr>
              <w:keepNext w:val="0"/>
              <w:keepLines w:val="0"/>
              <w:suppressLineNumbers w:val="0"/>
              <w:autoSpaceDE w:val="0"/>
              <w:autoSpaceDN w:val="0"/>
              <w:adjustRightInd w:val="0"/>
              <w:spacing w:before="0" w:beforeAutospacing="0" w:after="0" w:afterAutospacing="0"/>
              <w:ind w:left="0" w:right="0" w:firstLine="420" w:firstLineChars="200"/>
              <w:jc w:val="left"/>
              <w:rPr>
                <w:rFonts w:hint="eastAsia" w:ascii="宋体" w:hAnsi="宋体" w:eastAsia="宋体" w:cs="FZSSK--GBK1-0"/>
                <w:color w:val="FF0000"/>
                <w:kern w:val="0"/>
                <w:szCs w:val="21"/>
              </w:rPr>
            </w:pPr>
            <w:r>
              <w:rPr>
                <w:rFonts w:hint="eastAsia" w:ascii="宋体" w:hAnsi="宋体" w:eastAsia="宋体" w:cs="FZSSK--GBK1-0"/>
                <w:color w:val="FF0000"/>
                <w:kern w:val="0"/>
                <w:szCs w:val="21"/>
              </w:rPr>
              <w:t>分组隐藏</w:t>
            </w:r>
          </w:p>
          <w:p>
            <w:pPr>
              <w:keepNext w:val="0"/>
              <w:keepLines w:val="0"/>
              <w:suppressLineNumbers w:val="0"/>
              <w:autoSpaceDE w:val="0"/>
              <w:autoSpaceDN w:val="0"/>
              <w:adjustRightInd w:val="0"/>
              <w:spacing w:before="0" w:beforeAutospacing="0" w:after="0" w:afterAutospacing="0"/>
              <w:ind w:left="0" w:right="0"/>
              <w:jc w:val="left"/>
              <w:rPr>
                <w:rFonts w:hint="eastAsia" w:ascii="宋体" w:hAnsi="宋体" w:eastAsia="宋体" w:cs="FZSSK--GBK1-0"/>
                <w:color w:val="FF0000"/>
                <w:kern w:val="0"/>
                <w:szCs w:val="21"/>
              </w:rPr>
            </w:pPr>
          </w:p>
          <w:p>
            <w:pPr>
              <w:keepNext w:val="0"/>
              <w:keepLines w:val="0"/>
              <w:suppressLineNumbers w:val="0"/>
              <w:autoSpaceDE w:val="0"/>
              <w:autoSpaceDN w:val="0"/>
              <w:adjustRightInd w:val="0"/>
              <w:spacing w:before="0" w:beforeAutospacing="0" w:after="0" w:afterAutospacing="0"/>
              <w:ind w:left="0" w:right="0" w:firstLine="420" w:firstLineChars="200"/>
              <w:jc w:val="left"/>
              <w:rPr>
                <w:rFonts w:hint="eastAsia" w:ascii="宋体" w:hAnsi="宋体" w:eastAsia="宋体" w:cs="FZSSK--GBK1-0"/>
                <w:color w:val="FF0000"/>
                <w:kern w:val="0"/>
                <w:szCs w:val="21"/>
              </w:rPr>
            </w:pPr>
            <w:r>
              <w:rPr>
                <w:rFonts w:hint="eastAsia" w:ascii="宋体" w:hAnsi="宋体" w:eastAsia="宋体" w:cs="FZSSK--GBK1-0"/>
                <w:color w:val="FF0000"/>
                <w:kern w:val="0"/>
                <w:szCs w:val="21"/>
              </w:rPr>
              <w:t>实施</w:t>
            </w:r>
          </w:p>
          <w:p>
            <w:pPr>
              <w:keepNext w:val="0"/>
              <w:keepLines w:val="0"/>
              <w:suppressLineNumbers w:val="0"/>
              <w:autoSpaceDE w:val="0"/>
              <w:autoSpaceDN w:val="0"/>
              <w:adjustRightInd w:val="0"/>
              <w:spacing w:before="0" w:beforeAutospacing="0" w:after="0" w:afterAutospacing="0"/>
              <w:ind w:left="0" w:right="0"/>
              <w:jc w:val="left"/>
              <w:rPr>
                <w:rFonts w:hint="eastAsia" w:ascii="宋体" w:hAnsi="宋体" w:eastAsia="宋体" w:cs="FZSSK--GBK1-0"/>
                <w:color w:val="FF0000"/>
                <w:kern w:val="0"/>
                <w:szCs w:val="21"/>
              </w:rPr>
            </w:pPr>
            <w:r>
              <w:rPr>
                <w:rFonts w:hint="eastAsia" w:ascii="宋体" w:hAnsi="宋体" w:eastAsia="宋体" w:cs="FZSSK--GBK1-0"/>
                <w:color w:val="FF0000"/>
                <w:kern w:val="0"/>
                <w:szCs w:val="21"/>
              </w:rPr>
              <w:t>盲法（隐蔽）</w:t>
            </w:r>
          </w:p>
          <w:p>
            <w:pPr>
              <w:keepNext w:val="0"/>
              <w:keepLines w:val="0"/>
              <w:suppressLineNumbers w:val="0"/>
              <w:autoSpaceDE w:val="0"/>
              <w:autoSpaceDN w:val="0"/>
              <w:adjustRightInd w:val="0"/>
              <w:spacing w:before="0" w:beforeAutospacing="0" w:after="0" w:afterAutospacing="0"/>
              <w:ind w:left="0" w:right="0"/>
              <w:jc w:val="left"/>
              <w:rPr>
                <w:rFonts w:hint="eastAsia" w:ascii="宋体" w:hAnsi="宋体" w:eastAsia="宋体" w:cs="FZSSK--GBK1-0"/>
                <w:color w:val="FF0000"/>
                <w:kern w:val="0"/>
                <w:szCs w:val="21"/>
              </w:rPr>
            </w:pPr>
          </w:p>
          <w:p>
            <w:pPr>
              <w:keepNext w:val="0"/>
              <w:keepLines w:val="0"/>
              <w:suppressLineNumbers w:val="0"/>
              <w:autoSpaceDE w:val="0"/>
              <w:autoSpaceDN w:val="0"/>
              <w:adjustRightInd w:val="0"/>
              <w:spacing w:before="0" w:beforeAutospacing="0" w:after="0" w:afterAutospacing="0"/>
              <w:ind w:left="0" w:right="0"/>
              <w:jc w:val="left"/>
              <w:rPr>
                <w:rFonts w:hint="eastAsia" w:ascii="宋体" w:hAnsi="宋体" w:eastAsia="宋体" w:cs="FZSSK--GBK1-0"/>
                <w:color w:val="FF0000"/>
                <w:kern w:val="0"/>
                <w:szCs w:val="21"/>
              </w:rPr>
            </w:pPr>
          </w:p>
          <w:p>
            <w:pPr>
              <w:keepNext w:val="0"/>
              <w:keepLines w:val="0"/>
              <w:suppressLineNumbers w:val="0"/>
              <w:autoSpaceDE w:val="0"/>
              <w:autoSpaceDN w:val="0"/>
              <w:adjustRightInd w:val="0"/>
              <w:spacing w:before="0" w:beforeAutospacing="0" w:after="0" w:afterAutospacing="0"/>
              <w:ind w:left="0" w:right="0"/>
              <w:jc w:val="left"/>
              <w:rPr>
                <w:rFonts w:hint="eastAsia" w:ascii="宋体" w:hAnsi="宋体" w:eastAsia="宋体" w:cs="FZSSK--GBK1-0"/>
                <w:color w:val="FF0000"/>
                <w:kern w:val="0"/>
                <w:szCs w:val="21"/>
              </w:rPr>
            </w:pPr>
            <w:r>
              <w:rPr>
                <w:rFonts w:hint="eastAsia" w:ascii="宋体" w:hAnsi="宋体" w:eastAsia="宋体" w:cs="FZSSK--GBK1-0"/>
                <w:color w:val="FF0000"/>
                <w:kern w:val="0"/>
                <w:szCs w:val="21"/>
              </w:rPr>
              <w:t>统计学方法</w:t>
            </w:r>
          </w:p>
          <w:p>
            <w:pPr>
              <w:keepNext w:val="0"/>
              <w:keepLines w:val="0"/>
              <w:suppressLineNumbers w:val="0"/>
              <w:autoSpaceDE w:val="0"/>
              <w:autoSpaceDN w:val="0"/>
              <w:adjustRightInd w:val="0"/>
              <w:spacing w:before="0" w:beforeAutospacing="0" w:after="0" w:afterAutospacing="0"/>
              <w:ind w:left="0" w:right="0"/>
              <w:jc w:val="left"/>
              <w:rPr>
                <w:rFonts w:hint="eastAsia" w:ascii="宋体" w:hAnsi="宋体" w:eastAsia="宋体" w:cs="FZSSK--GBK1-0"/>
                <w:color w:val="FF0000"/>
                <w:kern w:val="0"/>
                <w:szCs w:val="21"/>
              </w:rPr>
            </w:pPr>
            <w:r>
              <w:rPr>
                <w:rFonts w:hint="default" w:ascii="宋体" w:hAnsi="宋体" w:eastAsia="宋体" w:cs="FZSSK--GBK1-0"/>
                <w:color w:val="FF0000"/>
                <w:kern w:val="0"/>
                <w:szCs w:val="21"/>
              </w:rPr>
              <w:t xml:space="preserve"> </w:t>
            </w:r>
          </w:p>
        </w:tc>
        <w:tc>
          <w:tcPr>
            <w:tcW w:w="720" w:type="dxa"/>
            <w:tcBorders>
              <w:left w:val="nil"/>
              <w:right w:val="nil"/>
            </w:tcBorders>
            <w:shd w:val="clear" w:color="auto" w:fill="auto"/>
            <w:vAlign w:val="top"/>
          </w:tcPr>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r>
              <w:rPr>
                <w:rFonts w:hint="eastAsia" w:ascii="宋体" w:hAnsi="宋体" w:eastAsia="宋体" w:cs="FZHTK--GBK1-0"/>
                <w:color w:val="FF0000"/>
                <w:kern w:val="0"/>
                <w:szCs w:val="21"/>
              </w:rPr>
              <w:t>4</w:t>
            </w: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Minion"/>
                <w:color w:val="FF0000"/>
                <w:kern w:val="0"/>
                <w:szCs w:val="21"/>
              </w:rPr>
            </w:pPr>
            <w:r>
              <w:rPr>
                <w:rFonts w:hint="default" w:ascii="宋体" w:hAnsi="宋体" w:eastAsia="宋体" w:cs="Minion"/>
                <w:color w:val="FF0000"/>
                <w:kern w:val="0"/>
                <w:szCs w:val="21"/>
              </w:rPr>
              <w:t>5</w:t>
            </w: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Minion"/>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Minion"/>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Minion"/>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Minion"/>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Minion"/>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Minion"/>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Minion"/>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Minion"/>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Minion"/>
                <w:color w:val="FF0000"/>
                <w:kern w:val="0"/>
                <w:szCs w:val="21"/>
              </w:rPr>
            </w:pPr>
            <w:r>
              <w:rPr>
                <w:rFonts w:hint="eastAsia" w:ascii="宋体" w:hAnsi="宋体" w:eastAsia="宋体" w:cs="Minion"/>
                <w:color w:val="FF0000"/>
                <w:kern w:val="0"/>
                <w:szCs w:val="21"/>
              </w:rPr>
              <w:t>6</w:t>
            </w: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Minion"/>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Minion"/>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Minion"/>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Minion"/>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Minion"/>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Minion"/>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Minion"/>
                <w:color w:val="FF0000"/>
                <w:kern w:val="0"/>
                <w:szCs w:val="21"/>
              </w:rPr>
            </w:pPr>
            <w:r>
              <w:rPr>
                <w:rFonts w:hint="eastAsia" w:ascii="宋体" w:hAnsi="宋体" w:eastAsia="宋体" w:cs="Minion"/>
                <w:color w:val="FF0000"/>
                <w:kern w:val="0"/>
                <w:szCs w:val="21"/>
              </w:rPr>
              <w:t>7</w:t>
            </w: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Minion"/>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Minion"/>
                <w:color w:val="FF0000"/>
                <w:kern w:val="0"/>
                <w:szCs w:val="21"/>
              </w:rPr>
            </w:pPr>
            <w:r>
              <w:rPr>
                <w:rFonts w:hint="eastAsia" w:ascii="宋体" w:hAnsi="宋体" w:eastAsia="宋体" w:cs="Minion"/>
                <w:color w:val="FF0000"/>
                <w:kern w:val="0"/>
                <w:szCs w:val="21"/>
              </w:rPr>
              <w:t>8</w:t>
            </w: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Minion"/>
                <w:color w:val="FF0000"/>
                <w:kern w:val="0"/>
                <w:szCs w:val="21"/>
              </w:rPr>
            </w:pPr>
            <w:r>
              <w:rPr>
                <w:rFonts w:hint="eastAsia" w:ascii="宋体" w:hAnsi="宋体" w:eastAsia="宋体" w:cs="Minion"/>
                <w:color w:val="FF0000"/>
                <w:kern w:val="0"/>
                <w:szCs w:val="21"/>
              </w:rPr>
              <w:t>9</w:t>
            </w: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Minion"/>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Minion"/>
                <w:color w:val="FF0000"/>
                <w:kern w:val="0"/>
                <w:szCs w:val="21"/>
              </w:rPr>
            </w:pPr>
            <w:r>
              <w:rPr>
                <w:rFonts w:hint="eastAsia" w:ascii="宋体" w:hAnsi="宋体" w:eastAsia="宋体" w:cs="Minion"/>
                <w:color w:val="FF0000"/>
                <w:kern w:val="0"/>
                <w:szCs w:val="21"/>
              </w:rPr>
              <w:t>10</w:t>
            </w: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Minion"/>
                <w:color w:val="FF0000"/>
                <w:kern w:val="0"/>
                <w:szCs w:val="21"/>
              </w:rPr>
            </w:pPr>
            <w:r>
              <w:rPr>
                <w:rFonts w:hint="eastAsia" w:ascii="宋体" w:hAnsi="宋体" w:eastAsia="宋体" w:cs="Minion"/>
                <w:color w:val="FF0000"/>
                <w:kern w:val="0"/>
                <w:szCs w:val="21"/>
              </w:rPr>
              <w:t>11</w:t>
            </w: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Minion"/>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Minion"/>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r>
              <w:rPr>
                <w:rFonts w:hint="eastAsia" w:ascii="宋体" w:hAnsi="宋体" w:eastAsia="宋体" w:cs="Minion"/>
                <w:color w:val="FF0000"/>
                <w:kern w:val="0"/>
                <w:szCs w:val="21"/>
              </w:rPr>
              <w:t>12</w:t>
            </w:r>
          </w:p>
        </w:tc>
        <w:tc>
          <w:tcPr>
            <w:tcW w:w="6300" w:type="dxa"/>
            <w:tcBorders>
              <w:left w:val="nil"/>
              <w:right w:val="nil"/>
            </w:tcBorders>
            <w:shd w:val="clear" w:color="auto" w:fill="auto"/>
            <w:vAlign w:val="top"/>
          </w:tcPr>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p>
          <w:p>
            <w:pPr>
              <w:keepNext w:val="0"/>
              <w:keepLines w:val="0"/>
              <w:suppressLineNumbers w:val="0"/>
              <w:autoSpaceDE w:val="0"/>
              <w:autoSpaceDN w:val="0"/>
              <w:adjustRightInd w:val="0"/>
              <w:spacing w:before="0" w:beforeAutospacing="0" w:after="0" w:afterAutospacing="0"/>
              <w:ind w:left="0" w:right="0"/>
              <w:jc w:val="left"/>
              <w:rPr>
                <w:rFonts w:hint="default" w:ascii="宋体" w:hAnsi="宋体" w:eastAsia="宋体" w:cs="FZSSK--GBK1-0"/>
                <w:color w:val="FF0000"/>
                <w:kern w:val="0"/>
                <w:szCs w:val="21"/>
              </w:rPr>
            </w:pPr>
            <w:r>
              <w:rPr>
                <w:rFonts w:hint="eastAsia" w:ascii="宋体" w:hAnsi="宋体" w:eastAsia="宋体" w:cs="FZSSK--GBK1-0"/>
                <w:color w:val="FF0000"/>
                <w:kern w:val="0"/>
                <w:szCs w:val="21"/>
              </w:rPr>
              <w:t>受试者的纳入</w:t>
            </w:r>
            <w:r>
              <w:rPr>
                <w:rFonts w:hint="default" w:ascii="宋体" w:hAnsi="宋体" w:eastAsia="宋体" w:cs="Minion"/>
                <w:color w:val="FF0000"/>
                <w:kern w:val="0"/>
                <w:szCs w:val="21"/>
              </w:rPr>
              <w:t>/</w:t>
            </w:r>
            <w:r>
              <w:rPr>
                <w:rFonts w:hint="eastAsia" w:ascii="宋体" w:hAnsi="宋体" w:eastAsia="宋体" w:cs="FZSSK--GBK1-0"/>
                <w:color w:val="FF0000"/>
                <w:kern w:val="0"/>
                <w:szCs w:val="21"/>
              </w:rPr>
              <w:t>排除标准及资料收集的环境和地点。</w:t>
            </w:r>
          </w:p>
          <w:p>
            <w:pPr>
              <w:keepNext w:val="0"/>
              <w:keepLines w:val="0"/>
              <w:suppressLineNumbers w:val="0"/>
              <w:autoSpaceDE w:val="0"/>
              <w:autoSpaceDN w:val="0"/>
              <w:adjustRightInd w:val="0"/>
              <w:spacing w:before="0" w:beforeAutospacing="0" w:after="0" w:afterAutospacing="0"/>
              <w:ind w:left="0" w:right="0"/>
              <w:jc w:val="left"/>
              <w:rPr>
                <w:rFonts w:hint="default" w:ascii="宋体" w:hAnsi="宋体" w:eastAsia="宋体" w:cs="FZSSK--GBK1-0"/>
                <w:color w:val="FF0000"/>
                <w:kern w:val="0"/>
                <w:szCs w:val="21"/>
              </w:rPr>
            </w:pPr>
            <w:r>
              <w:rPr>
                <w:rFonts w:hint="eastAsia" w:ascii="宋体" w:hAnsi="宋体" w:eastAsia="宋体" w:cs="FZSSK--GBK1-0"/>
                <w:color w:val="FF0000"/>
                <w:kern w:val="0"/>
                <w:szCs w:val="21"/>
              </w:rPr>
              <w:t>应根据临床设计方案中对病或证的治疗选择，详细说明</w:t>
            </w:r>
            <w:r>
              <w:rPr>
                <w:rFonts w:hint="default" w:ascii="宋体" w:hAnsi="宋体" w:eastAsia="宋体" w:cs="FZSSK--GBK1-0"/>
                <w:color w:val="FF0000"/>
                <w:kern w:val="0"/>
                <w:szCs w:val="21"/>
              </w:rPr>
              <w:t xml:space="preserve"> </w:t>
            </w:r>
            <w:r>
              <w:rPr>
                <w:rFonts w:hint="eastAsia" w:ascii="宋体" w:hAnsi="宋体" w:eastAsia="宋体" w:cs="FZSSK--GBK1-0"/>
                <w:color w:val="FF0000"/>
                <w:kern w:val="0"/>
                <w:szCs w:val="21"/>
              </w:rPr>
              <w:t>①</w:t>
            </w:r>
            <w:r>
              <w:rPr>
                <w:rFonts w:hint="default" w:ascii="宋体" w:hAnsi="宋体" w:eastAsia="宋体" w:cs="FZSSK--GBK1-0"/>
                <w:color w:val="FF0000"/>
                <w:kern w:val="0"/>
                <w:szCs w:val="21"/>
              </w:rPr>
              <w:t xml:space="preserve"> </w:t>
            </w:r>
            <w:r>
              <w:rPr>
                <w:rFonts w:hint="eastAsia" w:ascii="宋体" w:hAnsi="宋体" w:eastAsia="宋体" w:cs="FZSSK--GBK1-0"/>
                <w:color w:val="FF0000"/>
                <w:kern w:val="0"/>
                <w:szCs w:val="21"/>
              </w:rPr>
              <w:t>病及</w:t>
            </w:r>
            <w:r>
              <w:rPr>
                <w:rFonts w:hint="default" w:ascii="宋体" w:hAnsi="宋体" w:eastAsia="宋体" w:cs="Minion"/>
                <w:color w:val="FF0000"/>
                <w:kern w:val="0"/>
                <w:szCs w:val="21"/>
              </w:rPr>
              <w:t>/</w:t>
            </w:r>
            <w:r>
              <w:rPr>
                <w:rFonts w:hint="eastAsia" w:ascii="宋体" w:hAnsi="宋体" w:eastAsia="宋体" w:cs="FZSSK--GBK1-0"/>
                <w:color w:val="FF0000"/>
                <w:kern w:val="0"/>
                <w:szCs w:val="21"/>
              </w:rPr>
              <w:t>或证的诊断标准，②</w:t>
            </w:r>
            <w:r>
              <w:rPr>
                <w:rFonts w:hint="default" w:ascii="宋体" w:hAnsi="宋体" w:eastAsia="宋体" w:cs="FZSSK--GBK1-0"/>
                <w:color w:val="FF0000"/>
                <w:kern w:val="0"/>
                <w:szCs w:val="21"/>
              </w:rPr>
              <w:t xml:space="preserve"> </w:t>
            </w:r>
            <w:r>
              <w:rPr>
                <w:rFonts w:hint="eastAsia" w:ascii="宋体" w:hAnsi="宋体" w:eastAsia="宋体" w:cs="FZSSK--GBK1-0"/>
                <w:color w:val="FF0000"/>
                <w:kern w:val="0"/>
                <w:szCs w:val="21"/>
              </w:rPr>
              <w:t>基于病及</w:t>
            </w:r>
            <w:r>
              <w:rPr>
                <w:rFonts w:hint="default" w:ascii="宋体" w:hAnsi="宋体" w:eastAsia="宋体" w:cs="Minion"/>
                <w:color w:val="FF0000"/>
                <w:kern w:val="0"/>
                <w:szCs w:val="21"/>
              </w:rPr>
              <w:t>/</w:t>
            </w:r>
            <w:r>
              <w:rPr>
                <w:rFonts w:hint="eastAsia" w:ascii="宋体" w:hAnsi="宋体" w:eastAsia="宋体" w:cs="FZSSK--GBK1-0"/>
                <w:color w:val="FF0000"/>
                <w:kern w:val="0"/>
                <w:szCs w:val="21"/>
              </w:rPr>
              <w:t>或证的纳入与排除标准。诊断标准应采用公认的中医和西医诊断标准。</w:t>
            </w:r>
          </w:p>
          <w:p>
            <w:pPr>
              <w:keepNext w:val="0"/>
              <w:keepLines w:val="0"/>
              <w:suppressLineNumbers w:val="0"/>
              <w:autoSpaceDE w:val="0"/>
              <w:autoSpaceDN w:val="0"/>
              <w:adjustRightInd w:val="0"/>
              <w:spacing w:before="0" w:beforeAutospacing="0" w:after="0" w:afterAutospacing="0"/>
              <w:ind w:left="0" w:right="0"/>
              <w:jc w:val="left"/>
              <w:rPr>
                <w:rFonts w:hint="default" w:ascii="宋体" w:hAnsi="宋体" w:eastAsia="宋体" w:cs="FZSSK--GBK1-0"/>
                <w:color w:val="FF0000"/>
                <w:kern w:val="0"/>
                <w:szCs w:val="21"/>
              </w:rPr>
            </w:pPr>
            <w:r>
              <w:rPr>
                <w:rFonts w:hint="eastAsia" w:ascii="宋体" w:hAnsi="宋体" w:eastAsia="宋体" w:cs="FZSSK--GBK1-0"/>
                <w:color w:val="FF0000"/>
                <w:kern w:val="0"/>
                <w:szCs w:val="21"/>
              </w:rPr>
              <w:t>各组干预措施的准确资料。</w:t>
            </w:r>
          </w:p>
          <w:p>
            <w:pPr>
              <w:keepNext w:val="0"/>
              <w:keepLines w:val="0"/>
              <w:suppressLineNumbers w:val="0"/>
              <w:autoSpaceDE w:val="0"/>
              <w:autoSpaceDN w:val="0"/>
              <w:adjustRightInd w:val="0"/>
              <w:spacing w:before="0" w:beforeAutospacing="0" w:after="0" w:afterAutospacing="0"/>
              <w:ind w:left="0" w:right="0"/>
              <w:jc w:val="left"/>
              <w:rPr>
                <w:rFonts w:hint="default" w:ascii="宋体" w:hAnsi="宋体" w:eastAsia="宋体" w:cs="FZSSK--GBK1-0"/>
                <w:color w:val="FF0000"/>
                <w:kern w:val="0"/>
                <w:szCs w:val="21"/>
              </w:rPr>
            </w:pPr>
            <w:r>
              <w:rPr>
                <w:rFonts w:hint="eastAsia" w:ascii="宋体" w:hAnsi="宋体" w:eastAsia="宋体" w:cs="FZSSK--GBK1-0"/>
                <w:color w:val="FF0000"/>
                <w:kern w:val="0"/>
                <w:szCs w:val="21"/>
              </w:rPr>
              <w:t>应注明处方出处；复方药物的成份、剂量、产地、炮制方法、质量控制方法与标准，同时亦应注明给药方法、时间和剂量。试验药物如为中成药，需注明生产厂家、生产批号、生产日期、有效期、原生药含量等。如果为自配方或成方修改方</w:t>
            </w:r>
            <w:r>
              <w:rPr>
                <w:rFonts w:hint="default" w:ascii="宋体" w:hAnsi="宋体" w:eastAsia="宋体" w:cs="Minion"/>
                <w:color w:val="FF0000"/>
                <w:kern w:val="0"/>
                <w:szCs w:val="21"/>
              </w:rPr>
              <w:t>(</w:t>
            </w:r>
            <w:r>
              <w:rPr>
                <w:rFonts w:hint="eastAsia" w:ascii="宋体" w:hAnsi="宋体" w:eastAsia="宋体" w:cs="FZSSK--GBK1-0"/>
                <w:color w:val="FF0000"/>
                <w:kern w:val="0"/>
                <w:szCs w:val="21"/>
              </w:rPr>
              <w:t>如古方修改方</w:t>
            </w:r>
            <w:r>
              <w:rPr>
                <w:rFonts w:hint="default" w:ascii="宋体" w:hAnsi="宋体" w:eastAsia="宋体" w:cs="Minion"/>
                <w:color w:val="FF0000"/>
                <w:kern w:val="0"/>
                <w:szCs w:val="21"/>
              </w:rPr>
              <w:t>)</w:t>
            </w:r>
            <w:r>
              <w:rPr>
                <w:rFonts w:hint="eastAsia" w:ascii="宋体" w:hAnsi="宋体" w:eastAsia="宋体" w:cs="FZSSK--GBK1-0"/>
                <w:color w:val="FF0000"/>
                <w:kern w:val="0"/>
                <w:szCs w:val="21"/>
              </w:rPr>
              <w:t>，需注明配方及</w:t>
            </w:r>
            <w:r>
              <w:rPr>
                <w:rFonts w:hint="default" w:ascii="宋体" w:hAnsi="宋体" w:eastAsia="宋体" w:cs="Minion"/>
                <w:color w:val="FF0000"/>
                <w:kern w:val="0"/>
                <w:szCs w:val="21"/>
              </w:rPr>
              <w:t>/</w:t>
            </w:r>
            <w:r>
              <w:rPr>
                <w:rFonts w:hint="eastAsia" w:ascii="宋体" w:hAnsi="宋体" w:eastAsia="宋体" w:cs="FZSSK--GBK1-0"/>
                <w:color w:val="FF0000"/>
                <w:kern w:val="0"/>
                <w:szCs w:val="21"/>
              </w:rPr>
              <w:t>或其变更依据，同时还需注明使用剂型、制剂过程及药物在成品中的比例、药物的质量控制标准和方法等。</w:t>
            </w:r>
          </w:p>
          <w:p>
            <w:pPr>
              <w:keepNext w:val="0"/>
              <w:keepLines w:val="0"/>
              <w:suppressLineNumbers w:val="0"/>
              <w:autoSpaceDE w:val="0"/>
              <w:autoSpaceDN w:val="0"/>
              <w:adjustRightInd w:val="0"/>
              <w:spacing w:before="0" w:beforeAutospacing="0" w:after="0" w:afterAutospacing="0"/>
              <w:ind w:left="0" w:right="0"/>
              <w:jc w:val="left"/>
              <w:rPr>
                <w:rFonts w:hint="default" w:ascii="宋体" w:hAnsi="宋体" w:eastAsia="宋体" w:cs="FZSSK--GBK1-0"/>
                <w:color w:val="FF0000"/>
                <w:kern w:val="0"/>
                <w:szCs w:val="21"/>
              </w:rPr>
            </w:pPr>
            <w:r>
              <w:rPr>
                <w:rFonts w:hint="eastAsia" w:ascii="宋体" w:hAnsi="宋体" w:eastAsia="宋体" w:cs="FZSSK--GBK1-0"/>
                <w:color w:val="FF0000"/>
                <w:kern w:val="0"/>
                <w:szCs w:val="21"/>
              </w:rPr>
              <w:t>对于对照组药物，应说明选择原则。若为安慰剂，需说明安慰剂的配方组成及质量控制标准和方法。</w:t>
            </w:r>
          </w:p>
          <w:p>
            <w:pPr>
              <w:keepNext w:val="0"/>
              <w:keepLines w:val="0"/>
              <w:suppressLineNumbers w:val="0"/>
              <w:autoSpaceDE w:val="0"/>
              <w:autoSpaceDN w:val="0"/>
              <w:adjustRightInd w:val="0"/>
              <w:spacing w:before="0" w:beforeAutospacing="0" w:after="0" w:afterAutospacing="0"/>
              <w:ind w:left="0" w:right="0"/>
              <w:jc w:val="left"/>
              <w:rPr>
                <w:rFonts w:hint="default" w:ascii="宋体" w:hAnsi="宋体" w:eastAsia="宋体" w:cs="FZSSK--GBK1-0"/>
                <w:color w:val="FF0000"/>
                <w:kern w:val="0"/>
                <w:szCs w:val="21"/>
              </w:rPr>
            </w:pPr>
            <w:r>
              <w:rPr>
                <w:rFonts w:hint="eastAsia" w:ascii="宋体" w:hAnsi="宋体" w:eastAsia="宋体" w:cs="FZSSK--GBK1-0"/>
                <w:color w:val="FF0000"/>
                <w:kern w:val="0"/>
                <w:szCs w:val="21"/>
              </w:rPr>
              <w:t>应根据临床试验目的选择中医和西医定义相同的一项或两项终点指标为主要测量指标，如病死率、生存时间等。中医症状评分、健康相关生存质量等指标应明确定义，并说明指标的测量方法和标准，如果可能，说明用于提高测量质量的方法（如多次重复观察，评估人员的培训等）。暂无金标准或较难掌握或重复的中医测量指标建议设为附加指标</w:t>
            </w:r>
            <w:r>
              <w:rPr>
                <w:rFonts w:hint="default" w:ascii="宋体" w:hAnsi="宋体" w:eastAsia="宋体" w:cs="Minion"/>
                <w:color w:val="FF0000"/>
                <w:kern w:val="0"/>
                <w:szCs w:val="21"/>
              </w:rPr>
              <w:t>(additional outcomes)</w:t>
            </w:r>
            <w:r>
              <w:rPr>
                <w:rFonts w:hint="eastAsia" w:ascii="宋体" w:hAnsi="宋体" w:eastAsia="宋体" w:cs="FZSSK--GBK1-0"/>
                <w:color w:val="FF0000"/>
                <w:kern w:val="0"/>
                <w:szCs w:val="21"/>
              </w:rPr>
              <w:t>。</w:t>
            </w:r>
          </w:p>
          <w:p>
            <w:pPr>
              <w:keepNext w:val="0"/>
              <w:keepLines w:val="0"/>
              <w:suppressLineNumbers w:val="0"/>
              <w:autoSpaceDE w:val="0"/>
              <w:autoSpaceDN w:val="0"/>
              <w:adjustRightInd w:val="0"/>
              <w:spacing w:before="0" w:beforeAutospacing="0" w:after="0" w:afterAutospacing="0"/>
              <w:ind w:left="0" w:right="0"/>
              <w:jc w:val="left"/>
              <w:rPr>
                <w:rFonts w:hint="default" w:ascii="宋体" w:hAnsi="宋体" w:eastAsia="宋体" w:cs="FZSSK--GBK1-0"/>
                <w:color w:val="FF0000"/>
                <w:kern w:val="0"/>
                <w:szCs w:val="21"/>
              </w:rPr>
            </w:pPr>
            <w:r>
              <w:rPr>
                <w:rFonts w:hint="eastAsia" w:ascii="宋体" w:hAnsi="宋体" w:eastAsia="宋体" w:cs="FZSSK--GBK1-0"/>
                <w:color w:val="FF0000"/>
                <w:kern w:val="0"/>
                <w:szCs w:val="21"/>
              </w:rPr>
              <w:t>规定结果测量时间点及终止试验的原则。</w:t>
            </w: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SSK--GBK1-0"/>
                <w:color w:val="FF0000"/>
                <w:kern w:val="0"/>
                <w:szCs w:val="21"/>
              </w:rPr>
            </w:pPr>
            <w:r>
              <w:rPr>
                <w:rFonts w:hint="eastAsia" w:ascii="宋体" w:hAnsi="宋体" w:eastAsia="宋体" w:cs="FZSSK--GBK1-0"/>
                <w:color w:val="FF0000"/>
                <w:kern w:val="0"/>
                <w:szCs w:val="21"/>
              </w:rPr>
              <w:t>解释确定样本量的依据。</w:t>
            </w: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SSK--GBK1-0"/>
                <w:color w:val="FF0000"/>
                <w:kern w:val="0"/>
                <w:szCs w:val="21"/>
              </w:rPr>
            </w:pPr>
          </w:p>
          <w:p>
            <w:pPr>
              <w:keepNext w:val="0"/>
              <w:keepLines w:val="0"/>
              <w:suppressLineNumbers w:val="0"/>
              <w:autoSpaceDE w:val="0"/>
              <w:autoSpaceDN w:val="0"/>
              <w:adjustRightInd w:val="0"/>
              <w:spacing w:before="0" w:beforeAutospacing="0" w:after="0" w:afterAutospacing="0"/>
              <w:ind w:left="0" w:right="0"/>
              <w:jc w:val="left"/>
              <w:rPr>
                <w:rFonts w:hint="default" w:ascii="宋体" w:hAnsi="宋体" w:eastAsia="宋体" w:cs="FZSSK--GBK1-0"/>
                <w:color w:val="FF0000"/>
                <w:kern w:val="0"/>
                <w:szCs w:val="21"/>
              </w:rPr>
            </w:pPr>
            <w:r>
              <w:rPr>
                <w:rFonts w:hint="eastAsia" w:ascii="宋体" w:hAnsi="宋体" w:eastAsia="宋体" w:cs="FZSSK--GBK1-0"/>
                <w:color w:val="FF0000"/>
                <w:kern w:val="0"/>
                <w:szCs w:val="21"/>
              </w:rPr>
              <w:t>产生随机分配序列的方法，包括所有控制细节，如区组、分层。</w:t>
            </w:r>
          </w:p>
          <w:p>
            <w:pPr>
              <w:keepNext w:val="0"/>
              <w:keepLines w:val="0"/>
              <w:suppressLineNumbers w:val="0"/>
              <w:autoSpaceDE w:val="0"/>
              <w:autoSpaceDN w:val="0"/>
              <w:adjustRightInd w:val="0"/>
              <w:spacing w:before="0" w:beforeAutospacing="0" w:after="0" w:afterAutospacing="0"/>
              <w:ind w:left="0" w:right="0"/>
              <w:jc w:val="left"/>
              <w:rPr>
                <w:rFonts w:hint="default" w:ascii="宋体" w:hAnsi="宋体" w:eastAsia="宋体" w:cs="FZSSK--GBK1-0"/>
                <w:color w:val="FF0000"/>
                <w:kern w:val="0"/>
                <w:szCs w:val="21"/>
              </w:rPr>
            </w:pPr>
            <w:r>
              <w:rPr>
                <w:rFonts w:hint="eastAsia" w:ascii="宋体" w:hAnsi="宋体" w:eastAsia="宋体" w:cs="FZSSK--GBK1-0"/>
                <w:color w:val="FF0000"/>
                <w:kern w:val="0"/>
                <w:szCs w:val="21"/>
              </w:rPr>
              <w:t>实施分组隐藏和分配序列隐藏的方法，并说明谁决定分组序列及决定者是否参与分配纳入受试对象。</w:t>
            </w:r>
          </w:p>
          <w:p>
            <w:pPr>
              <w:keepNext w:val="0"/>
              <w:keepLines w:val="0"/>
              <w:suppressLineNumbers w:val="0"/>
              <w:autoSpaceDE w:val="0"/>
              <w:autoSpaceDN w:val="0"/>
              <w:adjustRightInd w:val="0"/>
              <w:spacing w:before="0" w:beforeAutospacing="0" w:after="0" w:afterAutospacing="0"/>
              <w:ind w:left="0" w:right="0"/>
              <w:jc w:val="left"/>
              <w:rPr>
                <w:rFonts w:hint="default" w:ascii="宋体" w:hAnsi="宋体" w:eastAsia="宋体" w:cs="FZSSK--GBK1-0"/>
                <w:color w:val="FF0000"/>
                <w:kern w:val="0"/>
                <w:szCs w:val="21"/>
              </w:rPr>
            </w:pPr>
            <w:r>
              <w:rPr>
                <w:rFonts w:hint="eastAsia" w:ascii="宋体" w:hAnsi="宋体" w:eastAsia="宋体" w:cs="FZSSK--GBK1-0"/>
                <w:color w:val="FF0000"/>
                <w:kern w:val="0"/>
                <w:szCs w:val="21"/>
              </w:rPr>
              <w:t>谁产生分配序列，谁登记受试者，谁将受试者分组。</w:t>
            </w:r>
          </w:p>
          <w:p>
            <w:pPr>
              <w:keepNext w:val="0"/>
              <w:keepLines w:val="0"/>
              <w:suppressLineNumbers w:val="0"/>
              <w:autoSpaceDE w:val="0"/>
              <w:autoSpaceDN w:val="0"/>
              <w:adjustRightInd w:val="0"/>
              <w:spacing w:before="0" w:beforeAutospacing="0" w:after="0" w:afterAutospacing="0"/>
              <w:ind w:left="0" w:right="0"/>
              <w:jc w:val="left"/>
              <w:rPr>
                <w:rFonts w:hint="default" w:ascii="宋体" w:hAnsi="宋体" w:eastAsia="宋体" w:cs="FZSSK--GBK1-0"/>
                <w:color w:val="FF0000"/>
                <w:kern w:val="0"/>
                <w:szCs w:val="21"/>
              </w:rPr>
            </w:pPr>
            <w:r>
              <w:rPr>
                <w:rFonts w:hint="eastAsia" w:ascii="宋体" w:hAnsi="宋体" w:eastAsia="宋体" w:cs="FZSSK--GBK1-0"/>
                <w:color w:val="FF0000"/>
                <w:kern w:val="0"/>
                <w:szCs w:val="21"/>
              </w:rPr>
              <w:t>受试者，实施干预和评估结果的人是否知道分组情况。如果使用盲法，描述如何设盲，评价盲法是否成功，如双模拟法的详细实施过程，揭盲的方法。</w:t>
            </w:r>
          </w:p>
          <w:p>
            <w:pPr>
              <w:keepNext w:val="0"/>
              <w:keepLines w:val="0"/>
              <w:suppressLineNumbers w:val="0"/>
              <w:autoSpaceDE w:val="0"/>
              <w:autoSpaceDN w:val="0"/>
              <w:adjustRightInd w:val="0"/>
              <w:spacing w:before="0" w:beforeAutospacing="0" w:after="0" w:afterAutospacing="0"/>
              <w:ind w:left="0" w:right="0"/>
              <w:jc w:val="left"/>
              <w:rPr>
                <w:rFonts w:hint="eastAsia" w:ascii="宋体" w:hAnsi="宋体" w:eastAsia="宋体" w:cs="FZSSK--GBK1-0"/>
                <w:color w:val="FF0000"/>
                <w:kern w:val="0"/>
                <w:szCs w:val="21"/>
              </w:rPr>
            </w:pPr>
            <w:r>
              <w:rPr>
                <w:rFonts w:hint="eastAsia" w:ascii="宋体" w:hAnsi="宋体" w:eastAsia="宋体" w:cs="FZSSK--GBK1-0"/>
                <w:color w:val="FF0000"/>
                <w:kern w:val="0"/>
                <w:szCs w:val="21"/>
              </w:rPr>
              <w:t>按照各测量指标的资料性质分别列出分析这些资料所采用的统计学方法，如计数资料、计量资料、等级资料、生存分析等等，以及附加分析如亚组分析和校正分析的方法。</w:t>
            </w:r>
          </w:p>
        </w:tc>
        <w:tc>
          <w:tcPr>
            <w:tcW w:w="720" w:type="dxa"/>
            <w:tcBorders>
              <w:left w:val="nil"/>
            </w:tcBorders>
            <w:shd w:val="clear" w:color="auto" w:fill="auto"/>
            <w:vAlign w:val="top"/>
          </w:tcPr>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Borders>
              <w:left w:val="nil"/>
              <w:right w:val="nil"/>
            </w:tcBorders>
            <w:shd w:val="clear" w:color="auto" w:fill="auto"/>
            <w:vAlign w:val="top"/>
          </w:tcPr>
          <w:p>
            <w:pPr>
              <w:keepNext w:val="0"/>
              <w:keepLines w:val="0"/>
              <w:suppressLineNumbers w:val="0"/>
              <w:autoSpaceDE w:val="0"/>
              <w:autoSpaceDN w:val="0"/>
              <w:adjustRightInd w:val="0"/>
              <w:spacing w:before="0" w:beforeAutospacing="0" w:after="0" w:afterAutospacing="0"/>
              <w:ind w:left="0" w:right="0"/>
              <w:jc w:val="left"/>
              <w:rPr>
                <w:rFonts w:hint="default" w:ascii="宋体" w:hAnsi="宋体" w:eastAsia="宋体" w:cs="FZSSK--GBK1-0"/>
                <w:color w:val="FF0000"/>
                <w:kern w:val="0"/>
                <w:szCs w:val="21"/>
              </w:rPr>
            </w:pPr>
            <w:r>
              <w:rPr>
                <w:rFonts w:hint="eastAsia" w:ascii="宋体" w:hAnsi="宋体" w:eastAsia="宋体" w:cs="FZSSK--GBK1-0"/>
                <w:color w:val="FF0000"/>
                <w:kern w:val="0"/>
                <w:szCs w:val="21"/>
              </w:rPr>
              <w:t>结果</w:t>
            </w:r>
          </w:p>
          <w:p>
            <w:pPr>
              <w:keepNext w:val="0"/>
              <w:keepLines w:val="0"/>
              <w:suppressLineNumbers w:val="0"/>
              <w:autoSpaceDE w:val="0"/>
              <w:autoSpaceDN w:val="0"/>
              <w:adjustRightInd w:val="0"/>
              <w:spacing w:before="0" w:beforeAutospacing="0" w:after="0" w:afterAutospacing="0"/>
              <w:ind w:left="0" w:right="0"/>
              <w:jc w:val="left"/>
              <w:rPr>
                <w:rFonts w:hint="eastAsia" w:ascii="宋体" w:hAnsi="宋体" w:eastAsia="宋体" w:cs="FZSSK--GBK1-0"/>
                <w:color w:val="FF0000"/>
                <w:kern w:val="0"/>
                <w:szCs w:val="21"/>
              </w:rPr>
            </w:pPr>
            <w:r>
              <w:rPr>
                <w:rFonts w:hint="eastAsia" w:ascii="宋体" w:hAnsi="宋体" w:eastAsia="宋体" w:cs="FZSSK--GBK1-0"/>
                <w:color w:val="FF0000"/>
                <w:kern w:val="0"/>
                <w:szCs w:val="21"/>
              </w:rPr>
              <w:t>受试者的变动情况</w:t>
            </w:r>
          </w:p>
          <w:p>
            <w:pPr>
              <w:keepNext w:val="0"/>
              <w:keepLines w:val="0"/>
              <w:suppressLineNumbers w:val="0"/>
              <w:autoSpaceDE w:val="0"/>
              <w:autoSpaceDN w:val="0"/>
              <w:adjustRightInd w:val="0"/>
              <w:spacing w:before="0" w:beforeAutospacing="0" w:after="0" w:afterAutospacing="0"/>
              <w:ind w:left="0" w:right="0"/>
              <w:jc w:val="left"/>
              <w:rPr>
                <w:rFonts w:hint="eastAsia" w:ascii="宋体" w:hAnsi="宋体" w:eastAsia="宋体" w:cs="FZSSK--GBK1-0"/>
                <w:color w:val="FF0000"/>
                <w:kern w:val="0"/>
                <w:szCs w:val="21"/>
              </w:rPr>
            </w:pPr>
          </w:p>
          <w:p>
            <w:pPr>
              <w:keepNext w:val="0"/>
              <w:keepLines w:val="0"/>
              <w:suppressLineNumbers w:val="0"/>
              <w:autoSpaceDE w:val="0"/>
              <w:autoSpaceDN w:val="0"/>
              <w:adjustRightInd w:val="0"/>
              <w:spacing w:before="0" w:beforeAutospacing="0" w:after="0" w:afterAutospacing="0"/>
              <w:ind w:left="0" w:right="0"/>
              <w:jc w:val="left"/>
              <w:rPr>
                <w:rFonts w:hint="eastAsia" w:ascii="宋体" w:hAnsi="宋体" w:eastAsia="宋体" w:cs="FZSSK--GBK1-0"/>
                <w:color w:val="FF0000"/>
                <w:kern w:val="0"/>
                <w:szCs w:val="21"/>
              </w:rPr>
            </w:pPr>
            <w:r>
              <w:rPr>
                <w:rFonts w:hint="eastAsia" w:ascii="宋体" w:hAnsi="宋体" w:eastAsia="宋体" w:cs="FZSSK--GBK1-0"/>
                <w:color w:val="FF0000"/>
                <w:kern w:val="0"/>
                <w:szCs w:val="21"/>
              </w:rPr>
              <w:t>资料收集</w:t>
            </w:r>
          </w:p>
          <w:p>
            <w:pPr>
              <w:keepNext w:val="0"/>
              <w:keepLines w:val="0"/>
              <w:suppressLineNumbers w:val="0"/>
              <w:autoSpaceDE w:val="0"/>
              <w:autoSpaceDN w:val="0"/>
              <w:adjustRightInd w:val="0"/>
              <w:spacing w:before="0" w:beforeAutospacing="0" w:after="0" w:afterAutospacing="0"/>
              <w:ind w:left="0" w:right="0"/>
              <w:jc w:val="left"/>
              <w:rPr>
                <w:rFonts w:hint="eastAsia" w:ascii="宋体" w:hAnsi="宋体" w:eastAsia="宋体" w:cs="FZSSK--GBK1-0"/>
                <w:color w:val="FF0000"/>
                <w:kern w:val="0"/>
                <w:szCs w:val="21"/>
              </w:rPr>
            </w:pPr>
            <w:r>
              <w:rPr>
                <w:rFonts w:hint="eastAsia" w:ascii="宋体" w:hAnsi="宋体" w:eastAsia="宋体" w:cs="FZSSK--GBK1-0"/>
                <w:color w:val="FF0000"/>
                <w:kern w:val="0"/>
                <w:szCs w:val="21"/>
              </w:rPr>
              <w:t>基线资料</w:t>
            </w:r>
          </w:p>
          <w:p>
            <w:pPr>
              <w:keepNext w:val="0"/>
              <w:keepLines w:val="0"/>
              <w:suppressLineNumbers w:val="0"/>
              <w:autoSpaceDE w:val="0"/>
              <w:autoSpaceDN w:val="0"/>
              <w:adjustRightInd w:val="0"/>
              <w:spacing w:before="0" w:beforeAutospacing="0" w:after="0" w:afterAutospacing="0"/>
              <w:ind w:left="0" w:right="0"/>
              <w:jc w:val="left"/>
              <w:rPr>
                <w:rFonts w:hint="eastAsia" w:ascii="宋体" w:hAnsi="宋体" w:eastAsia="宋体" w:cs="FZSSK--GBK1-0"/>
                <w:color w:val="FF0000"/>
                <w:kern w:val="0"/>
                <w:szCs w:val="21"/>
              </w:rPr>
            </w:pPr>
          </w:p>
          <w:p>
            <w:pPr>
              <w:keepNext w:val="0"/>
              <w:keepLines w:val="0"/>
              <w:suppressLineNumbers w:val="0"/>
              <w:autoSpaceDE w:val="0"/>
              <w:autoSpaceDN w:val="0"/>
              <w:adjustRightInd w:val="0"/>
              <w:spacing w:before="0" w:beforeAutospacing="0" w:after="0" w:afterAutospacing="0"/>
              <w:ind w:left="0" w:right="0"/>
              <w:jc w:val="left"/>
              <w:rPr>
                <w:rFonts w:hint="eastAsia" w:ascii="宋体" w:hAnsi="宋体" w:eastAsia="宋体" w:cs="FZSSK--GBK1-0"/>
                <w:color w:val="FF0000"/>
                <w:kern w:val="0"/>
                <w:szCs w:val="21"/>
              </w:rPr>
            </w:pPr>
            <w:r>
              <w:rPr>
                <w:rFonts w:hint="eastAsia" w:ascii="宋体" w:hAnsi="宋体" w:eastAsia="宋体" w:cs="FZSSK--GBK1-0"/>
                <w:color w:val="FF0000"/>
                <w:kern w:val="0"/>
                <w:szCs w:val="21"/>
              </w:rPr>
              <w:t>分析的人数</w:t>
            </w:r>
          </w:p>
          <w:p>
            <w:pPr>
              <w:keepNext w:val="0"/>
              <w:keepLines w:val="0"/>
              <w:suppressLineNumbers w:val="0"/>
              <w:autoSpaceDE w:val="0"/>
              <w:autoSpaceDN w:val="0"/>
              <w:adjustRightInd w:val="0"/>
              <w:spacing w:before="0" w:beforeAutospacing="0" w:after="0" w:afterAutospacing="0"/>
              <w:ind w:left="0" w:right="0"/>
              <w:jc w:val="left"/>
              <w:rPr>
                <w:rFonts w:hint="eastAsia" w:ascii="宋体" w:hAnsi="宋体" w:eastAsia="宋体" w:cs="FZSSK--GBK1-0"/>
                <w:color w:val="FF0000"/>
                <w:kern w:val="0"/>
                <w:szCs w:val="21"/>
              </w:rPr>
            </w:pPr>
          </w:p>
          <w:p>
            <w:pPr>
              <w:keepNext w:val="0"/>
              <w:keepLines w:val="0"/>
              <w:suppressLineNumbers w:val="0"/>
              <w:autoSpaceDE w:val="0"/>
              <w:autoSpaceDN w:val="0"/>
              <w:adjustRightInd w:val="0"/>
              <w:spacing w:before="0" w:beforeAutospacing="0" w:after="0" w:afterAutospacing="0"/>
              <w:ind w:left="0" w:right="0"/>
              <w:jc w:val="left"/>
              <w:rPr>
                <w:rFonts w:hint="eastAsia" w:ascii="宋体" w:hAnsi="宋体" w:eastAsia="宋体" w:cs="FZSSK--GBK1-0"/>
                <w:color w:val="FF0000"/>
                <w:kern w:val="0"/>
                <w:szCs w:val="21"/>
              </w:rPr>
            </w:pPr>
            <w:r>
              <w:rPr>
                <w:rFonts w:hint="eastAsia" w:ascii="宋体" w:hAnsi="宋体" w:eastAsia="宋体" w:cs="FZSSK--GBK1-0"/>
                <w:color w:val="FF0000"/>
                <w:kern w:val="0"/>
                <w:szCs w:val="21"/>
              </w:rPr>
              <w:t>描述结果和效应量估计</w:t>
            </w:r>
          </w:p>
          <w:p>
            <w:pPr>
              <w:keepNext w:val="0"/>
              <w:keepLines w:val="0"/>
              <w:suppressLineNumbers w:val="0"/>
              <w:autoSpaceDE w:val="0"/>
              <w:autoSpaceDN w:val="0"/>
              <w:adjustRightInd w:val="0"/>
              <w:spacing w:before="0" w:beforeAutospacing="0" w:after="0" w:afterAutospacing="0"/>
              <w:ind w:left="0" w:right="0"/>
              <w:jc w:val="left"/>
              <w:rPr>
                <w:rFonts w:hint="eastAsia" w:ascii="宋体" w:hAnsi="宋体" w:eastAsia="宋体" w:cs="FZSSK--GBK1-0"/>
                <w:color w:val="FF0000"/>
                <w:kern w:val="0"/>
                <w:szCs w:val="21"/>
              </w:rPr>
            </w:pPr>
            <w:r>
              <w:rPr>
                <w:rFonts w:hint="eastAsia" w:ascii="宋体" w:hAnsi="宋体" w:eastAsia="宋体" w:cs="FZSSK--GBK1-0"/>
                <w:color w:val="FF0000"/>
                <w:kern w:val="0"/>
                <w:szCs w:val="21"/>
              </w:rPr>
              <w:t>辅助分析</w:t>
            </w:r>
          </w:p>
          <w:p>
            <w:pPr>
              <w:keepNext w:val="0"/>
              <w:keepLines w:val="0"/>
              <w:suppressLineNumbers w:val="0"/>
              <w:autoSpaceDE w:val="0"/>
              <w:autoSpaceDN w:val="0"/>
              <w:adjustRightInd w:val="0"/>
              <w:spacing w:before="0" w:beforeAutospacing="0" w:after="0" w:afterAutospacing="0"/>
              <w:ind w:left="0" w:right="0"/>
              <w:jc w:val="left"/>
              <w:rPr>
                <w:rFonts w:hint="default" w:ascii="宋体" w:hAnsi="宋体" w:eastAsia="宋体" w:cs="FZSSK--GBK1-0"/>
                <w:color w:val="FF0000"/>
                <w:kern w:val="0"/>
                <w:szCs w:val="21"/>
              </w:rPr>
            </w:pPr>
          </w:p>
          <w:p>
            <w:pPr>
              <w:keepNext w:val="0"/>
              <w:keepLines w:val="0"/>
              <w:suppressLineNumbers w:val="0"/>
              <w:autoSpaceDE w:val="0"/>
              <w:autoSpaceDN w:val="0"/>
              <w:adjustRightInd w:val="0"/>
              <w:spacing w:before="0" w:beforeAutospacing="0" w:after="0" w:afterAutospacing="0"/>
              <w:ind w:left="0" w:right="0"/>
              <w:jc w:val="left"/>
              <w:rPr>
                <w:rFonts w:hint="eastAsia" w:ascii="宋体" w:hAnsi="宋体" w:eastAsia="宋体" w:cs="FZSSK--GBK1-0"/>
                <w:color w:val="FF0000"/>
                <w:kern w:val="0"/>
                <w:szCs w:val="21"/>
              </w:rPr>
            </w:pPr>
            <w:r>
              <w:rPr>
                <w:rFonts w:hint="default" w:ascii="宋体" w:hAnsi="宋体" w:eastAsia="宋体" w:cs="FZSSK--GBK1-0"/>
                <w:color w:val="FF0000"/>
                <w:kern w:val="0"/>
                <w:szCs w:val="21"/>
              </w:rPr>
              <w:br w:type="textWrapping"/>
            </w:r>
            <w:r>
              <w:rPr>
                <w:rFonts w:hint="eastAsia" w:ascii="宋体" w:hAnsi="宋体" w:eastAsia="宋体" w:cs="FZSSK--GBK1-0"/>
                <w:color w:val="FF0000"/>
                <w:kern w:val="0"/>
                <w:szCs w:val="21"/>
              </w:rPr>
              <w:t>不良事件</w:t>
            </w:r>
          </w:p>
        </w:tc>
        <w:tc>
          <w:tcPr>
            <w:tcW w:w="720" w:type="dxa"/>
            <w:tcBorders>
              <w:left w:val="nil"/>
              <w:right w:val="nil"/>
            </w:tcBorders>
            <w:shd w:val="clear" w:color="auto" w:fill="auto"/>
            <w:vAlign w:val="top"/>
          </w:tcPr>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r>
              <w:rPr>
                <w:rFonts w:hint="eastAsia" w:ascii="宋体" w:hAnsi="宋体" w:eastAsia="宋体" w:cs="FZHTK--GBK1-0"/>
                <w:color w:val="FF0000"/>
                <w:kern w:val="0"/>
                <w:szCs w:val="21"/>
              </w:rPr>
              <w:t>13</w:t>
            </w: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r>
              <w:rPr>
                <w:rFonts w:hint="eastAsia" w:ascii="宋体" w:hAnsi="宋体" w:eastAsia="宋体" w:cs="FZHTK--GBK1-0"/>
                <w:color w:val="FF0000"/>
                <w:kern w:val="0"/>
                <w:szCs w:val="21"/>
              </w:rPr>
              <w:t>14</w:t>
            </w: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r>
              <w:rPr>
                <w:rFonts w:hint="eastAsia" w:ascii="宋体" w:hAnsi="宋体" w:eastAsia="宋体" w:cs="FZHTK--GBK1-0"/>
                <w:color w:val="FF0000"/>
                <w:kern w:val="0"/>
                <w:szCs w:val="21"/>
              </w:rPr>
              <w:t>15</w:t>
            </w: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r>
              <w:rPr>
                <w:rFonts w:hint="eastAsia" w:ascii="宋体" w:hAnsi="宋体" w:eastAsia="宋体" w:cs="FZHTK--GBK1-0"/>
                <w:color w:val="FF0000"/>
                <w:kern w:val="0"/>
                <w:szCs w:val="21"/>
              </w:rPr>
              <w:t>16</w:t>
            </w: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r>
              <w:rPr>
                <w:rFonts w:hint="eastAsia" w:ascii="宋体" w:hAnsi="宋体" w:eastAsia="宋体" w:cs="FZHTK--GBK1-0"/>
                <w:color w:val="FF0000"/>
                <w:kern w:val="0"/>
                <w:szCs w:val="21"/>
              </w:rPr>
              <w:t>17</w:t>
            </w: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r>
              <w:rPr>
                <w:rFonts w:hint="eastAsia" w:ascii="宋体" w:hAnsi="宋体" w:eastAsia="宋体" w:cs="FZHTK--GBK1-0"/>
                <w:color w:val="FF0000"/>
                <w:kern w:val="0"/>
                <w:szCs w:val="21"/>
              </w:rPr>
              <w:t>18</w:t>
            </w: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r>
              <w:rPr>
                <w:rFonts w:hint="eastAsia" w:ascii="宋体" w:hAnsi="宋体" w:eastAsia="宋体" w:cs="FZHTK--GBK1-0"/>
                <w:color w:val="FF0000"/>
                <w:kern w:val="0"/>
                <w:szCs w:val="21"/>
              </w:rPr>
              <w:t>19</w:t>
            </w:r>
          </w:p>
        </w:tc>
        <w:tc>
          <w:tcPr>
            <w:tcW w:w="6300" w:type="dxa"/>
            <w:tcBorders>
              <w:left w:val="nil"/>
              <w:right w:val="nil"/>
            </w:tcBorders>
            <w:shd w:val="clear" w:color="auto" w:fill="auto"/>
            <w:vAlign w:val="top"/>
          </w:tcPr>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SSK--GBK1-0"/>
                <w:color w:val="FF0000"/>
                <w:kern w:val="0"/>
                <w:szCs w:val="21"/>
              </w:rPr>
            </w:pPr>
            <w:r>
              <w:rPr>
                <w:rFonts w:hint="eastAsia" w:ascii="宋体" w:hAnsi="宋体" w:eastAsia="宋体" w:cs="FZSSK--GBK1-0"/>
                <w:color w:val="FF0000"/>
                <w:kern w:val="0"/>
                <w:szCs w:val="21"/>
              </w:rPr>
              <w:t>试验各阶段受试者的变动情况（以流程图表示）。特别是报告各组随机分配、接受治疗、完成研究方案和接受主要测量指标分析的受试者数量。描述研究计划与实施不符的情况及原因。</w:t>
            </w:r>
          </w:p>
          <w:p>
            <w:pPr>
              <w:keepNext w:val="0"/>
              <w:keepLines w:val="0"/>
              <w:suppressLineNumbers w:val="0"/>
              <w:autoSpaceDE w:val="0"/>
              <w:autoSpaceDN w:val="0"/>
              <w:adjustRightInd w:val="0"/>
              <w:spacing w:before="0" w:beforeAutospacing="0" w:after="0" w:afterAutospacing="0"/>
              <w:ind w:left="0" w:right="0"/>
              <w:jc w:val="left"/>
              <w:rPr>
                <w:rFonts w:hint="default" w:ascii="宋体" w:hAnsi="宋体" w:eastAsia="宋体" w:cs="FZSSK--GBK1-0"/>
                <w:color w:val="FF0000"/>
                <w:kern w:val="0"/>
                <w:szCs w:val="21"/>
              </w:rPr>
            </w:pPr>
            <w:r>
              <w:rPr>
                <w:rFonts w:hint="eastAsia" w:ascii="宋体" w:hAnsi="宋体" w:eastAsia="宋体" w:cs="FZSSK--GBK1-0"/>
                <w:color w:val="FF0000"/>
                <w:kern w:val="0"/>
                <w:szCs w:val="21"/>
              </w:rPr>
              <w:t>说明试验实施地点、时间区限、随访时间和资料收集方法</w:t>
            </w:r>
          </w:p>
          <w:p>
            <w:pPr>
              <w:keepNext w:val="0"/>
              <w:keepLines w:val="0"/>
              <w:suppressLineNumbers w:val="0"/>
              <w:autoSpaceDE w:val="0"/>
              <w:autoSpaceDN w:val="0"/>
              <w:adjustRightInd w:val="0"/>
              <w:spacing w:before="0" w:beforeAutospacing="0" w:after="0" w:afterAutospacing="0"/>
              <w:ind w:left="0" w:right="0"/>
              <w:jc w:val="left"/>
              <w:rPr>
                <w:rFonts w:hint="default" w:ascii="宋体" w:hAnsi="宋体" w:eastAsia="宋体" w:cs="FZSSK--GBK1-0"/>
                <w:color w:val="FF0000"/>
                <w:kern w:val="0"/>
                <w:szCs w:val="21"/>
              </w:rPr>
            </w:pPr>
            <w:r>
              <w:rPr>
                <w:rFonts w:hint="eastAsia" w:ascii="宋体" w:hAnsi="宋体" w:eastAsia="宋体" w:cs="FZSSK--GBK1-0"/>
                <w:color w:val="FF0000"/>
                <w:kern w:val="0"/>
                <w:szCs w:val="21"/>
              </w:rPr>
              <w:t>各组的临床基线特征，对于某方治疗某病的临床疗效研究，建议列出各组的证型基线数据。</w:t>
            </w:r>
          </w:p>
          <w:p>
            <w:pPr>
              <w:keepNext w:val="0"/>
              <w:keepLines w:val="0"/>
              <w:suppressLineNumbers w:val="0"/>
              <w:autoSpaceDE w:val="0"/>
              <w:autoSpaceDN w:val="0"/>
              <w:adjustRightInd w:val="0"/>
              <w:spacing w:before="0" w:beforeAutospacing="0" w:after="0" w:afterAutospacing="0"/>
              <w:ind w:left="0" w:right="0"/>
              <w:jc w:val="left"/>
              <w:rPr>
                <w:rFonts w:hint="default" w:ascii="宋体" w:hAnsi="宋体" w:eastAsia="宋体" w:cs="FZSSK--GBK1-0"/>
                <w:color w:val="FF0000"/>
                <w:kern w:val="0"/>
                <w:szCs w:val="21"/>
              </w:rPr>
            </w:pPr>
            <w:r>
              <w:rPr>
                <w:rFonts w:hint="eastAsia" w:ascii="宋体" w:hAnsi="宋体" w:eastAsia="宋体" w:cs="FZSSK--GBK1-0"/>
                <w:color w:val="FF0000"/>
                <w:kern w:val="0"/>
                <w:szCs w:val="21"/>
              </w:rPr>
              <w:t>分析各组的受试者数量及说明是否采用</w:t>
            </w:r>
            <w:r>
              <w:rPr>
                <w:rFonts w:hint="default" w:ascii="宋体" w:hAnsi="宋体" w:eastAsia="宋体" w:cs="Minion"/>
                <w:color w:val="FF0000"/>
                <w:kern w:val="0"/>
                <w:szCs w:val="21"/>
              </w:rPr>
              <w:t>“</w:t>
            </w:r>
            <w:r>
              <w:rPr>
                <w:rFonts w:hint="eastAsia" w:ascii="宋体" w:hAnsi="宋体" w:eastAsia="宋体" w:cs="FZSSK--GBK1-0"/>
                <w:color w:val="FF0000"/>
                <w:kern w:val="0"/>
                <w:szCs w:val="21"/>
              </w:rPr>
              <w:t>意向性分析</w:t>
            </w:r>
            <w:r>
              <w:rPr>
                <w:rFonts w:hint="default" w:ascii="宋体" w:hAnsi="宋体" w:eastAsia="宋体" w:cs="Minion"/>
                <w:color w:val="FF0000"/>
                <w:kern w:val="0"/>
                <w:szCs w:val="21"/>
              </w:rPr>
              <w:t>”</w:t>
            </w:r>
            <w:r>
              <w:rPr>
                <w:rFonts w:hint="eastAsia" w:ascii="宋体" w:hAnsi="宋体" w:eastAsia="宋体" w:cs="FZSSK--GBK1-0"/>
                <w:color w:val="FF0000"/>
                <w:kern w:val="0"/>
                <w:szCs w:val="21"/>
              </w:rPr>
              <w:t>。除采用相对数，还应采用绝对数说明结果（如用</w:t>
            </w:r>
            <w:r>
              <w:rPr>
                <w:rFonts w:hint="default" w:ascii="宋体" w:hAnsi="宋体" w:eastAsia="宋体" w:cs="Minion"/>
                <w:color w:val="FF0000"/>
                <w:kern w:val="0"/>
                <w:szCs w:val="21"/>
              </w:rPr>
              <w:t>10/20</w:t>
            </w:r>
            <w:r>
              <w:rPr>
                <w:rFonts w:hint="eastAsia" w:ascii="宋体" w:hAnsi="宋体" w:eastAsia="宋体" w:cs="FZSSK--GBK1-0"/>
                <w:color w:val="FF0000"/>
                <w:kern w:val="0"/>
                <w:szCs w:val="21"/>
              </w:rPr>
              <w:t>，而不是</w:t>
            </w:r>
            <w:r>
              <w:rPr>
                <w:rFonts w:hint="default" w:ascii="宋体" w:hAnsi="宋体" w:eastAsia="宋体" w:cs="Minion"/>
                <w:color w:val="FF0000"/>
                <w:kern w:val="0"/>
                <w:szCs w:val="21"/>
              </w:rPr>
              <w:t>50%</w:t>
            </w:r>
            <w:r>
              <w:rPr>
                <w:rFonts w:hint="eastAsia" w:ascii="宋体" w:hAnsi="宋体" w:eastAsia="宋体" w:cs="FZSSK--GBK1-0"/>
                <w:color w:val="FF0000"/>
                <w:kern w:val="0"/>
                <w:szCs w:val="21"/>
              </w:rPr>
              <w:t>）</w:t>
            </w: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SSK--GBK1-0"/>
                <w:color w:val="FF0000"/>
                <w:kern w:val="0"/>
                <w:szCs w:val="21"/>
              </w:rPr>
            </w:pPr>
            <w:r>
              <w:rPr>
                <w:rFonts w:hint="eastAsia" w:ascii="宋体" w:hAnsi="宋体" w:eastAsia="宋体" w:cs="FZSSK--GBK1-0"/>
                <w:color w:val="FF0000"/>
                <w:kern w:val="0"/>
                <w:szCs w:val="21"/>
              </w:rPr>
              <w:t>按照主要和次要测量指标的顺序描述结果，除描述效应量大小，还应描述精确度，如</w:t>
            </w:r>
            <w:r>
              <w:rPr>
                <w:rFonts w:hint="default" w:ascii="宋体" w:hAnsi="宋体" w:eastAsia="宋体" w:cs="Minion"/>
                <w:color w:val="FF0000"/>
                <w:kern w:val="0"/>
                <w:szCs w:val="21"/>
              </w:rPr>
              <w:t>95%</w:t>
            </w:r>
            <w:r>
              <w:rPr>
                <w:rFonts w:hint="eastAsia" w:ascii="宋体" w:hAnsi="宋体" w:eastAsia="宋体" w:cs="FZSSK--GBK1-0"/>
                <w:color w:val="FF0000"/>
                <w:kern w:val="0"/>
                <w:szCs w:val="21"/>
              </w:rPr>
              <w:t>可信区间。</w:t>
            </w:r>
          </w:p>
          <w:p>
            <w:pPr>
              <w:keepNext w:val="0"/>
              <w:keepLines w:val="0"/>
              <w:suppressLineNumbers w:val="0"/>
              <w:autoSpaceDE w:val="0"/>
              <w:autoSpaceDN w:val="0"/>
              <w:adjustRightInd w:val="0"/>
              <w:spacing w:before="0" w:beforeAutospacing="0" w:after="0" w:afterAutospacing="0"/>
              <w:ind w:left="0" w:right="0"/>
              <w:jc w:val="left"/>
              <w:rPr>
                <w:rFonts w:hint="default" w:ascii="宋体" w:hAnsi="宋体" w:eastAsia="宋体" w:cs="FZSSK--GBK1-0"/>
                <w:color w:val="FF0000"/>
                <w:kern w:val="0"/>
                <w:szCs w:val="21"/>
              </w:rPr>
            </w:pPr>
            <w:r>
              <w:rPr>
                <w:rFonts w:hint="eastAsia" w:ascii="宋体" w:hAnsi="宋体" w:eastAsia="宋体" w:cs="FZSSK--GBK1-0"/>
                <w:color w:val="FF0000"/>
                <w:kern w:val="0"/>
                <w:szCs w:val="21"/>
              </w:rPr>
              <w:t>说明报告其它分析的多样性，包括亚组分析和校正分析，指出哪些是预期的，哪些是探索性的，对于某方治疗某病的临床疗效研究，鼓励就证型与疗效的关系进行分析。</w:t>
            </w: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r>
              <w:rPr>
                <w:rFonts w:hint="eastAsia" w:ascii="宋体" w:hAnsi="宋体" w:eastAsia="宋体" w:cs="FZSSK--GBK1-0"/>
                <w:color w:val="FF0000"/>
                <w:kern w:val="0"/>
                <w:szCs w:val="21"/>
              </w:rPr>
              <w:t>各组所有重要不良事件或不良反应。</w:t>
            </w:r>
          </w:p>
        </w:tc>
        <w:tc>
          <w:tcPr>
            <w:tcW w:w="720" w:type="dxa"/>
            <w:tcBorders>
              <w:left w:val="nil"/>
            </w:tcBorders>
            <w:shd w:val="clear" w:color="auto" w:fill="auto"/>
            <w:vAlign w:val="top"/>
          </w:tcPr>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Borders>
              <w:left w:val="nil"/>
              <w:right w:val="nil"/>
            </w:tcBorders>
            <w:shd w:val="clear" w:color="auto" w:fill="auto"/>
            <w:vAlign w:val="top"/>
          </w:tcPr>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SSK--GBK1-0"/>
                <w:color w:val="FF0000"/>
                <w:kern w:val="0"/>
                <w:szCs w:val="21"/>
              </w:rPr>
            </w:pPr>
            <w:r>
              <w:rPr>
                <w:rFonts w:hint="eastAsia" w:ascii="宋体" w:hAnsi="宋体" w:eastAsia="宋体" w:cs="FZSSK--GBK1-0"/>
                <w:color w:val="FF0000"/>
                <w:kern w:val="0"/>
                <w:szCs w:val="21"/>
              </w:rPr>
              <w:t>讨论</w:t>
            </w: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SSK--GBK1-0"/>
                <w:color w:val="FF0000"/>
                <w:kern w:val="0"/>
                <w:szCs w:val="21"/>
              </w:rPr>
            </w:pPr>
            <w:r>
              <w:rPr>
                <w:rFonts w:hint="eastAsia" w:ascii="宋体" w:hAnsi="宋体" w:eastAsia="宋体" w:cs="FZSSK--GBK1-0"/>
                <w:color w:val="FF0000"/>
                <w:kern w:val="0"/>
                <w:szCs w:val="21"/>
              </w:rPr>
              <w:t xml:space="preserve">   解释</w:t>
            </w: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SSK--GBK1-0"/>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SSK--GBK1-0"/>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SSK--GBK1-0"/>
                <w:color w:val="FF0000"/>
                <w:kern w:val="0"/>
                <w:szCs w:val="21"/>
              </w:rPr>
            </w:pPr>
          </w:p>
          <w:p>
            <w:pPr>
              <w:keepNext w:val="0"/>
              <w:keepLines w:val="0"/>
              <w:suppressLineNumbers w:val="0"/>
              <w:autoSpaceDE w:val="0"/>
              <w:autoSpaceDN w:val="0"/>
              <w:adjustRightInd w:val="0"/>
              <w:spacing w:before="0" w:beforeAutospacing="0" w:after="0" w:afterAutospacing="0"/>
              <w:ind w:left="0" w:right="0"/>
              <w:jc w:val="left"/>
              <w:rPr>
                <w:rFonts w:hint="eastAsia" w:ascii="宋体" w:hAnsi="宋体" w:eastAsia="宋体" w:cs="FZSSK--GBK1-0"/>
                <w:color w:val="FF0000"/>
                <w:kern w:val="0"/>
                <w:szCs w:val="21"/>
              </w:rPr>
            </w:pPr>
            <w:r>
              <w:rPr>
                <w:rFonts w:hint="eastAsia" w:ascii="宋体" w:hAnsi="宋体" w:eastAsia="宋体" w:cs="FZSSK--GBK1-0"/>
                <w:color w:val="FF0000"/>
                <w:kern w:val="0"/>
                <w:szCs w:val="21"/>
              </w:rPr>
              <w:t xml:space="preserve">   可推广性</w:t>
            </w:r>
            <w:r>
              <w:rPr>
                <w:rFonts w:hint="default" w:ascii="宋体" w:hAnsi="宋体" w:eastAsia="宋体" w:cs="FZSSK--GBK1-0"/>
                <w:color w:val="FF0000"/>
                <w:kern w:val="0"/>
                <w:szCs w:val="21"/>
              </w:rPr>
              <w:t xml:space="preserve"> </w:t>
            </w:r>
          </w:p>
          <w:p>
            <w:pPr>
              <w:keepNext w:val="0"/>
              <w:keepLines w:val="0"/>
              <w:suppressLineNumbers w:val="0"/>
              <w:autoSpaceDE w:val="0"/>
              <w:autoSpaceDN w:val="0"/>
              <w:adjustRightInd w:val="0"/>
              <w:spacing w:before="0" w:beforeAutospacing="0" w:after="0" w:afterAutospacing="0"/>
              <w:ind w:left="0" w:right="0"/>
              <w:jc w:val="left"/>
              <w:rPr>
                <w:rFonts w:hint="eastAsia" w:ascii="宋体" w:hAnsi="宋体" w:eastAsia="宋体" w:cs="FZSSK--GBK1-0"/>
                <w:color w:val="FF0000"/>
                <w:kern w:val="0"/>
                <w:szCs w:val="21"/>
              </w:rPr>
            </w:pPr>
            <w:r>
              <w:rPr>
                <w:rFonts w:hint="eastAsia" w:ascii="宋体" w:hAnsi="宋体" w:eastAsia="宋体" w:cs="FZSSK--GBK1-0"/>
                <w:color w:val="FF0000"/>
                <w:kern w:val="0"/>
                <w:szCs w:val="21"/>
              </w:rPr>
              <w:t xml:space="preserve">   全部证据</w:t>
            </w:r>
            <w:r>
              <w:rPr>
                <w:rFonts w:hint="default" w:ascii="宋体" w:hAnsi="宋体" w:eastAsia="宋体" w:cs="FZSSK--GBK1-0"/>
                <w:color w:val="FF0000"/>
                <w:kern w:val="0"/>
                <w:szCs w:val="21"/>
              </w:rPr>
              <w:t xml:space="preserve"> </w:t>
            </w:r>
          </w:p>
          <w:p>
            <w:pPr>
              <w:keepNext w:val="0"/>
              <w:keepLines w:val="0"/>
              <w:suppressLineNumbers w:val="0"/>
              <w:autoSpaceDE w:val="0"/>
              <w:autoSpaceDN w:val="0"/>
              <w:adjustRightInd w:val="0"/>
              <w:spacing w:before="0" w:beforeAutospacing="0" w:after="0" w:afterAutospacing="0"/>
              <w:ind w:left="0" w:right="0"/>
              <w:jc w:val="left"/>
              <w:rPr>
                <w:rFonts w:hint="eastAsia" w:ascii="宋体" w:hAnsi="宋体" w:eastAsia="宋体" w:cs="FZSSK--GBK1-0"/>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p>
        </w:tc>
        <w:tc>
          <w:tcPr>
            <w:tcW w:w="720" w:type="dxa"/>
            <w:tcBorders>
              <w:left w:val="nil"/>
              <w:right w:val="nil"/>
            </w:tcBorders>
            <w:shd w:val="clear" w:color="auto" w:fill="auto"/>
            <w:vAlign w:val="top"/>
          </w:tcPr>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r>
              <w:rPr>
                <w:rFonts w:hint="eastAsia" w:ascii="宋体" w:hAnsi="宋体" w:eastAsia="宋体" w:cs="FZHTK--GBK1-0"/>
                <w:color w:val="FF0000"/>
                <w:kern w:val="0"/>
                <w:szCs w:val="21"/>
              </w:rPr>
              <w:t>20</w:t>
            </w: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r>
              <w:rPr>
                <w:rFonts w:hint="eastAsia" w:ascii="宋体" w:hAnsi="宋体" w:eastAsia="宋体" w:cs="FZHTK--GBK1-0"/>
                <w:color w:val="FF0000"/>
                <w:kern w:val="0"/>
                <w:szCs w:val="21"/>
              </w:rPr>
              <w:t>21</w:t>
            </w: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r>
              <w:rPr>
                <w:rFonts w:hint="eastAsia" w:ascii="宋体" w:hAnsi="宋体" w:eastAsia="宋体" w:cs="FZHTK--GBK1-0"/>
                <w:color w:val="FF0000"/>
                <w:kern w:val="0"/>
                <w:szCs w:val="21"/>
              </w:rPr>
              <w:t>22</w:t>
            </w:r>
          </w:p>
        </w:tc>
        <w:tc>
          <w:tcPr>
            <w:tcW w:w="6300" w:type="dxa"/>
            <w:tcBorders>
              <w:left w:val="nil"/>
              <w:right w:val="nil"/>
            </w:tcBorders>
            <w:shd w:val="clear" w:color="auto" w:fill="auto"/>
            <w:vAlign w:val="top"/>
          </w:tcPr>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p>
          <w:p>
            <w:pPr>
              <w:keepNext w:val="0"/>
              <w:keepLines w:val="0"/>
              <w:suppressLineNumbers w:val="0"/>
              <w:autoSpaceDE w:val="0"/>
              <w:autoSpaceDN w:val="0"/>
              <w:adjustRightInd w:val="0"/>
              <w:spacing w:before="0" w:beforeAutospacing="0" w:after="0" w:afterAutospacing="0"/>
              <w:ind w:left="0" w:right="0"/>
              <w:jc w:val="left"/>
              <w:rPr>
                <w:rFonts w:hint="default" w:ascii="宋体" w:hAnsi="宋体" w:eastAsia="宋体" w:cs="FZSSK--GBK1-0"/>
                <w:color w:val="FF0000"/>
                <w:kern w:val="0"/>
                <w:szCs w:val="21"/>
              </w:rPr>
            </w:pPr>
            <w:r>
              <w:rPr>
                <w:rFonts w:hint="eastAsia" w:ascii="宋体" w:hAnsi="宋体" w:eastAsia="宋体" w:cs="FZSSK--GBK1-0"/>
                <w:color w:val="FF0000"/>
                <w:kern w:val="0"/>
                <w:szCs w:val="21"/>
              </w:rPr>
              <w:t>描述研究发现，解释结果，讨论研究结论的真实性程度，分析本研究潜在偏倚和可能导致结果不准确或影响真实性的原因，分析与结果多样性相关的危险性。解释结果的统计学意义和临床意义，应结合中医药理论解释结果；鼓励就复方与证型的疗效进行讨论。</w:t>
            </w: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SSK--GBK1-0"/>
                <w:color w:val="FF0000"/>
                <w:kern w:val="0"/>
                <w:szCs w:val="21"/>
              </w:rPr>
            </w:pPr>
            <w:r>
              <w:rPr>
                <w:rFonts w:hint="eastAsia" w:ascii="宋体" w:hAnsi="宋体" w:eastAsia="宋体" w:cs="FZSSK--GBK1-0"/>
                <w:color w:val="FF0000"/>
                <w:kern w:val="0"/>
                <w:szCs w:val="21"/>
              </w:rPr>
              <w:t>试验结果的可推广性（外部真实性）。</w:t>
            </w:r>
          </w:p>
          <w:p>
            <w:pPr>
              <w:keepNext w:val="0"/>
              <w:keepLines w:val="0"/>
              <w:suppressLineNumbers w:val="0"/>
              <w:autoSpaceDE w:val="0"/>
              <w:autoSpaceDN w:val="0"/>
              <w:adjustRightInd w:val="0"/>
              <w:spacing w:before="0" w:beforeAutospacing="0" w:after="0" w:afterAutospacing="0"/>
              <w:ind w:left="0" w:right="0"/>
              <w:jc w:val="left"/>
              <w:rPr>
                <w:rFonts w:hint="default" w:ascii="宋体" w:hAnsi="宋体" w:eastAsia="宋体" w:cs="FZSSK--GBK1-0"/>
                <w:color w:val="FF0000"/>
                <w:kern w:val="0"/>
                <w:szCs w:val="21"/>
              </w:rPr>
            </w:pPr>
            <w:r>
              <w:rPr>
                <w:rFonts w:hint="eastAsia" w:ascii="宋体" w:hAnsi="宋体" w:eastAsia="宋体" w:cs="FZSSK--GBK1-0"/>
                <w:color w:val="FF0000"/>
                <w:kern w:val="0"/>
                <w:szCs w:val="21"/>
              </w:rPr>
              <w:t>根据现有证据，全面解释结果。</w:t>
            </w:r>
          </w:p>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r>
              <w:rPr>
                <w:rFonts w:hint="eastAsia" w:ascii="宋体" w:hAnsi="宋体" w:eastAsia="宋体" w:cs="FZSSK--GBK1-0"/>
                <w:color w:val="FF0000"/>
                <w:kern w:val="0"/>
                <w:szCs w:val="21"/>
              </w:rPr>
              <w:t>说明研究者与试验的有关利益冲突，如研究者是否为中药处方设计者，等</w:t>
            </w:r>
          </w:p>
        </w:tc>
        <w:tc>
          <w:tcPr>
            <w:tcW w:w="720" w:type="dxa"/>
            <w:tcBorders>
              <w:left w:val="nil"/>
            </w:tcBorders>
            <w:shd w:val="clear" w:color="auto" w:fill="auto"/>
            <w:vAlign w:val="top"/>
          </w:tcPr>
          <w:p>
            <w:pPr>
              <w:keepNext w:val="0"/>
              <w:keepLines w:val="0"/>
              <w:suppressLineNumbers w:val="0"/>
              <w:autoSpaceDE w:val="0"/>
              <w:autoSpaceDN w:val="0"/>
              <w:adjustRightInd w:val="0"/>
              <w:spacing w:before="0" w:beforeAutospacing="0" w:after="0" w:afterAutospacing="0"/>
              <w:ind w:left="0" w:right="0"/>
              <w:rPr>
                <w:rFonts w:hint="eastAsia" w:ascii="宋体" w:hAnsi="宋体" w:eastAsia="宋体" w:cs="FZHTK--GBK1-0"/>
                <w:color w:val="FF0000"/>
                <w:kern w:val="0"/>
                <w:szCs w:val="21"/>
              </w:rPr>
            </w:pPr>
          </w:p>
        </w:tc>
      </w:tr>
    </w:tbl>
    <w:p>
      <w:pPr>
        <w:rPr>
          <w:rFonts w:hint="eastAsia" w:ascii="Times New Roman" w:hAnsi="Times New Roman" w:eastAsia="黑体"/>
          <w:color w:val="FF0000"/>
          <w:sz w:val="28"/>
          <w:szCs w:val="24"/>
        </w:rPr>
      </w:pPr>
    </w:p>
    <w:p>
      <w:pPr>
        <w:jc w:val="left"/>
        <w:rPr>
          <w:rFonts w:ascii="Times New Roman" w:hAnsi="Times New Roman" w:eastAsia="黑体"/>
          <w:color w:val="FF0000"/>
          <w:sz w:val="28"/>
          <w:szCs w:val="24"/>
        </w:rPr>
      </w:pPr>
      <w:r>
        <w:rPr>
          <w:rFonts w:hint="eastAsia" w:ascii="Times New Roman" w:hAnsi="Times New Roman" w:eastAsia="黑体"/>
          <w:color w:val="FF0000"/>
          <w:sz w:val="28"/>
          <w:szCs w:val="24"/>
        </w:rPr>
        <w:t>二、实验研究总结报告结构与内容规范</w:t>
      </w:r>
    </w:p>
    <w:p>
      <w:pPr>
        <w:jc w:val="center"/>
        <w:rPr>
          <w:rFonts w:hint="eastAsia" w:ascii="Times New Roman" w:hAnsi="Times New Roman"/>
          <w:color w:val="FF0000"/>
          <w:szCs w:val="24"/>
        </w:rPr>
      </w:pPr>
      <w:r>
        <w:rPr>
          <w:rFonts w:hint="eastAsia" w:ascii="Times New Roman" w:hAnsi="Times New Roman"/>
          <w:color w:val="FF0000"/>
          <w:szCs w:val="24"/>
        </w:rPr>
        <w:t>（WORD标准A4纸）</w:t>
      </w:r>
    </w:p>
    <w:p>
      <w:pPr>
        <w:ind w:firstLine="422" w:firstLineChars="200"/>
        <w:rPr>
          <w:rFonts w:hint="eastAsia" w:ascii="Times New Roman" w:hAnsi="Times New Roman"/>
          <w:b/>
          <w:color w:val="FF0000"/>
          <w:szCs w:val="24"/>
        </w:rPr>
      </w:pPr>
      <w:r>
        <w:rPr>
          <w:rFonts w:hint="eastAsia" w:ascii="Times New Roman" w:hAnsi="Times New Roman" w:eastAsia="黑体"/>
          <w:b/>
          <w:color w:val="FF0000"/>
          <w:szCs w:val="24"/>
        </w:rPr>
        <w:t>摘要页</w:t>
      </w:r>
    </w:p>
    <w:p>
      <w:pPr>
        <w:ind w:firstLine="420" w:firstLineChars="200"/>
        <w:rPr>
          <w:rFonts w:hint="eastAsia" w:ascii="Times New Roman" w:hAnsi="Times New Roman"/>
          <w:color w:val="FF0000"/>
          <w:szCs w:val="24"/>
        </w:rPr>
      </w:pPr>
      <w:r>
        <w:rPr>
          <w:rFonts w:hint="eastAsia" w:ascii="Times New Roman" w:hAnsi="Times New Roman"/>
          <w:color w:val="FF0000"/>
          <w:szCs w:val="24"/>
        </w:rPr>
        <w:t>实验题目；课题编号；临床实验单位，实验的起止日期；实验方法、实验结论。</w:t>
      </w:r>
    </w:p>
    <w:p>
      <w:pPr>
        <w:rPr>
          <w:rFonts w:hint="eastAsia" w:ascii="Times New Roman" w:hAnsi="Times New Roman"/>
          <w:color w:val="FF0000"/>
          <w:szCs w:val="24"/>
        </w:rPr>
      </w:pPr>
    </w:p>
    <w:p>
      <w:pPr>
        <w:ind w:firstLine="422" w:firstLineChars="200"/>
        <w:rPr>
          <w:rFonts w:hint="eastAsia" w:ascii="Times New Roman" w:hAnsi="Times New Roman"/>
          <w:b/>
          <w:color w:val="FF0000"/>
          <w:szCs w:val="24"/>
        </w:rPr>
      </w:pPr>
      <w:r>
        <w:rPr>
          <w:rFonts w:hint="eastAsia" w:ascii="Times New Roman" w:hAnsi="Times New Roman" w:eastAsia="黑体"/>
          <w:b/>
          <w:color w:val="FF0000"/>
          <w:szCs w:val="24"/>
        </w:rPr>
        <w:t>缩略语页</w:t>
      </w:r>
    </w:p>
    <w:p>
      <w:pPr>
        <w:ind w:firstLine="420" w:firstLineChars="200"/>
        <w:rPr>
          <w:rFonts w:hint="eastAsia" w:ascii="Times New Roman" w:hAnsi="Times New Roman"/>
          <w:color w:val="FF0000"/>
          <w:szCs w:val="24"/>
        </w:rPr>
      </w:pPr>
      <w:r>
        <w:rPr>
          <w:rFonts w:hint="eastAsia" w:ascii="Times New Roman" w:hAnsi="Times New Roman"/>
          <w:color w:val="FF0000"/>
          <w:szCs w:val="24"/>
        </w:rPr>
        <w:t>研究报告中所用的缩略语的全称。</w:t>
      </w:r>
    </w:p>
    <w:p>
      <w:pPr>
        <w:ind w:firstLine="420" w:firstLineChars="200"/>
        <w:rPr>
          <w:rFonts w:hint="eastAsia" w:ascii="Times New Roman" w:hAnsi="Times New Roman"/>
          <w:color w:val="FF0000"/>
          <w:szCs w:val="24"/>
        </w:rPr>
      </w:pPr>
    </w:p>
    <w:p>
      <w:pPr>
        <w:ind w:firstLine="422" w:firstLineChars="200"/>
        <w:rPr>
          <w:rFonts w:hint="eastAsia" w:ascii="Times New Roman" w:hAnsi="Times New Roman" w:eastAsia="黑体"/>
          <w:b/>
          <w:color w:val="FF0000"/>
          <w:szCs w:val="24"/>
        </w:rPr>
      </w:pPr>
      <w:r>
        <w:rPr>
          <w:rFonts w:hint="eastAsia" w:ascii="Times New Roman" w:hAnsi="Times New Roman" w:eastAsia="黑体"/>
          <w:b/>
          <w:color w:val="FF0000"/>
          <w:szCs w:val="24"/>
        </w:rPr>
        <w:t>报告正文页</w:t>
      </w:r>
    </w:p>
    <w:p>
      <w:pPr>
        <w:ind w:firstLine="420" w:firstLineChars="200"/>
        <w:rPr>
          <w:rFonts w:hint="eastAsia" w:ascii="Times New Roman" w:hAnsi="Times New Roman"/>
          <w:color w:val="FF0000"/>
          <w:szCs w:val="24"/>
        </w:rPr>
      </w:pPr>
      <w:r>
        <w:rPr>
          <w:rFonts w:ascii="Times New Roman" w:hAnsi="Times New Roman"/>
          <w:color w:val="FF0000"/>
          <w:szCs w:val="24"/>
        </w:rPr>
        <w:t xml:space="preserve">1. </w:t>
      </w:r>
      <w:r>
        <w:rPr>
          <w:rFonts w:hint="eastAsia" w:ascii="Times New Roman" w:hAnsi="Times New Roman"/>
          <w:color w:val="FF0000"/>
          <w:szCs w:val="24"/>
        </w:rPr>
        <w:t>前言</w:t>
      </w:r>
    </w:p>
    <w:p>
      <w:pPr>
        <w:ind w:firstLine="420" w:firstLineChars="200"/>
        <w:rPr>
          <w:rFonts w:hint="eastAsia" w:ascii="Times New Roman" w:hAnsi="Times New Roman"/>
          <w:color w:val="FF0000"/>
          <w:szCs w:val="24"/>
        </w:rPr>
      </w:pPr>
      <w:r>
        <w:rPr>
          <w:rFonts w:hint="eastAsia" w:ascii="Times New Roman" w:hAnsi="Times New Roman"/>
          <w:color w:val="FF0000"/>
          <w:szCs w:val="24"/>
        </w:rPr>
        <w:t>立项依据。</w:t>
      </w:r>
    </w:p>
    <w:p>
      <w:pPr>
        <w:ind w:firstLine="420" w:firstLineChars="200"/>
        <w:rPr>
          <w:rFonts w:ascii="Times New Roman" w:hAnsi="Times New Roman"/>
          <w:color w:val="FF0000"/>
          <w:szCs w:val="24"/>
        </w:rPr>
      </w:pPr>
      <w:r>
        <w:rPr>
          <w:rFonts w:ascii="Times New Roman" w:hAnsi="Times New Roman"/>
          <w:color w:val="FF0000"/>
          <w:szCs w:val="24"/>
        </w:rPr>
        <w:t>2</w:t>
      </w:r>
      <w:r>
        <w:rPr>
          <w:rFonts w:hint="eastAsia" w:ascii="Times New Roman" w:hAnsi="Times New Roman"/>
          <w:color w:val="FF0000"/>
          <w:szCs w:val="24"/>
        </w:rPr>
        <w:t>. 实验目的</w:t>
      </w:r>
      <w:r>
        <w:rPr>
          <w:rFonts w:ascii="Times New Roman" w:hAnsi="Times New Roman"/>
          <w:color w:val="FF0000"/>
          <w:szCs w:val="24"/>
        </w:rPr>
        <w:t xml:space="preserve"> </w:t>
      </w:r>
    </w:p>
    <w:p>
      <w:pPr>
        <w:ind w:firstLine="420" w:firstLineChars="200"/>
        <w:rPr>
          <w:rFonts w:hint="eastAsia" w:ascii="Times New Roman" w:hAnsi="Times New Roman"/>
          <w:color w:val="FF0000"/>
          <w:szCs w:val="24"/>
        </w:rPr>
      </w:pPr>
      <w:r>
        <w:rPr>
          <w:rFonts w:hint="eastAsia" w:ascii="Times New Roman" w:hAnsi="Times New Roman"/>
          <w:color w:val="FF0000"/>
          <w:szCs w:val="24"/>
        </w:rPr>
        <w:t>本项研究实验目的。</w:t>
      </w:r>
    </w:p>
    <w:p>
      <w:pPr>
        <w:autoSpaceDE w:val="0"/>
        <w:autoSpaceDN w:val="0"/>
        <w:adjustRightInd w:val="0"/>
        <w:ind w:firstLine="420" w:firstLineChars="200"/>
        <w:rPr>
          <w:rFonts w:hint="eastAsia" w:ascii="Times New Roman" w:hAnsi="Times New Roman"/>
          <w:color w:val="FF0000"/>
          <w:szCs w:val="24"/>
        </w:rPr>
      </w:pPr>
      <w:r>
        <w:rPr>
          <w:rFonts w:hint="eastAsia" w:ascii="Times New Roman" w:hAnsi="Times New Roman"/>
          <w:color w:val="FF0000"/>
          <w:szCs w:val="24"/>
        </w:rPr>
        <w:t>3. 实验材料</w:t>
      </w:r>
    </w:p>
    <w:p>
      <w:pPr>
        <w:autoSpaceDE w:val="0"/>
        <w:autoSpaceDN w:val="0"/>
        <w:adjustRightInd w:val="0"/>
        <w:ind w:firstLine="424" w:firstLineChars="202"/>
        <w:rPr>
          <w:rFonts w:hint="eastAsia" w:ascii="Times New Roman" w:hAnsi="Times New Roman"/>
          <w:color w:val="FF0000"/>
          <w:szCs w:val="24"/>
        </w:rPr>
      </w:pPr>
      <w:r>
        <w:rPr>
          <w:rFonts w:hint="eastAsia" w:ascii="Times New Roman" w:hAnsi="Times New Roman"/>
          <w:color w:val="FF0000"/>
          <w:szCs w:val="24"/>
        </w:rPr>
        <w:t>3.1材料</w:t>
      </w:r>
    </w:p>
    <w:p>
      <w:pPr>
        <w:autoSpaceDE w:val="0"/>
        <w:autoSpaceDN w:val="0"/>
        <w:adjustRightInd w:val="0"/>
        <w:ind w:firstLine="424" w:firstLineChars="202"/>
        <w:rPr>
          <w:rFonts w:hint="eastAsia" w:ascii="Times New Roman" w:hAnsi="Times New Roman"/>
          <w:color w:val="FF0000"/>
          <w:szCs w:val="24"/>
        </w:rPr>
      </w:pPr>
      <w:r>
        <w:rPr>
          <w:rFonts w:hint="eastAsia" w:ascii="Times New Roman" w:hAnsi="Times New Roman"/>
          <w:color w:val="FF0000"/>
          <w:szCs w:val="24"/>
        </w:rPr>
        <w:t>3.2仪器与设备</w:t>
      </w:r>
    </w:p>
    <w:p>
      <w:pPr>
        <w:autoSpaceDE w:val="0"/>
        <w:autoSpaceDN w:val="0"/>
        <w:adjustRightInd w:val="0"/>
        <w:ind w:firstLine="424" w:firstLineChars="202"/>
        <w:rPr>
          <w:rFonts w:hint="eastAsia" w:ascii="Times New Roman" w:hAnsi="Times New Roman"/>
          <w:color w:val="FF0000"/>
          <w:szCs w:val="24"/>
        </w:rPr>
      </w:pPr>
      <w:r>
        <w:rPr>
          <w:rFonts w:hint="eastAsia" w:ascii="Times New Roman" w:hAnsi="Times New Roman"/>
          <w:color w:val="FF0000"/>
          <w:szCs w:val="24"/>
        </w:rPr>
        <w:t>3.3试剂</w:t>
      </w:r>
    </w:p>
    <w:p>
      <w:pPr>
        <w:autoSpaceDE w:val="0"/>
        <w:autoSpaceDN w:val="0"/>
        <w:adjustRightInd w:val="0"/>
        <w:ind w:firstLine="424" w:firstLineChars="202"/>
        <w:rPr>
          <w:rFonts w:hint="eastAsia" w:ascii="Times New Roman" w:hAnsi="Times New Roman"/>
          <w:color w:val="FF0000"/>
          <w:szCs w:val="24"/>
        </w:rPr>
      </w:pPr>
      <w:r>
        <w:rPr>
          <w:rFonts w:hint="eastAsia" w:ascii="Times New Roman" w:hAnsi="Times New Roman"/>
          <w:color w:val="FF0000"/>
          <w:szCs w:val="24"/>
        </w:rPr>
        <w:t>4. 实验方法</w:t>
      </w:r>
    </w:p>
    <w:p>
      <w:pPr>
        <w:autoSpaceDE w:val="0"/>
        <w:autoSpaceDN w:val="0"/>
        <w:adjustRightInd w:val="0"/>
        <w:ind w:firstLine="424" w:firstLineChars="202"/>
        <w:rPr>
          <w:rFonts w:hint="eastAsia" w:ascii="Times New Roman" w:hAnsi="Times New Roman"/>
          <w:color w:val="FF0000"/>
          <w:szCs w:val="24"/>
        </w:rPr>
      </w:pPr>
      <w:r>
        <w:rPr>
          <w:rFonts w:hint="eastAsia" w:ascii="Times New Roman" w:hAnsi="Times New Roman"/>
          <w:color w:val="FF0000"/>
          <w:szCs w:val="24"/>
        </w:rPr>
        <w:t>4.1实验分组与给药</w:t>
      </w:r>
    </w:p>
    <w:p>
      <w:pPr>
        <w:autoSpaceDE w:val="0"/>
        <w:autoSpaceDN w:val="0"/>
        <w:adjustRightInd w:val="0"/>
        <w:ind w:firstLine="424" w:firstLineChars="202"/>
        <w:rPr>
          <w:rFonts w:hint="eastAsia" w:ascii="Times New Roman" w:hAnsi="Times New Roman"/>
          <w:color w:val="FF0000"/>
          <w:szCs w:val="24"/>
        </w:rPr>
      </w:pPr>
      <w:r>
        <w:rPr>
          <w:rFonts w:hint="eastAsia" w:ascii="Times New Roman" w:hAnsi="Times New Roman"/>
          <w:color w:val="FF0000"/>
          <w:szCs w:val="24"/>
        </w:rPr>
        <w:t>4.2检测指标及检测方法</w:t>
      </w:r>
    </w:p>
    <w:p>
      <w:pPr>
        <w:autoSpaceDE w:val="0"/>
        <w:autoSpaceDN w:val="0"/>
        <w:adjustRightInd w:val="0"/>
        <w:ind w:firstLine="424" w:firstLineChars="202"/>
        <w:rPr>
          <w:rFonts w:hint="eastAsia" w:ascii="Times New Roman" w:hAnsi="Times New Roman"/>
          <w:color w:val="FF0000"/>
          <w:szCs w:val="24"/>
        </w:rPr>
      </w:pPr>
      <w:r>
        <w:rPr>
          <w:rFonts w:hint="eastAsia" w:ascii="Times New Roman" w:hAnsi="Times New Roman"/>
          <w:color w:val="FF0000"/>
          <w:szCs w:val="24"/>
        </w:rPr>
        <w:t>4.3统计学处理</w:t>
      </w:r>
    </w:p>
    <w:p>
      <w:pPr>
        <w:autoSpaceDE w:val="0"/>
        <w:autoSpaceDN w:val="0"/>
        <w:adjustRightInd w:val="0"/>
        <w:ind w:firstLine="424" w:firstLineChars="202"/>
        <w:rPr>
          <w:rFonts w:hint="eastAsia" w:ascii="Times New Roman" w:hAnsi="Times New Roman"/>
          <w:color w:val="FF0000"/>
          <w:szCs w:val="24"/>
        </w:rPr>
      </w:pPr>
      <w:r>
        <w:rPr>
          <w:rFonts w:hint="eastAsia" w:ascii="Times New Roman" w:hAnsi="Times New Roman"/>
          <w:color w:val="FF0000"/>
          <w:szCs w:val="24"/>
        </w:rPr>
        <w:t>5. 实验结果</w:t>
      </w:r>
    </w:p>
    <w:p>
      <w:pPr>
        <w:autoSpaceDE w:val="0"/>
        <w:autoSpaceDN w:val="0"/>
        <w:adjustRightInd w:val="0"/>
        <w:ind w:firstLine="424" w:firstLineChars="202"/>
        <w:rPr>
          <w:rFonts w:hint="eastAsia" w:ascii="Times New Roman" w:hAnsi="Times New Roman"/>
          <w:color w:val="FF0000"/>
          <w:szCs w:val="24"/>
        </w:rPr>
      </w:pPr>
      <w:r>
        <w:rPr>
          <w:rFonts w:hint="eastAsia" w:ascii="Times New Roman" w:hAnsi="Times New Roman"/>
          <w:color w:val="FF0000"/>
          <w:szCs w:val="24"/>
        </w:rPr>
        <w:t>用图表的形式报告研究结果</w:t>
      </w:r>
    </w:p>
    <w:p>
      <w:pPr>
        <w:autoSpaceDE w:val="0"/>
        <w:autoSpaceDN w:val="0"/>
        <w:adjustRightInd w:val="0"/>
        <w:ind w:firstLine="424" w:firstLineChars="202"/>
        <w:rPr>
          <w:rFonts w:hint="eastAsia" w:ascii="Times New Roman" w:hAnsi="Times New Roman"/>
          <w:color w:val="FF0000"/>
          <w:szCs w:val="24"/>
        </w:rPr>
      </w:pPr>
      <w:r>
        <w:rPr>
          <w:rFonts w:hint="eastAsia" w:ascii="Times New Roman" w:hAnsi="Times New Roman"/>
          <w:color w:val="FF0000"/>
          <w:szCs w:val="24"/>
        </w:rPr>
        <w:t>6. 实验结论和讨论</w:t>
      </w:r>
    </w:p>
    <w:p>
      <w:pPr>
        <w:autoSpaceDE w:val="0"/>
        <w:autoSpaceDN w:val="0"/>
        <w:adjustRightInd w:val="0"/>
        <w:ind w:firstLine="424" w:firstLineChars="202"/>
        <w:rPr>
          <w:rFonts w:ascii="Times New Roman" w:hAnsi="Times New Roman"/>
          <w:color w:val="FF0000"/>
          <w:szCs w:val="24"/>
        </w:rPr>
      </w:pPr>
      <w:r>
        <w:rPr>
          <w:rFonts w:hint="eastAsia" w:ascii="Times New Roman" w:hAnsi="Times New Roman"/>
          <w:color w:val="FF0000"/>
          <w:szCs w:val="24"/>
        </w:rPr>
        <w:t>7. 参考文献</w:t>
      </w:r>
      <w:r>
        <w:rPr>
          <w:rFonts w:ascii="Times New Roman" w:hAnsi="Times New Roman"/>
          <w:color w:val="FF0000"/>
          <w:szCs w:val="24"/>
        </w:rPr>
        <w:t xml:space="preserve"> </w:t>
      </w:r>
    </w:p>
    <w:p>
      <w:pPr>
        <w:ind w:firstLine="420" w:firstLineChars="200"/>
        <w:rPr>
          <w:rFonts w:hint="eastAsia" w:ascii="Times New Roman" w:hAnsi="Times New Roman"/>
          <w:color w:val="FF0000"/>
          <w:szCs w:val="24"/>
        </w:rPr>
      </w:pPr>
      <w:r>
        <w:rPr>
          <w:rFonts w:hint="eastAsia" w:ascii="Times New Roman" w:hAnsi="Times New Roman"/>
          <w:color w:val="FF0000"/>
          <w:szCs w:val="24"/>
        </w:rPr>
        <w:t>以温哥华格式</w:t>
      </w:r>
      <w:r>
        <w:rPr>
          <w:rFonts w:ascii="Times New Roman" w:hAnsi="Times New Roman"/>
          <w:color w:val="FF0000"/>
          <w:szCs w:val="24"/>
        </w:rPr>
        <w:t>（Vancouver style）</w:t>
      </w:r>
      <w:r>
        <w:rPr>
          <w:rFonts w:hint="eastAsia" w:ascii="Times New Roman" w:hAnsi="Times New Roman"/>
          <w:color w:val="FF0000"/>
          <w:szCs w:val="24"/>
        </w:rPr>
        <w:t>列出研究报告的有关参考文献目录。</w:t>
      </w:r>
    </w:p>
    <w:p>
      <w:pPr>
        <w:ind w:firstLine="420" w:firstLineChars="200"/>
        <w:rPr>
          <w:rFonts w:ascii="Times New Roman" w:hAnsi="Times New Roman" w:eastAsia="黑体"/>
          <w:sz w:val="28"/>
          <w:szCs w:val="24"/>
        </w:rPr>
      </w:pPr>
      <w:r>
        <w:rPr>
          <w:rFonts w:hint="eastAsia" w:ascii="Times New Roman" w:hAnsi="Times New Roman"/>
          <w:color w:val="FF0000"/>
          <w:szCs w:val="24"/>
        </w:rPr>
        <w:br w:type="page"/>
      </w:r>
      <w:r>
        <w:rPr>
          <w:rFonts w:hint="eastAsia" w:ascii="Times New Roman" w:hAnsi="Times New Roman" w:eastAsia="黑体"/>
          <w:sz w:val="28"/>
          <w:szCs w:val="24"/>
        </w:rPr>
        <w:t xml:space="preserve">三、项目经费决算表                           </w:t>
      </w:r>
      <w:r>
        <w:rPr>
          <w:rFonts w:hint="eastAsia" w:ascii="仿宋_GB2312" w:hAnsi="Times New Roman" w:eastAsia="仿宋_GB2312"/>
          <w:sz w:val="24"/>
          <w:szCs w:val="24"/>
        </w:rPr>
        <w:t>单位：万元</w:t>
      </w:r>
    </w:p>
    <w:tbl>
      <w:tblPr>
        <w:tblStyle w:val="7"/>
        <w:tblW w:w="8436" w:type="dxa"/>
        <w:tblInd w:w="-5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1701"/>
        <w:gridCol w:w="1701"/>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trPr>
        <w:tc>
          <w:tcPr>
            <w:tcW w:w="2199" w:type="dxa"/>
            <w:vAlign w:val="center"/>
          </w:tcPr>
          <w:p>
            <w:pPr>
              <w:keepNext w:val="0"/>
              <w:keepLines w:val="0"/>
              <w:suppressLineNumbers w:val="0"/>
              <w:spacing w:before="0" w:beforeAutospacing="0" w:after="0" w:afterAutospacing="0"/>
              <w:ind w:left="0" w:right="0"/>
              <w:jc w:val="center"/>
              <w:rPr>
                <w:rFonts w:hint="default" w:ascii="宋体" w:hAnsi="宋体" w:eastAsia="宋体" w:cs="Times New Roman"/>
                <w:color w:val="auto"/>
                <w:sz w:val="24"/>
                <w:szCs w:val="24"/>
              </w:rPr>
            </w:pPr>
            <w:r>
              <w:rPr>
                <w:rFonts w:hint="eastAsia" w:ascii="宋体" w:hAnsi="宋体" w:eastAsia="宋体" w:cs="Times New Roman"/>
                <w:color w:val="auto"/>
                <w:sz w:val="24"/>
                <w:szCs w:val="24"/>
              </w:rPr>
              <w:t>资助经费</w:t>
            </w:r>
          </w:p>
        </w:tc>
        <w:tc>
          <w:tcPr>
            <w:tcW w:w="1701" w:type="dxa"/>
            <w:vAlign w:val="center"/>
          </w:tcPr>
          <w:p>
            <w:pPr>
              <w:keepNext w:val="0"/>
              <w:keepLines w:val="0"/>
              <w:suppressLineNumbers w:val="0"/>
              <w:spacing w:before="0" w:beforeAutospacing="0" w:after="0" w:afterAutospacing="0"/>
              <w:ind w:left="0" w:right="0"/>
              <w:jc w:val="center"/>
              <w:rPr>
                <w:rFonts w:hint="default" w:ascii="宋体" w:hAnsi="宋体" w:eastAsia="宋体" w:cs="Times New Roman"/>
                <w:color w:val="auto"/>
                <w:sz w:val="24"/>
                <w:szCs w:val="24"/>
              </w:rPr>
            </w:pPr>
            <w:r>
              <w:rPr>
                <w:rFonts w:hint="default" w:ascii="宋体" w:hAnsi="宋体" w:eastAsia="宋体" w:cs="Times New Roman"/>
                <w:color w:val="auto"/>
                <w:sz w:val="24"/>
                <w:szCs w:val="24"/>
              </w:rPr>
              <w:t>${projfee}</w:t>
            </w:r>
          </w:p>
        </w:tc>
        <w:tc>
          <w:tcPr>
            <w:tcW w:w="1701" w:type="dxa"/>
            <w:vAlign w:val="center"/>
          </w:tcPr>
          <w:p>
            <w:pPr>
              <w:keepNext w:val="0"/>
              <w:keepLines w:val="0"/>
              <w:suppressLineNumbers w:val="0"/>
              <w:spacing w:before="0" w:beforeAutospacing="0" w:after="0" w:afterAutospacing="0"/>
              <w:ind w:left="0" w:right="0"/>
              <w:jc w:val="center"/>
              <w:rPr>
                <w:rFonts w:hint="default" w:ascii="宋体" w:hAnsi="宋体" w:eastAsia="宋体" w:cs="Times New Roman"/>
                <w:color w:val="auto"/>
                <w:sz w:val="24"/>
                <w:szCs w:val="24"/>
              </w:rPr>
            </w:pPr>
            <w:r>
              <w:rPr>
                <w:rFonts w:hint="eastAsia" w:ascii="宋体" w:hAnsi="宋体" w:eastAsia="宋体" w:cs="Times New Roman"/>
                <w:color w:val="auto"/>
                <w:sz w:val="24"/>
                <w:szCs w:val="24"/>
              </w:rPr>
              <w:t>经费账号</w:t>
            </w:r>
          </w:p>
        </w:tc>
        <w:tc>
          <w:tcPr>
            <w:tcW w:w="2835" w:type="dxa"/>
            <w:vAlign w:val="center"/>
          </w:tcPr>
          <w:p>
            <w:pPr>
              <w:keepNext w:val="0"/>
              <w:keepLines w:val="0"/>
              <w:suppressLineNumbers w:val="0"/>
              <w:spacing w:before="0" w:beforeAutospacing="0" w:after="0" w:afterAutospacing="0"/>
              <w:ind w:left="0" w:right="0"/>
              <w:jc w:val="center"/>
              <w:rPr>
                <w:rFonts w:hint="default" w:ascii="宋体" w:hAnsi="宋体" w:eastAsia="宋体" w:cs="Times New Roman"/>
                <w:color w:val="auto"/>
                <w:sz w:val="24"/>
                <w:szCs w:val="24"/>
              </w:rPr>
            </w:pPr>
            <w:r>
              <w:rPr>
                <w:rFonts w:hint="default" w:ascii="宋体" w:hAnsi="宋体" w:eastAsia="宋体" w:cs="Times New Roman"/>
                <w:color w:val="auto"/>
                <w:sz w:val="24"/>
                <w:szCs w:val="24"/>
              </w:rPr>
              <w:t>${feeNo}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trPr>
        <w:tc>
          <w:tcPr>
            <w:tcW w:w="2199" w:type="dxa"/>
            <w:vAlign w:val="center"/>
          </w:tcPr>
          <w:p>
            <w:pPr>
              <w:keepNext w:val="0"/>
              <w:keepLines w:val="0"/>
              <w:suppressLineNumbers w:val="0"/>
              <w:spacing w:before="0" w:beforeAutospacing="0" w:after="0" w:afterAutospacing="0"/>
              <w:ind w:left="0" w:right="0"/>
              <w:jc w:val="center"/>
              <w:rPr>
                <w:rFonts w:hint="default" w:ascii="宋体" w:hAnsi="宋体" w:eastAsia="宋体" w:cs="Times New Roman"/>
                <w:color w:val="auto"/>
                <w:sz w:val="24"/>
                <w:szCs w:val="24"/>
              </w:rPr>
            </w:pPr>
            <w:r>
              <w:rPr>
                <w:rFonts w:hint="eastAsia" w:ascii="宋体" w:hAnsi="宋体" w:eastAsia="宋体" w:cs="Times New Roman"/>
                <w:color w:val="auto"/>
                <w:sz w:val="24"/>
                <w:szCs w:val="24"/>
              </w:rPr>
              <w:t>科目</w:t>
            </w:r>
          </w:p>
        </w:tc>
        <w:tc>
          <w:tcPr>
            <w:tcW w:w="1701" w:type="dxa"/>
            <w:vAlign w:val="center"/>
          </w:tcPr>
          <w:p>
            <w:pPr>
              <w:keepNext w:val="0"/>
              <w:keepLines w:val="0"/>
              <w:suppressLineNumbers w:val="0"/>
              <w:spacing w:before="0" w:beforeAutospacing="0" w:after="0" w:afterAutospacing="0"/>
              <w:ind w:left="0" w:right="0"/>
              <w:jc w:val="center"/>
              <w:rPr>
                <w:rFonts w:hint="default" w:ascii="宋体" w:hAnsi="宋体" w:eastAsia="宋体" w:cs="Times New Roman"/>
                <w:color w:val="auto"/>
                <w:sz w:val="24"/>
                <w:szCs w:val="24"/>
              </w:rPr>
            </w:pPr>
            <w:r>
              <w:rPr>
                <w:rFonts w:hint="eastAsia" w:ascii="宋体" w:hAnsi="宋体" w:eastAsia="宋体" w:cs="Times New Roman"/>
                <w:color w:val="auto"/>
                <w:sz w:val="24"/>
                <w:szCs w:val="24"/>
              </w:rPr>
              <w:t>支出数</w:t>
            </w:r>
          </w:p>
        </w:tc>
        <w:tc>
          <w:tcPr>
            <w:tcW w:w="4536" w:type="dxa"/>
            <w:gridSpan w:val="2"/>
            <w:vAlign w:val="center"/>
          </w:tcPr>
          <w:p>
            <w:pPr>
              <w:keepNext w:val="0"/>
              <w:keepLines w:val="0"/>
              <w:suppressLineNumbers w:val="0"/>
              <w:spacing w:before="0" w:beforeAutospacing="0" w:after="0" w:afterAutospacing="0"/>
              <w:ind w:left="0" w:right="0"/>
              <w:jc w:val="center"/>
              <w:rPr>
                <w:rFonts w:hint="eastAsia" w:ascii="宋体" w:hAnsi="宋体" w:eastAsia="宋体" w:cs="Times New Roman"/>
                <w:color w:val="auto"/>
                <w:sz w:val="24"/>
                <w:szCs w:val="24"/>
              </w:rPr>
            </w:pPr>
            <w:r>
              <w:rPr>
                <w:rFonts w:hint="eastAsia" w:ascii="宋体" w:hAnsi="宋体" w:eastAsia="宋体" w:cs="Times New Roman"/>
                <w:color w:val="auto"/>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2199" w:type="dxa"/>
            <w:vAlign w:val="center"/>
          </w:tcPr>
          <w:p>
            <w:pPr>
              <w:keepNext w:val="0"/>
              <w:keepLines w:val="0"/>
              <w:suppressLineNumbers w:val="0"/>
              <w:spacing w:before="0" w:beforeAutospacing="0" w:after="0" w:afterAutospacing="0"/>
              <w:ind w:left="0" w:right="0"/>
              <w:jc w:val="center"/>
              <w:rPr>
                <w:rFonts w:hint="default" w:ascii="宋体" w:hAnsi="宋体" w:eastAsia="宋体" w:cs="Times New Roman"/>
                <w:sz w:val="24"/>
                <w:szCs w:val="24"/>
              </w:rPr>
            </w:pPr>
            <w:r>
              <w:rPr>
                <w:rFonts w:hint="eastAsia" w:ascii="宋体" w:hAnsi="宋体" w:eastAsia="宋体" w:cs="Times New Roman"/>
                <w:sz w:val="24"/>
                <w:szCs w:val="24"/>
              </w:rPr>
              <w:t>（一）直接费用</w:t>
            </w:r>
          </w:p>
        </w:tc>
        <w:tc>
          <w:tcPr>
            <w:tcW w:w="1701" w:type="dxa"/>
            <w:textDirection w:val="lrTb"/>
            <w:vAlign w:val="bottom"/>
          </w:tcPr>
          <w:p>
            <w:pPr>
              <w:keepNext w:val="0"/>
              <w:keepLines w:val="0"/>
              <w:widowControl/>
              <w:suppressLineNumbers w:val="0"/>
              <w:spacing w:before="0" w:beforeAutospacing="0" w:after="0" w:afterAutospacing="0"/>
              <w:ind w:left="0" w:right="0"/>
              <w:jc w:val="left"/>
              <w:textAlignment w:val="bottom"/>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olor w:val="000000"/>
                <w:kern w:val="0"/>
                <w:sz w:val="22"/>
                <w:szCs w:val="22"/>
                <w:u w:val="none"/>
                <w:lang w:val="en-US" w:eastAsia="zh-CN" w:bidi="ar"/>
              </w:rPr>
              <w:t>${fundExpend_1}</w:t>
            </w:r>
          </w:p>
        </w:tc>
        <w:tc>
          <w:tcPr>
            <w:tcW w:w="4536" w:type="dxa"/>
            <w:gridSpan w:val="2"/>
            <w:textDirection w:val="lrTb"/>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Times New Roman"/>
                <w:sz w:val="24"/>
                <w:szCs w:val="24"/>
              </w:rPr>
            </w:pPr>
            <w:r>
              <w:rPr>
                <w:rFonts w:hint="eastAsia" w:ascii="宋体" w:hAnsi="宋体" w:eastAsia="宋体" w:cs="宋体"/>
                <w:i w:val="0"/>
                <w:color w:val="000000"/>
                <w:kern w:val="0"/>
                <w:sz w:val="22"/>
                <w:szCs w:val="22"/>
                <w:u w:val="none"/>
                <w:lang w:val="en-US" w:eastAsia="zh-CN" w:bidi="ar"/>
              </w:rPr>
              <w:t>${fundRemark_1}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2199" w:type="dxa"/>
            <w:vAlign w:val="center"/>
          </w:tcPr>
          <w:p>
            <w:pPr>
              <w:keepNext w:val="0"/>
              <w:keepLines w:val="0"/>
              <w:suppressLineNumbers w:val="0"/>
              <w:spacing w:before="0" w:beforeAutospacing="0" w:after="0" w:afterAutospacing="0"/>
              <w:ind w:left="0" w:right="0"/>
              <w:jc w:val="center"/>
              <w:rPr>
                <w:rFonts w:hint="default" w:ascii="宋体" w:hAnsi="宋体" w:eastAsia="宋体" w:cs="Times New Roman"/>
                <w:sz w:val="24"/>
                <w:szCs w:val="24"/>
              </w:rPr>
            </w:pPr>
            <w:r>
              <w:rPr>
                <w:rFonts w:hint="eastAsia" w:ascii="宋体" w:hAnsi="宋体" w:eastAsia="宋体" w:cs="Times New Roman"/>
                <w:sz w:val="24"/>
                <w:szCs w:val="24"/>
              </w:rPr>
              <w:t>1、设备费</w:t>
            </w:r>
          </w:p>
        </w:tc>
        <w:tc>
          <w:tcPr>
            <w:tcW w:w="1701" w:type="dxa"/>
            <w:textDirection w:val="lrTb"/>
            <w:vAlign w:val="bottom"/>
          </w:tcPr>
          <w:p>
            <w:pPr>
              <w:keepNext w:val="0"/>
              <w:keepLines w:val="0"/>
              <w:widowControl/>
              <w:suppressLineNumbers w:val="0"/>
              <w:spacing w:before="0" w:beforeAutospacing="0" w:after="0" w:afterAutospacing="0"/>
              <w:ind w:left="0" w:right="0"/>
              <w:jc w:val="left"/>
              <w:textAlignment w:val="bottom"/>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olor w:val="000000"/>
                <w:kern w:val="0"/>
                <w:sz w:val="22"/>
                <w:szCs w:val="22"/>
                <w:u w:val="none"/>
                <w:lang w:val="en-US" w:eastAsia="zh-CN" w:bidi="ar"/>
              </w:rPr>
              <w:t>${fundExpend_2}</w:t>
            </w:r>
          </w:p>
        </w:tc>
        <w:tc>
          <w:tcPr>
            <w:tcW w:w="4536" w:type="dxa"/>
            <w:gridSpan w:val="2"/>
            <w:textDirection w:val="lrTb"/>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Times New Roman"/>
                <w:sz w:val="24"/>
                <w:szCs w:val="24"/>
              </w:rPr>
            </w:pPr>
            <w:r>
              <w:rPr>
                <w:rFonts w:hint="eastAsia" w:ascii="宋体" w:hAnsi="宋体" w:eastAsia="宋体" w:cs="宋体"/>
                <w:i w:val="0"/>
                <w:color w:val="000000"/>
                <w:kern w:val="0"/>
                <w:sz w:val="22"/>
                <w:szCs w:val="22"/>
                <w:u w:val="none"/>
                <w:lang w:val="en-US" w:eastAsia="zh-CN" w:bidi="ar"/>
              </w:rPr>
              <w:t>${fundRemark_2}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3" w:hRule="atLeast"/>
        </w:trPr>
        <w:tc>
          <w:tcPr>
            <w:tcW w:w="2199" w:type="dxa"/>
            <w:vAlign w:val="center"/>
          </w:tcPr>
          <w:p>
            <w:pPr>
              <w:keepNext w:val="0"/>
              <w:keepLines w:val="0"/>
              <w:suppressLineNumbers w:val="0"/>
              <w:spacing w:before="0" w:beforeAutospacing="0" w:after="0" w:afterAutospacing="0"/>
              <w:ind w:left="0" w:right="0"/>
              <w:jc w:val="center"/>
              <w:rPr>
                <w:rFonts w:hint="default" w:ascii="宋体" w:hAnsi="宋体" w:eastAsia="宋体" w:cs="Times New Roman"/>
                <w:sz w:val="24"/>
                <w:szCs w:val="24"/>
              </w:rPr>
            </w:pPr>
            <w:r>
              <w:rPr>
                <w:rFonts w:hint="eastAsia" w:ascii="宋体" w:hAnsi="宋体" w:eastAsia="宋体" w:cs="Times New Roman"/>
                <w:sz w:val="24"/>
                <w:szCs w:val="24"/>
              </w:rPr>
              <w:t>（1）设备购置费</w:t>
            </w:r>
          </w:p>
        </w:tc>
        <w:tc>
          <w:tcPr>
            <w:tcW w:w="1701" w:type="dxa"/>
            <w:textDirection w:val="lrTb"/>
            <w:vAlign w:val="bottom"/>
          </w:tcPr>
          <w:p>
            <w:pPr>
              <w:keepNext w:val="0"/>
              <w:keepLines w:val="0"/>
              <w:widowControl/>
              <w:suppressLineNumbers w:val="0"/>
              <w:spacing w:before="0" w:beforeAutospacing="0" w:after="0" w:afterAutospacing="0"/>
              <w:ind w:left="0" w:right="0"/>
              <w:jc w:val="left"/>
              <w:textAlignment w:val="bottom"/>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olor w:val="000000"/>
                <w:kern w:val="0"/>
                <w:sz w:val="22"/>
                <w:szCs w:val="22"/>
                <w:u w:val="none"/>
                <w:lang w:val="en-US" w:eastAsia="zh-CN" w:bidi="ar"/>
              </w:rPr>
              <w:t>${fundExpend_3}</w:t>
            </w:r>
          </w:p>
        </w:tc>
        <w:tc>
          <w:tcPr>
            <w:tcW w:w="4536" w:type="dxa"/>
            <w:gridSpan w:val="2"/>
            <w:textDirection w:val="lrTb"/>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Times New Roman"/>
                <w:sz w:val="24"/>
                <w:szCs w:val="24"/>
              </w:rPr>
            </w:pPr>
            <w:r>
              <w:rPr>
                <w:rFonts w:hint="eastAsia" w:ascii="宋体" w:hAnsi="宋体" w:eastAsia="宋体" w:cs="宋体"/>
                <w:i w:val="0"/>
                <w:color w:val="000000"/>
                <w:kern w:val="0"/>
                <w:sz w:val="22"/>
                <w:szCs w:val="22"/>
                <w:u w:val="none"/>
                <w:lang w:val="en-US" w:eastAsia="zh-CN" w:bidi="ar"/>
              </w:rPr>
              <w:t>${fundRemark_3}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199" w:type="dxa"/>
            <w:vAlign w:val="center"/>
          </w:tcPr>
          <w:p>
            <w:pPr>
              <w:keepNext w:val="0"/>
              <w:keepLines w:val="0"/>
              <w:suppressLineNumbers w:val="0"/>
              <w:spacing w:before="0" w:beforeAutospacing="0" w:after="0" w:afterAutospacing="0"/>
              <w:ind w:left="0" w:right="0"/>
              <w:jc w:val="center"/>
              <w:rPr>
                <w:rFonts w:hint="default" w:ascii="宋体" w:hAnsi="宋体" w:eastAsia="宋体" w:cs="Times New Roman"/>
                <w:sz w:val="24"/>
                <w:szCs w:val="24"/>
              </w:rPr>
            </w:pPr>
            <w:r>
              <w:rPr>
                <w:rFonts w:hint="eastAsia" w:ascii="宋体" w:hAnsi="宋体" w:eastAsia="宋体" w:cs="Times New Roman"/>
                <w:sz w:val="24"/>
                <w:szCs w:val="24"/>
              </w:rPr>
              <w:t>（2）</w:t>
            </w:r>
            <w:r>
              <w:rPr>
                <w:rFonts w:hint="eastAsia" w:ascii="宋体" w:hAnsi="宋体" w:eastAsia="宋体" w:cs="Times New Roman"/>
                <w:sz w:val="24"/>
              </w:rPr>
              <w:t>设备试制费</w:t>
            </w:r>
          </w:p>
        </w:tc>
        <w:tc>
          <w:tcPr>
            <w:tcW w:w="1701" w:type="dxa"/>
            <w:textDirection w:val="lrTb"/>
            <w:vAlign w:val="bottom"/>
          </w:tcPr>
          <w:p>
            <w:pPr>
              <w:keepNext w:val="0"/>
              <w:keepLines w:val="0"/>
              <w:widowControl/>
              <w:suppressLineNumbers w:val="0"/>
              <w:spacing w:before="0" w:beforeAutospacing="0" w:after="0" w:afterAutospacing="0"/>
              <w:ind w:left="0" w:right="0"/>
              <w:jc w:val="left"/>
              <w:textAlignment w:val="bottom"/>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olor w:val="000000"/>
                <w:kern w:val="0"/>
                <w:sz w:val="22"/>
                <w:szCs w:val="22"/>
                <w:u w:val="none"/>
                <w:lang w:val="en-US" w:eastAsia="zh-CN" w:bidi="ar"/>
              </w:rPr>
              <w:t>${fundExpend_4}</w:t>
            </w:r>
          </w:p>
        </w:tc>
        <w:tc>
          <w:tcPr>
            <w:tcW w:w="4536" w:type="dxa"/>
            <w:gridSpan w:val="2"/>
            <w:textDirection w:val="lrTb"/>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Times New Roman"/>
                <w:sz w:val="24"/>
                <w:szCs w:val="24"/>
              </w:rPr>
            </w:pPr>
            <w:r>
              <w:rPr>
                <w:rFonts w:hint="eastAsia" w:ascii="宋体" w:hAnsi="宋体" w:eastAsia="宋体" w:cs="宋体"/>
                <w:i w:val="0"/>
                <w:color w:val="000000"/>
                <w:kern w:val="0"/>
                <w:sz w:val="22"/>
                <w:szCs w:val="22"/>
                <w:u w:val="none"/>
                <w:lang w:val="en-US" w:eastAsia="zh-CN" w:bidi="ar"/>
              </w:rPr>
              <w:t>${fundRemark_4}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2199" w:type="dxa"/>
            <w:vAlign w:val="center"/>
          </w:tcPr>
          <w:p>
            <w:pPr>
              <w:keepNext w:val="0"/>
              <w:keepLines w:val="0"/>
              <w:suppressLineNumbers w:val="0"/>
              <w:spacing w:before="0" w:beforeAutospacing="0" w:after="0" w:afterAutospacing="0"/>
              <w:ind w:left="0" w:right="0"/>
              <w:jc w:val="center"/>
              <w:rPr>
                <w:rFonts w:hint="default" w:ascii="宋体" w:hAnsi="宋体" w:eastAsia="宋体" w:cs="Times New Roman"/>
                <w:sz w:val="24"/>
                <w:szCs w:val="24"/>
              </w:rPr>
            </w:pPr>
            <w:r>
              <w:rPr>
                <w:rFonts w:hint="eastAsia" w:ascii="宋体" w:hAnsi="宋体" w:eastAsia="宋体" w:cs="Times New Roman"/>
                <w:sz w:val="24"/>
                <w:szCs w:val="24"/>
              </w:rPr>
              <w:t>（3）设备改造与租赁费</w:t>
            </w:r>
          </w:p>
        </w:tc>
        <w:tc>
          <w:tcPr>
            <w:tcW w:w="1701" w:type="dxa"/>
            <w:textDirection w:val="lrTb"/>
            <w:vAlign w:val="bottom"/>
          </w:tcPr>
          <w:p>
            <w:pPr>
              <w:keepNext w:val="0"/>
              <w:keepLines w:val="0"/>
              <w:widowControl/>
              <w:suppressLineNumbers w:val="0"/>
              <w:spacing w:before="0" w:beforeAutospacing="0" w:after="0" w:afterAutospacing="0"/>
              <w:ind w:left="0" w:right="0"/>
              <w:jc w:val="left"/>
              <w:textAlignment w:val="bottom"/>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olor w:val="000000"/>
                <w:kern w:val="0"/>
                <w:sz w:val="22"/>
                <w:szCs w:val="22"/>
                <w:u w:val="none"/>
                <w:lang w:val="en-US" w:eastAsia="zh-CN" w:bidi="ar"/>
              </w:rPr>
              <w:t>${fundExpend_5}</w:t>
            </w:r>
          </w:p>
        </w:tc>
        <w:tc>
          <w:tcPr>
            <w:tcW w:w="4536" w:type="dxa"/>
            <w:gridSpan w:val="2"/>
            <w:textDirection w:val="lrTb"/>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Times New Roman"/>
                <w:sz w:val="24"/>
                <w:szCs w:val="24"/>
              </w:rPr>
            </w:pPr>
            <w:r>
              <w:rPr>
                <w:rFonts w:hint="eastAsia" w:ascii="宋体" w:hAnsi="宋体" w:eastAsia="宋体" w:cs="宋体"/>
                <w:i w:val="0"/>
                <w:color w:val="000000"/>
                <w:kern w:val="0"/>
                <w:sz w:val="22"/>
                <w:szCs w:val="22"/>
                <w:u w:val="none"/>
                <w:lang w:val="en-US" w:eastAsia="zh-CN" w:bidi="ar"/>
              </w:rPr>
              <w:t>${fundRemark_5}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2199" w:type="dxa"/>
            <w:vAlign w:val="center"/>
          </w:tcPr>
          <w:p>
            <w:pPr>
              <w:keepNext w:val="0"/>
              <w:keepLines w:val="0"/>
              <w:suppressLineNumbers w:val="0"/>
              <w:spacing w:before="0" w:beforeAutospacing="0" w:after="0" w:afterAutospacing="0"/>
              <w:ind w:left="0" w:right="0"/>
              <w:jc w:val="center"/>
              <w:rPr>
                <w:rFonts w:hint="default" w:ascii="宋体" w:hAnsi="宋体" w:eastAsia="宋体" w:cs="Times New Roman"/>
                <w:sz w:val="24"/>
                <w:szCs w:val="24"/>
              </w:rPr>
            </w:pPr>
            <w:r>
              <w:rPr>
                <w:rFonts w:hint="eastAsia" w:ascii="宋体" w:hAnsi="宋体" w:eastAsia="宋体" w:cs="Times New Roman"/>
                <w:sz w:val="24"/>
                <w:szCs w:val="24"/>
              </w:rPr>
              <w:t>2、材料费</w:t>
            </w:r>
          </w:p>
        </w:tc>
        <w:tc>
          <w:tcPr>
            <w:tcW w:w="1701" w:type="dxa"/>
            <w:textDirection w:val="lrTb"/>
            <w:vAlign w:val="bottom"/>
          </w:tcPr>
          <w:p>
            <w:pPr>
              <w:keepNext w:val="0"/>
              <w:keepLines w:val="0"/>
              <w:widowControl/>
              <w:suppressLineNumbers w:val="0"/>
              <w:spacing w:before="0" w:beforeAutospacing="0" w:after="0" w:afterAutospacing="0"/>
              <w:ind w:left="0" w:right="0"/>
              <w:jc w:val="left"/>
              <w:textAlignment w:val="bottom"/>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olor w:val="000000"/>
                <w:kern w:val="0"/>
                <w:sz w:val="22"/>
                <w:szCs w:val="22"/>
                <w:u w:val="none"/>
                <w:lang w:val="en-US" w:eastAsia="zh-CN" w:bidi="ar"/>
              </w:rPr>
              <w:t>${fundExpend_6}</w:t>
            </w:r>
          </w:p>
        </w:tc>
        <w:tc>
          <w:tcPr>
            <w:tcW w:w="4536" w:type="dxa"/>
            <w:gridSpan w:val="2"/>
            <w:textDirection w:val="lrTb"/>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Times New Roman"/>
                <w:sz w:val="24"/>
                <w:szCs w:val="24"/>
              </w:rPr>
            </w:pPr>
            <w:r>
              <w:rPr>
                <w:rFonts w:hint="eastAsia" w:ascii="宋体" w:hAnsi="宋体" w:eastAsia="宋体" w:cs="宋体"/>
                <w:i w:val="0"/>
                <w:color w:val="000000"/>
                <w:kern w:val="0"/>
                <w:sz w:val="22"/>
                <w:szCs w:val="22"/>
                <w:u w:val="none"/>
                <w:lang w:val="en-US" w:eastAsia="zh-CN" w:bidi="ar"/>
              </w:rPr>
              <w:t>${fundRemark_6}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199" w:type="dxa"/>
            <w:vAlign w:val="center"/>
          </w:tcPr>
          <w:p>
            <w:pPr>
              <w:keepNext w:val="0"/>
              <w:keepLines w:val="0"/>
              <w:suppressLineNumbers w:val="0"/>
              <w:spacing w:before="0" w:beforeAutospacing="0" w:after="0" w:afterAutospacing="0"/>
              <w:ind w:left="0" w:right="0"/>
              <w:jc w:val="center"/>
              <w:rPr>
                <w:rFonts w:hint="default" w:ascii="宋体" w:hAnsi="宋体" w:eastAsia="宋体" w:cs="Times New Roman"/>
                <w:sz w:val="24"/>
                <w:szCs w:val="24"/>
              </w:rPr>
            </w:pPr>
            <w:r>
              <w:rPr>
                <w:rFonts w:hint="eastAsia" w:ascii="宋体" w:hAnsi="宋体" w:eastAsia="宋体" w:cs="Times New Roman"/>
                <w:sz w:val="24"/>
                <w:szCs w:val="24"/>
              </w:rPr>
              <w:t>3、测试化验加工费</w:t>
            </w:r>
          </w:p>
        </w:tc>
        <w:tc>
          <w:tcPr>
            <w:tcW w:w="1701" w:type="dxa"/>
            <w:textDirection w:val="lrTb"/>
            <w:vAlign w:val="bottom"/>
          </w:tcPr>
          <w:p>
            <w:pPr>
              <w:keepNext w:val="0"/>
              <w:keepLines w:val="0"/>
              <w:widowControl/>
              <w:suppressLineNumbers w:val="0"/>
              <w:spacing w:before="0" w:beforeAutospacing="0" w:after="0" w:afterAutospacing="0"/>
              <w:ind w:left="0" w:right="0"/>
              <w:jc w:val="left"/>
              <w:textAlignment w:val="bottom"/>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olor w:val="000000"/>
                <w:kern w:val="0"/>
                <w:sz w:val="22"/>
                <w:szCs w:val="22"/>
                <w:u w:val="none"/>
                <w:lang w:val="en-US" w:eastAsia="zh-CN" w:bidi="ar"/>
              </w:rPr>
              <w:t>${fundExpend_7}</w:t>
            </w:r>
          </w:p>
        </w:tc>
        <w:tc>
          <w:tcPr>
            <w:tcW w:w="4536" w:type="dxa"/>
            <w:gridSpan w:val="2"/>
            <w:textDirection w:val="lrTb"/>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Times New Roman"/>
                <w:sz w:val="24"/>
                <w:szCs w:val="24"/>
              </w:rPr>
            </w:pPr>
            <w:r>
              <w:rPr>
                <w:rFonts w:hint="eastAsia" w:ascii="宋体" w:hAnsi="宋体" w:eastAsia="宋体" w:cs="宋体"/>
                <w:i w:val="0"/>
                <w:color w:val="000000"/>
                <w:kern w:val="0"/>
                <w:sz w:val="22"/>
                <w:szCs w:val="22"/>
                <w:u w:val="none"/>
                <w:lang w:val="en-US" w:eastAsia="zh-CN" w:bidi="ar"/>
              </w:rPr>
              <w:t>${fundRemark_7}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trPr>
        <w:tc>
          <w:tcPr>
            <w:tcW w:w="2199" w:type="dxa"/>
            <w:vAlign w:val="center"/>
          </w:tcPr>
          <w:p>
            <w:pPr>
              <w:keepNext w:val="0"/>
              <w:keepLines w:val="0"/>
              <w:suppressLineNumbers w:val="0"/>
              <w:spacing w:before="0" w:beforeAutospacing="0" w:after="0" w:afterAutospacing="0"/>
              <w:ind w:left="0" w:right="0"/>
              <w:jc w:val="center"/>
              <w:rPr>
                <w:rFonts w:hint="default" w:ascii="宋体" w:hAnsi="宋体" w:eastAsia="宋体" w:cs="Times New Roman"/>
                <w:sz w:val="24"/>
                <w:szCs w:val="24"/>
              </w:rPr>
            </w:pPr>
            <w:r>
              <w:rPr>
                <w:rFonts w:hint="default" w:ascii="宋体" w:hAnsi="宋体" w:eastAsia="宋体" w:cs="Times New Roman"/>
                <w:sz w:val="24"/>
              </w:rPr>
              <w:t>4</w:t>
            </w:r>
            <w:r>
              <w:rPr>
                <w:rFonts w:hint="eastAsia" w:ascii="宋体" w:hAnsi="宋体" w:eastAsia="宋体" w:cs="Times New Roman"/>
                <w:sz w:val="24"/>
              </w:rPr>
              <w:t>、燃料动力费</w:t>
            </w:r>
          </w:p>
        </w:tc>
        <w:tc>
          <w:tcPr>
            <w:tcW w:w="1701" w:type="dxa"/>
            <w:textDirection w:val="lrTb"/>
            <w:vAlign w:val="bottom"/>
          </w:tcPr>
          <w:p>
            <w:pPr>
              <w:keepNext w:val="0"/>
              <w:keepLines w:val="0"/>
              <w:widowControl/>
              <w:suppressLineNumbers w:val="0"/>
              <w:spacing w:before="0" w:beforeAutospacing="0" w:after="0" w:afterAutospacing="0"/>
              <w:ind w:left="0" w:right="0"/>
              <w:jc w:val="left"/>
              <w:textAlignment w:val="bottom"/>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olor w:val="000000"/>
                <w:kern w:val="0"/>
                <w:sz w:val="22"/>
                <w:szCs w:val="22"/>
                <w:u w:val="none"/>
                <w:lang w:val="en-US" w:eastAsia="zh-CN" w:bidi="ar"/>
              </w:rPr>
              <w:t>${fundExpend_8}</w:t>
            </w:r>
          </w:p>
        </w:tc>
        <w:tc>
          <w:tcPr>
            <w:tcW w:w="4536" w:type="dxa"/>
            <w:gridSpan w:val="2"/>
            <w:textDirection w:val="lrTb"/>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Times New Roman"/>
                <w:sz w:val="24"/>
                <w:szCs w:val="24"/>
              </w:rPr>
            </w:pPr>
            <w:r>
              <w:rPr>
                <w:rFonts w:hint="eastAsia" w:ascii="宋体" w:hAnsi="宋体" w:eastAsia="宋体" w:cs="宋体"/>
                <w:i w:val="0"/>
                <w:color w:val="000000"/>
                <w:kern w:val="0"/>
                <w:sz w:val="22"/>
                <w:szCs w:val="22"/>
                <w:u w:val="none"/>
                <w:lang w:val="en-US" w:eastAsia="zh-CN" w:bidi="ar"/>
              </w:rPr>
              <w:t>${fundRemark_8}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9" w:type="dxa"/>
            <w:vAlign w:val="center"/>
          </w:tcPr>
          <w:p>
            <w:pPr>
              <w:keepNext w:val="0"/>
              <w:keepLines w:val="0"/>
              <w:suppressLineNumbers w:val="0"/>
              <w:spacing w:before="0" w:beforeAutospacing="0" w:after="0" w:afterAutospacing="0"/>
              <w:ind w:left="0" w:right="0"/>
              <w:jc w:val="center"/>
              <w:rPr>
                <w:rFonts w:hint="default" w:ascii="宋体" w:hAnsi="宋体" w:eastAsia="宋体" w:cs="Times New Roman"/>
                <w:sz w:val="24"/>
                <w:szCs w:val="24"/>
              </w:rPr>
            </w:pPr>
            <w:r>
              <w:rPr>
                <w:rFonts w:hint="default" w:ascii="宋体" w:hAnsi="宋体" w:eastAsia="宋体" w:cs="Times New Roman"/>
                <w:sz w:val="24"/>
              </w:rPr>
              <w:t>5</w:t>
            </w:r>
            <w:r>
              <w:rPr>
                <w:rFonts w:hint="eastAsia" w:ascii="宋体" w:hAnsi="宋体" w:eastAsia="宋体" w:cs="Times New Roman"/>
                <w:sz w:val="24"/>
              </w:rPr>
              <w:t>、出版</w:t>
            </w:r>
            <w:r>
              <w:rPr>
                <w:rFonts w:hint="default" w:ascii="宋体" w:hAnsi="宋体" w:eastAsia="宋体" w:cs="Times New Roman"/>
                <w:sz w:val="24"/>
              </w:rPr>
              <w:t>/</w:t>
            </w:r>
            <w:r>
              <w:rPr>
                <w:rFonts w:hint="eastAsia" w:ascii="宋体" w:hAnsi="宋体" w:eastAsia="宋体" w:cs="Times New Roman"/>
                <w:sz w:val="24"/>
              </w:rPr>
              <w:t>文献</w:t>
            </w:r>
            <w:r>
              <w:rPr>
                <w:rFonts w:hint="default" w:ascii="宋体" w:hAnsi="宋体" w:eastAsia="宋体" w:cs="Times New Roman"/>
                <w:sz w:val="24"/>
              </w:rPr>
              <w:t>/</w:t>
            </w:r>
            <w:r>
              <w:rPr>
                <w:rFonts w:hint="eastAsia" w:ascii="宋体" w:hAnsi="宋体" w:eastAsia="宋体" w:cs="Times New Roman"/>
                <w:sz w:val="24"/>
              </w:rPr>
              <w:t>信息传播</w:t>
            </w:r>
            <w:r>
              <w:rPr>
                <w:rFonts w:hint="default" w:ascii="宋体" w:hAnsi="宋体" w:eastAsia="宋体" w:cs="Times New Roman"/>
                <w:sz w:val="24"/>
              </w:rPr>
              <w:t>/</w:t>
            </w:r>
            <w:r>
              <w:rPr>
                <w:rFonts w:hint="eastAsia" w:ascii="宋体" w:hAnsi="宋体" w:eastAsia="宋体" w:cs="Times New Roman"/>
                <w:sz w:val="24"/>
              </w:rPr>
              <w:t>知识产权事务费</w:t>
            </w:r>
          </w:p>
        </w:tc>
        <w:tc>
          <w:tcPr>
            <w:tcW w:w="1701" w:type="dxa"/>
            <w:textDirection w:val="lrTb"/>
            <w:vAlign w:val="bottom"/>
          </w:tcPr>
          <w:p>
            <w:pPr>
              <w:keepNext w:val="0"/>
              <w:keepLines w:val="0"/>
              <w:widowControl/>
              <w:suppressLineNumbers w:val="0"/>
              <w:spacing w:before="0" w:beforeAutospacing="0" w:after="0" w:afterAutospacing="0"/>
              <w:ind w:left="0" w:right="0"/>
              <w:jc w:val="left"/>
              <w:textAlignment w:val="bottom"/>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olor w:val="000000"/>
                <w:kern w:val="0"/>
                <w:sz w:val="22"/>
                <w:szCs w:val="22"/>
                <w:u w:val="none"/>
                <w:lang w:val="en-US" w:eastAsia="zh-CN" w:bidi="ar"/>
              </w:rPr>
              <w:t>${fundExpend_9}</w:t>
            </w:r>
          </w:p>
        </w:tc>
        <w:tc>
          <w:tcPr>
            <w:tcW w:w="4536" w:type="dxa"/>
            <w:gridSpan w:val="2"/>
            <w:textDirection w:val="lrTb"/>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Times New Roman"/>
                <w:sz w:val="24"/>
                <w:szCs w:val="24"/>
              </w:rPr>
            </w:pPr>
            <w:r>
              <w:rPr>
                <w:rFonts w:hint="eastAsia" w:ascii="宋体" w:hAnsi="宋体" w:eastAsia="宋体" w:cs="宋体"/>
                <w:i w:val="0"/>
                <w:color w:val="000000"/>
                <w:kern w:val="0"/>
                <w:sz w:val="22"/>
                <w:szCs w:val="22"/>
                <w:u w:val="none"/>
                <w:lang w:val="en-US" w:eastAsia="zh-CN" w:bidi="ar"/>
              </w:rPr>
              <w:t>${fundRemark_9}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9" w:type="dxa"/>
            <w:vAlign w:val="center"/>
          </w:tcPr>
          <w:p>
            <w:pPr>
              <w:keepNext w:val="0"/>
              <w:keepLines w:val="0"/>
              <w:suppressLineNumbers w:val="0"/>
              <w:autoSpaceDE w:val="0"/>
              <w:autoSpaceDN w:val="0"/>
              <w:adjustRightInd w:val="0"/>
              <w:spacing w:before="0" w:beforeAutospacing="0" w:after="0" w:afterAutospacing="0"/>
              <w:ind w:left="0" w:right="0"/>
              <w:jc w:val="center"/>
              <w:rPr>
                <w:rFonts w:hint="default" w:ascii="宋体" w:hAnsi="宋体" w:eastAsia="宋体" w:cs="Times New Roman"/>
                <w:sz w:val="24"/>
                <w:szCs w:val="24"/>
              </w:rPr>
            </w:pPr>
            <w:r>
              <w:rPr>
                <w:rFonts w:hint="eastAsia" w:ascii="宋体" w:hAnsi="宋体" w:eastAsia="宋体" w:cs="Times New Roman"/>
                <w:sz w:val="24"/>
              </w:rPr>
              <w:t>6、会议/差旅/国际合作交流费</w:t>
            </w:r>
          </w:p>
        </w:tc>
        <w:tc>
          <w:tcPr>
            <w:tcW w:w="1701" w:type="dxa"/>
            <w:textDirection w:val="lrTb"/>
            <w:vAlign w:val="bottom"/>
          </w:tcPr>
          <w:p>
            <w:pPr>
              <w:keepNext w:val="0"/>
              <w:keepLines w:val="0"/>
              <w:widowControl/>
              <w:suppressLineNumbers w:val="0"/>
              <w:spacing w:before="0" w:beforeAutospacing="0" w:after="0" w:afterAutospacing="0"/>
              <w:ind w:left="0" w:right="0"/>
              <w:jc w:val="left"/>
              <w:textAlignment w:val="bottom"/>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olor w:val="000000"/>
                <w:kern w:val="0"/>
                <w:sz w:val="22"/>
                <w:szCs w:val="22"/>
                <w:u w:val="none"/>
                <w:lang w:val="en-US" w:eastAsia="zh-CN" w:bidi="ar"/>
              </w:rPr>
              <w:t>${fundExpend_10}</w:t>
            </w:r>
          </w:p>
        </w:tc>
        <w:tc>
          <w:tcPr>
            <w:tcW w:w="4536" w:type="dxa"/>
            <w:gridSpan w:val="2"/>
            <w:textDirection w:val="lrTb"/>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Times New Roman"/>
                <w:sz w:val="24"/>
                <w:szCs w:val="24"/>
              </w:rPr>
            </w:pPr>
            <w:r>
              <w:rPr>
                <w:rFonts w:hint="eastAsia" w:ascii="宋体" w:hAnsi="宋体" w:eastAsia="宋体" w:cs="宋体"/>
                <w:i w:val="0"/>
                <w:color w:val="000000"/>
                <w:kern w:val="0"/>
                <w:sz w:val="22"/>
                <w:szCs w:val="22"/>
                <w:u w:val="none"/>
                <w:lang w:val="en-US" w:eastAsia="zh-CN" w:bidi="ar"/>
              </w:rPr>
              <w:t>${fundRemark_10}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9" w:type="dxa"/>
            <w:vAlign w:val="center"/>
          </w:tcPr>
          <w:p>
            <w:pPr>
              <w:keepNext w:val="0"/>
              <w:keepLines w:val="0"/>
              <w:suppressLineNumbers w:val="0"/>
              <w:spacing w:before="0" w:beforeAutospacing="0" w:after="0" w:afterAutospacing="0"/>
              <w:ind w:left="0" w:right="0"/>
              <w:jc w:val="center"/>
              <w:rPr>
                <w:rFonts w:hint="default" w:ascii="宋体" w:hAnsi="宋体" w:eastAsia="宋体" w:cs="Times New Roman"/>
                <w:sz w:val="24"/>
                <w:szCs w:val="24"/>
              </w:rPr>
            </w:pPr>
            <w:r>
              <w:rPr>
                <w:rFonts w:hint="eastAsia" w:ascii="宋体" w:hAnsi="宋体" w:eastAsia="宋体" w:cs="Times New Roman"/>
                <w:sz w:val="24"/>
              </w:rPr>
              <w:t>7、劳务费</w:t>
            </w:r>
          </w:p>
        </w:tc>
        <w:tc>
          <w:tcPr>
            <w:tcW w:w="1701" w:type="dxa"/>
            <w:textDirection w:val="lrTb"/>
            <w:vAlign w:val="bottom"/>
          </w:tcPr>
          <w:p>
            <w:pPr>
              <w:keepNext w:val="0"/>
              <w:keepLines w:val="0"/>
              <w:widowControl/>
              <w:suppressLineNumbers w:val="0"/>
              <w:spacing w:before="0" w:beforeAutospacing="0" w:after="0" w:afterAutospacing="0"/>
              <w:ind w:left="0" w:right="0"/>
              <w:jc w:val="left"/>
              <w:textAlignment w:val="bottom"/>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olor w:val="000000"/>
                <w:kern w:val="0"/>
                <w:sz w:val="22"/>
                <w:szCs w:val="22"/>
                <w:u w:val="none"/>
                <w:lang w:val="en-US" w:eastAsia="zh-CN" w:bidi="ar"/>
              </w:rPr>
              <w:t>${fundExpend_11}</w:t>
            </w:r>
          </w:p>
        </w:tc>
        <w:tc>
          <w:tcPr>
            <w:tcW w:w="4536" w:type="dxa"/>
            <w:gridSpan w:val="2"/>
            <w:textDirection w:val="lrTb"/>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Times New Roman"/>
                <w:sz w:val="24"/>
                <w:szCs w:val="24"/>
              </w:rPr>
            </w:pPr>
            <w:r>
              <w:rPr>
                <w:rFonts w:hint="eastAsia" w:ascii="宋体" w:hAnsi="宋体" w:eastAsia="宋体" w:cs="宋体"/>
                <w:i w:val="0"/>
                <w:color w:val="000000"/>
                <w:kern w:val="0"/>
                <w:sz w:val="22"/>
                <w:szCs w:val="22"/>
                <w:u w:val="none"/>
                <w:lang w:val="en-US" w:eastAsia="zh-CN" w:bidi="ar"/>
              </w:rPr>
              <w:t>${fundRemark_11}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2199" w:type="dxa"/>
            <w:vAlign w:val="center"/>
          </w:tcPr>
          <w:p>
            <w:pPr>
              <w:keepNext w:val="0"/>
              <w:keepLines w:val="0"/>
              <w:suppressLineNumbers w:val="0"/>
              <w:spacing w:before="0" w:beforeAutospacing="0" w:after="0" w:afterAutospacing="0"/>
              <w:ind w:left="0" w:right="0"/>
              <w:jc w:val="center"/>
              <w:rPr>
                <w:rFonts w:hint="default" w:ascii="宋体" w:hAnsi="宋体" w:eastAsia="宋体" w:cs="Times New Roman"/>
                <w:sz w:val="24"/>
                <w:szCs w:val="24"/>
              </w:rPr>
            </w:pPr>
            <w:r>
              <w:rPr>
                <w:rFonts w:hint="eastAsia" w:ascii="宋体" w:hAnsi="宋体" w:eastAsia="宋体" w:cs="Times New Roman"/>
                <w:sz w:val="24"/>
              </w:rPr>
              <w:t>8、专家咨询费</w:t>
            </w:r>
          </w:p>
        </w:tc>
        <w:tc>
          <w:tcPr>
            <w:tcW w:w="1701" w:type="dxa"/>
            <w:textDirection w:val="lrTb"/>
            <w:vAlign w:val="bottom"/>
          </w:tcPr>
          <w:p>
            <w:pPr>
              <w:keepNext w:val="0"/>
              <w:keepLines w:val="0"/>
              <w:widowControl/>
              <w:suppressLineNumbers w:val="0"/>
              <w:spacing w:before="0" w:beforeAutospacing="0" w:after="0" w:afterAutospacing="0"/>
              <w:ind w:left="0" w:right="0"/>
              <w:jc w:val="left"/>
              <w:textAlignment w:val="bottom"/>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olor w:val="000000"/>
                <w:kern w:val="0"/>
                <w:sz w:val="22"/>
                <w:szCs w:val="22"/>
                <w:u w:val="none"/>
                <w:lang w:val="en-US" w:eastAsia="zh-CN" w:bidi="ar"/>
              </w:rPr>
              <w:t>${fundExpend_12}</w:t>
            </w:r>
          </w:p>
        </w:tc>
        <w:tc>
          <w:tcPr>
            <w:tcW w:w="4536" w:type="dxa"/>
            <w:gridSpan w:val="2"/>
            <w:textDirection w:val="lrTb"/>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Times New Roman"/>
                <w:sz w:val="24"/>
                <w:szCs w:val="24"/>
              </w:rPr>
            </w:pPr>
            <w:r>
              <w:rPr>
                <w:rFonts w:hint="eastAsia" w:ascii="宋体" w:hAnsi="宋体" w:eastAsia="宋体" w:cs="宋体"/>
                <w:i w:val="0"/>
                <w:color w:val="000000"/>
                <w:kern w:val="0"/>
                <w:sz w:val="22"/>
                <w:szCs w:val="22"/>
                <w:u w:val="none"/>
                <w:lang w:val="en-US" w:eastAsia="zh-CN" w:bidi="ar"/>
              </w:rPr>
              <w:t>${fundRemark_12}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3" w:hRule="atLeast"/>
        </w:trPr>
        <w:tc>
          <w:tcPr>
            <w:tcW w:w="2199" w:type="dxa"/>
            <w:vAlign w:val="center"/>
          </w:tcPr>
          <w:p>
            <w:pPr>
              <w:keepNext w:val="0"/>
              <w:keepLines w:val="0"/>
              <w:suppressLineNumbers w:val="0"/>
              <w:spacing w:before="0" w:beforeAutospacing="0" w:after="0" w:afterAutospacing="0"/>
              <w:ind w:left="0" w:right="0"/>
              <w:jc w:val="center"/>
              <w:rPr>
                <w:rFonts w:hint="default" w:ascii="宋体" w:hAnsi="宋体" w:eastAsia="宋体" w:cs="Times New Roman"/>
                <w:sz w:val="24"/>
                <w:szCs w:val="24"/>
              </w:rPr>
            </w:pPr>
            <w:r>
              <w:rPr>
                <w:rFonts w:hint="eastAsia" w:ascii="宋体" w:hAnsi="宋体" w:eastAsia="宋体" w:cs="Times New Roman"/>
                <w:sz w:val="24"/>
              </w:rPr>
              <w:t>9、其他支出</w:t>
            </w:r>
          </w:p>
        </w:tc>
        <w:tc>
          <w:tcPr>
            <w:tcW w:w="1701" w:type="dxa"/>
            <w:textDirection w:val="lrTb"/>
            <w:vAlign w:val="bottom"/>
          </w:tcPr>
          <w:p>
            <w:pPr>
              <w:keepNext w:val="0"/>
              <w:keepLines w:val="0"/>
              <w:widowControl/>
              <w:suppressLineNumbers w:val="0"/>
              <w:spacing w:before="0" w:beforeAutospacing="0" w:after="0" w:afterAutospacing="0"/>
              <w:ind w:left="0" w:right="0"/>
              <w:jc w:val="left"/>
              <w:textAlignment w:val="bottom"/>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olor w:val="000000"/>
                <w:kern w:val="0"/>
                <w:sz w:val="22"/>
                <w:szCs w:val="22"/>
                <w:u w:val="none"/>
                <w:lang w:val="en-US" w:eastAsia="zh-CN" w:bidi="ar"/>
              </w:rPr>
              <w:t>${fundExpend_13}</w:t>
            </w:r>
          </w:p>
        </w:tc>
        <w:tc>
          <w:tcPr>
            <w:tcW w:w="4536" w:type="dxa"/>
            <w:gridSpan w:val="2"/>
            <w:textDirection w:val="lrTb"/>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Times New Roman"/>
                <w:sz w:val="24"/>
                <w:szCs w:val="24"/>
              </w:rPr>
            </w:pPr>
            <w:r>
              <w:rPr>
                <w:rFonts w:hint="eastAsia" w:ascii="宋体" w:hAnsi="宋体" w:eastAsia="宋体" w:cs="宋体"/>
                <w:i w:val="0"/>
                <w:color w:val="000000"/>
                <w:kern w:val="0"/>
                <w:sz w:val="22"/>
                <w:szCs w:val="22"/>
                <w:u w:val="none"/>
                <w:lang w:val="en-US" w:eastAsia="zh-CN" w:bidi="ar"/>
              </w:rPr>
              <w:t>${fundRemark_13}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2199" w:type="dxa"/>
            <w:vAlign w:val="center"/>
          </w:tcPr>
          <w:p>
            <w:pPr>
              <w:keepNext w:val="0"/>
              <w:keepLines w:val="0"/>
              <w:suppressLineNumbers w:val="0"/>
              <w:spacing w:before="0" w:beforeAutospacing="0" w:after="0" w:afterAutospacing="0"/>
              <w:ind w:left="0" w:right="0"/>
              <w:jc w:val="center"/>
              <w:rPr>
                <w:rFonts w:hint="default" w:ascii="宋体" w:hAnsi="宋体" w:eastAsia="宋体" w:cs="Times New Roman"/>
                <w:sz w:val="24"/>
                <w:szCs w:val="24"/>
              </w:rPr>
            </w:pPr>
            <w:r>
              <w:rPr>
                <w:rFonts w:hint="eastAsia" w:ascii="宋体" w:hAnsi="宋体" w:eastAsia="宋体" w:cs="Times New Roman"/>
                <w:sz w:val="24"/>
              </w:rPr>
              <w:t>（二）间接费用</w:t>
            </w:r>
          </w:p>
        </w:tc>
        <w:tc>
          <w:tcPr>
            <w:tcW w:w="1701" w:type="dxa"/>
            <w:textDirection w:val="lrTb"/>
            <w:vAlign w:val="bottom"/>
          </w:tcPr>
          <w:p>
            <w:pPr>
              <w:keepNext w:val="0"/>
              <w:keepLines w:val="0"/>
              <w:widowControl/>
              <w:suppressLineNumbers w:val="0"/>
              <w:spacing w:before="0" w:beforeAutospacing="0" w:after="0" w:afterAutospacing="0"/>
              <w:ind w:left="0" w:right="0"/>
              <w:jc w:val="left"/>
              <w:textAlignment w:val="bottom"/>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olor w:val="000000"/>
                <w:kern w:val="0"/>
                <w:sz w:val="22"/>
                <w:szCs w:val="22"/>
                <w:u w:val="none"/>
                <w:lang w:val="en-US" w:eastAsia="zh-CN" w:bidi="ar"/>
              </w:rPr>
              <w:t>${fundExpend_14}</w:t>
            </w:r>
          </w:p>
        </w:tc>
        <w:tc>
          <w:tcPr>
            <w:tcW w:w="4536" w:type="dxa"/>
            <w:gridSpan w:val="2"/>
            <w:textDirection w:val="lrTb"/>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Times New Roman"/>
                <w:sz w:val="24"/>
                <w:szCs w:val="24"/>
              </w:rPr>
            </w:pPr>
            <w:r>
              <w:rPr>
                <w:rFonts w:hint="eastAsia" w:ascii="宋体" w:hAnsi="宋体" w:eastAsia="宋体" w:cs="宋体"/>
                <w:i w:val="0"/>
                <w:color w:val="000000"/>
                <w:kern w:val="0"/>
                <w:sz w:val="22"/>
                <w:szCs w:val="22"/>
                <w:u w:val="none"/>
                <w:lang w:val="en-US" w:eastAsia="zh-CN" w:bidi="ar"/>
              </w:rPr>
              <w:t>${fundRemark_14}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2199" w:type="dxa"/>
            <w:vAlign w:val="center"/>
          </w:tcPr>
          <w:p>
            <w:pPr>
              <w:keepNext w:val="0"/>
              <w:keepLines w:val="0"/>
              <w:suppressLineNumbers w:val="0"/>
              <w:spacing w:before="0" w:beforeAutospacing="0" w:after="0" w:afterAutospacing="0"/>
              <w:ind w:left="0" w:right="0"/>
              <w:jc w:val="center"/>
              <w:rPr>
                <w:rFonts w:hint="default" w:ascii="宋体" w:hAnsi="宋体" w:eastAsia="宋体" w:cs="Times New Roman"/>
                <w:sz w:val="24"/>
                <w:szCs w:val="24"/>
              </w:rPr>
            </w:pPr>
            <w:r>
              <w:rPr>
                <w:rFonts w:hint="eastAsia" w:ascii="宋体" w:hAnsi="宋体" w:eastAsia="宋体" w:cs="Times New Roman"/>
                <w:sz w:val="24"/>
              </w:rPr>
              <w:t>10、绩效支出</w:t>
            </w:r>
          </w:p>
        </w:tc>
        <w:tc>
          <w:tcPr>
            <w:tcW w:w="1701" w:type="dxa"/>
            <w:textDirection w:val="lrTb"/>
            <w:vAlign w:val="bottom"/>
          </w:tcPr>
          <w:p>
            <w:pPr>
              <w:keepNext w:val="0"/>
              <w:keepLines w:val="0"/>
              <w:widowControl/>
              <w:suppressLineNumbers w:val="0"/>
              <w:spacing w:before="0" w:beforeAutospacing="0" w:after="0" w:afterAutospacing="0"/>
              <w:ind w:left="0" w:right="0"/>
              <w:jc w:val="left"/>
              <w:textAlignment w:val="bottom"/>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olor w:val="000000"/>
                <w:kern w:val="0"/>
                <w:sz w:val="22"/>
                <w:szCs w:val="22"/>
                <w:u w:val="none"/>
                <w:lang w:val="en-US" w:eastAsia="zh-CN" w:bidi="ar"/>
              </w:rPr>
              <w:t>${fundExpend_15}</w:t>
            </w:r>
          </w:p>
        </w:tc>
        <w:tc>
          <w:tcPr>
            <w:tcW w:w="4536" w:type="dxa"/>
            <w:gridSpan w:val="2"/>
            <w:textDirection w:val="lrTb"/>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Times New Roman"/>
                <w:sz w:val="24"/>
                <w:szCs w:val="24"/>
              </w:rPr>
            </w:pPr>
            <w:r>
              <w:rPr>
                <w:rFonts w:hint="eastAsia" w:ascii="宋体" w:hAnsi="宋体" w:eastAsia="宋体" w:cs="宋体"/>
                <w:i w:val="0"/>
                <w:color w:val="000000"/>
                <w:kern w:val="0"/>
                <w:sz w:val="22"/>
                <w:szCs w:val="22"/>
                <w:u w:val="none"/>
                <w:lang w:val="en-US" w:eastAsia="zh-CN" w:bidi="ar"/>
              </w:rPr>
              <w:t>${fundRemark_15}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2199" w:type="dxa"/>
            <w:vAlign w:val="center"/>
          </w:tcPr>
          <w:p>
            <w:pPr>
              <w:keepNext w:val="0"/>
              <w:keepLines w:val="0"/>
              <w:suppressLineNumbers w:val="0"/>
              <w:spacing w:before="0" w:beforeAutospacing="0" w:after="0" w:afterAutospacing="0"/>
              <w:ind w:left="0" w:right="0"/>
              <w:jc w:val="center"/>
              <w:rPr>
                <w:rFonts w:hint="default" w:ascii="宋体" w:hAnsi="宋体" w:eastAsia="宋体" w:cs="Times New Roman"/>
                <w:sz w:val="24"/>
              </w:rPr>
            </w:pPr>
            <w:r>
              <w:rPr>
                <w:rFonts w:hint="eastAsia" w:ascii="宋体" w:hAnsi="宋体" w:eastAsia="宋体" w:cs="Times New Roman"/>
                <w:sz w:val="24"/>
              </w:rPr>
              <w:t>11、管理费</w:t>
            </w:r>
          </w:p>
        </w:tc>
        <w:tc>
          <w:tcPr>
            <w:tcW w:w="1701" w:type="dxa"/>
            <w:textDirection w:val="lrTb"/>
            <w:vAlign w:val="bottom"/>
          </w:tcPr>
          <w:p>
            <w:pPr>
              <w:keepNext w:val="0"/>
              <w:keepLines w:val="0"/>
              <w:widowControl/>
              <w:suppressLineNumbers w:val="0"/>
              <w:spacing w:before="0" w:beforeAutospacing="0" w:after="0" w:afterAutospacing="0"/>
              <w:ind w:left="0" w:right="0"/>
              <w:jc w:val="left"/>
              <w:textAlignment w:val="bottom"/>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olor w:val="000000"/>
                <w:kern w:val="0"/>
                <w:sz w:val="22"/>
                <w:szCs w:val="22"/>
                <w:u w:val="none"/>
                <w:lang w:val="en-US" w:eastAsia="zh-CN" w:bidi="ar"/>
              </w:rPr>
              <w:t>${fundExpend_16}</w:t>
            </w:r>
          </w:p>
        </w:tc>
        <w:tc>
          <w:tcPr>
            <w:tcW w:w="4536" w:type="dxa"/>
            <w:gridSpan w:val="2"/>
            <w:textDirection w:val="lrTb"/>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Times New Roman"/>
                <w:sz w:val="24"/>
                <w:szCs w:val="24"/>
              </w:rPr>
            </w:pPr>
            <w:r>
              <w:rPr>
                <w:rFonts w:hint="eastAsia" w:ascii="宋体" w:hAnsi="宋体" w:eastAsia="宋体" w:cs="宋体"/>
                <w:i w:val="0"/>
                <w:color w:val="000000"/>
                <w:kern w:val="0"/>
                <w:sz w:val="22"/>
                <w:szCs w:val="22"/>
                <w:u w:val="none"/>
                <w:lang w:val="en-US" w:eastAsia="zh-CN" w:bidi="ar"/>
              </w:rPr>
              <w:t>${fundRemark_16}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2199" w:type="dxa"/>
            <w:vAlign w:val="center"/>
          </w:tcPr>
          <w:p>
            <w:pPr>
              <w:keepNext w:val="0"/>
              <w:keepLines w:val="0"/>
              <w:suppressLineNumbers w:val="0"/>
              <w:spacing w:before="0" w:beforeAutospacing="0" w:after="0" w:afterAutospacing="0"/>
              <w:ind w:left="0" w:right="0"/>
              <w:jc w:val="center"/>
              <w:rPr>
                <w:rFonts w:hint="default" w:ascii="宋体" w:hAnsi="宋体" w:eastAsia="宋体" w:cs="Times New Roman"/>
                <w:sz w:val="24"/>
              </w:rPr>
            </w:pPr>
            <w:r>
              <w:rPr>
                <w:rFonts w:hint="eastAsia" w:ascii="宋体" w:hAnsi="宋体" w:eastAsia="宋体" w:cs="Times New Roman"/>
                <w:sz w:val="24"/>
              </w:rPr>
              <w:t>12、能源费</w:t>
            </w:r>
          </w:p>
        </w:tc>
        <w:tc>
          <w:tcPr>
            <w:tcW w:w="1701" w:type="dxa"/>
            <w:textDirection w:val="lrTb"/>
            <w:vAlign w:val="bottom"/>
          </w:tcPr>
          <w:p>
            <w:pPr>
              <w:keepNext w:val="0"/>
              <w:keepLines w:val="0"/>
              <w:widowControl/>
              <w:suppressLineNumbers w:val="0"/>
              <w:spacing w:before="0" w:beforeAutospacing="0" w:after="0" w:afterAutospacing="0"/>
              <w:ind w:left="0" w:right="0"/>
              <w:jc w:val="left"/>
              <w:textAlignment w:val="bottom"/>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olor w:val="000000"/>
                <w:kern w:val="0"/>
                <w:sz w:val="22"/>
                <w:szCs w:val="22"/>
                <w:u w:val="none"/>
                <w:lang w:val="en-US" w:eastAsia="zh-CN" w:bidi="ar"/>
              </w:rPr>
              <w:t>${fundExpend_17}</w:t>
            </w:r>
          </w:p>
        </w:tc>
        <w:tc>
          <w:tcPr>
            <w:tcW w:w="4536" w:type="dxa"/>
            <w:gridSpan w:val="2"/>
            <w:textDirection w:val="lrTb"/>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Times New Roman"/>
                <w:sz w:val="24"/>
                <w:szCs w:val="24"/>
              </w:rPr>
            </w:pPr>
            <w:r>
              <w:rPr>
                <w:rFonts w:hint="eastAsia" w:ascii="宋体" w:hAnsi="宋体" w:eastAsia="宋体" w:cs="宋体"/>
                <w:i w:val="0"/>
                <w:color w:val="000000"/>
                <w:kern w:val="0"/>
                <w:sz w:val="22"/>
                <w:szCs w:val="22"/>
                <w:u w:val="none"/>
                <w:lang w:val="en-US" w:eastAsia="zh-CN" w:bidi="ar"/>
              </w:rPr>
              <w:t>${fundRemark_17}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2199" w:type="dxa"/>
            <w:vAlign w:val="center"/>
          </w:tcPr>
          <w:p>
            <w:pPr>
              <w:keepNext w:val="0"/>
              <w:keepLines w:val="0"/>
              <w:suppressLineNumbers w:val="0"/>
              <w:spacing w:before="0" w:beforeAutospacing="0" w:after="0" w:afterAutospacing="0"/>
              <w:ind w:left="0" w:right="0"/>
              <w:jc w:val="center"/>
              <w:rPr>
                <w:rFonts w:hint="default" w:ascii="宋体" w:hAnsi="宋体" w:eastAsia="宋体" w:cs="Times New Roman"/>
                <w:sz w:val="24"/>
              </w:rPr>
            </w:pPr>
            <w:r>
              <w:rPr>
                <w:rFonts w:hint="eastAsia" w:ascii="宋体" w:hAnsi="宋体" w:eastAsia="宋体" w:cs="Times New Roman"/>
                <w:sz w:val="24"/>
              </w:rPr>
              <w:t>13、其他</w:t>
            </w:r>
          </w:p>
        </w:tc>
        <w:tc>
          <w:tcPr>
            <w:tcW w:w="1701" w:type="dxa"/>
            <w:textDirection w:val="lrTb"/>
            <w:vAlign w:val="bottom"/>
          </w:tcPr>
          <w:p>
            <w:pPr>
              <w:keepNext w:val="0"/>
              <w:keepLines w:val="0"/>
              <w:widowControl/>
              <w:suppressLineNumbers w:val="0"/>
              <w:spacing w:before="0" w:beforeAutospacing="0" w:after="0" w:afterAutospacing="0"/>
              <w:ind w:left="0" w:right="0"/>
              <w:jc w:val="left"/>
              <w:textAlignment w:val="bottom"/>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olor w:val="000000"/>
                <w:kern w:val="0"/>
                <w:sz w:val="22"/>
                <w:szCs w:val="22"/>
                <w:u w:val="none"/>
                <w:lang w:val="en-US" w:eastAsia="zh-CN" w:bidi="ar"/>
              </w:rPr>
              <w:t>${fundExpend_18}</w:t>
            </w:r>
          </w:p>
        </w:tc>
        <w:tc>
          <w:tcPr>
            <w:tcW w:w="4536" w:type="dxa"/>
            <w:gridSpan w:val="2"/>
            <w:textDirection w:val="lrTb"/>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Times New Roman"/>
                <w:sz w:val="24"/>
                <w:szCs w:val="24"/>
              </w:rPr>
            </w:pPr>
            <w:r>
              <w:rPr>
                <w:rFonts w:hint="eastAsia" w:ascii="宋体" w:hAnsi="宋体" w:eastAsia="宋体" w:cs="宋体"/>
                <w:i w:val="0"/>
                <w:color w:val="000000"/>
                <w:kern w:val="0"/>
                <w:sz w:val="22"/>
                <w:szCs w:val="22"/>
                <w:u w:val="none"/>
                <w:lang w:val="en-US" w:eastAsia="zh-CN" w:bidi="ar"/>
              </w:rPr>
              <w:t>${fundRemark_18}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2199" w:type="dxa"/>
            <w:vAlign w:val="center"/>
          </w:tcPr>
          <w:p>
            <w:pPr>
              <w:keepNext w:val="0"/>
              <w:keepLines w:val="0"/>
              <w:suppressLineNumbers w:val="0"/>
              <w:spacing w:before="0" w:beforeAutospacing="0" w:after="0" w:afterAutospacing="0"/>
              <w:ind w:left="0" w:right="0"/>
              <w:jc w:val="center"/>
              <w:rPr>
                <w:rFonts w:hint="default" w:ascii="宋体" w:hAnsi="宋体" w:eastAsia="宋体" w:cs="Times New Roman"/>
                <w:sz w:val="24"/>
              </w:rPr>
            </w:pPr>
            <w:r>
              <w:rPr>
                <w:rFonts w:hint="eastAsia" w:ascii="宋体" w:hAnsi="宋体" w:eastAsia="宋体" w:cs="Times New Roman"/>
                <w:sz w:val="24"/>
              </w:rPr>
              <w:t>合计</w:t>
            </w:r>
          </w:p>
        </w:tc>
        <w:tc>
          <w:tcPr>
            <w:tcW w:w="1701" w:type="dxa"/>
            <w:textDirection w:val="lrTb"/>
            <w:vAlign w:val="bottom"/>
          </w:tcPr>
          <w:p>
            <w:pPr>
              <w:keepNext w:val="0"/>
              <w:keepLines w:val="0"/>
              <w:widowControl/>
              <w:suppressLineNumbers w:val="0"/>
              <w:spacing w:before="0" w:beforeAutospacing="0" w:after="0" w:afterAutospacing="0"/>
              <w:ind w:left="0" w:right="0"/>
              <w:jc w:val="left"/>
              <w:textAlignment w:val="bottom"/>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olor w:val="000000"/>
                <w:kern w:val="0"/>
                <w:sz w:val="22"/>
                <w:szCs w:val="22"/>
                <w:u w:val="none"/>
                <w:lang w:val="en-US" w:eastAsia="zh-CN" w:bidi="ar"/>
              </w:rPr>
              <w:t>${fundExpend}</w:t>
            </w:r>
          </w:p>
        </w:tc>
        <w:tc>
          <w:tcPr>
            <w:tcW w:w="4536" w:type="dxa"/>
            <w:gridSpan w:val="2"/>
            <w:textDirection w:val="lrTb"/>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Times New Roman"/>
                <w:sz w:val="24"/>
                <w:szCs w:val="24"/>
              </w:rPr>
            </w:pPr>
            <w:r>
              <w:rPr>
                <w:rFonts w:hint="eastAsia" w:ascii="宋体" w:hAnsi="宋体" w:eastAsia="宋体" w:cs="宋体"/>
                <w:i w:val="0"/>
                <w:color w:val="000000"/>
                <w:kern w:val="0"/>
                <w:sz w:val="22"/>
                <w:szCs w:val="22"/>
                <w:u w:val="none"/>
                <w:lang w:val="en-US" w:eastAsia="zh-CN" w:bidi="ar"/>
              </w:rPr>
              <w:t>${fundRemark}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2199" w:type="dxa"/>
            <w:vAlign w:val="center"/>
          </w:tcPr>
          <w:p>
            <w:pPr>
              <w:keepNext w:val="0"/>
              <w:keepLines w:val="0"/>
              <w:suppressLineNumbers w:val="0"/>
              <w:spacing w:before="0" w:beforeAutospacing="0" w:after="0" w:afterAutospacing="0"/>
              <w:ind w:left="0" w:right="0"/>
              <w:jc w:val="center"/>
              <w:rPr>
                <w:rFonts w:hint="eastAsia" w:ascii="宋体" w:hAnsi="宋体" w:eastAsia="宋体" w:cs="Times New Roman"/>
                <w:sz w:val="24"/>
              </w:rPr>
            </w:pPr>
            <w:r>
              <w:rPr>
                <w:rFonts w:hint="eastAsia" w:ascii="宋体" w:hAnsi="宋体" w:eastAsia="宋体" w:cs="Times New Roman"/>
                <w:sz w:val="24"/>
              </w:rPr>
              <w:t>剩余经费</w:t>
            </w:r>
          </w:p>
        </w:tc>
        <w:tc>
          <w:tcPr>
            <w:tcW w:w="1701" w:type="dxa"/>
            <w:vAlign w:val="center"/>
          </w:tcPr>
          <w:p>
            <w:pPr>
              <w:keepNext w:val="0"/>
              <w:keepLines w:val="0"/>
              <w:suppressLineNumbers w:val="0"/>
              <w:spacing w:before="0" w:beforeAutospacing="0" w:after="0" w:afterAutospacing="0"/>
              <w:ind w:left="0" w:right="0"/>
              <w:jc w:val="center"/>
              <w:rPr>
                <w:rFonts w:hint="default" w:ascii="宋体" w:hAnsi="宋体" w:eastAsia="宋体" w:cs="Times New Roman"/>
                <w:sz w:val="24"/>
                <w:szCs w:val="24"/>
              </w:rPr>
            </w:pPr>
            <w:r>
              <w:rPr>
                <w:rFonts w:hint="default" w:ascii="宋体" w:hAnsi="宋体" w:eastAsia="宋体" w:cs="Times New Roman"/>
                <w:sz w:val="24"/>
                <w:szCs w:val="24"/>
              </w:rPr>
              <w:t>${fundSurplus}</w:t>
            </w:r>
          </w:p>
        </w:tc>
        <w:tc>
          <w:tcPr>
            <w:tcW w:w="4536" w:type="dxa"/>
            <w:gridSpan w:val="2"/>
            <w:vAlign w:val="center"/>
          </w:tcPr>
          <w:p>
            <w:pPr>
              <w:keepNext w:val="0"/>
              <w:keepLines w:val="0"/>
              <w:suppressLineNumbers w:val="0"/>
              <w:spacing w:before="0" w:beforeAutospacing="0" w:after="0" w:afterAutospacing="0"/>
              <w:ind w:left="0" w:right="0"/>
              <w:jc w:val="center"/>
              <w:rPr>
                <w:rFonts w:hint="default" w:ascii="宋体" w:hAnsi="宋体" w:eastAsia="宋体" w:cs="Times New Roman"/>
                <w:sz w:val="24"/>
                <w:szCs w:val="24"/>
              </w:rPr>
            </w:pPr>
            <w:r>
              <w:rPr>
                <w:rFonts w:hint="default" w:ascii="宋体" w:hAnsi="宋体" w:eastAsia="宋体" w:cs="Times New Roman"/>
                <w:sz w:val="24"/>
                <w:szCs w:val="24"/>
              </w:rPr>
              <w:t>${surplusRemark}</w:t>
            </w:r>
          </w:p>
        </w:tc>
      </w:tr>
    </w:tbl>
    <w:p>
      <w:pPr>
        <w:autoSpaceDE w:val="0"/>
        <w:autoSpaceDN w:val="0"/>
        <w:adjustRightInd w:val="0"/>
        <w:rPr>
          <w:rFonts w:ascii="Times New Roman"/>
        </w:rPr>
        <w:sectPr>
          <w:pgSz w:w="11906" w:h="16838"/>
          <w:pgMar w:top="1440" w:right="1800" w:bottom="1440" w:left="1800" w:header="851" w:footer="992" w:gutter="0"/>
          <w:cols w:space="425" w:num="1"/>
          <w:docGrid w:type="lines" w:linePitch="312" w:charSpace="0"/>
        </w:sectPr>
      </w:pPr>
    </w:p>
    <w:p>
      <w:pPr>
        <w:jc w:val="left"/>
        <w:rPr>
          <w:rFonts w:hint="eastAsia" w:ascii="Times New Roman" w:hAnsi="Times New Roman" w:eastAsia="黑体"/>
          <w:color w:val="FF0000"/>
          <w:sz w:val="28"/>
          <w:szCs w:val="24"/>
        </w:rPr>
      </w:pPr>
      <w:r>
        <w:rPr>
          <w:rFonts w:hint="eastAsia" w:ascii="Times New Roman" w:hAnsi="Times New Roman" w:eastAsia="黑体"/>
          <w:sz w:val="28"/>
          <w:szCs w:val="24"/>
        </w:rPr>
        <w:t>四、项目组主要参加人员名单</w:t>
      </w:r>
    </w:p>
    <w:tbl>
      <w:tblPr>
        <w:tblStyle w:val="7"/>
        <w:tblW w:w="14138"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255"/>
        <w:gridCol w:w="674"/>
        <w:gridCol w:w="770"/>
        <w:gridCol w:w="1170"/>
        <w:gridCol w:w="1237"/>
        <w:gridCol w:w="3061"/>
        <w:gridCol w:w="3825"/>
        <w:gridCol w:w="214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60" w:hRule="atLeast"/>
        </w:trPr>
        <w:tc>
          <w:tcPr>
            <w:tcW w:w="1255"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line="400" w:lineRule="atLeast"/>
              <w:ind w:left="0" w:right="0"/>
              <w:jc w:val="center"/>
              <w:rPr>
                <w:rFonts w:hint="eastAsia" w:ascii="宋体" w:hAnsi="宋体" w:eastAsia="宋体" w:cs="Times New Roman"/>
                <w:sz w:val="24"/>
              </w:rPr>
            </w:pPr>
            <w:r>
              <w:rPr>
                <w:rFonts w:hint="eastAsia" w:ascii="宋体" w:hAnsi="宋体" w:eastAsia="宋体" w:cs="Times New Roman"/>
                <w:sz w:val="24"/>
              </w:rPr>
              <w:t>姓  名</w:t>
            </w:r>
          </w:p>
        </w:tc>
        <w:tc>
          <w:tcPr>
            <w:tcW w:w="67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line="400" w:lineRule="atLeast"/>
              <w:ind w:left="0" w:right="0"/>
              <w:rPr>
                <w:rFonts w:hint="eastAsia" w:ascii="宋体" w:hAnsi="宋体" w:eastAsia="宋体" w:cs="Times New Roman"/>
                <w:sz w:val="24"/>
              </w:rPr>
            </w:pPr>
            <w:r>
              <w:rPr>
                <w:rFonts w:hint="eastAsia" w:ascii="宋体" w:hAnsi="宋体" w:eastAsia="宋体" w:cs="Times New Roman"/>
                <w:sz w:val="24"/>
              </w:rPr>
              <w:t>性别</w:t>
            </w:r>
          </w:p>
        </w:tc>
        <w:tc>
          <w:tcPr>
            <w:tcW w:w="77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line="400" w:lineRule="atLeast"/>
              <w:ind w:left="0" w:right="0"/>
              <w:jc w:val="center"/>
              <w:rPr>
                <w:rFonts w:hint="eastAsia" w:ascii="宋体" w:hAnsi="宋体" w:eastAsia="宋体" w:cs="Times New Roman"/>
                <w:sz w:val="24"/>
              </w:rPr>
            </w:pPr>
            <w:r>
              <w:rPr>
                <w:rFonts w:hint="eastAsia" w:ascii="宋体" w:hAnsi="宋体" w:eastAsia="宋体" w:cs="Times New Roman"/>
                <w:sz w:val="24"/>
              </w:rPr>
              <w:t>年龄</w:t>
            </w:r>
          </w:p>
        </w:tc>
        <w:tc>
          <w:tcPr>
            <w:tcW w:w="117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line="400" w:lineRule="atLeast"/>
              <w:ind w:left="0" w:right="0"/>
              <w:jc w:val="center"/>
              <w:rPr>
                <w:rFonts w:hint="eastAsia" w:ascii="宋体" w:hAnsi="宋体" w:eastAsia="宋体" w:cs="Times New Roman"/>
                <w:sz w:val="24"/>
              </w:rPr>
            </w:pPr>
            <w:r>
              <w:rPr>
                <w:rFonts w:hint="eastAsia" w:ascii="宋体" w:hAnsi="宋体" w:eastAsia="宋体" w:cs="Times New Roman"/>
                <w:sz w:val="24"/>
              </w:rPr>
              <w:t>职称</w:t>
            </w:r>
          </w:p>
        </w:tc>
        <w:tc>
          <w:tcPr>
            <w:tcW w:w="1237"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line="400" w:lineRule="atLeast"/>
              <w:ind w:left="0" w:right="0"/>
              <w:jc w:val="center"/>
              <w:rPr>
                <w:rFonts w:hint="eastAsia" w:ascii="宋体" w:hAnsi="宋体" w:eastAsia="宋体" w:cs="Times New Roman"/>
                <w:sz w:val="24"/>
              </w:rPr>
            </w:pPr>
            <w:r>
              <w:rPr>
                <w:rFonts w:hint="eastAsia" w:ascii="宋体" w:hAnsi="宋体" w:eastAsia="宋体" w:cs="Times New Roman"/>
                <w:sz w:val="24"/>
              </w:rPr>
              <w:t>专业</w:t>
            </w:r>
          </w:p>
        </w:tc>
        <w:tc>
          <w:tcPr>
            <w:tcW w:w="3061" w:type="dxa"/>
            <w:tcBorders>
              <w:top w:val="single" w:color="auto" w:sz="4" w:space="0"/>
              <w:left w:val="single" w:color="auto" w:sz="4" w:space="0"/>
              <w:bottom w:val="single" w:color="auto" w:sz="4" w:space="0"/>
              <w:right w:val="single" w:color="auto" w:sz="4" w:space="0"/>
            </w:tcBorders>
            <w:textDirection w:val="lrTb"/>
            <w:vAlign w:val="center"/>
          </w:tcPr>
          <w:p>
            <w:pPr>
              <w:keepNext w:val="0"/>
              <w:keepLines w:val="0"/>
              <w:suppressLineNumbers w:val="0"/>
              <w:spacing w:before="0" w:beforeAutospacing="0" w:after="0" w:afterAutospacing="0" w:line="400" w:lineRule="atLeast"/>
              <w:ind w:left="0" w:right="0"/>
              <w:jc w:val="center"/>
              <w:rPr>
                <w:rFonts w:hint="eastAsia" w:ascii="宋体" w:hAnsi="宋体" w:eastAsia="宋体" w:cs="Times New Roman"/>
                <w:sz w:val="24"/>
              </w:rPr>
            </w:pPr>
            <w:r>
              <w:rPr>
                <w:rFonts w:hint="eastAsia" w:ascii="宋体" w:hAnsi="宋体" w:eastAsia="宋体" w:cs="Times New Roman"/>
                <w:sz w:val="24"/>
              </w:rPr>
              <w:t>项目分工</w:t>
            </w:r>
          </w:p>
        </w:tc>
        <w:tc>
          <w:tcPr>
            <w:tcW w:w="3825"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line="400" w:lineRule="atLeast"/>
              <w:ind w:left="0" w:right="0"/>
              <w:jc w:val="center"/>
              <w:rPr>
                <w:rFonts w:hint="eastAsia" w:ascii="宋体" w:hAnsi="宋体" w:eastAsia="宋体" w:cs="Times New Roman"/>
                <w:sz w:val="24"/>
              </w:rPr>
            </w:pPr>
            <w:r>
              <w:rPr>
                <w:rFonts w:hint="eastAsia" w:ascii="宋体" w:hAnsi="宋体" w:eastAsia="宋体" w:cs="Times New Roman"/>
                <w:sz w:val="24"/>
              </w:rPr>
              <w:t>所在科室</w:t>
            </w:r>
          </w:p>
        </w:tc>
        <w:tc>
          <w:tcPr>
            <w:tcW w:w="2146" w:type="dxa"/>
            <w:tcBorders>
              <w:top w:val="single" w:color="auto" w:sz="4" w:space="0"/>
              <w:left w:val="single" w:color="auto" w:sz="4" w:space="0"/>
              <w:bottom w:val="single" w:color="auto" w:sz="4" w:space="0"/>
              <w:right w:val="nil"/>
            </w:tcBorders>
            <w:vAlign w:val="center"/>
          </w:tcPr>
          <w:p>
            <w:pPr>
              <w:keepNext w:val="0"/>
              <w:keepLines w:val="0"/>
              <w:suppressLineNumbers w:val="0"/>
              <w:spacing w:before="0" w:beforeAutospacing="0" w:after="0" w:afterAutospacing="0" w:line="400" w:lineRule="atLeast"/>
              <w:ind w:left="0" w:right="0"/>
              <w:jc w:val="center"/>
              <w:rPr>
                <w:rFonts w:hint="eastAsia" w:ascii="宋体" w:hAnsi="宋体" w:eastAsia="宋体" w:cs="Times New Roman"/>
                <w:sz w:val="24"/>
              </w:rPr>
            </w:pPr>
            <w:r>
              <w:rPr>
                <w:rFonts w:hint="eastAsia" w:ascii="宋体" w:hAnsi="宋体" w:eastAsia="宋体" w:cs="Times New Roman"/>
                <w:sz w:val="24"/>
              </w:rPr>
              <w:t>本人签名</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60" w:hRule="atLeast"/>
        </w:trPr>
        <w:tc>
          <w:tcPr>
            <w:tcW w:w="1255" w:type="dxa"/>
            <w:tcBorders>
              <w:top w:val="single" w:color="auto" w:sz="4" w:space="0"/>
              <w:left w:val="nil"/>
              <w:bottom w:val="single" w:color="auto" w:sz="4" w:space="0"/>
              <w:right w:val="single" w:color="auto" w:sz="4" w:space="0"/>
            </w:tcBorders>
            <w:textDirection w:val="lrTb"/>
            <w:vAlign w:val="top"/>
          </w:tcPr>
          <w:p>
            <w:pPr>
              <w:keepNext w:val="0"/>
              <w:keepLines w:val="0"/>
              <w:suppressLineNumbers w:val="0"/>
              <w:spacing w:before="0" w:beforeAutospacing="0" w:after="0" w:afterAutospacing="0"/>
              <w:ind w:left="0" w:right="0"/>
              <w:rPr>
                <w:rFonts w:hint="eastAsia" w:ascii="仿宋_GB2312" w:hAnsi="Calibri" w:eastAsia="仿宋_GB2312" w:cs="Times New Roman"/>
                <w:sz w:val="24"/>
              </w:rPr>
            </w:pPr>
            <w:r>
              <w:rPr>
                <w:rFonts w:hint="eastAsia" w:ascii="仿宋" w:hAnsi="仿宋" w:eastAsia="仿宋" w:cs="仿宋"/>
                <w:color w:val="000000" w:themeColor="text1"/>
                <w:sz w:val="24"/>
                <w:szCs w:val="24"/>
                <w14:textFill>
                  <w14:solidFill>
                    <w14:schemeClr w14:val="tx1"/>
                  </w14:solidFill>
                </w14:textFill>
              </w:rPr>
              <w:t>${leader_userName}</w:t>
            </w:r>
          </w:p>
        </w:tc>
        <w:tc>
          <w:tcPr>
            <w:tcW w:w="674" w:type="dxa"/>
            <w:tcBorders>
              <w:top w:val="single" w:color="auto" w:sz="4" w:space="0"/>
              <w:left w:val="single" w:color="auto" w:sz="4" w:space="0"/>
              <w:bottom w:val="single" w:color="auto" w:sz="4" w:space="0"/>
              <w:right w:val="single" w:color="auto" w:sz="4" w:space="0"/>
            </w:tcBorders>
            <w:textDirection w:val="lrTb"/>
            <w:vAlign w:val="top"/>
          </w:tcPr>
          <w:p>
            <w:pPr>
              <w:keepNext w:val="0"/>
              <w:keepLines w:val="0"/>
              <w:suppressLineNumbers w:val="0"/>
              <w:spacing w:before="0" w:beforeAutospacing="0" w:after="0" w:afterAutospacing="0"/>
              <w:ind w:left="0" w:right="0"/>
              <w:jc w:val="center"/>
              <w:rPr>
                <w:rFonts w:hint="eastAsia" w:ascii="仿宋_GB2312" w:hAnsi="Calibri" w:eastAsia="仿宋_GB2312" w:cs="Times New Roman"/>
                <w:sz w:val="24"/>
              </w:rPr>
            </w:pPr>
            <w:r>
              <w:rPr>
                <w:rFonts w:hint="eastAsia" w:ascii="仿宋" w:hAnsi="仿宋" w:eastAsia="仿宋" w:cs="仿宋"/>
                <w:color w:val="000000" w:themeColor="text1"/>
                <w:sz w:val="24"/>
                <w:szCs w:val="24"/>
                <w14:textFill>
                  <w14:solidFill>
                    <w14:schemeClr w14:val="tx1"/>
                  </w14:solidFill>
                </w14:textFill>
              </w:rPr>
              <w:t>${leader_gender}</w:t>
            </w:r>
          </w:p>
        </w:tc>
        <w:tc>
          <w:tcPr>
            <w:tcW w:w="770" w:type="dxa"/>
            <w:tcBorders>
              <w:top w:val="single" w:color="auto" w:sz="4" w:space="0"/>
              <w:left w:val="single" w:color="auto" w:sz="4" w:space="0"/>
              <w:bottom w:val="single" w:color="auto" w:sz="4" w:space="0"/>
              <w:right w:val="single" w:color="auto" w:sz="4" w:space="0"/>
            </w:tcBorders>
            <w:textDirection w:val="lrTb"/>
            <w:vAlign w:val="top"/>
          </w:tcPr>
          <w:p>
            <w:pPr>
              <w:keepNext w:val="0"/>
              <w:keepLines w:val="0"/>
              <w:suppressLineNumbers w:val="0"/>
              <w:spacing w:before="0" w:beforeAutospacing="0" w:after="0" w:afterAutospacing="0"/>
              <w:ind w:left="0" w:right="0"/>
              <w:jc w:val="center"/>
              <w:rPr>
                <w:rFonts w:hint="eastAsia" w:ascii="仿宋_GB2312" w:hAnsi="Calibri" w:eastAsia="仿宋_GB2312" w:cs="Times New Roman"/>
                <w:sz w:val="24"/>
              </w:rPr>
            </w:pPr>
            <w:r>
              <w:rPr>
                <w:rFonts w:hint="eastAsia" w:ascii="仿宋" w:hAnsi="仿宋" w:eastAsia="仿宋" w:cs="仿宋"/>
                <w:color w:val="000000" w:themeColor="text1"/>
                <w:sz w:val="24"/>
                <w:szCs w:val="24"/>
                <w14:textFill>
                  <w14:solidFill>
                    <w14:schemeClr w14:val="tx1"/>
                  </w14:solidFill>
                </w14:textFill>
              </w:rPr>
              <w:t>${leader_age}</w:t>
            </w:r>
          </w:p>
        </w:tc>
        <w:tc>
          <w:tcPr>
            <w:tcW w:w="1170" w:type="dxa"/>
            <w:tcBorders>
              <w:top w:val="single" w:color="auto" w:sz="4" w:space="0"/>
              <w:left w:val="single" w:color="auto" w:sz="4" w:space="0"/>
              <w:bottom w:val="single" w:color="auto" w:sz="4" w:space="0"/>
              <w:right w:val="single" w:color="auto" w:sz="4" w:space="0"/>
            </w:tcBorders>
            <w:textDirection w:val="lrTb"/>
            <w:vAlign w:val="top"/>
          </w:tcPr>
          <w:p>
            <w:pPr>
              <w:keepNext w:val="0"/>
              <w:keepLines w:val="0"/>
              <w:suppressLineNumbers w:val="0"/>
              <w:spacing w:before="0" w:beforeAutospacing="0" w:after="0" w:afterAutospacing="0"/>
              <w:ind w:left="0" w:right="0"/>
              <w:rPr>
                <w:rFonts w:hint="eastAsia" w:ascii="仿宋_GB2312" w:hAnsi="Calibri" w:eastAsia="仿宋_GB2312" w:cs="Times New Roman"/>
                <w:sz w:val="24"/>
              </w:rPr>
            </w:pPr>
            <w:r>
              <w:rPr>
                <w:rFonts w:hint="eastAsia" w:ascii="仿宋" w:hAnsi="仿宋" w:eastAsia="仿宋" w:cs="仿宋"/>
                <w:color w:val="000000" w:themeColor="text1"/>
                <w:sz w:val="24"/>
                <w:szCs w:val="24"/>
                <w14:textFill>
                  <w14:solidFill>
                    <w14:schemeClr w14:val="tx1"/>
                  </w14:solidFill>
                </w14:textFill>
              </w:rPr>
              <w:t>${leader_title}</w:t>
            </w:r>
          </w:p>
        </w:tc>
        <w:tc>
          <w:tcPr>
            <w:tcW w:w="1237" w:type="dxa"/>
            <w:tcBorders>
              <w:top w:val="single" w:color="auto" w:sz="4" w:space="0"/>
              <w:left w:val="single" w:color="auto" w:sz="4" w:space="0"/>
              <w:bottom w:val="single" w:color="auto" w:sz="4" w:space="0"/>
              <w:right w:val="single" w:color="auto" w:sz="4" w:space="0"/>
            </w:tcBorders>
            <w:textDirection w:val="lrTb"/>
            <w:vAlign w:val="top"/>
          </w:tcPr>
          <w:p>
            <w:pPr>
              <w:keepNext w:val="0"/>
              <w:keepLines w:val="0"/>
              <w:suppressLineNumbers w:val="0"/>
              <w:spacing w:before="0" w:beforeAutospacing="0" w:after="0" w:afterAutospacing="0"/>
              <w:ind w:left="0" w:right="0"/>
              <w:rPr>
                <w:rFonts w:hint="eastAsia" w:ascii="仿宋_GB2312" w:hAnsi="Calibri" w:eastAsia="仿宋_GB2312" w:cs="Times New Roman"/>
                <w:sz w:val="24"/>
              </w:rPr>
            </w:pPr>
            <w:r>
              <w:rPr>
                <w:rFonts w:hint="eastAsia" w:ascii="仿宋" w:hAnsi="仿宋" w:eastAsia="仿宋" w:cs="仿宋"/>
                <w:color w:val="000000" w:themeColor="text1"/>
                <w:sz w:val="24"/>
                <w:szCs w:val="24"/>
                <w14:textFill>
                  <w14:solidFill>
                    <w14:schemeClr w14:val="tx1"/>
                  </w14:solidFill>
                </w14:textFill>
              </w:rPr>
              <w:t>${leader_major}</w:t>
            </w:r>
          </w:p>
        </w:tc>
        <w:tc>
          <w:tcPr>
            <w:tcW w:w="3061" w:type="dxa"/>
            <w:tcBorders>
              <w:top w:val="single" w:color="auto" w:sz="4" w:space="0"/>
              <w:left w:val="single" w:color="auto" w:sz="4" w:space="0"/>
              <w:bottom w:val="single" w:color="auto" w:sz="4" w:space="0"/>
              <w:right w:val="single" w:color="auto" w:sz="4" w:space="0"/>
            </w:tcBorders>
            <w:textDirection w:val="lrTb"/>
            <w:vAlign w:val="top"/>
          </w:tcPr>
          <w:p>
            <w:pPr>
              <w:keepNext w:val="0"/>
              <w:keepLines w:val="0"/>
              <w:suppressLineNumbers w:val="0"/>
              <w:spacing w:before="0" w:beforeAutospacing="0" w:after="0" w:afterAutospacing="0"/>
              <w:ind w:left="0" w:right="0"/>
              <w:rPr>
                <w:rFonts w:hint="eastAsia" w:ascii="仿宋_GB2312" w:hAnsi="Calibri" w:eastAsia="仿宋_GB2312" w:cs="Times New Roman"/>
                <w:sz w:val="24"/>
              </w:rPr>
            </w:pPr>
            <w:r>
              <w:rPr>
                <w:rFonts w:hint="eastAsia" w:ascii="仿宋" w:hAnsi="仿宋" w:eastAsia="仿宋" w:cs="仿宋"/>
                <w:color w:val="000000" w:themeColor="text1"/>
                <w:sz w:val="24"/>
                <w:szCs w:val="24"/>
                <w14:textFill>
                  <w14:solidFill>
                    <w14:schemeClr w14:val="tx1"/>
                  </w14:solidFill>
                </w14:textFill>
              </w:rPr>
              <w:t>${leader_labor}</w:t>
            </w:r>
          </w:p>
        </w:tc>
        <w:tc>
          <w:tcPr>
            <w:tcW w:w="3825" w:type="dxa"/>
            <w:tcBorders>
              <w:top w:val="single" w:color="auto" w:sz="4" w:space="0"/>
              <w:left w:val="single" w:color="auto" w:sz="4" w:space="0"/>
              <w:bottom w:val="single" w:color="auto" w:sz="4" w:space="0"/>
              <w:right w:val="single" w:color="auto" w:sz="4" w:space="0"/>
            </w:tcBorders>
            <w:textDirection w:val="lrTb"/>
            <w:vAlign w:val="top"/>
          </w:tcPr>
          <w:p>
            <w:pPr>
              <w:keepNext w:val="0"/>
              <w:keepLines w:val="0"/>
              <w:suppressLineNumbers w:val="0"/>
              <w:spacing w:before="0" w:beforeAutospacing="0" w:after="0" w:afterAutospacing="0"/>
              <w:ind w:left="0" w:right="0"/>
              <w:rPr>
                <w:rFonts w:hint="eastAsia" w:ascii="仿宋_GB2312" w:hAnsi="Calibri" w:eastAsia="仿宋_GB2312" w:cs="Times New Roman"/>
                <w:sz w:val="24"/>
              </w:rPr>
            </w:pPr>
            <w:r>
              <w:rPr>
                <w:rFonts w:hint="eastAsia" w:ascii="仿宋" w:hAnsi="仿宋" w:eastAsia="仿宋" w:cs="仿宋"/>
                <w:color w:val="000000" w:themeColor="text1"/>
                <w:sz w:val="24"/>
                <w:szCs w:val="24"/>
                <w14:textFill>
                  <w14:solidFill>
                    <w14:schemeClr w14:val="tx1"/>
                  </w14:solidFill>
                </w14:textFill>
              </w:rPr>
              <w:t>${leader_dept}</w:t>
            </w:r>
          </w:p>
        </w:tc>
        <w:tc>
          <w:tcPr>
            <w:tcW w:w="2146" w:type="dxa"/>
            <w:tcBorders>
              <w:top w:val="single" w:color="auto" w:sz="4" w:space="0"/>
              <w:left w:val="single" w:color="auto" w:sz="4" w:space="0"/>
              <w:bottom w:val="single" w:color="auto" w:sz="4" w:space="0"/>
              <w:right w:val="nil"/>
            </w:tcBorders>
            <w:vAlign w:val="center"/>
          </w:tcPr>
          <w:p>
            <w:pPr>
              <w:keepNext w:val="0"/>
              <w:keepLines w:val="0"/>
              <w:suppressLineNumbers w:val="0"/>
              <w:spacing w:before="0" w:beforeAutospacing="0" w:after="0" w:afterAutospacing="0" w:line="400" w:lineRule="atLeast"/>
              <w:ind w:left="0" w:right="0"/>
              <w:rPr>
                <w:rFonts w:hint="eastAsia" w:ascii="仿宋_GB2312" w:hAnsi="Calibri" w:eastAsia="仿宋_GB2312" w:cs="Times New Roman"/>
                <w:sz w:val="24"/>
              </w:rPr>
            </w:pPr>
          </w:p>
        </w:tc>
      </w:tr>
    </w:tbl>
    <w:p>
      <w:r>
        <w:rPr>
          <w:rFonts w:hint="eastAsia" w:ascii="宋体" w:hAnsi="宋体"/>
          <w:sz w:val="24"/>
          <w:szCs w:val="24"/>
        </w:rPr>
        <w:t>主要研究开发人员：</w:t>
      </w:r>
    </w:p>
    <w:tbl>
      <w:tblPr>
        <w:tblStyle w:val="7"/>
        <w:tblW w:w="14138"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255"/>
        <w:gridCol w:w="674"/>
        <w:gridCol w:w="770"/>
        <w:gridCol w:w="1170"/>
        <w:gridCol w:w="1237"/>
        <w:gridCol w:w="3061"/>
        <w:gridCol w:w="3825"/>
        <w:gridCol w:w="214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60" w:hRule="atLeast"/>
        </w:trPr>
        <w:tc>
          <w:tcPr>
            <w:tcW w:w="1255" w:type="dxa"/>
            <w:tcBorders>
              <w:top w:val="single" w:color="auto" w:sz="4" w:space="0"/>
              <w:left w:val="nil"/>
              <w:bottom w:val="single" w:color="auto" w:sz="4" w:space="0"/>
              <w:right w:val="single" w:color="auto" w:sz="4" w:space="0"/>
            </w:tcBorders>
            <w:textDirection w:val="lrTb"/>
            <w:vAlign w:val="center"/>
          </w:tcPr>
          <w:p>
            <w:pPr>
              <w:keepNext w:val="0"/>
              <w:keepLines w:val="0"/>
              <w:suppressLineNumbers w:val="0"/>
              <w:spacing w:before="0" w:beforeAutospacing="0" w:after="0" w:afterAutospacing="0"/>
              <w:ind w:left="0" w:right="0"/>
              <w:jc w:val="center"/>
              <w:rPr>
                <w:rFonts w:hint="eastAsia" w:ascii="仿宋" w:hAnsi="仿宋" w:eastAsia="仿宋" w:cs="仿宋"/>
                <w:color w:val="000000" w:themeColor="text1"/>
                <w:sz w:val="24"/>
                <w:szCs w:val="24"/>
                <w14:textFill>
                  <w14:solidFill>
                    <w14:schemeClr w14:val="tx1"/>
                  </w14:solidFill>
                </w14:textFill>
              </w:rPr>
            </w:pPr>
            <w:r>
              <w:rPr>
                <w:rFonts w:hint="eastAsia" w:ascii="宋体" w:hAnsi="宋体" w:eastAsia="宋体" w:cs="Times New Roman"/>
                <w:color w:val="000000" w:themeColor="text1"/>
                <w:sz w:val="24"/>
                <w14:textFill>
                  <w14:solidFill>
                    <w14:schemeClr w14:val="tx1"/>
                  </w14:solidFill>
                </w14:textFill>
              </w:rPr>
              <w:t>姓名</w:t>
            </w:r>
          </w:p>
        </w:tc>
        <w:tc>
          <w:tcPr>
            <w:tcW w:w="674" w:type="dxa"/>
            <w:tcBorders>
              <w:top w:val="single" w:color="auto" w:sz="4" w:space="0"/>
              <w:left w:val="single" w:color="auto" w:sz="4" w:space="0"/>
              <w:bottom w:val="single" w:color="auto" w:sz="4" w:space="0"/>
              <w:right w:val="single" w:color="auto" w:sz="4" w:space="0"/>
            </w:tcBorders>
            <w:textDirection w:val="lrTb"/>
            <w:vAlign w:val="center"/>
          </w:tcPr>
          <w:p>
            <w:pPr>
              <w:keepNext w:val="0"/>
              <w:keepLines w:val="0"/>
              <w:suppressLineNumbers w:val="0"/>
              <w:spacing w:before="0" w:beforeAutospacing="0" w:after="0" w:afterAutospacing="0"/>
              <w:ind w:left="0" w:right="0"/>
              <w:jc w:val="center"/>
              <w:rPr>
                <w:rFonts w:hint="eastAsia" w:ascii="仿宋" w:hAnsi="仿宋" w:eastAsia="仿宋" w:cs="仿宋"/>
                <w:color w:val="000000" w:themeColor="text1"/>
                <w:sz w:val="24"/>
                <w:szCs w:val="24"/>
                <w14:textFill>
                  <w14:solidFill>
                    <w14:schemeClr w14:val="tx1"/>
                  </w14:solidFill>
                </w14:textFill>
              </w:rPr>
            </w:pPr>
            <w:r>
              <w:rPr>
                <w:rFonts w:hint="eastAsia" w:ascii="宋体" w:hAnsi="宋体" w:eastAsia="宋体" w:cs="Times New Roman"/>
                <w:color w:val="000000" w:themeColor="text1"/>
                <w:sz w:val="24"/>
                <w14:textFill>
                  <w14:solidFill>
                    <w14:schemeClr w14:val="tx1"/>
                  </w14:solidFill>
                </w14:textFill>
              </w:rPr>
              <w:t>性别</w:t>
            </w:r>
          </w:p>
        </w:tc>
        <w:tc>
          <w:tcPr>
            <w:tcW w:w="770" w:type="dxa"/>
            <w:tcBorders>
              <w:top w:val="single" w:color="auto" w:sz="4" w:space="0"/>
              <w:left w:val="single" w:color="auto" w:sz="4" w:space="0"/>
              <w:bottom w:val="single" w:color="auto" w:sz="4" w:space="0"/>
              <w:right w:val="single" w:color="auto" w:sz="4" w:space="0"/>
            </w:tcBorders>
            <w:textDirection w:val="lrTb"/>
            <w:vAlign w:val="center"/>
          </w:tcPr>
          <w:p>
            <w:pPr>
              <w:keepNext w:val="0"/>
              <w:keepLines w:val="0"/>
              <w:suppressLineNumbers w:val="0"/>
              <w:spacing w:before="0" w:beforeAutospacing="0" w:after="0" w:afterAutospacing="0"/>
              <w:ind w:left="0" w:right="0"/>
              <w:jc w:val="center"/>
              <w:rPr>
                <w:rFonts w:hint="eastAsia" w:ascii="仿宋" w:hAnsi="仿宋" w:eastAsia="仿宋" w:cs="仿宋"/>
                <w:color w:val="000000" w:themeColor="text1"/>
                <w:sz w:val="24"/>
                <w:szCs w:val="24"/>
                <w14:textFill>
                  <w14:solidFill>
                    <w14:schemeClr w14:val="tx1"/>
                  </w14:solidFill>
                </w14:textFill>
              </w:rPr>
            </w:pPr>
            <w:r>
              <w:rPr>
                <w:rFonts w:hint="eastAsia" w:ascii="宋体" w:hAnsi="宋体" w:eastAsia="宋体" w:cs="Times New Roman"/>
                <w:color w:val="000000" w:themeColor="text1"/>
                <w:sz w:val="24"/>
                <w14:textFill>
                  <w14:solidFill>
                    <w14:schemeClr w14:val="tx1"/>
                  </w14:solidFill>
                </w14:textFill>
              </w:rPr>
              <w:t>年龄</w:t>
            </w:r>
          </w:p>
        </w:tc>
        <w:tc>
          <w:tcPr>
            <w:tcW w:w="1170" w:type="dxa"/>
            <w:tcBorders>
              <w:top w:val="single" w:color="auto" w:sz="4" w:space="0"/>
              <w:left w:val="single" w:color="auto" w:sz="4" w:space="0"/>
              <w:bottom w:val="single" w:color="auto" w:sz="4" w:space="0"/>
              <w:right w:val="single" w:color="auto" w:sz="4" w:space="0"/>
            </w:tcBorders>
            <w:textDirection w:val="lrTb"/>
            <w:vAlign w:val="center"/>
          </w:tcPr>
          <w:p>
            <w:pPr>
              <w:keepNext w:val="0"/>
              <w:keepLines w:val="0"/>
              <w:suppressLineNumbers w:val="0"/>
              <w:spacing w:before="0" w:beforeAutospacing="0" w:after="0" w:afterAutospacing="0"/>
              <w:ind w:left="0" w:right="0"/>
              <w:jc w:val="center"/>
              <w:rPr>
                <w:rFonts w:hint="eastAsia" w:ascii="仿宋" w:hAnsi="仿宋" w:eastAsia="仿宋" w:cs="仿宋"/>
                <w:color w:val="000000" w:themeColor="text1"/>
                <w:sz w:val="24"/>
                <w:szCs w:val="24"/>
                <w14:textFill>
                  <w14:solidFill>
                    <w14:schemeClr w14:val="tx1"/>
                  </w14:solidFill>
                </w14:textFill>
              </w:rPr>
            </w:pPr>
            <w:r>
              <w:rPr>
                <w:rFonts w:hint="eastAsia" w:ascii="宋体" w:hAnsi="宋体" w:eastAsia="宋体" w:cs="Times New Roman"/>
                <w:color w:val="000000" w:themeColor="text1"/>
                <w:sz w:val="24"/>
                <w14:textFill>
                  <w14:solidFill>
                    <w14:schemeClr w14:val="tx1"/>
                  </w14:solidFill>
                </w14:textFill>
              </w:rPr>
              <w:t>职称</w:t>
            </w:r>
          </w:p>
        </w:tc>
        <w:tc>
          <w:tcPr>
            <w:tcW w:w="1237" w:type="dxa"/>
            <w:tcBorders>
              <w:top w:val="single" w:color="auto" w:sz="4" w:space="0"/>
              <w:left w:val="single" w:color="auto" w:sz="4" w:space="0"/>
              <w:bottom w:val="single" w:color="auto" w:sz="4" w:space="0"/>
              <w:right w:val="single" w:color="auto" w:sz="4" w:space="0"/>
            </w:tcBorders>
            <w:textDirection w:val="lrTb"/>
            <w:vAlign w:val="center"/>
          </w:tcPr>
          <w:p>
            <w:pPr>
              <w:keepNext w:val="0"/>
              <w:keepLines w:val="0"/>
              <w:suppressLineNumbers w:val="0"/>
              <w:spacing w:before="0" w:beforeAutospacing="0" w:after="0" w:afterAutospacing="0"/>
              <w:ind w:left="0" w:right="0"/>
              <w:jc w:val="center"/>
              <w:rPr>
                <w:rFonts w:hint="eastAsia" w:ascii="仿宋" w:hAnsi="仿宋" w:eastAsia="仿宋" w:cs="仿宋"/>
                <w:color w:val="000000" w:themeColor="text1"/>
                <w:sz w:val="24"/>
                <w:szCs w:val="24"/>
                <w14:textFill>
                  <w14:solidFill>
                    <w14:schemeClr w14:val="tx1"/>
                  </w14:solidFill>
                </w14:textFill>
              </w:rPr>
            </w:pPr>
            <w:r>
              <w:rPr>
                <w:rFonts w:hint="eastAsia" w:ascii="宋体" w:hAnsi="宋体" w:eastAsia="宋体" w:cs="Times New Roman"/>
                <w:color w:val="000000" w:themeColor="text1"/>
                <w:sz w:val="24"/>
                <w14:textFill>
                  <w14:solidFill>
                    <w14:schemeClr w14:val="tx1"/>
                  </w14:solidFill>
                </w14:textFill>
              </w:rPr>
              <w:t>从事专业</w:t>
            </w:r>
          </w:p>
        </w:tc>
        <w:tc>
          <w:tcPr>
            <w:tcW w:w="3061" w:type="dxa"/>
            <w:tcBorders>
              <w:top w:val="single" w:color="auto" w:sz="4" w:space="0"/>
              <w:left w:val="single" w:color="auto" w:sz="4" w:space="0"/>
              <w:bottom w:val="single" w:color="auto" w:sz="4" w:space="0"/>
              <w:right w:val="single" w:color="auto" w:sz="4" w:space="0"/>
            </w:tcBorders>
            <w:textDirection w:val="lrTb"/>
            <w:vAlign w:val="center"/>
          </w:tcPr>
          <w:p>
            <w:pPr>
              <w:keepNext w:val="0"/>
              <w:keepLines w:val="0"/>
              <w:suppressLineNumbers w:val="0"/>
              <w:spacing w:before="0" w:beforeAutospacing="0" w:after="0" w:afterAutospacing="0"/>
              <w:ind w:left="0" w:right="0"/>
              <w:rPr>
                <w:rFonts w:hint="eastAsia" w:ascii="仿宋" w:hAnsi="仿宋" w:eastAsia="仿宋" w:cs="仿宋"/>
                <w:color w:val="000000" w:themeColor="text1"/>
                <w:sz w:val="24"/>
                <w:szCs w:val="24"/>
                <w14:textFill>
                  <w14:solidFill>
                    <w14:schemeClr w14:val="tx1"/>
                  </w14:solidFill>
                </w14:textFill>
              </w:rPr>
            </w:pPr>
            <w:r>
              <w:rPr>
                <w:rFonts w:hint="eastAsia" w:ascii="宋体" w:hAnsi="宋体" w:eastAsia="宋体" w:cs="Times New Roman"/>
                <w:color w:val="000000" w:themeColor="text1"/>
                <w:sz w:val="24"/>
                <w14:textFill>
                  <w14:solidFill>
                    <w14:schemeClr w14:val="tx1"/>
                  </w14:solidFill>
                </w14:textFill>
              </w:rPr>
              <w:t>项目中的分工</w:t>
            </w:r>
          </w:p>
        </w:tc>
        <w:tc>
          <w:tcPr>
            <w:tcW w:w="3825" w:type="dxa"/>
            <w:tcBorders>
              <w:top w:val="single" w:color="auto" w:sz="4" w:space="0"/>
              <w:left w:val="single" w:color="auto" w:sz="4" w:space="0"/>
              <w:bottom w:val="single" w:color="auto" w:sz="4" w:space="0"/>
              <w:right w:val="single" w:color="auto" w:sz="4" w:space="0"/>
            </w:tcBorders>
            <w:textDirection w:val="lrTb"/>
            <w:vAlign w:val="center"/>
          </w:tcPr>
          <w:p>
            <w:pPr>
              <w:keepNext w:val="0"/>
              <w:keepLines w:val="0"/>
              <w:suppressLineNumbers w:val="0"/>
              <w:spacing w:before="0" w:beforeAutospacing="0" w:after="0" w:afterAutospacing="0"/>
              <w:ind w:left="0" w:right="0"/>
              <w:jc w:val="center"/>
              <w:rPr>
                <w:rFonts w:hint="eastAsia" w:ascii="仿宋" w:hAnsi="仿宋" w:eastAsia="仿宋" w:cs="仿宋"/>
                <w:color w:val="000000" w:themeColor="text1"/>
                <w:sz w:val="24"/>
                <w:szCs w:val="24"/>
                <w14:textFill>
                  <w14:solidFill>
                    <w14:schemeClr w14:val="tx1"/>
                  </w14:solidFill>
                </w14:textFill>
              </w:rPr>
            </w:pPr>
            <w:r>
              <w:rPr>
                <w:rFonts w:hint="eastAsia" w:ascii="宋体" w:hAnsi="宋体" w:eastAsia="宋体" w:cs="Times New Roman"/>
                <w:color w:val="000000" w:themeColor="text1"/>
                <w:sz w:val="24"/>
                <w14:textFill>
                  <w14:solidFill>
                    <w14:schemeClr w14:val="tx1"/>
                  </w14:solidFill>
                </w14:textFill>
              </w:rPr>
              <w:t>所在科室</w:t>
            </w:r>
          </w:p>
        </w:tc>
        <w:tc>
          <w:tcPr>
            <w:tcW w:w="2146" w:type="dxa"/>
            <w:tcBorders>
              <w:top w:val="single" w:color="auto" w:sz="4" w:space="0"/>
              <w:left w:val="single" w:color="auto" w:sz="4" w:space="0"/>
              <w:bottom w:val="single" w:color="auto" w:sz="4" w:space="0"/>
              <w:right w:val="nil"/>
            </w:tcBorders>
            <w:vAlign w:val="center"/>
          </w:tcPr>
          <w:p>
            <w:pPr>
              <w:keepNext w:val="0"/>
              <w:keepLines w:val="0"/>
              <w:suppressLineNumbers w:val="0"/>
              <w:spacing w:before="0" w:beforeAutospacing="0" w:after="0" w:afterAutospacing="0" w:line="400" w:lineRule="atLeast"/>
              <w:ind w:left="0" w:right="0"/>
              <w:rPr>
                <w:rFonts w:hint="eastAsia" w:ascii="仿宋_GB2312" w:hAnsi="Calibri" w:eastAsia="仿宋_GB2312"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60" w:hRule="atLeast"/>
        </w:trPr>
        <w:tc>
          <w:tcPr>
            <w:tcW w:w="1255" w:type="dxa"/>
            <w:tcBorders>
              <w:top w:val="single" w:color="auto" w:sz="4" w:space="0"/>
              <w:left w:val="nil"/>
              <w:bottom w:val="single" w:color="auto" w:sz="4" w:space="0"/>
              <w:right w:val="single" w:color="auto" w:sz="4" w:space="0"/>
            </w:tcBorders>
            <w:textDirection w:val="lrTb"/>
            <w:vAlign w:val="top"/>
          </w:tcPr>
          <w:p>
            <w:pPr>
              <w:keepNext w:val="0"/>
              <w:keepLines w:val="0"/>
              <w:suppressLineNumbers w:val="0"/>
              <w:spacing w:before="0" w:beforeAutospacing="0" w:after="0" w:afterAutospacing="0"/>
              <w:ind w:left="0" w:right="0"/>
              <w:rPr>
                <w:rFonts w:hint="eastAsia"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sz w:val="24"/>
                <w:szCs w:val="24"/>
                <w14:textFill>
                  <w14:solidFill>
                    <w14:schemeClr w14:val="tx1"/>
                  </w14:solidFill>
                </w14:textFill>
              </w:rPr>
              <w:t>#{mainResearcher_userName}</w:t>
            </w:r>
          </w:p>
        </w:tc>
        <w:tc>
          <w:tcPr>
            <w:tcW w:w="674" w:type="dxa"/>
            <w:tcBorders>
              <w:top w:val="single" w:color="auto" w:sz="4" w:space="0"/>
              <w:left w:val="single" w:color="auto" w:sz="4" w:space="0"/>
              <w:bottom w:val="single" w:color="auto" w:sz="4" w:space="0"/>
              <w:right w:val="single" w:color="auto" w:sz="4" w:space="0"/>
            </w:tcBorders>
            <w:textDirection w:val="lrTb"/>
            <w:vAlign w:val="top"/>
          </w:tcPr>
          <w:p>
            <w:pPr>
              <w:keepNext w:val="0"/>
              <w:keepLines w:val="0"/>
              <w:suppressLineNumbers w:val="0"/>
              <w:spacing w:before="0" w:beforeAutospacing="0" w:after="0" w:afterAutospacing="0"/>
              <w:ind w:left="0" w:right="0"/>
              <w:rPr>
                <w:rFonts w:hint="eastAsia"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sz w:val="24"/>
                <w:szCs w:val="24"/>
                <w14:textFill>
                  <w14:solidFill>
                    <w14:schemeClr w14:val="tx1"/>
                  </w14:solidFill>
                </w14:textFill>
              </w:rPr>
              <w:t>#{mainResearcher_gender}</w:t>
            </w:r>
          </w:p>
        </w:tc>
        <w:tc>
          <w:tcPr>
            <w:tcW w:w="770" w:type="dxa"/>
            <w:tcBorders>
              <w:top w:val="single" w:color="auto" w:sz="4" w:space="0"/>
              <w:left w:val="single" w:color="auto" w:sz="4" w:space="0"/>
              <w:bottom w:val="single" w:color="auto" w:sz="4" w:space="0"/>
              <w:right w:val="single" w:color="auto" w:sz="4" w:space="0"/>
            </w:tcBorders>
            <w:textDirection w:val="lrTb"/>
            <w:vAlign w:val="top"/>
          </w:tcPr>
          <w:p>
            <w:pPr>
              <w:keepNext w:val="0"/>
              <w:keepLines w:val="0"/>
              <w:suppressLineNumbers w:val="0"/>
              <w:spacing w:before="0" w:beforeAutospacing="0" w:after="0" w:afterAutospacing="0"/>
              <w:ind w:left="0" w:right="0"/>
              <w:rPr>
                <w:rFonts w:hint="eastAsia"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sz w:val="24"/>
                <w:szCs w:val="24"/>
                <w14:textFill>
                  <w14:solidFill>
                    <w14:schemeClr w14:val="tx1"/>
                  </w14:solidFill>
                </w14:textFill>
              </w:rPr>
              <w:t>#{mainResearcher_age}</w:t>
            </w:r>
          </w:p>
        </w:tc>
        <w:tc>
          <w:tcPr>
            <w:tcW w:w="1170" w:type="dxa"/>
            <w:tcBorders>
              <w:top w:val="single" w:color="auto" w:sz="4" w:space="0"/>
              <w:left w:val="single" w:color="auto" w:sz="4" w:space="0"/>
              <w:bottom w:val="single" w:color="auto" w:sz="4" w:space="0"/>
              <w:right w:val="single" w:color="auto" w:sz="4" w:space="0"/>
            </w:tcBorders>
            <w:textDirection w:val="lrTb"/>
            <w:vAlign w:val="top"/>
          </w:tcPr>
          <w:p>
            <w:pPr>
              <w:keepNext w:val="0"/>
              <w:keepLines w:val="0"/>
              <w:suppressLineNumbers w:val="0"/>
              <w:spacing w:before="0" w:beforeAutospacing="0" w:after="0" w:afterAutospacing="0"/>
              <w:ind w:left="0" w:right="0"/>
              <w:rPr>
                <w:rFonts w:hint="eastAsia"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sz w:val="24"/>
                <w:szCs w:val="24"/>
                <w14:textFill>
                  <w14:solidFill>
                    <w14:schemeClr w14:val="tx1"/>
                  </w14:solidFill>
                </w14:textFill>
              </w:rPr>
              <w:t>#{mainResearcher_title}</w:t>
            </w:r>
          </w:p>
        </w:tc>
        <w:tc>
          <w:tcPr>
            <w:tcW w:w="1237" w:type="dxa"/>
            <w:tcBorders>
              <w:top w:val="single" w:color="auto" w:sz="4" w:space="0"/>
              <w:left w:val="single" w:color="auto" w:sz="4" w:space="0"/>
              <w:bottom w:val="single" w:color="auto" w:sz="4" w:space="0"/>
              <w:right w:val="single" w:color="auto" w:sz="4" w:space="0"/>
            </w:tcBorders>
            <w:textDirection w:val="lrTb"/>
            <w:vAlign w:val="top"/>
          </w:tcPr>
          <w:p>
            <w:pPr>
              <w:keepNext w:val="0"/>
              <w:keepLines w:val="0"/>
              <w:suppressLineNumbers w:val="0"/>
              <w:spacing w:before="0" w:beforeAutospacing="0" w:after="0" w:afterAutospacing="0"/>
              <w:ind w:left="0" w:right="0"/>
              <w:rPr>
                <w:rFonts w:hint="eastAsia"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sz w:val="24"/>
                <w:szCs w:val="24"/>
                <w14:textFill>
                  <w14:solidFill>
                    <w14:schemeClr w14:val="tx1"/>
                  </w14:solidFill>
                </w14:textFill>
              </w:rPr>
              <w:t>#{mainResearcher_major}</w:t>
            </w:r>
          </w:p>
        </w:tc>
        <w:tc>
          <w:tcPr>
            <w:tcW w:w="3061" w:type="dxa"/>
            <w:tcBorders>
              <w:top w:val="single" w:color="auto" w:sz="4" w:space="0"/>
              <w:left w:val="single" w:color="auto" w:sz="4" w:space="0"/>
              <w:bottom w:val="single" w:color="auto" w:sz="4" w:space="0"/>
              <w:right w:val="single" w:color="auto" w:sz="4" w:space="0"/>
            </w:tcBorders>
            <w:textDirection w:val="lrTb"/>
            <w:vAlign w:val="top"/>
          </w:tcPr>
          <w:p>
            <w:pPr>
              <w:keepNext w:val="0"/>
              <w:keepLines w:val="0"/>
              <w:suppressLineNumbers w:val="0"/>
              <w:spacing w:before="0" w:beforeAutospacing="0" w:after="0" w:afterAutospacing="0"/>
              <w:ind w:left="0" w:right="0"/>
              <w:rPr>
                <w:rFonts w:hint="eastAsia"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sz w:val="24"/>
                <w:szCs w:val="24"/>
                <w14:textFill>
                  <w14:solidFill>
                    <w14:schemeClr w14:val="tx1"/>
                  </w14:solidFill>
                </w14:textFill>
              </w:rPr>
              <w:t>#{mainResearcher_labor}</w:t>
            </w:r>
          </w:p>
        </w:tc>
        <w:tc>
          <w:tcPr>
            <w:tcW w:w="3825" w:type="dxa"/>
            <w:tcBorders>
              <w:top w:val="single" w:color="auto" w:sz="4" w:space="0"/>
              <w:left w:val="single" w:color="auto" w:sz="4" w:space="0"/>
              <w:bottom w:val="single" w:color="auto" w:sz="4" w:space="0"/>
              <w:right w:val="single" w:color="auto" w:sz="4" w:space="0"/>
            </w:tcBorders>
            <w:textDirection w:val="lrTb"/>
            <w:vAlign w:val="top"/>
          </w:tcPr>
          <w:p>
            <w:pPr>
              <w:keepNext w:val="0"/>
              <w:keepLines w:val="0"/>
              <w:suppressLineNumbers w:val="0"/>
              <w:spacing w:before="0" w:beforeAutospacing="0" w:after="0" w:afterAutospacing="0"/>
              <w:ind w:left="0" w:right="0"/>
              <w:rPr>
                <w:rFonts w:hint="eastAsia"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sz w:val="24"/>
                <w:szCs w:val="24"/>
                <w14:textFill>
                  <w14:solidFill>
                    <w14:schemeClr w14:val="tx1"/>
                  </w14:solidFill>
                </w14:textFill>
              </w:rPr>
              <w:t>#{mainResearcher_dept}</w:t>
            </w:r>
          </w:p>
        </w:tc>
        <w:tc>
          <w:tcPr>
            <w:tcW w:w="2146" w:type="dxa"/>
            <w:tcBorders>
              <w:top w:val="single" w:color="auto" w:sz="4" w:space="0"/>
              <w:left w:val="single" w:color="auto" w:sz="4" w:space="0"/>
              <w:bottom w:val="single" w:color="auto" w:sz="4" w:space="0"/>
              <w:right w:val="nil"/>
            </w:tcBorders>
            <w:vAlign w:val="center"/>
          </w:tcPr>
          <w:p>
            <w:pPr>
              <w:keepNext w:val="0"/>
              <w:keepLines w:val="0"/>
              <w:suppressLineNumbers w:val="0"/>
              <w:spacing w:before="0" w:beforeAutospacing="0" w:after="0" w:afterAutospacing="0" w:line="400" w:lineRule="atLeast"/>
              <w:ind w:left="0" w:right="0"/>
              <w:rPr>
                <w:rFonts w:hint="eastAsia" w:ascii="仿宋_GB2312" w:hAnsi="Calibri" w:eastAsia="仿宋_GB2312" w:cs="Times New Roman"/>
                <w:sz w:val="24"/>
              </w:rPr>
            </w:pPr>
          </w:p>
        </w:tc>
      </w:tr>
    </w:tbl>
    <w:p>
      <w:pPr>
        <w:autoSpaceDE w:val="0"/>
        <w:autoSpaceDN w:val="0"/>
        <w:adjustRightInd w:val="0"/>
        <w:jc w:val="left"/>
        <w:sectPr>
          <w:pgSz w:w="16838" w:h="11906" w:orient="landscape"/>
          <w:pgMar w:top="1797" w:right="1440" w:bottom="1797" w:left="1440" w:header="851" w:footer="992" w:gutter="0"/>
          <w:cols w:space="425" w:num="1"/>
          <w:docGrid w:type="linesAndChars" w:linePitch="312" w:charSpace="0"/>
        </w:sectPr>
      </w:pPr>
    </w:p>
    <w:p>
      <w:pPr>
        <w:ind w:left="210" w:leftChars="100"/>
        <w:jc w:val="left"/>
        <w:rPr>
          <w:rFonts w:ascii="Times New Roman" w:hAnsi="Times New Roman" w:eastAsia="黑体"/>
          <w:sz w:val="28"/>
          <w:szCs w:val="24"/>
        </w:rPr>
      </w:pPr>
      <w:r>
        <w:rPr>
          <w:rFonts w:hint="eastAsia" w:ascii="Times New Roman" w:hAnsi="Times New Roman" w:eastAsia="黑体"/>
          <w:sz w:val="28"/>
          <w:szCs w:val="24"/>
        </w:rPr>
        <w:t>五、专家验收意见</w:t>
      </w:r>
    </w:p>
    <w:tbl>
      <w:tblPr>
        <w:tblStyle w:val="8"/>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96" w:hRule="atLeast"/>
        </w:trPr>
        <w:tc>
          <w:tcPr>
            <w:tcW w:w="8528" w:type="dxa"/>
            <w:tcBorders>
              <w:bottom w:val="nil"/>
            </w:tcBorders>
          </w:tcPr>
          <w:p>
            <w:pPr>
              <w:keepNext w:val="0"/>
              <w:keepLines w:val="0"/>
              <w:suppressLineNumbers w:val="0"/>
              <w:spacing w:before="0" w:beforeAutospacing="0" w:after="0" w:afterAutospacing="0"/>
              <w:ind w:left="0" w:right="0"/>
              <w:rPr>
                <w:rFonts w:hint="default" w:cs="Calibri" w:asciiTheme="minorEastAsia" w:hAnsiTheme="minorEastAsia" w:eastAsiaTheme="minorEastAsia"/>
                <w:sz w:val="24"/>
                <w:szCs w:val="24"/>
              </w:rPr>
            </w:pPr>
            <w:bookmarkStart w:id="0" w:name="_GoBack"/>
            <w:r>
              <w:rPr>
                <w:rFonts w:hint="eastAsia" w:cs="Calibri" w:asciiTheme="minorEastAsia" w:hAnsiTheme="minorEastAsia" w:eastAsiaTheme="minorEastAsia"/>
                <w:sz w:val="24"/>
                <w:szCs w:val="24"/>
              </w:rPr>
              <w:t>${expertSuggestion^html}</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8528" w:type="dxa"/>
            <w:tcBorders>
              <w:top w:val="nil"/>
            </w:tcBorders>
          </w:tcPr>
          <w:p>
            <w:pPr>
              <w:keepNext w:val="0"/>
              <w:keepLines w:val="0"/>
              <w:suppressLineNumbers w:val="0"/>
              <w:spacing w:before="0" w:beforeAutospacing="0" w:after="0" w:afterAutospacing="0" w:line="360" w:lineRule="auto"/>
              <w:ind w:left="0" w:right="0" w:firstLine="720" w:firstLineChars="300"/>
              <w:rPr>
                <w:rFonts w:hint="default" w:ascii="Times New Roman" w:hAnsi="Times New Roman" w:eastAsia="宋体" w:cs="Calibri"/>
                <w:sz w:val="24"/>
                <w:szCs w:val="24"/>
              </w:rPr>
            </w:pPr>
            <w:r>
              <w:rPr>
                <w:rFonts w:hint="eastAsia" w:asciiTheme="minorEastAsia" w:hAnsiTheme="minorEastAsia" w:eastAsiaTheme="minorEastAsia" w:cstheme="minorEastAsia"/>
                <w:sz w:val="24"/>
                <w:szCs w:val="24"/>
              </w:rPr>
              <w:t>验收专家：</w:t>
            </w:r>
            <w:r>
              <w:rPr>
                <w:rFonts w:hint="default" w:ascii="Times New Roman" w:hAnsi="Times New Roman" w:eastAsia="宋体" w:cs="Calibri"/>
                <w:sz w:val="24"/>
                <w:szCs w:val="24"/>
              </w:rPr>
              <w:t xml:space="preserve"> </w:t>
            </w:r>
          </w:p>
          <w:p>
            <w:pPr>
              <w:keepNext w:val="0"/>
              <w:keepLines w:val="0"/>
              <w:suppressLineNumbers w:val="0"/>
              <w:spacing w:before="0" w:beforeAutospacing="0" w:after="0" w:afterAutospacing="0"/>
              <w:ind w:left="0" w:right="0"/>
              <w:jc w:val="center"/>
              <w:rPr>
                <w:rFonts w:hint="default" w:ascii="Times New Roman" w:hAnsi="Times New Roman" w:eastAsia="宋体" w:cs="Calibri"/>
                <w:sz w:val="24"/>
                <w:szCs w:val="24"/>
              </w:rPr>
            </w:pPr>
            <w:r>
              <w:rPr>
                <w:rFonts w:hint="eastAsia" w:asciiTheme="minorEastAsia" w:hAnsiTheme="minorEastAsia" w:eastAsiaTheme="minorEastAsia" w:cstheme="minorEastAsia"/>
                <w:sz w:val="24"/>
                <w:szCs w:val="24"/>
              </w:rPr>
              <w:t xml:space="preserve">                                 年   月   日</w:t>
            </w:r>
          </w:p>
        </w:tc>
      </w:tr>
    </w:tbl>
    <w:p>
      <w:pPr>
        <w:autoSpaceDE w:val="0"/>
        <w:autoSpaceDN w:val="0"/>
        <w:adjustRightInd w:val="0"/>
        <w:jc w:val="left"/>
        <w:rPr>
          <w:rFonts w:hint="eastAsia" w:ascii="Times New Roman" w:hAnsi="Times New Roman" w:eastAsia="黑体"/>
          <w:sz w:val="28"/>
          <w:szCs w:val="24"/>
        </w:rPr>
      </w:pPr>
      <w:r>
        <w:rPr>
          <w:rFonts w:hint="eastAsia"/>
        </w:rPr>
        <w:br w:type="page"/>
      </w:r>
      <w:r>
        <w:rPr>
          <w:rFonts w:hint="eastAsia" w:ascii="Times New Roman" w:hAnsi="Times New Roman" w:eastAsia="黑体"/>
          <w:sz w:val="28"/>
          <w:szCs w:val="24"/>
        </w:rPr>
        <w:t>六、验收承诺及审核意见</w:t>
      </w:r>
    </w:p>
    <w:tbl>
      <w:tblPr>
        <w:tblStyle w:val="7"/>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9288" w:type="dxa"/>
            <w:vAlign w:val="center"/>
          </w:tcPr>
          <w:p>
            <w:pPr>
              <w:keepNext w:val="0"/>
              <w:keepLines w:val="0"/>
              <w:suppressLineNumbers w:val="0"/>
              <w:spacing w:before="0" w:beforeAutospacing="0" w:after="0" w:afterAutospacing="0"/>
              <w:ind w:left="0" w:right="0"/>
              <w:rPr>
                <w:rFonts w:hint="eastAsia" w:ascii="Calibri" w:hAnsi="Calibri" w:eastAsia="黑体" w:cs="Times New Roman"/>
                <w:szCs w:val="21"/>
              </w:rPr>
            </w:pPr>
            <w:r>
              <w:rPr>
                <w:rFonts w:hint="eastAsia" w:ascii="Calibri" w:hAnsi="Calibri" w:eastAsia="黑体" w:cs="Times New Roman"/>
                <w:szCs w:val="21"/>
              </w:rPr>
              <w:t>承诺</w:t>
            </w:r>
          </w:p>
          <w:p>
            <w:pPr>
              <w:keepNext w:val="0"/>
              <w:keepLines w:val="0"/>
              <w:suppressLineNumbers w:val="0"/>
              <w:spacing w:before="0" w:beforeAutospacing="0" w:after="0" w:afterAutospacing="0"/>
              <w:ind w:left="0" w:right="0" w:firstLine="420" w:firstLineChars="200"/>
              <w:rPr>
                <w:rFonts w:hint="eastAsia" w:ascii="宋体" w:hAnsi="宋体" w:eastAsia="宋体" w:cs="Times New Roman"/>
                <w:szCs w:val="21"/>
              </w:rPr>
            </w:pPr>
            <w:r>
              <w:rPr>
                <w:rFonts w:hint="eastAsia" w:ascii="宋体" w:hAnsi="宋体" w:eastAsia="宋体" w:cs="Times New Roman"/>
                <w:szCs w:val="21"/>
              </w:rPr>
              <w:t>我所完成的课题</w:t>
            </w:r>
            <w:r>
              <w:rPr>
                <w:rFonts w:hint="eastAsia" w:ascii="宋体" w:hAnsi="宋体" w:eastAsia="宋体" w:cs="Times New Roman"/>
                <w:szCs w:val="21"/>
                <w:u w:val="single"/>
              </w:rPr>
              <w:t xml:space="preserve"> </w:t>
            </w:r>
            <w:r>
              <w:rPr>
                <w:rFonts w:hint="eastAsia" w:ascii="宋体" w:hAnsi="宋体" w:cs="Times New Roman"/>
                <w:szCs w:val="21"/>
                <w:u w:val="single"/>
                <w:lang w:val="en-US" w:eastAsia="zh-CN"/>
              </w:rPr>
              <w:t xml:space="preserve"> </w:t>
            </w:r>
            <w:r>
              <w:rPr>
                <w:rFonts w:hint="eastAsia" w:ascii="宋体" w:hAnsi="宋体" w:eastAsia="宋体" w:cs="Times New Roman"/>
                <w:szCs w:val="21"/>
                <w:u w:val="single"/>
              </w:rPr>
              <w:t>${projName}</w:t>
            </w:r>
            <w:r>
              <w:rPr>
                <w:rFonts w:hint="eastAsia" w:ascii="宋体" w:hAnsi="宋体" w:cs="Times New Roman"/>
                <w:szCs w:val="21"/>
                <w:u w:val="single"/>
                <w:lang w:val="en-US" w:eastAsia="zh-CN"/>
              </w:rPr>
              <w:t xml:space="preserve"> </w:t>
            </w:r>
            <w:r>
              <w:rPr>
                <w:rFonts w:hint="eastAsia" w:ascii="宋体" w:hAnsi="宋体" w:eastAsia="宋体" w:cs="Times New Roman"/>
                <w:szCs w:val="21"/>
                <w:u w:val="single"/>
              </w:rPr>
              <w:t xml:space="preserve"> </w:t>
            </w:r>
            <w:r>
              <w:rPr>
                <w:rFonts w:hint="eastAsia" w:ascii="宋体" w:hAnsi="宋体" w:eastAsia="宋体" w:cs="Times New Roman"/>
                <w:szCs w:val="21"/>
              </w:rPr>
              <w:t>总结报告，准确描述了试验过程和结果，全部数据均来源于原始资料。我确认原始资料是真实的，完整的。我将负责全部原始资料的保管，保证能在5年内随时应要求提交原始资料以供审查。如果原始资料不完整，将被视作弄虚作假。</w:t>
            </w:r>
          </w:p>
          <w:p>
            <w:pPr>
              <w:keepNext w:val="0"/>
              <w:keepLines w:val="0"/>
              <w:suppressLineNumbers w:val="0"/>
              <w:spacing w:before="0" w:beforeAutospacing="0" w:after="0" w:afterAutospacing="0"/>
              <w:ind w:left="852" w:right="0"/>
              <w:rPr>
                <w:rFonts w:hint="eastAsia" w:ascii="宋体" w:hAnsi="宋体" w:eastAsia="宋体" w:cs="Times New Roman"/>
                <w:szCs w:val="21"/>
              </w:rPr>
            </w:pPr>
          </w:p>
          <w:p>
            <w:pPr>
              <w:keepNext w:val="0"/>
              <w:keepLines w:val="0"/>
              <w:suppressLineNumbers w:val="0"/>
              <w:spacing w:before="0" w:beforeAutospacing="0" w:after="0" w:afterAutospacing="0"/>
              <w:ind w:left="0" w:right="0" w:firstLine="3675" w:firstLineChars="1750"/>
              <w:rPr>
                <w:rFonts w:hint="eastAsia" w:ascii="宋体" w:hAnsi="宋体" w:eastAsia="宋体" w:cs="Times New Roman"/>
                <w:szCs w:val="21"/>
              </w:rPr>
            </w:pPr>
            <w:r>
              <w:rPr>
                <w:rFonts w:hint="eastAsia" w:ascii="宋体" w:hAnsi="宋体" w:eastAsia="宋体" w:cs="Times New Roman"/>
                <w:szCs w:val="21"/>
              </w:rPr>
              <w:t>课题负责人签字：</w:t>
            </w:r>
          </w:p>
          <w:p>
            <w:pPr>
              <w:keepNext w:val="0"/>
              <w:keepLines w:val="0"/>
              <w:suppressLineNumbers w:val="0"/>
              <w:tabs>
                <w:tab w:val="left" w:pos="2730"/>
              </w:tabs>
              <w:spacing w:before="0" w:beforeAutospacing="0" w:after="0" w:afterAutospacing="0"/>
              <w:ind w:left="0" w:right="0" w:firstLine="4440" w:firstLineChars="1850"/>
              <w:rPr>
                <w:rFonts w:hint="eastAsia" w:ascii="宋体" w:hAnsi="宋体" w:eastAsia="宋体" w:cs="Times New Roman"/>
                <w:sz w:val="24"/>
                <w:szCs w:val="24"/>
              </w:rPr>
            </w:pPr>
          </w:p>
          <w:p>
            <w:pPr>
              <w:keepNext w:val="0"/>
              <w:keepLines w:val="0"/>
              <w:suppressLineNumbers w:val="0"/>
              <w:tabs>
                <w:tab w:val="left" w:pos="2730"/>
              </w:tabs>
              <w:spacing w:before="0" w:beforeAutospacing="0" w:after="0" w:afterAutospacing="0"/>
              <w:ind w:left="0" w:right="0" w:firstLine="4440" w:firstLineChars="1850"/>
              <w:rPr>
                <w:rFonts w:hint="eastAsia" w:ascii="宋体" w:hAnsi="宋体" w:eastAsia="宋体" w:cs="Times New Roman"/>
                <w:sz w:val="24"/>
                <w:szCs w:val="24"/>
              </w:rPr>
            </w:pPr>
            <w:r>
              <w:rPr>
                <w:rFonts w:hint="eastAsia" w:ascii="宋体" w:hAnsi="宋体" w:eastAsia="宋体" w:cs="Times New Roman"/>
                <w:sz w:val="24"/>
                <w:szCs w:val="24"/>
              </w:rPr>
              <w:t>年   月   日</w:t>
            </w:r>
          </w:p>
          <w:p>
            <w:pPr>
              <w:keepNext w:val="0"/>
              <w:keepLines w:val="0"/>
              <w:suppressLineNumbers w:val="0"/>
              <w:spacing w:before="0" w:beforeAutospacing="0" w:after="0" w:afterAutospacing="0"/>
              <w:ind w:left="852" w:right="0" w:firstLine="3150" w:firstLineChars="1500"/>
              <w:rPr>
                <w:rFonts w:hint="eastAsia" w:ascii="宋体" w:hAnsi="宋体"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9288" w:type="dxa"/>
            <w:vAlign w:val="center"/>
          </w:tcPr>
          <w:p>
            <w:pPr>
              <w:keepNext w:val="0"/>
              <w:keepLines w:val="0"/>
              <w:suppressLineNumbers w:val="0"/>
              <w:spacing w:before="0" w:beforeAutospacing="0" w:after="0" w:afterAutospacing="0"/>
              <w:ind w:left="0" w:right="0"/>
              <w:jc w:val="left"/>
              <w:rPr>
                <w:rFonts w:hint="eastAsia" w:ascii="Times New Roman" w:hAnsi="Times New Roman" w:eastAsia="黑体" w:cs="Times New Roman"/>
                <w:sz w:val="28"/>
                <w:szCs w:val="24"/>
              </w:rPr>
            </w:pPr>
            <w:r>
              <w:rPr>
                <w:rFonts w:hint="eastAsia" w:ascii="Times New Roman" w:hAnsi="Times New Roman" w:eastAsia="黑体" w:cs="Times New Roman"/>
                <w:sz w:val="28"/>
                <w:szCs w:val="24"/>
              </w:rPr>
              <w:t>科室审核意见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3" w:hRule="atLeast"/>
        </w:trPr>
        <w:tc>
          <w:tcPr>
            <w:tcW w:w="9288" w:type="dxa"/>
            <w:tcBorders>
              <w:bottom w:val="nil"/>
            </w:tcBorders>
            <w:vAlign w:val="top"/>
          </w:tcPr>
          <w:p>
            <w:pPr>
              <w:keepNext w:val="0"/>
              <w:keepLines w:val="0"/>
              <w:pageBreakBefore w:val="0"/>
              <w:widowControl w:val="0"/>
              <w:suppressLineNumbers w:val="0"/>
              <w:tabs>
                <w:tab w:val="left" w:pos="2730"/>
              </w:tabs>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宋体" w:hAnsi="宋体" w:eastAsia="宋体" w:cs="Times New Roman"/>
                <w:sz w:val="24"/>
                <w:szCs w:val="24"/>
              </w:rPr>
            </w:pPr>
            <w:r>
              <w:rPr>
                <w:rFonts w:hint="eastAsia" w:ascii="宋体" w:hAnsi="宋体" w:eastAsia="宋体" w:cs="Times New Roman"/>
                <w:sz w:val="24"/>
                <w:szCs w:val="24"/>
              </w:rPr>
              <w:t>${deptSuggestion}</w:t>
            </w:r>
          </w:p>
          <w:p>
            <w:pPr>
              <w:keepNext w:val="0"/>
              <w:keepLines w:val="0"/>
              <w:pageBreakBefore w:val="0"/>
              <w:widowControl w:val="0"/>
              <w:suppressLineNumbers w:val="0"/>
              <w:tabs>
                <w:tab w:val="left" w:pos="2730"/>
              </w:tabs>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宋体" w:hAnsi="宋体" w:eastAsia="宋体" w:cs="Times New Roman"/>
                <w:sz w:val="24"/>
                <w:szCs w:val="24"/>
              </w:rPr>
            </w:pPr>
            <w:r>
              <w:rPr>
                <w:rFonts w:hint="eastAsia" w:ascii="宋体" w:hAnsi="宋体" w:eastAsia="宋体" w:cs="Times New Roman"/>
                <w:sz w:val="24"/>
                <w:szCs w:val="24"/>
              </w:rPr>
              <w:t>${deptSuggestion^p}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5" w:hRule="atLeast"/>
        </w:trPr>
        <w:tc>
          <w:tcPr>
            <w:tcW w:w="9288" w:type="dxa"/>
            <w:tcBorders>
              <w:top w:val="nil"/>
            </w:tcBorders>
            <w:vAlign w:val="center"/>
          </w:tcPr>
          <w:p>
            <w:pPr>
              <w:keepNext w:val="0"/>
              <w:keepLines w:val="0"/>
              <w:suppressLineNumbers w:val="0"/>
              <w:tabs>
                <w:tab w:val="left" w:pos="2730"/>
              </w:tabs>
              <w:spacing w:before="0" w:beforeAutospacing="0" w:after="0" w:afterAutospacing="0"/>
              <w:ind w:left="0" w:right="0" w:firstLine="3840" w:firstLineChars="1600"/>
              <w:rPr>
                <w:rFonts w:hint="eastAsia" w:ascii="宋体" w:hAnsi="宋体" w:eastAsia="宋体" w:cs="Times New Roman"/>
                <w:sz w:val="24"/>
                <w:szCs w:val="24"/>
              </w:rPr>
            </w:pPr>
            <w:r>
              <w:rPr>
                <w:rFonts w:hint="eastAsia" w:ascii="宋体" w:hAnsi="宋体" w:eastAsia="宋体" w:cs="Times New Roman"/>
                <w:sz w:val="24"/>
                <w:szCs w:val="24"/>
              </w:rPr>
              <w:t>科室负责人签字：</w:t>
            </w:r>
          </w:p>
          <w:p>
            <w:pPr>
              <w:keepNext w:val="0"/>
              <w:keepLines w:val="0"/>
              <w:suppressLineNumbers w:val="0"/>
              <w:tabs>
                <w:tab w:val="left" w:pos="2730"/>
              </w:tabs>
              <w:spacing w:before="0" w:beforeAutospacing="0" w:after="0" w:afterAutospacing="0"/>
              <w:ind w:left="0" w:right="0"/>
              <w:rPr>
                <w:rFonts w:hint="eastAsia" w:ascii="宋体" w:hAnsi="宋体" w:eastAsia="宋体" w:cs="Times New Roman"/>
                <w:sz w:val="24"/>
                <w:szCs w:val="24"/>
              </w:rPr>
            </w:pPr>
          </w:p>
          <w:p>
            <w:pPr>
              <w:keepNext w:val="0"/>
              <w:keepLines w:val="0"/>
              <w:suppressLineNumbers w:val="0"/>
              <w:tabs>
                <w:tab w:val="left" w:pos="2730"/>
              </w:tabs>
              <w:spacing w:before="0" w:beforeAutospacing="0" w:after="0" w:afterAutospacing="0"/>
              <w:ind w:left="0" w:right="0" w:firstLine="4440" w:firstLineChars="1850"/>
              <w:rPr>
                <w:rFonts w:hint="eastAsia" w:ascii="宋体" w:hAnsi="宋体" w:eastAsia="宋体" w:cs="Times New Roman"/>
                <w:sz w:val="24"/>
                <w:szCs w:val="24"/>
              </w:rPr>
            </w:pPr>
            <w:r>
              <w:rPr>
                <w:rFonts w:hint="eastAsia" w:ascii="宋体" w:hAnsi="宋体" w:eastAsia="宋体" w:cs="Times New Roman"/>
                <w:sz w:val="24"/>
                <w:szCs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9288" w:type="dxa"/>
            <w:vAlign w:val="center"/>
          </w:tcPr>
          <w:p>
            <w:pPr>
              <w:keepNext w:val="0"/>
              <w:keepLines w:val="0"/>
              <w:suppressLineNumbers w:val="0"/>
              <w:spacing w:before="0" w:beforeAutospacing="0" w:after="0" w:afterAutospacing="0"/>
              <w:ind w:left="0" w:right="0"/>
              <w:jc w:val="left"/>
              <w:rPr>
                <w:rFonts w:hint="eastAsia" w:ascii="Times New Roman" w:hAnsi="Times New Roman" w:eastAsia="黑体" w:cs="Times New Roman"/>
                <w:sz w:val="28"/>
                <w:szCs w:val="24"/>
              </w:rPr>
            </w:pPr>
            <w:r>
              <w:rPr>
                <w:rFonts w:hint="eastAsia" w:ascii="Times New Roman" w:hAnsi="Times New Roman" w:eastAsia="黑体" w:cs="Times New Roman"/>
                <w:sz w:val="28"/>
                <w:szCs w:val="24"/>
              </w:rPr>
              <w:t>科技处审核意见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4" w:hRule="atLeast"/>
        </w:trPr>
        <w:tc>
          <w:tcPr>
            <w:tcW w:w="9288" w:type="dxa"/>
            <w:vAlign w:val="top"/>
          </w:tcPr>
          <w:p>
            <w:pPr>
              <w:keepNext w:val="0"/>
              <w:keepLines w:val="0"/>
              <w:suppressLineNumbers w:val="0"/>
              <w:spacing w:before="0" w:beforeAutospacing="0" w:after="0" w:afterAutospacing="0"/>
              <w:ind w:left="0" w:right="0"/>
              <w:rPr>
                <w:rFonts w:hint="eastAsia" w:ascii="宋体" w:hAnsi="宋体" w:eastAsia="宋体" w:cs="Times New Roman"/>
              </w:rPr>
            </w:pPr>
          </w:p>
          <w:p>
            <w:pPr>
              <w:keepNext w:val="0"/>
              <w:keepLines w:val="0"/>
              <w:suppressLineNumbers w:val="0"/>
              <w:spacing w:before="0" w:beforeAutospacing="0" w:after="0" w:afterAutospacing="0"/>
              <w:ind w:left="0" w:right="0"/>
              <w:rPr>
                <w:rFonts w:hint="eastAsia" w:ascii="宋体" w:hAnsi="宋体" w:eastAsia="宋体" w:cs="Times New Roman"/>
              </w:rPr>
            </w:pPr>
          </w:p>
          <w:p>
            <w:pPr>
              <w:keepNext w:val="0"/>
              <w:keepLines w:val="0"/>
              <w:suppressLineNumbers w:val="0"/>
              <w:spacing w:before="0" w:beforeAutospacing="0" w:after="0" w:afterAutospacing="0"/>
              <w:ind w:left="0" w:right="0"/>
              <w:rPr>
                <w:rFonts w:hint="eastAsia" w:ascii="宋体" w:hAnsi="宋体" w:eastAsia="宋体" w:cs="Times New Roman"/>
              </w:rPr>
            </w:pPr>
          </w:p>
          <w:p>
            <w:pPr>
              <w:keepNext w:val="0"/>
              <w:keepLines w:val="0"/>
              <w:suppressLineNumbers w:val="0"/>
              <w:spacing w:before="0" w:beforeAutospacing="0" w:after="0" w:afterAutospacing="0"/>
              <w:ind w:left="0" w:right="0" w:firstLine="420" w:firstLineChars="150"/>
              <w:rPr>
                <w:rFonts w:hint="eastAsia" w:ascii="宋体" w:hAnsi="宋体" w:eastAsia="宋体" w:cs="Times New Roman"/>
                <w:sz w:val="28"/>
                <w:szCs w:val="28"/>
              </w:rPr>
            </w:pPr>
            <w:r>
              <w:rPr>
                <w:rFonts w:hint="eastAsia" w:ascii="宋体" w:hAnsi="宋体" w:eastAsia="宋体" w:cs="Times New Roman"/>
                <w:sz w:val="28"/>
                <w:szCs w:val="28"/>
              </w:rPr>
              <w:t>同意专家意见，通过验收。</w:t>
            </w:r>
          </w:p>
          <w:p>
            <w:pPr>
              <w:keepNext w:val="0"/>
              <w:keepLines w:val="0"/>
              <w:suppressLineNumbers w:val="0"/>
              <w:spacing w:before="0" w:beforeAutospacing="0" w:after="0" w:afterAutospacing="0"/>
              <w:ind w:left="0" w:right="0"/>
              <w:rPr>
                <w:rFonts w:hint="eastAsia" w:ascii="宋体" w:hAnsi="宋体" w:eastAsia="宋体" w:cs="Times New Roman"/>
              </w:rPr>
            </w:pPr>
          </w:p>
          <w:p>
            <w:pPr>
              <w:keepNext w:val="0"/>
              <w:keepLines w:val="0"/>
              <w:suppressLineNumbers w:val="0"/>
              <w:spacing w:before="0" w:beforeAutospacing="0" w:after="0" w:afterAutospacing="0"/>
              <w:ind w:left="0" w:right="0"/>
              <w:rPr>
                <w:rFonts w:hint="eastAsia" w:ascii="宋体" w:hAnsi="宋体" w:eastAsia="宋体" w:cs="Times New Roman"/>
              </w:rPr>
            </w:pPr>
          </w:p>
          <w:p>
            <w:pPr>
              <w:keepNext w:val="0"/>
              <w:keepLines w:val="0"/>
              <w:suppressLineNumbers w:val="0"/>
              <w:tabs>
                <w:tab w:val="left" w:pos="2730"/>
              </w:tabs>
              <w:spacing w:before="0" w:beforeAutospacing="0" w:after="0" w:afterAutospacing="0"/>
              <w:ind w:left="0" w:right="0"/>
              <w:rPr>
                <w:rFonts w:hint="eastAsia" w:ascii="宋体" w:hAnsi="宋体" w:eastAsia="宋体" w:cs="Times New Roman"/>
                <w:sz w:val="24"/>
                <w:szCs w:val="24"/>
              </w:rPr>
            </w:pPr>
            <w:r>
              <w:rPr>
                <w:rFonts w:hint="eastAsia" w:ascii="宋体" w:hAnsi="宋体" w:eastAsia="宋体" w:cs="Times New Roman"/>
              </w:rPr>
              <w:t xml:space="preserve">                     </w:t>
            </w:r>
            <w:r>
              <w:rPr>
                <w:rFonts w:hint="eastAsia" w:ascii="宋体" w:hAnsi="宋体" w:eastAsia="宋体" w:cs="Times New Roman"/>
                <w:sz w:val="24"/>
              </w:rPr>
              <w:t xml:space="preserve">      </w:t>
            </w:r>
            <w:r>
              <w:rPr>
                <w:rFonts w:hint="eastAsia" w:ascii="宋体" w:hAnsi="宋体" w:eastAsia="宋体" w:cs="Times New Roman"/>
                <w:sz w:val="24"/>
                <w:szCs w:val="24"/>
              </w:rPr>
              <w:t xml:space="preserve">        科技处负责人签字:                   </w:t>
            </w:r>
          </w:p>
          <w:p>
            <w:pPr>
              <w:keepNext w:val="0"/>
              <w:keepLines w:val="0"/>
              <w:suppressLineNumbers w:val="0"/>
              <w:tabs>
                <w:tab w:val="left" w:pos="2730"/>
              </w:tabs>
              <w:spacing w:before="0" w:beforeAutospacing="0" w:after="0" w:afterAutospacing="0"/>
              <w:ind w:left="0" w:right="0"/>
              <w:rPr>
                <w:rFonts w:hint="eastAsia" w:ascii="宋体" w:hAnsi="宋体" w:eastAsia="宋体" w:cs="Times New Roman"/>
                <w:sz w:val="24"/>
                <w:szCs w:val="24"/>
              </w:rPr>
            </w:pPr>
          </w:p>
          <w:p>
            <w:pPr>
              <w:keepNext w:val="0"/>
              <w:keepLines w:val="0"/>
              <w:suppressLineNumbers w:val="0"/>
              <w:tabs>
                <w:tab w:val="left" w:pos="2730"/>
              </w:tabs>
              <w:spacing w:before="0" w:beforeAutospacing="0" w:after="0" w:afterAutospacing="0"/>
              <w:ind w:left="0" w:right="0"/>
              <w:rPr>
                <w:rFonts w:hint="eastAsia" w:ascii="宋体" w:hAnsi="宋体" w:eastAsia="宋体" w:cs="Times New Roman"/>
                <w:sz w:val="24"/>
                <w:szCs w:val="24"/>
              </w:rPr>
            </w:pPr>
            <w:r>
              <w:rPr>
                <w:rFonts w:hint="eastAsia" w:ascii="宋体" w:hAnsi="宋体" w:eastAsia="宋体" w:cs="Times New Roman"/>
                <w:sz w:val="24"/>
                <w:szCs w:val="24"/>
              </w:rPr>
              <w:t xml:space="preserve">                                 科技处(盖章)：</w:t>
            </w:r>
          </w:p>
          <w:p>
            <w:pPr>
              <w:keepNext w:val="0"/>
              <w:keepLines w:val="0"/>
              <w:suppressLineNumbers w:val="0"/>
              <w:tabs>
                <w:tab w:val="left" w:pos="2730"/>
                <w:tab w:val="left" w:pos="5460"/>
              </w:tabs>
              <w:spacing w:before="0" w:beforeAutospacing="0" w:after="0" w:afterAutospacing="0"/>
              <w:ind w:left="0" w:right="0"/>
              <w:rPr>
                <w:rFonts w:hint="eastAsia" w:ascii="宋体" w:hAnsi="宋体" w:eastAsia="宋体" w:cs="Times New Roman"/>
                <w:sz w:val="24"/>
                <w:szCs w:val="24"/>
              </w:rPr>
            </w:pPr>
            <w:r>
              <w:rPr>
                <w:rFonts w:hint="eastAsia" w:ascii="宋体" w:hAnsi="宋体" w:eastAsia="宋体" w:cs="Times New Roman"/>
                <w:sz w:val="24"/>
                <w:szCs w:val="24"/>
              </w:rPr>
              <w:t xml:space="preserve">                  </w:t>
            </w:r>
          </w:p>
          <w:p>
            <w:pPr>
              <w:keepNext w:val="0"/>
              <w:keepLines w:val="0"/>
              <w:suppressLineNumbers w:val="0"/>
              <w:tabs>
                <w:tab w:val="left" w:pos="2730"/>
                <w:tab w:val="left" w:pos="5460"/>
              </w:tabs>
              <w:spacing w:before="0" w:beforeAutospacing="0" w:after="0" w:afterAutospacing="0"/>
              <w:ind w:left="0" w:right="0"/>
              <w:rPr>
                <w:rFonts w:hint="eastAsia" w:ascii="宋体" w:hAnsi="宋体" w:eastAsia="宋体" w:cs="Times New Roman"/>
                <w:sz w:val="24"/>
                <w:szCs w:val="24"/>
              </w:rPr>
            </w:pPr>
            <w:r>
              <w:rPr>
                <w:rFonts w:hint="eastAsia" w:ascii="宋体" w:hAnsi="宋体" w:eastAsia="宋体" w:cs="Times New Roman"/>
                <w:sz w:val="24"/>
                <w:szCs w:val="24"/>
              </w:rPr>
              <w:t xml:space="preserve">               </w:t>
            </w:r>
          </w:p>
          <w:p>
            <w:pPr>
              <w:keepNext w:val="0"/>
              <w:keepLines w:val="0"/>
              <w:suppressLineNumbers w:val="0"/>
              <w:tabs>
                <w:tab w:val="left" w:pos="2730"/>
                <w:tab w:val="left" w:pos="5460"/>
              </w:tabs>
              <w:spacing w:before="0" w:beforeAutospacing="0" w:after="0" w:afterAutospacing="0"/>
              <w:ind w:left="0" w:right="0" w:firstLine="4080" w:firstLineChars="1700"/>
              <w:rPr>
                <w:rFonts w:hint="eastAsia" w:ascii="宋体" w:hAnsi="宋体" w:eastAsia="宋体" w:cs="Times New Roman"/>
              </w:rPr>
            </w:pPr>
            <w:r>
              <w:rPr>
                <w:rFonts w:hint="eastAsia" w:ascii="宋体" w:hAnsi="宋体" w:eastAsia="宋体" w:cs="Times New Roman"/>
                <w:sz w:val="24"/>
                <w:szCs w:val="24"/>
              </w:rPr>
              <w:t xml:space="preserve">   年   月   日</w:t>
            </w:r>
          </w:p>
        </w:tc>
      </w:tr>
    </w:tbl>
    <w:p>
      <w:pPr>
        <w:autoSpaceDE w:val="0"/>
        <w:autoSpaceDN w:val="0"/>
        <w:adjustRightInd w:val="0"/>
        <w:jc w:val="left"/>
        <w:rPr>
          <w:rFonts w:hint="eastAsia"/>
        </w:rPr>
      </w:pPr>
    </w:p>
    <w:p>
      <w:pPr>
        <w:autoSpaceDE w:val="0"/>
        <w:autoSpaceDN w:val="0"/>
        <w:adjustRightInd w:val="0"/>
        <w:jc w:val="left"/>
        <w:rPr>
          <w:rFonts w:hint="eastAsia"/>
        </w:rPr>
      </w:pPr>
    </w:p>
    <w:p>
      <w:pPr>
        <w:autoSpaceDE w:val="0"/>
        <w:autoSpaceDN w:val="0"/>
        <w:adjustRightInd w:val="0"/>
        <w:jc w:val="left"/>
        <w:rPr>
          <w:rFonts w:hint="eastAsia"/>
        </w:rPr>
      </w:pPr>
    </w:p>
    <w:p>
      <w:pPr>
        <w:autoSpaceDE w:val="0"/>
        <w:autoSpaceDN w:val="0"/>
        <w:adjustRightInd w:val="0"/>
        <w:jc w:val="left"/>
        <w:rPr>
          <w:rFonts w:hint="eastAsia"/>
        </w:rPr>
      </w:pPr>
    </w:p>
    <w:p>
      <w:pPr>
        <w:ind w:left="420" w:leftChars="200"/>
        <w:jc w:val="left"/>
        <w:rPr>
          <w:rFonts w:hint="eastAsia" w:ascii="Times New Roman" w:hAnsi="Times New Roman" w:eastAsia="黑体"/>
          <w:sz w:val="28"/>
          <w:szCs w:val="24"/>
        </w:rPr>
      </w:pPr>
      <w:r>
        <w:rPr>
          <w:rFonts w:hint="eastAsia" w:ascii="Times New Roman" w:hAnsi="Times New Roman" w:eastAsia="黑体"/>
          <w:sz w:val="28"/>
          <w:szCs w:val="24"/>
        </w:rPr>
        <w:t>七、成果目录及附件（发表论文著作复印件、专利复印件、软件著作权复印件、诊疗方案、应用证明、研究病历清单等）</w:t>
      </w:r>
    </w:p>
    <w:p>
      <w:pPr>
        <w:autoSpaceDE w:val="0"/>
        <w:autoSpaceDN w:val="0"/>
        <w:adjustRightInd w:val="0"/>
        <w:jc w:val="left"/>
        <w:rPr>
          <w:rFonts w:hint="eastAsia" w:ascii="Times New Roman"/>
          <w:color w:val="FF0000"/>
          <w:szCs w:val="21"/>
        </w:rPr>
      </w:pPr>
      <w:r>
        <w:rPr>
          <w:rFonts w:hint="eastAsia" w:ascii="Times New Roman"/>
          <w:sz w:val="28"/>
          <w:szCs w:val="28"/>
        </w:rPr>
        <w:t>成果目录（包括论文、著作、专利、诊疗方案等）</w:t>
      </w:r>
    </w:p>
    <w:p>
      <w:pPr>
        <w:autoSpaceDE w:val="0"/>
        <w:autoSpaceDN w:val="0"/>
        <w:adjustRightInd w:val="0"/>
        <w:jc w:val="left"/>
        <w:rPr>
          <w:rFonts w:hint="eastAsia" w:ascii="Times New Roman"/>
          <w:color w:val="FF0000"/>
          <w:szCs w:val="21"/>
        </w:rPr>
      </w:pPr>
      <w:r>
        <w:rPr>
          <w:rFonts w:hint="eastAsia" w:ascii="Times New Roman"/>
          <w:color w:val="FF0000"/>
          <w:szCs w:val="21"/>
        </w:rPr>
        <w:t>参考格式：</w:t>
      </w:r>
    </w:p>
    <w:p>
      <w:pPr>
        <w:autoSpaceDE w:val="0"/>
        <w:autoSpaceDN w:val="0"/>
        <w:adjustRightInd w:val="0"/>
        <w:jc w:val="left"/>
        <w:rPr>
          <w:rFonts w:hint="eastAsia" w:ascii="Times New Roman"/>
          <w:szCs w:val="21"/>
        </w:rPr>
      </w:pPr>
      <w:r>
        <w:rPr>
          <w:rFonts w:hint="eastAsia" w:ascii="Times New Roman"/>
          <w:szCs w:val="21"/>
        </w:rPr>
        <w:t>1、毛爱玲</w:t>
      </w:r>
      <w:r>
        <w:rPr>
          <w:rFonts w:ascii="Times New Roman"/>
          <w:szCs w:val="21"/>
        </w:rPr>
        <w:t>,</w:t>
      </w:r>
      <w:r>
        <w:rPr>
          <w:rFonts w:hint="eastAsia" w:ascii="Times New Roman"/>
          <w:szCs w:val="21"/>
        </w:rPr>
        <w:t>郭晓黎</w:t>
      </w:r>
      <w:r>
        <w:rPr>
          <w:rFonts w:ascii="Times New Roman"/>
          <w:szCs w:val="21"/>
        </w:rPr>
        <w:t>,</w:t>
      </w:r>
      <w:r>
        <w:rPr>
          <w:rFonts w:hint="eastAsia" w:ascii="Times New Roman"/>
          <w:szCs w:val="21"/>
        </w:rPr>
        <w:t>乔晓春</w:t>
      </w:r>
      <w:r>
        <w:rPr>
          <w:rFonts w:ascii="Times New Roman"/>
          <w:szCs w:val="21"/>
        </w:rPr>
        <w:t>,</w:t>
      </w:r>
      <w:r>
        <w:rPr>
          <w:rFonts w:hint="eastAsia" w:ascii="Times New Roman"/>
          <w:szCs w:val="21"/>
        </w:rPr>
        <w:t>等</w:t>
      </w:r>
      <w:r>
        <w:rPr>
          <w:rFonts w:ascii="Times New Roman"/>
          <w:szCs w:val="21"/>
        </w:rPr>
        <w:t>.72</w:t>
      </w:r>
      <w:r>
        <w:rPr>
          <w:rFonts w:hint="eastAsia" w:ascii="Times New Roman"/>
          <w:szCs w:val="21"/>
        </w:rPr>
        <w:t>例</w:t>
      </w:r>
      <w:r>
        <w:rPr>
          <w:rFonts w:ascii="Times New Roman"/>
          <w:szCs w:val="21"/>
        </w:rPr>
        <w:t>HIV</w:t>
      </w:r>
      <w:r>
        <w:rPr>
          <w:rFonts w:hint="eastAsia" w:ascii="Times New Roman"/>
          <w:szCs w:val="21"/>
        </w:rPr>
        <w:t>感染者合并</w:t>
      </w:r>
      <w:r>
        <w:rPr>
          <w:rFonts w:ascii="Times New Roman"/>
          <w:szCs w:val="21"/>
        </w:rPr>
        <w:t>HBV</w:t>
      </w:r>
      <w:r>
        <w:rPr>
          <w:rFonts w:hint="eastAsia" w:ascii="Times New Roman"/>
          <w:szCs w:val="21"/>
        </w:rPr>
        <w:t>、</w:t>
      </w:r>
      <w:r>
        <w:rPr>
          <w:rFonts w:ascii="Times New Roman"/>
          <w:szCs w:val="21"/>
        </w:rPr>
        <w:t>HCV</w:t>
      </w:r>
      <w:r>
        <w:rPr>
          <w:rFonts w:hint="eastAsia" w:ascii="Times New Roman"/>
          <w:szCs w:val="21"/>
        </w:rPr>
        <w:t>、梅毒感染状况调查分析</w:t>
      </w:r>
      <w:r>
        <w:rPr>
          <w:rFonts w:ascii="Times New Roman"/>
          <w:szCs w:val="21"/>
        </w:rPr>
        <w:t>[J].</w:t>
      </w:r>
      <w:r>
        <w:rPr>
          <w:rFonts w:hint="eastAsia" w:ascii="Times New Roman"/>
          <w:szCs w:val="21"/>
        </w:rPr>
        <w:t>第一届中国艾滋病性病防治大会论文集</w:t>
      </w:r>
      <w:r>
        <w:rPr>
          <w:rFonts w:ascii="Times New Roman"/>
          <w:szCs w:val="21"/>
        </w:rPr>
        <w:t>,2001:161-162.</w:t>
      </w:r>
    </w:p>
    <w:p>
      <w:pPr>
        <w:autoSpaceDE w:val="0"/>
        <w:autoSpaceDN w:val="0"/>
        <w:adjustRightInd w:val="0"/>
        <w:jc w:val="left"/>
        <w:rPr>
          <w:rFonts w:ascii="Times New Roman"/>
          <w:sz w:val="28"/>
          <w:szCs w:val="28"/>
        </w:rPr>
      </w:pPr>
      <w:r>
        <w:rPr>
          <w:rFonts w:hint="eastAsia" w:ascii="Times New Roman" w:hAnsi="Times New Roman"/>
          <w:color w:val="000000"/>
          <w:szCs w:val="21"/>
        </w:rPr>
        <w:t>2、</w:t>
      </w:r>
      <w:r>
        <w:rPr>
          <w:rFonts w:ascii="Times New Roman" w:hAnsi="Times New Roman"/>
          <w:color w:val="000000"/>
          <w:szCs w:val="21"/>
        </w:rPr>
        <w:t>David</w:t>
      </w:r>
      <w:r>
        <w:rPr>
          <w:rFonts w:hint="eastAsia" w:ascii="Times New Roman" w:hAnsi="Times New Roman"/>
          <w:color w:val="000000"/>
          <w:szCs w:val="21"/>
        </w:rPr>
        <w:t>，</w:t>
      </w:r>
      <w:r>
        <w:rPr>
          <w:rFonts w:ascii="Times New Roman" w:hAnsi="Times New Roman"/>
          <w:color w:val="000000"/>
          <w:szCs w:val="21"/>
        </w:rPr>
        <w:t xml:space="preserve"> L.. Growing importance of liver disease in HIV-infected persons [J].Hepatology,2006,43(Suppl 1 ):221-229 </w:t>
      </w:r>
      <w:r>
        <w:rPr>
          <w:rFonts w:ascii="Times New Roman" w:hAnsi="Times New Roman"/>
        </w:rPr>
        <w:t xml:space="preserve">                    </w:t>
      </w:r>
    </w:p>
    <w:tbl>
      <w:tblPr>
        <w:tblStyle w:val="8"/>
        <w:tblW w:w="85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8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160" w:hRule="atLeast"/>
        </w:trPr>
        <w:tc>
          <w:tcPr>
            <w:tcW w:w="853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Times New Roman" w:hAnsi="Times New Roman" w:eastAsia="宋体" w:cs="Calibri"/>
                <w:sz w:val="28"/>
                <w:szCs w:val="28"/>
                <w:lang w:val="en-US"/>
              </w:rPr>
            </w:pPr>
            <w:r>
              <w:rPr>
                <w:rFonts w:hint="eastAsia" w:ascii="黑体" w:hAnsi="宋体" w:eastAsia="黑体" w:cs="黑体"/>
                <w:kern w:val="2"/>
                <w:sz w:val="28"/>
                <w:szCs w:val="28"/>
                <w:lang w:val="en-US" w:eastAsia="zh-CN" w:bidi="ar"/>
              </w:rPr>
              <w:t>附件名称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0" w:hRule="atLeast"/>
        </w:trPr>
        <w:tc>
          <w:tcPr>
            <w:tcW w:w="853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4"/>
                <w:szCs w:val="24"/>
                <w:lang w:val="en-US"/>
              </w:rPr>
            </w:pPr>
            <w:r>
              <w:rPr>
                <w:rFonts w:hint="eastAsia" w:ascii="仿宋" w:hAnsi="仿宋" w:eastAsia="仿宋" w:cs="仿宋"/>
                <w:kern w:val="2"/>
                <w:sz w:val="24"/>
                <w:szCs w:val="24"/>
                <w:lang w:val="en-US" w:eastAsia="zh-CN" w:bidi="ar"/>
              </w:rPr>
              <w:t>#{file_name}</w:t>
            </w:r>
          </w:p>
        </w:tc>
      </w:tr>
    </w:tbl>
    <w:p>
      <w:pPr>
        <w:jc w:val="center"/>
        <w:rPr>
          <w:rFonts w:hint="eastAsia" w:ascii="Times New Roman"/>
          <w:sz w:val="28"/>
          <w:szCs w:val="28"/>
        </w:rPr>
      </w:pPr>
    </w:p>
    <w:p>
      <w:pPr>
        <w:jc w:val="center"/>
        <w:rPr>
          <w:rFonts w:hint="eastAsia" w:ascii="Times New Roman"/>
          <w:sz w:val="28"/>
          <w:szCs w:val="28"/>
        </w:rPr>
      </w:pPr>
    </w:p>
    <w:p>
      <w:pPr>
        <w:jc w:val="center"/>
        <w:rPr>
          <w:rFonts w:hint="eastAsia" w:ascii="Times New Roman"/>
          <w:sz w:val="28"/>
          <w:szCs w:val="28"/>
        </w:rPr>
      </w:pPr>
    </w:p>
    <w:p>
      <w:pPr>
        <w:jc w:val="center"/>
        <w:rPr>
          <w:rFonts w:hint="eastAsia" w:ascii="Times New Roman"/>
          <w:sz w:val="28"/>
          <w:szCs w:val="28"/>
        </w:rPr>
      </w:pPr>
    </w:p>
    <w:p>
      <w:pPr>
        <w:jc w:val="center"/>
        <w:rPr>
          <w:rFonts w:hint="eastAsia" w:ascii="Times New Roman"/>
          <w:sz w:val="28"/>
          <w:szCs w:val="28"/>
        </w:rPr>
      </w:pPr>
    </w:p>
    <w:p>
      <w:pPr>
        <w:jc w:val="center"/>
        <w:rPr>
          <w:rFonts w:hint="eastAsia" w:ascii="Times New Roman"/>
          <w:sz w:val="28"/>
          <w:szCs w:val="28"/>
        </w:rPr>
      </w:pPr>
    </w:p>
    <w:p>
      <w:pPr>
        <w:jc w:val="center"/>
        <w:rPr>
          <w:rFonts w:hint="eastAsia" w:ascii="Times New Roman"/>
          <w:sz w:val="28"/>
          <w:szCs w:val="28"/>
        </w:rPr>
      </w:pPr>
    </w:p>
    <w:p>
      <w:pPr>
        <w:jc w:val="center"/>
        <w:rPr>
          <w:rFonts w:hint="eastAsia" w:ascii="Times New Roman"/>
          <w:sz w:val="28"/>
          <w:szCs w:val="28"/>
        </w:rPr>
      </w:pPr>
    </w:p>
    <w:p>
      <w:pPr>
        <w:jc w:val="center"/>
        <w:rPr>
          <w:rFonts w:hint="eastAsia" w:ascii="Times New Roman"/>
          <w:sz w:val="28"/>
          <w:szCs w:val="28"/>
        </w:rPr>
      </w:pPr>
    </w:p>
    <w:p>
      <w:pPr>
        <w:jc w:val="center"/>
        <w:rPr>
          <w:rFonts w:hint="eastAsia" w:ascii="Times New Roman"/>
          <w:sz w:val="28"/>
          <w:szCs w:val="28"/>
        </w:rPr>
      </w:pPr>
    </w:p>
    <w:p>
      <w:pPr>
        <w:jc w:val="center"/>
        <w:rPr>
          <w:rFonts w:hint="eastAsia" w:ascii="Times New Roman"/>
          <w:sz w:val="28"/>
          <w:szCs w:val="28"/>
        </w:rPr>
      </w:pPr>
    </w:p>
    <w:p>
      <w:pPr>
        <w:jc w:val="center"/>
        <w:rPr>
          <w:rFonts w:hint="eastAsia" w:ascii="Times New Roman"/>
          <w:sz w:val="28"/>
          <w:szCs w:val="28"/>
        </w:rPr>
      </w:pPr>
    </w:p>
    <w:p>
      <w:pPr>
        <w:jc w:val="center"/>
        <w:rPr>
          <w:rFonts w:hint="eastAsia" w:ascii="Times New Roman"/>
          <w:sz w:val="28"/>
          <w:szCs w:val="28"/>
        </w:rPr>
      </w:pPr>
    </w:p>
    <w:p>
      <w:pPr>
        <w:jc w:val="center"/>
        <w:rPr>
          <w:rFonts w:hint="eastAsia" w:ascii="Times New Roman"/>
          <w:sz w:val="28"/>
          <w:szCs w:val="28"/>
        </w:rPr>
      </w:pPr>
    </w:p>
    <w:p>
      <w:pPr>
        <w:jc w:val="center"/>
        <w:rPr>
          <w:rFonts w:hint="eastAsia" w:ascii="Times New Roman"/>
          <w:sz w:val="28"/>
          <w:szCs w:val="28"/>
        </w:rPr>
      </w:pPr>
    </w:p>
    <w:p>
      <w:pPr>
        <w:jc w:val="center"/>
        <w:rPr>
          <w:rFonts w:hint="eastAsia" w:ascii="Times New Roman"/>
          <w:sz w:val="28"/>
          <w:szCs w:val="28"/>
        </w:rPr>
      </w:pPr>
    </w:p>
    <w:p>
      <w:pPr>
        <w:rPr>
          <w:rFonts w:hint="eastAsia" w:ascii="Times New Roman"/>
          <w:sz w:val="28"/>
          <w:szCs w:val="28"/>
        </w:rPr>
      </w:pPr>
    </w:p>
    <w:p>
      <w:pPr>
        <w:jc w:val="center"/>
        <w:rPr>
          <w:rFonts w:ascii="Times New Roman" w:hAnsi="Times New Roman"/>
          <w:sz w:val="28"/>
          <w:szCs w:val="28"/>
        </w:rPr>
      </w:pPr>
      <w:r>
        <w:rPr>
          <w:rFonts w:ascii="Times New Roman"/>
          <w:sz w:val="28"/>
          <w:szCs w:val="28"/>
        </w:rPr>
        <w:t>研究病历清单目录</w:t>
      </w:r>
    </w:p>
    <w:p>
      <w:pPr>
        <w:jc w:val="left"/>
        <w:rPr>
          <w:rFonts w:ascii="Times New Roman" w:hAnsi="Times New Roman"/>
        </w:rPr>
      </w:pPr>
      <w:r>
        <w:rPr>
          <w:rFonts w:ascii="Times New Roman" w:hAnsi="Times New Roman"/>
        </w:rPr>
        <w:t xml:space="preserve"> </w:t>
      </w:r>
    </w:p>
    <w:tbl>
      <w:tblPr>
        <w:tblStyle w:val="7"/>
        <w:tblW w:w="78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0"/>
        <w:gridCol w:w="1102"/>
        <w:gridCol w:w="1901"/>
        <w:gridCol w:w="1093"/>
        <w:gridCol w:w="1093"/>
        <w:gridCol w:w="1093"/>
        <w:gridCol w:w="1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r>
              <w:rPr>
                <w:rFonts w:hint="default" w:ascii="Times New Roman" w:hAnsi="Calibri" w:eastAsia="宋体" w:cs="Times New Roman"/>
              </w:rPr>
              <w:t>序号</w:t>
            </w:r>
          </w:p>
        </w:tc>
        <w:tc>
          <w:tcPr>
            <w:tcW w:w="1102"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r>
              <w:rPr>
                <w:rFonts w:hint="default" w:ascii="Times New Roman" w:hAnsi="Calibri" w:eastAsia="宋体" w:cs="Times New Roman"/>
              </w:rPr>
              <w:t>随机序号</w:t>
            </w:r>
          </w:p>
        </w:tc>
        <w:tc>
          <w:tcPr>
            <w:tcW w:w="1901"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r>
              <w:rPr>
                <w:rFonts w:hint="default" w:ascii="Times New Roman" w:hAnsi="Calibri" w:eastAsia="宋体" w:cs="Times New Roman"/>
              </w:rPr>
              <w:t>住院病案号</w:t>
            </w:r>
          </w:p>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r>
              <w:rPr>
                <w:rFonts w:hint="default" w:ascii="Times New Roman" w:hAnsi="Calibri" w:eastAsia="宋体" w:cs="Times New Roman"/>
              </w:rPr>
              <w:t>（住院患者填写）</w:t>
            </w: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r>
              <w:rPr>
                <w:rFonts w:hint="default" w:ascii="Times New Roman" w:hAnsi="Calibri" w:eastAsia="宋体" w:cs="Times New Roman"/>
              </w:rPr>
              <w:t>患者姓名</w:t>
            </w: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r>
              <w:rPr>
                <w:rFonts w:hint="default" w:ascii="Times New Roman" w:hAnsi="Calibri" w:eastAsia="宋体" w:cs="Times New Roman"/>
              </w:rPr>
              <w:t>入组时间</w:t>
            </w: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r>
              <w:rPr>
                <w:rFonts w:hint="default" w:ascii="Times New Roman" w:hAnsi="Calibri" w:eastAsia="宋体" w:cs="Times New Roman"/>
              </w:rPr>
              <w:t>完成时间</w:t>
            </w: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r>
              <w:rPr>
                <w:rFonts w:hint="default" w:ascii="Times New Roman" w:hAnsi="Calibri" w:eastAsia="宋体" w:cs="Times New Roman"/>
              </w:rPr>
              <w:t>研究者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r>
              <w:rPr>
                <w:rFonts w:hint="default" w:ascii="Times New Roman" w:hAnsi="Times New Roman" w:eastAsia="宋体" w:cs="Times New Roman"/>
              </w:rPr>
              <w:t>1</w:t>
            </w:r>
          </w:p>
        </w:tc>
        <w:tc>
          <w:tcPr>
            <w:tcW w:w="1102"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901"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r>
              <w:rPr>
                <w:rFonts w:hint="default" w:ascii="Times New Roman" w:hAnsi="Times New Roman" w:eastAsia="宋体" w:cs="Times New Roman"/>
              </w:rPr>
              <w:t>2</w:t>
            </w:r>
          </w:p>
        </w:tc>
        <w:tc>
          <w:tcPr>
            <w:tcW w:w="1102"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901"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r>
              <w:rPr>
                <w:rFonts w:hint="default" w:ascii="Times New Roman" w:hAnsi="Times New Roman" w:eastAsia="宋体" w:cs="Times New Roman"/>
              </w:rPr>
              <w:t>3</w:t>
            </w:r>
          </w:p>
        </w:tc>
        <w:tc>
          <w:tcPr>
            <w:tcW w:w="1102"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901"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r>
              <w:rPr>
                <w:rFonts w:hint="default" w:ascii="Times New Roman" w:hAnsi="Times New Roman" w:eastAsia="宋体" w:cs="Times New Roman"/>
              </w:rPr>
              <w:t>4</w:t>
            </w:r>
          </w:p>
        </w:tc>
        <w:tc>
          <w:tcPr>
            <w:tcW w:w="1102"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901"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r>
              <w:rPr>
                <w:rFonts w:hint="default" w:ascii="Times New Roman" w:hAnsi="Times New Roman" w:eastAsia="宋体" w:cs="Times New Roman"/>
              </w:rPr>
              <w:t>5</w:t>
            </w:r>
          </w:p>
        </w:tc>
        <w:tc>
          <w:tcPr>
            <w:tcW w:w="1102"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901"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r>
              <w:rPr>
                <w:rFonts w:hint="default" w:ascii="Times New Roman" w:hAnsi="Times New Roman" w:eastAsia="宋体" w:cs="Times New Roman"/>
              </w:rPr>
              <w:t>6</w:t>
            </w:r>
          </w:p>
        </w:tc>
        <w:tc>
          <w:tcPr>
            <w:tcW w:w="1102"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901"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r>
              <w:rPr>
                <w:rFonts w:hint="default" w:ascii="Times New Roman" w:hAnsi="Times New Roman" w:eastAsia="宋体" w:cs="Times New Roman"/>
              </w:rPr>
              <w:t>7</w:t>
            </w:r>
          </w:p>
        </w:tc>
        <w:tc>
          <w:tcPr>
            <w:tcW w:w="1102"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901"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r>
              <w:rPr>
                <w:rFonts w:hint="default" w:ascii="Times New Roman" w:hAnsi="Times New Roman" w:eastAsia="宋体" w:cs="Times New Roman"/>
              </w:rPr>
              <w:t>8</w:t>
            </w:r>
          </w:p>
        </w:tc>
        <w:tc>
          <w:tcPr>
            <w:tcW w:w="1102"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901"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r>
              <w:rPr>
                <w:rFonts w:hint="default" w:ascii="Times New Roman" w:hAnsi="Times New Roman" w:eastAsia="宋体" w:cs="Times New Roman"/>
              </w:rPr>
              <w:t>9</w:t>
            </w:r>
          </w:p>
        </w:tc>
        <w:tc>
          <w:tcPr>
            <w:tcW w:w="1102"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901"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r>
              <w:rPr>
                <w:rFonts w:hint="default" w:ascii="Times New Roman" w:hAnsi="Times New Roman" w:eastAsia="宋体" w:cs="Times New Roman"/>
              </w:rPr>
              <w:t>10</w:t>
            </w:r>
          </w:p>
        </w:tc>
        <w:tc>
          <w:tcPr>
            <w:tcW w:w="1102"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901"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r>
              <w:rPr>
                <w:rFonts w:hint="default" w:ascii="Times New Roman" w:hAnsi="Times New Roman" w:eastAsia="宋体" w:cs="Times New Roman"/>
              </w:rPr>
              <w:t>11</w:t>
            </w:r>
          </w:p>
        </w:tc>
        <w:tc>
          <w:tcPr>
            <w:tcW w:w="1102"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901"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r>
              <w:rPr>
                <w:rFonts w:hint="default" w:ascii="Times New Roman" w:hAnsi="Times New Roman" w:eastAsia="宋体" w:cs="Times New Roman"/>
              </w:rPr>
              <w:t>12</w:t>
            </w:r>
          </w:p>
        </w:tc>
        <w:tc>
          <w:tcPr>
            <w:tcW w:w="1102"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901"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r>
              <w:rPr>
                <w:rFonts w:hint="default" w:ascii="Times New Roman" w:hAnsi="Times New Roman" w:eastAsia="宋体" w:cs="Times New Roman"/>
              </w:rPr>
              <w:t>13</w:t>
            </w:r>
          </w:p>
        </w:tc>
        <w:tc>
          <w:tcPr>
            <w:tcW w:w="1102"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901"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r>
              <w:rPr>
                <w:rFonts w:hint="default" w:ascii="Times New Roman" w:hAnsi="Times New Roman" w:eastAsia="宋体" w:cs="Times New Roman"/>
              </w:rPr>
              <w:t>14</w:t>
            </w:r>
          </w:p>
        </w:tc>
        <w:tc>
          <w:tcPr>
            <w:tcW w:w="1102"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901"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r>
              <w:rPr>
                <w:rFonts w:hint="default" w:ascii="Times New Roman" w:hAnsi="Times New Roman" w:eastAsia="宋体" w:cs="Times New Roman"/>
              </w:rPr>
              <w:t>15</w:t>
            </w:r>
          </w:p>
        </w:tc>
        <w:tc>
          <w:tcPr>
            <w:tcW w:w="1102"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901"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r>
              <w:rPr>
                <w:rFonts w:hint="default" w:ascii="Times New Roman" w:hAnsi="Times New Roman" w:eastAsia="宋体" w:cs="Times New Roman"/>
              </w:rPr>
              <w:t>16</w:t>
            </w:r>
          </w:p>
        </w:tc>
        <w:tc>
          <w:tcPr>
            <w:tcW w:w="1102"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901"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r>
              <w:rPr>
                <w:rFonts w:hint="default" w:ascii="Times New Roman" w:hAnsi="Times New Roman" w:eastAsia="宋体" w:cs="Times New Roman"/>
              </w:rPr>
              <w:t>17</w:t>
            </w:r>
          </w:p>
        </w:tc>
        <w:tc>
          <w:tcPr>
            <w:tcW w:w="1102"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901"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r>
              <w:rPr>
                <w:rFonts w:hint="default" w:ascii="Times New Roman" w:hAnsi="Times New Roman" w:eastAsia="宋体" w:cs="Times New Roman"/>
              </w:rPr>
              <w:t>18</w:t>
            </w:r>
          </w:p>
        </w:tc>
        <w:tc>
          <w:tcPr>
            <w:tcW w:w="1102"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901"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r>
              <w:rPr>
                <w:rFonts w:hint="default" w:ascii="Times New Roman" w:hAnsi="Times New Roman" w:eastAsia="宋体" w:cs="Times New Roman"/>
              </w:rPr>
              <w:t>19</w:t>
            </w:r>
          </w:p>
        </w:tc>
        <w:tc>
          <w:tcPr>
            <w:tcW w:w="1102"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901"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r>
              <w:rPr>
                <w:rFonts w:hint="default" w:ascii="Times New Roman" w:hAnsi="Times New Roman" w:eastAsia="宋体" w:cs="Times New Roman"/>
              </w:rPr>
              <w:t>20</w:t>
            </w:r>
          </w:p>
        </w:tc>
        <w:tc>
          <w:tcPr>
            <w:tcW w:w="1102"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901"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r>
              <w:rPr>
                <w:rFonts w:hint="default" w:ascii="Times New Roman" w:hAnsi="Times New Roman" w:eastAsia="宋体" w:cs="Times New Roman"/>
              </w:rPr>
              <w:t>…</w:t>
            </w:r>
          </w:p>
        </w:tc>
        <w:tc>
          <w:tcPr>
            <w:tcW w:w="1102"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901"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c>
          <w:tcPr>
            <w:tcW w:w="1093"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rPr>
            </w:pPr>
          </w:p>
        </w:tc>
      </w:tr>
    </w:tbl>
    <w:p>
      <w:pPr>
        <w:rPr>
          <w:rFonts w:ascii="Times New Roman" w:hAnsi="Times New Roman"/>
        </w:rPr>
      </w:pPr>
    </w:p>
    <w:p>
      <w:pPr>
        <w:rPr>
          <w:rFonts w:ascii="Times New Roman" w:hAnsi="Times New Roman"/>
        </w:rPr>
      </w:pPr>
    </w:p>
    <w:p>
      <w:pPr>
        <w:autoSpaceDE w:val="0"/>
        <w:autoSpaceDN w:val="0"/>
        <w:adjustRightInd w:val="0"/>
        <w:jc w:val="left"/>
        <w:rPr>
          <w:rFonts w:hint="eastAsia"/>
        </w:rPr>
      </w:pPr>
    </w:p>
    <w:p>
      <w:pPr>
        <w:autoSpaceDE w:val="0"/>
        <w:autoSpaceDN w:val="0"/>
        <w:adjustRightInd w:val="0"/>
        <w:jc w:val="left"/>
        <w:rPr>
          <w:rFonts w:hint="eastAsia"/>
        </w:rPr>
      </w:pPr>
    </w:p>
    <w:p>
      <w:pPr>
        <w:autoSpaceDE w:val="0"/>
        <w:autoSpaceDN w:val="0"/>
        <w:adjustRightInd w:val="0"/>
        <w:jc w:val="left"/>
        <w:rPr>
          <w:rFonts w:hint="eastAsia"/>
        </w:rPr>
      </w:pPr>
    </w:p>
    <w:p>
      <w:pPr>
        <w:autoSpaceDE w:val="0"/>
        <w:autoSpaceDN w:val="0"/>
        <w:adjustRightInd w:val="0"/>
        <w:jc w:val="left"/>
        <w:rPr>
          <w:rFonts w:hint="eastAsia"/>
        </w:rPr>
      </w:pPr>
    </w:p>
    <w:p>
      <w:pPr>
        <w:autoSpaceDE w:val="0"/>
        <w:autoSpaceDN w:val="0"/>
        <w:adjustRightInd w:val="0"/>
        <w:jc w:val="left"/>
        <w:rPr>
          <w:rFonts w:hint="eastAsia"/>
        </w:rPr>
      </w:pPr>
    </w:p>
    <w:p>
      <w:pPr>
        <w:autoSpaceDE w:val="0"/>
        <w:autoSpaceDN w:val="0"/>
        <w:adjustRightInd w:val="0"/>
        <w:jc w:val="left"/>
        <w:rPr>
          <w:rFonts w:hint="eastAsia"/>
        </w:rPr>
      </w:pPr>
    </w:p>
    <w:p>
      <w:pPr>
        <w:autoSpaceDE w:val="0"/>
        <w:autoSpaceDN w:val="0"/>
        <w:adjustRightInd w:val="0"/>
        <w:jc w:val="left"/>
        <w:rPr>
          <w:rFonts w:hint="eastAsia"/>
        </w:rPr>
      </w:pPr>
    </w:p>
    <w:p>
      <w:pPr>
        <w:autoSpaceDE w:val="0"/>
        <w:autoSpaceDN w:val="0"/>
        <w:adjustRightInd w:val="0"/>
        <w:jc w:val="left"/>
        <w:rPr>
          <w:rFonts w:hint="eastAsia"/>
        </w:rPr>
      </w:pPr>
    </w:p>
    <w:p>
      <w:pPr>
        <w:autoSpaceDE w:val="0"/>
        <w:autoSpaceDN w:val="0"/>
        <w:adjustRightInd w:val="0"/>
        <w:jc w:val="left"/>
        <w:rPr>
          <w:rFonts w:hint="eastAsia"/>
        </w:rPr>
      </w:pPr>
    </w:p>
    <w:p>
      <w:pPr>
        <w:autoSpaceDE w:val="0"/>
        <w:autoSpaceDN w:val="0"/>
        <w:adjustRightInd w:val="0"/>
        <w:jc w:val="left"/>
        <w:rPr>
          <w:rFonts w:hint="eastAsia"/>
        </w:rPr>
      </w:pPr>
    </w:p>
    <w:p>
      <w:pPr>
        <w:autoSpaceDE w:val="0"/>
        <w:autoSpaceDN w:val="0"/>
        <w:adjustRightInd w:val="0"/>
        <w:jc w:val="left"/>
        <w:rPr>
          <w:rFonts w:hint="eastAsia"/>
        </w:rPr>
      </w:pPr>
    </w:p>
    <w:p>
      <w:pPr>
        <w:autoSpaceDE w:val="0"/>
        <w:autoSpaceDN w:val="0"/>
        <w:adjustRightInd w:val="0"/>
        <w:jc w:val="left"/>
        <w:rPr>
          <w:rFonts w:hint="eastAsia"/>
        </w:rPr>
      </w:pPr>
    </w:p>
    <w:p>
      <w:pPr>
        <w:autoSpaceDE w:val="0"/>
        <w:autoSpaceDN w:val="0"/>
        <w:adjustRightInd w:val="0"/>
        <w:jc w:val="left"/>
        <w:rPr>
          <w:rFonts w:hint="eastAsia"/>
        </w:rPr>
      </w:pP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_GBK">
    <w:altName w:val="宋体"/>
    <w:panose1 w:val="03000509000000000000"/>
    <w:charset w:val="86"/>
    <w:family w:val="script"/>
    <w:pitch w:val="default"/>
    <w:sig w:usb0="00000000" w:usb1="00000000" w:usb2="00000010" w:usb3="00000000" w:csb0="00040000" w:csb1="00000000"/>
  </w:font>
  <w:font w:name="方正仿宋_GBK">
    <w:altName w:val="宋体"/>
    <w:panose1 w:val="03000509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FZHTK--GBK1-0">
    <w:altName w:val="宋体"/>
    <w:panose1 w:val="00000000000000000000"/>
    <w:charset w:val="86"/>
    <w:family w:val="auto"/>
    <w:pitch w:val="default"/>
    <w:sig w:usb0="00000000" w:usb1="00000000" w:usb2="00000010" w:usb3="00000000" w:csb0="00040000" w:csb1="00000000"/>
  </w:font>
  <w:font w:name="FZSSK--GBK1-0">
    <w:altName w:val="宋体"/>
    <w:panose1 w:val="00000000000000000000"/>
    <w:charset w:val="86"/>
    <w:family w:val="auto"/>
    <w:pitch w:val="default"/>
    <w:sig w:usb0="00000000" w:usb1="00000000" w:usb2="00000010" w:usb3="00000000" w:csb0="00040000" w:csb1="00000000"/>
  </w:font>
  <w:font w:name="Minion">
    <w:altName w:val="宋体"/>
    <w:panose1 w:val="00000000000000000000"/>
    <w:charset w:val="00"/>
    <w:family w:val="roman"/>
    <w:pitch w:val="default"/>
    <w:sig w:usb0="00000000" w:usb1="00000000" w:usb2="00000010" w:usb3="00000000" w:csb0="00040001" w:csb1="00000000"/>
  </w:font>
  <w:font w:name="TimesNewRomanPSMT">
    <w:altName w:val="Times New Roman"/>
    <w:panose1 w:val="00000000000000000000"/>
    <w:charset w:val="86"/>
    <w:family w:val="auto"/>
    <w:pitch w:val="default"/>
    <w:sig w:usb0="00000000" w:usb1="00000000" w:usb2="00000010" w:usb3="00000000" w:csb0="00040001" w:csb1="00000000"/>
  </w:font>
  <w:font w:name="仿宋">
    <w:panose1 w:val="02010609060101010101"/>
    <w:charset w:val="86"/>
    <w:family w:val="auto"/>
    <w:pitch w:val="default"/>
    <w:sig w:usb0="800002BF" w:usb1="38CF7CFA" w:usb2="00000016" w:usb3="00000000" w:csb0="00040001" w:csb1="00000000"/>
  </w:font>
  <w:font w:name="华文中宋">
    <w:altName w:val="宋体"/>
    <w:panose1 w:val="00000000000000000000"/>
    <w:charset w:val="86"/>
    <w:family w:val="auto"/>
    <w:pitch w:val="default"/>
    <w:sig w:usb0="00000000" w:usb1="00000000" w:usb2="00000010" w:usb3="00000000" w:csb0="0004009F"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E00002FF" w:usb1="420024FF" w:usb2="00000000" w:usb3="00000000" w:csb0="2000019F" w:csb1="00000000"/>
  </w:font>
  <w:font w:name="@黑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auto"/>
    <w:pitch w:val="default"/>
    <w:sig w:usb0="00000000" w:usb1="00000000" w:usb2="00000010" w:usb3="00000000" w:csb0="00040000" w:csb1="00000000"/>
  </w:font>
  <w:font w:name="Tahoma">
    <w:panose1 w:val="020B0604030504040204"/>
    <w:charset w:val="00"/>
    <w:family w:val="auto"/>
    <w:pitch w:val="default"/>
    <w:sig w:usb0="E1002EFF" w:usb1="C000605B" w:usb2="00000029" w:usb3="00000000" w:csb0="200101FF" w:csb1="20280000"/>
  </w:font>
  <w:font w:name="hakuyoxingshu7000">
    <w:panose1 w:val="02000600000000000000"/>
    <w:charset w:val="86"/>
    <w:family w:val="auto"/>
    <w:pitch w:val="default"/>
    <w:sig w:usb0="FFFFFFFF" w:usb1="E9FFFFFF" w:usb2="0000003F" w:usb3="00000000" w:csb0="603F00FF" w:csb1="FFFF0000"/>
  </w:font>
  <w:font w:name="方正小标宋_GBK">
    <w:altName w:val="微软雅黑"/>
    <w:panose1 w:val="00000000000000000000"/>
    <w:charset w:val="00"/>
    <w:family w:val="auto"/>
    <w:pitch w:val="default"/>
    <w:sig w:usb0="00000000" w:usb1="00000000" w:usb2="00000000" w:usb3="00000000" w:csb0="00000000" w:csb1="00000000"/>
  </w:font>
  <w:font w:name="Arial Unicode MS">
    <w:altName w:val="宋体"/>
    <w:panose1 w:val="020B0604020202020204"/>
    <w:charset w:val="86"/>
    <w:family w:val="auto"/>
    <w:pitch w:val="default"/>
    <w:sig w:usb0="00000000" w:usb1="00000000"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6C89F"/>
    <w:multiLevelType w:val="singleLevel"/>
    <w:tmpl w:val="5966C89F"/>
    <w:lvl w:ilvl="0" w:tentative="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val="1"/>
  <w:bordersDoNotSurroundHeader w:val="0"/>
  <w:bordersDoNotSurroundFooter w:val="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23D"/>
    <w:rsid w:val="00013083"/>
    <w:rsid w:val="000140B4"/>
    <w:rsid w:val="000231D9"/>
    <w:rsid w:val="000306AB"/>
    <w:rsid w:val="00040E0B"/>
    <w:rsid w:val="00050261"/>
    <w:rsid w:val="00061A51"/>
    <w:rsid w:val="00062EE2"/>
    <w:rsid w:val="00086D1E"/>
    <w:rsid w:val="00091CD7"/>
    <w:rsid w:val="0009240D"/>
    <w:rsid w:val="0009372B"/>
    <w:rsid w:val="00094F7A"/>
    <w:rsid w:val="000A00FD"/>
    <w:rsid w:val="000A2C09"/>
    <w:rsid w:val="000A6977"/>
    <w:rsid w:val="000A73FF"/>
    <w:rsid w:val="000B0231"/>
    <w:rsid w:val="000C20A0"/>
    <w:rsid w:val="000C697B"/>
    <w:rsid w:val="000D4E08"/>
    <w:rsid w:val="000D7ADD"/>
    <w:rsid w:val="000F4630"/>
    <w:rsid w:val="00112A77"/>
    <w:rsid w:val="00131BF5"/>
    <w:rsid w:val="0013297F"/>
    <w:rsid w:val="00134484"/>
    <w:rsid w:val="0013698E"/>
    <w:rsid w:val="00145DC1"/>
    <w:rsid w:val="0014688C"/>
    <w:rsid w:val="00147272"/>
    <w:rsid w:val="00153713"/>
    <w:rsid w:val="001538E8"/>
    <w:rsid w:val="00153D53"/>
    <w:rsid w:val="00154891"/>
    <w:rsid w:val="00155D6B"/>
    <w:rsid w:val="00162E8D"/>
    <w:rsid w:val="00164ADA"/>
    <w:rsid w:val="001770E3"/>
    <w:rsid w:val="0017761C"/>
    <w:rsid w:val="00185B54"/>
    <w:rsid w:val="001863AA"/>
    <w:rsid w:val="001A2055"/>
    <w:rsid w:val="001B25E4"/>
    <w:rsid w:val="001B5A73"/>
    <w:rsid w:val="001B7EAA"/>
    <w:rsid w:val="001C1277"/>
    <w:rsid w:val="001D2EA5"/>
    <w:rsid w:val="001E0D93"/>
    <w:rsid w:val="001E19A2"/>
    <w:rsid w:val="001E33D2"/>
    <w:rsid w:val="001E3B38"/>
    <w:rsid w:val="001E5A78"/>
    <w:rsid w:val="001E63BD"/>
    <w:rsid w:val="001E6CD4"/>
    <w:rsid w:val="001E79CA"/>
    <w:rsid w:val="001F5191"/>
    <w:rsid w:val="001F7D35"/>
    <w:rsid w:val="00206439"/>
    <w:rsid w:val="00245B06"/>
    <w:rsid w:val="00252A83"/>
    <w:rsid w:val="0025686D"/>
    <w:rsid w:val="00256DB4"/>
    <w:rsid w:val="00265244"/>
    <w:rsid w:val="00266C7F"/>
    <w:rsid w:val="00266CD5"/>
    <w:rsid w:val="002674B8"/>
    <w:rsid w:val="002764A8"/>
    <w:rsid w:val="002770B5"/>
    <w:rsid w:val="00283887"/>
    <w:rsid w:val="002946D8"/>
    <w:rsid w:val="002A0113"/>
    <w:rsid w:val="002A2800"/>
    <w:rsid w:val="002A3295"/>
    <w:rsid w:val="002A47B2"/>
    <w:rsid w:val="002A47E4"/>
    <w:rsid w:val="002B1830"/>
    <w:rsid w:val="002B4C4C"/>
    <w:rsid w:val="002B61DE"/>
    <w:rsid w:val="002B67D5"/>
    <w:rsid w:val="002C01C6"/>
    <w:rsid w:val="002C2C9D"/>
    <w:rsid w:val="002C45EE"/>
    <w:rsid w:val="002D20B0"/>
    <w:rsid w:val="002D4A18"/>
    <w:rsid w:val="002E2FED"/>
    <w:rsid w:val="002F3272"/>
    <w:rsid w:val="002F4BA6"/>
    <w:rsid w:val="00301959"/>
    <w:rsid w:val="003200FE"/>
    <w:rsid w:val="00321568"/>
    <w:rsid w:val="003226B0"/>
    <w:rsid w:val="003339AE"/>
    <w:rsid w:val="00335525"/>
    <w:rsid w:val="0034053B"/>
    <w:rsid w:val="00341F75"/>
    <w:rsid w:val="003430C4"/>
    <w:rsid w:val="003468FD"/>
    <w:rsid w:val="00351936"/>
    <w:rsid w:val="00352939"/>
    <w:rsid w:val="00356D55"/>
    <w:rsid w:val="00357CC8"/>
    <w:rsid w:val="00357D60"/>
    <w:rsid w:val="00361983"/>
    <w:rsid w:val="0036530D"/>
    <w:rsid w:val="00367A8A"/>
    <w:rsid w:val="00367E1E"/>
    <w:rsid w:val="00370131"/>
    <w:rsid w:val="00370151"/>
    <w:rsid w:val="0037020E"/>
    <w:rsid w:val="0037169F"/>
    <w:rsid w:val="00371767"/>
    <w:rsid w:val="00374E01"/>
    <w:rsid w:val="00375C35"/>
    <w:rsid w:val="00376232"/>
    <w:rsid w:val="003A125F"/>
    <w:rsid w:val="003A400F"/>
    <w:rsid w:val="003B0C39"/>
    <w:rsid w:val="003B6348"/>
    <w:rsid w:val="003C76B7"/>
    <w:rsid w:val="003D2223"/>
    <w:rsid w:val="003D7B96"/>
    <w:rsid w:val="003E35CE"/>
    <w:rsid w:val="003E5142"/>
    <w:rsid w:val="003E5328"/>
    <w:rsid w:val="003F6087"/>
    <w:rsid w:val="003F76C0"/>
    <w:rsid w:val="0040343F"/>
    <w:rsid w:val="00403F66"/>
    <w:rsid w:val="00404B8C"/>
    <w:rsid w:val="004273BD"/>
    <w:rsid w:val="00430949"/>
    <w:rsid w:val="00430DE5"/>
    <w:rsid w:val="004637DE"/>
    <w:rsid w:val="00465667"/>
    <w:rsid w:val="004675D5"/>
    <w:rsid w:val="00475FF8"/>
    <w:rsid w:val="0047726D"/>
    <w:rsid w:val="00477DE9"/>
    <w:rsid w:val="00482C34"/>
    <w:rsid w:val="0048767E"/>
    <w:rsid w:val="00491E95"/>
    <w:rsid w:val="00494815"/>
    <w:rsid w:val="0049747E"/>
    <w:rsid w:val="004A2925"/>
    <w:rsid w:val="004A7B7A"/>
    <w:rsid w:val="004C7BAC"/>
    <w:rsid w:val="004D5EE9"/>
    <w:rsid w:val="004D7F72"/>
    <w:rsid w:val="004E2016"/>
    <w:rsid w:val="005013A1"/>
    <w:rsid w:val="00504B57"/>
    <w:rsid w:val="0051362C"/>
    <w:rsid w:val="00513D66"/>
    <w:rsid w:val="005151A1"/>
    <w:rsid w:val="00535AFE"/>
    <w:rsid w:val="005360AF"/>
    <w:rsid w:val="00553BEA"/>
    <w:rsid w:val="00557739"/>
    <w:rsid w:val="005662AC"/>
    <w:rsid w:val="005679CF"/>
    <w:rsid w:val="00571088"/>
    <w:rsid w:val="00576E48"/>
    <w:rsid w:val="005776FF"/>
    <w:rsid w:val="00581610"/>
    <w:rsid w:val="005A2672"/>
    <w:rsid w:val="005A4683"/>
    <w:rsid w:val="005B6F67"/>
    <w:rsid w:val="005B7C5E"/>
    <w:rsid w:val="005C7106"/>
    <w:rsid w:val="005D69AE"/>
    <w:rsid w:val="005E2B84"/>
    <w:rsid w:val="005E2FB8"/>
    <w:rsid w:val="005E4871"/>
    <w:rsid w:val="005E7B9A"/>
    <w:rsid w:val="005F67AB"/>
    <w:rsid w:val="005F7C19"/>
    <w:rsid w:val="006134CE"/>
    <w:rsid w:val="00615C12"/>
    <w:rsid w:val="00615DA2"/>
    <w:rsid w:val="00616295"/>
    <w:rsid w:val="006315BF"/>
    <w:rsid w:val="00636C2E"/>
    <w:rsid w:val="0064568A"/>
    <w:rsid w:val="00652C57"/>
    <w:rsid w:val="00653C4C"/>
    <w:rsid w:val="00653C9B"/>
    <w:rsid w:val="0065686D"/>
    <w:rsid w:val="00660DB9"/>
    <w:rsid w:val="006634B0"/>
    <w:rsid w:val="00667D5B"/>
    <w:rsid w:val="00667F72"/>
    <w:rsid w:val="006702F0"/>
    <w:rsid w:val="00671C4F"/>
    <w:rsid w:val="00675EB7"/>
    <w:rsid w:val="00690D41"/>
    <w:rsid w:val="006924DA"/>
    <w:rsid w:val="006948BB"/>
    <w:rsid w:val="006A0804"/>
    <w:rsid w:val="006B78C7"/>
    <w:rsid w:val="006C3C8C"/>
    <w:rsid w:val="006C5C4B"/>
    <w:rsid w:val="006D2EA7"/>
    <w:rsid w:val="006D4140"/>
    <w:rsid w:val="006D447F"/>
    <w:rsid w:val="006E01C8"/>
    <w:rsid w:val="006E1A35"/>
    <w:rsid w:val="006E306A"/>
    <w:rsid w:val="006E723D"/>
    <w:rsid w:val="006F01A8"/>
    <w:rsid w:val="006F0BFD"/>
    <w:rsid w:val="006F1F60"/>
    <w:rsid w:val="006F2F5C"/>
    <w:rsid w:val="0070415A"/>
    <w:rsid w:val="00710731"/>
    <w:rsid w:val="00713654"/>
    <w:rsid w:val="00714616"/>
    <w:rsid w:val="00727F4D"/>
    <w:rsid w:val="00747219"/>
    <w:rsid w:val="00760DC7"/>
    <w:rsid w:val="00765F70"/>
    <w:rsid w:val="00774A88"/>
    <w:rsid w:val="0077731A"/>
    <w:rsid w:val="007777F9"/>
    <w:rsid w:val="0078058A"/>
    <w:rsid w:val="007832E3"/>
    <w:rsid w:val="007838BA"/>
    <w:rsid w:val="0078622E"/>
    <w:rsid w:val="0079339C"/>
    <w:rsid w:val="00795EED"/>
    <w:rsid w:val="007A5FCB"/>
    <w:rsid w:val="007B7CAC"/>
    <w:rsid w:val="007D7E31"/>
    <w:rsid w:val="007E525B"/>
    <w:rsid w:val="007F6DDF"/>
    <w:rsid w:val="00804F96"/>
    <w:rsid w:val="008147E0"/>
    <w:rsid w:val="00831CC1"/>
    <w:rsid w:val="00833CD8"/>
    <w:rsid w:val="008358C8"/>
    <w:rsid w:val="0085162D"/>
    <w:rsid w:val="008519E1"/>
    <w:rsid w:val="0085430C"/>
    <w:rsid w:val="00857A60"/>
    <w:rsid w:val="00861A51"/>
    <w:rsid w:val="00862319"/>
    <w:rsid w:val="00880C3C"/>
    <w:rsid w:val="008829CD"/>
    <w:rsid w:val="00883898"/>
    <w:rsid w:val="00883B59"/>
    <w:rsid w:val="0089515D"/>
    <w:rsid w:val="008A033A"/>
    <w:rsid w:val="008B178A"/>
    <w:rsid w:val="008B787D"/>
    <w:rsid w:val="008C430A"/>
    <w:rsid w:val="008D36B3"/>
    <w:rsid w:val="008D77C2"/>
    <w:rsid w:val="008F0A8F"/>
    <w:rsid w:val="008F27F0"/>
    <w:rsid w:val="00901483"/>
    <w:rsid w:val="0090352C"/>
    <w:rsid w:val="00903B3F"/>
    <w:rsid w:val="00917F7A"/>
    <w:rsid w:val="00925874"/>
    <w:rsid w:val="00935054"/>
    <w:rsid w:val="00944A25"/>
    <w:rsid w:val="00944C60"/>
    <w:rsid w:val="00945CB3"/>
    <w:rsid w:val="00950D3C"/>
    <w:rsid w:val="00950D86"/>
    <w:rsid w:val="00960E25"/>
    <w:rsid w:val="00961E5A"/>
    <w:rsid w:val="00961ED6"/>
    <w:rsid w:val="00966D25"/>
    <w:rsid w:val="009707EF"/>
    <w:rsid w:val="00982552"/>
    <w:rsid w:val="00982DD7"/>
    <w:rsid w:val="0098559C"/>
    <w:rsid w:val="009A2B39"/>
    <w:rsid w:val="009A4EF9"/>
    <w:rsid w:val="009B1E1A"/>
    <w:rsid w:val="009B3E1F"/>
    <w:rsid w:val="009B59D2"/>
    <w:rsid w:val="009B7CBB"/>
    <w:rsid w:val="009C0700"/>
    <w:rsid w:val="009C4087"/>
    <w:rsid w:val="009C76C6"/>
    <w:rsid w:val="009D2283"/>
    <w:rsid w:val="009D765E"/>
    <w:rsid w:val="009E0453"/>
    <w:rsid w:val="009E0673"/>
    <w:rsid w:val="009E2F3F"/>
    <w:rsid w:val="009F2807"/>
    <w:rsid w:val="009F737D"/>
    <w:rsid w:val="009F7753"/>
    <w:rsid w:val="009F79CA"/>
    <w:rsid w:val="00A208C6"/>
    <w:rsid w:val="00A223DF"/>
    <w:rsid w:val="00A22552"/>
    <w:rsid w:val="00A23C6C"/>
    <w:rsid w:val="00A308A2"/>
    <w:rsid w:val="00A30E03"/>
    <w:rsid w:val="00A359EB"/>
    <w:rsid w:val="00A35AB4"/>
    <w:rsid w:val="00A37D44"/>
    <w:rsid w:val="00A52DEC"/>
    <w:rsid w:val="00A52F7C"/>
    <w:rsid w:val="00A56BAD"/>
    <w:rsid w:val="00A617B0"/>
    <w:rsid w:val="00A7062D"/>
    <w:rsid w:val="00A73805"/>
    <w:rsid w:val="00A87B1D"/>
    <w:rsid w:val="00A92435"/>
    <w:rsid w:val="00A951FB"/>
    <w:rsid w:val="00AA40C6"/>
    <w:rsid w:val="00AB209B"/>
    <w:rsid w:val="00AB323F"/>
    <w:rsid w:val="00AB4095"/>
    <w:rsid w:val="00AB534C"/>
    <w:rsid w:val="00AC1B38"/>
    <w:rsid w:val="00AC41D6"/>
    <w:rsid w:val="00AD05B5"/>
    <w:rsid w:val="00AD0B29"/>
    <w:rsid w:val="00AD34B4"/>
    <w:rsid w:val="00AD3534"/>
    <w:rsid w:val="00AD6A07"/>
    <w:rsid w:val="00AD742A"/>
    <w:rsid w:val="00AE6A6C"/>
    <w:rsid w:val="00AE6F09"/>
    <w:rsid w:val="00AF0654"/>
    <w:rsid w:val="00AF2566"/>
    <w:rsid w:val="00AF3BB6"/>
    <w:rsid w:val="00AF44FF"/>
    <w:rsid w:val="00B008E7"/>
    <w:rsid w:val="00B00D6A"/>
    <w:rsid w:val="00B06155"/>
    <w:rsid w:val="00B15883"/>
    <w:rsid w:val="00B3698C"/>
    <w:rsid w:val="00B37173"/>
    <w:rsid w:val="00B45A05"/>
    <w:rsid w:val="00B45B1F"/>
    <w:rsid w:val="00B5478F"/>
    <w:rsid w:val="00B7521E"/>
    <w:rsid w:val="00B76012"/>
    <w:rsid w:val="00B843F7"/>
    <w:rsid w:val="00B85C36"/>
    <w:rsid w:val="00B90F0D"/>
    <w:rsid w:val="00BA07FF"/>
    <w:rsid w:val="00BA1F61"/>
    <w:rsid w:val="00BB1675"/>
    <w:rsid w:val="00BB22C8"/>
    <w:rsid w:val="00BD3262"/>
    <w:rsid w:val="00BE17BF"/>
    <w:rsid w:val="00BE4416"/>
    <w:rsid w:val="00BE467C"/>
    <w:rsid w:val="00BE515B"/>
    <w:rsid w:val="00BF3A1E"/>
    <w:rsid w:val="00BF69D3"/>
    <w:rsid w:val="00C060E4"/>
    <w:rsid w:val="00C121B7"/>
    <w:rsid w:val="00C204C6"/>
    <w:rsid w:val="00C259DB"/>
    <w:rsid w:val="00C26B4E"/>
    <w:rsid w:val="00C30074"/>
    <w:rsid w:val="00C33402"/>
    <w:rsid w:val="00C4117F"/>
    <w:rsid w:val="00C42F5F"/>
    <w:rsid w:val="00C517C5"/>
    <w:rsid w:val="00C65EDF"/>
    <w:rsid w:val="00C91621"/>
    <w:rsid w:val="00C93776"/>
    <w:rsid w:val="00C95648"/>
    <w:rsid w:val="00C972C8"/>
    <w:rsid w:val="00CA7529"/>
    <w:rsid w:val="00CB3AEF"/>
    <w:rsid w:val="00CB5C71"/>
    <w:rsid w:val="00CC3135"/>
    <w:rsid w:val="00CD239E"/>
    <w:rsid w:val="00CE6DA4"/>
    <w:rsid w:val="00CF035F"/>
    <w:rsid w:val="00CF0C2F"/>
    <w:rsid w:val="00CF0F97"/>
    <w:rsid w:val="00CF601A"/>
    <w:rsid w:val="00D005A5"/>
    <w:rsid w:val="00D0271F"/>
    <w:rsid w:val="00D0425E"/>
    <w:rsid w:val="00D0505B"/>
    <w:rsid w:val="00D1196D"/>
    <w:rsid w:val="00D14141"/>
    <w:rsid w:val="00D15C86"/>
    <w:rsid w:val="00D16195"/>
    <w:rsid w:val="00D34302"/>
    <w:rsid w:val="00D37BD2"/>
    <w:rsid w:val="00D604F8"/>
    <w:rsid w:val="00D605AB"/>
    <w:rsid w:val="00D606F1"/>
    <w:rsid w:val="00D7260D"/>
    <w:rsid w:val="00D85446"/>
    <w:rsid w:val="00DB50C3"/>
    <w:rsid w:val="00DC5D54"/>
    <w:rsid w:val="00DC7BA9"/>
    <w:rsid w:val="00DE0855"/>
    <w:rsid w:val="00DE22B7"/>
    <w:rsid w:val="00DE27DD"/>
    <w:rsid w:val="00DE44C9"/>
    <w:rsid w:val="00DE517A"/>
    <w:rsid w:val="00E07B61"/>
    <w:rsid w:val="00E1170F"/>
    <w:rsid w:val="00E20319"/>
    <w:rsid w:val="00E22AB4"/>
    <w:rsid w:val="00E238C9"/>
    <w:rsid w:val="00E25F74"/>
    <w:rsid w:val="00E30D54"/>
    <w:rsid w:val="00E30E08"/>
    <w:rsid w:val="00E33975"/>
    <w:rsid w:val="00E34B5E"/>
    <w:rsid w:val="00E41840"/>
    <w:rsid w:val="00E50736"/>
    <w:rsid w:val="00E65409"/>
    <w:rsid w:val="00E65CAD"/>
    <w:rsid w:val="00E65F39"/>
    <w:rsid w:val="00E76170"/>
    <w:rsid w:val="00E842DF"/>
    <w:rsid w:val="00E9332F"/>
    <w:rsid w:val="00E946C9"/>
    <w:rsid w:val="00E97DD6"/>
    <w:rsid w:val="00EA7328"/>
    <w:rsid w:val="00EC677B"/>
    <w:rsid w:val="00EF0D12"/>
    <w:rsid w:val="00EF12E3"/>
    <w:rsid w:val="00EF14CF"/>
    <w:rsid w:val="00EF5769"/>
    <w:rsid w:val="00EF7CEE"/>
    <w:rsid w:val="00F01308"/>
    <w:rsid w:val="00F04A82"/>
    <w:rsid w:val="00F04EA1"/>
    <w:rsid w:val="00F1395A"/>
    <w:rsid w:val="00F21943"/>
    <w:rsid w:val="00F357CC"/>
    <w:rsid w:val="00F40EDA"/>
    <w:rsid w:val="00F428E3"/>
    <w:rsid w:val="00F56B57"/>
    <w:rsid w:val="00F64C73"/>
    <w:rsid w:val="00F64F20"/>
    <w:rsid w:val="00F65E6D"/>
    <w:rsid w:val="00F66079"/>
    <w:rsid w:val="00F675FD"/>
    <w:rsid w:val="00F70F43"/>
    <w:rsid w:val="00F729C3"/>
    <w:rsid w:val="00F73B1A"/>
    <w:rsid w:val="00F77147"/>
    <w:rsid w:val="00F82B01"/>
    <w:rsid w:val="00F943AD"/>
    <w:rsid w:val="00F967E6"/>
    <w:rsid w:val="00FA13E2"/>
    <w:rsid w:val="00FB2C17"/>
    <w:rsid w:val="00FB4025"/>
    <w:rsid w:val="00FC28F1"/>
    <w:rsid w:val="00FC6D52"/>
    <w:rsid w:val="00FD5652"/>
    <w:rsid w:val="00FF1D51"/>
    <w:rsid w:val="00FF4360"/>
    <w:rsid w:val="01F603DC"/>
    <w:rsid w:val="07B42444"/>
    <w:rsid w:val="0ED02ED5"/>
    <w:rsid w:val="13466831"/>
    <w:rsid w:val="150418AE"/>
    <w:rsid w:val="263E03D9"/>
    <w:rsid w:val="280C19B4"/>
    <w:rsid w:val="2D9B26EA"/>
    <w:rsid w:val="30B517FB"/>
    <w:rsid w:val="4C9A41A0"/>
    <w:rsid w:val="4DB43915"/>
    <w:rsid w:val="505C6F7E"/>
    <w:rsid w:val="52A9613C"/>
    <w:rsid w:val="5FA861F9"/>
    <w:rsid w:val="6421535F"/>
    <w:rsid w:val="78CA1068"/>
    <w:rsid w:val="795A3808"/>
    <w:rsid w:val="7E801FF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2">
    <w:name w:val="Body Text"/>
    <w:basedOn w:val="1"/>
    <w:link w:val="11"/>
    <w:qFormat/>
    <w:uiPriority w:val="0"/>
    <w:pPr>
      <w:spacing w:line="360" w:lineRule="auto"/>
      <w:jc w:val="left"/>
    </w:pPr>
    <w:rPr>
      <w:rFonts w:ascii="Times New Roman" w:hAnsi="Times New Roman"/>
      <w:sz w:val="28"/>
      <w:szCs w:val="20"/>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table" w:styleId="8">
    <w:name w:val="Table Grid"/>
    <w:basedOn w:val="7"/>
    <w:qFormat/>
    <w:uiPriority w:val="0"/>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9">
    <w:name w:val="页眉 Char"/>
    <w:link w:val="4"/>
    <w:qFormat/>
    <w:uiPriority w:val="99"/>
    <w:rPr>
      <w:kern w:val="2"/>
      <w:sz w:val="18"/>
      <w:szCs w:val="18"/>
    </w:rPr>
  </w:style>
  <w:style w:type="character" w:customStyle="1" w:styleId="10">
    <w:name w:val="页脚 Char"/>
    <w:link w:val="3"/>
    <w:qFormat/>
    <w:uiPriority w:val="99"/>
    <w:rPr>
      <w:kern w:val="2"/>
      <w:sz w:val="18"/>
      <w:szCs w:val="18"/>
    </w:rPr>
  </w:style>
  <w:style w:type="character" w:customStyle="1" w:styleId="11">
    <w:name w:val="正文文本 Char"/>
    <w:link w:val="2"/>
    <w:qFormat/>
    <w:uiPriority w:val="0"/>
    <w:rPr>
      <w:rFonts w:ascii="Times New Roman" w:hAnsi="Times New Roman"/>
      <w:kern w:val="2"/>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1031</Words>
  <Characters>5881</Characters>
  <Lines>49</Lines>
  <Paragraphs>13</Paragraphs>
  <ScaleCrop>false</ScaleCrop>
  <LinksUpToDate>false</LinksUpToDate>
  <CharactersWithSpaces>6899</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2010-12-03T01:24:00Z</dcterms:created>
  <dc:creator>邹建东</dc:creator>
  <cp:lastModifiedBy>Administrator</cp:lastModifiedBy>
  <dcterms:modified xsi:type="dcterms:W3CDTF">2017-07-14T06:01:24Z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