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>
      <w:pPr>
        <w:pStyle w:val="4"/>
        <w:ind w:left="360" w:firstLine="0" w:firstLineChars="0"/>
      </w:pPr>
      <w:r>
        <w:rPr>
          <w:b/>
        </w:rPr>
        <w:t>mandatory</w:t>
      </w:r>
    </w:p>
    <w:p>
      <w:pPr>
        <w:pStyle w:val="4"/>
        <w:ind w:left="360" w:firstLine="0" w:firstLineChars="0"/>
      </w:pPr>
      <w:r>
        <w:rPr>
          <w:b/>
        </w:rPr>
        <w:t>purpose</w:t>
      </w:r>
      <w:r>
        <w:t xml:space="preserve">: </w:t>
      </w:r>
    </w:p>
    <w:p>
      <w:pPr>
        <w:pStyle w:val="4"/>
        <w:ind w:left="780" w:firstLine="60" w:firstLineChars="0"/>
      </w:pPr>
      <w:r>
        <w:rPr>
          <w:rFonts w:hint="eastAsia"/>
        </w:rPr>
        <w:t>检测method是否可用</w:t>
      </w:r>
    </w:p>
    <w:p>
      <w:pPr>
        <w:pStyle w:val="4"/>
        <w:ind w:left="780" w:firstLine="60" w:firstLineChars="0"/>
      </w:pPr>
    </w:p>
    <w:p>
      <w:pPr>
        <w:pStyle w:val="4"/>
        <w:ind w:left="780" w:firstLine="6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Session check</w:t>
      </w:r>
    </w:p>
    <w:p>
      <w:pPr>
        <w:pStyle w:val="4"/>
        <w:ind w:left="360" w:firstLine="0" w:firstLineChars="0"/>
      </w:pPr>
      <w:r>
        <w:rPr>
          <w:b/>
        </w:rPr>
        <w:t>Optional</w:t>
      </w:r>
    </w:p>
    <w:p>
      <w:pPr>
        <w:pStyle w:val="4"/>
        <w:ind w:left="360" w:firstLine="0" w:firstLineChars="0"/>
      </w:pPr>
      <w:r>
        <w:rPr>
          <w:b/>
        </w:rPr>
        <w:t>Purpose</w:t>
      </w:r>
      <w:r>
        <w:t>:</w:t>
      </w:r>
    </w:p>
    <w:p>
      <w:pPr>
        <w:pStyle w:val="4"/>
        <w:ind w:left="780" w:firstLine="60" w:firstLineChars="0"/>
      </w:pPr>
      <w:r>
        <w:rPr>
          <w:rFonts w:hint="eastAsia"/>
        </w:rPr>
        <w:t>检测用户是否登录</w:t>
      </w:r>
    </w:p>
    <w:p>
      <w:pPr>
        <w:pStyle w:val="4"/>
        <w:ind w:left="780" w:firstLine="60" w:firstLineChars="0"/>
      </w:pPr>
    </w:p>
    <w:p>
      <w:pPr>
        <w:pStyle w:val="4"/>
        <w:ind w:left="780" w:firstLine="6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Robot check</w:t>
      </w:r>
    </w:p>
    <w:p>
      <w:pPr>
        <w:pStyle w:val="4"/>
        <w:ind w:left="360" w:firstLine="0" w:firstLineChars="0"/>
      </w:pPr>
      <w:r>
        <w:rPr>
          <w:b/>
        </w:rPr>
        <w:t xml:space="preserve">mandatory 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Purpose:</w:t>
      </w:r>
    </w:p>
    <w:p>
      <w:pPr>
        <w:pStyle w:val="4"/>
        <w:ind w:left="780" w:firstLine="60" w:firstLineChars="0"/>
      </w:pPr>
      <w:r>
        <w:rPr>
          <w:rFonts w:hint="eastAsia"/>
        </w:rPr>
        <w:t>检测用户是否为robot（暂时只有框架，无具体算法）</w:t>
      </w:r>
    </w:p>
    <w:p>
      <w:pPr>
        <w:pStyle w:val="4"/>
        <w:ind w:left="780" w:firstLine="60" w:firstLineChars="0"/>
      </w:pPr>
    </w:p>
    <w:p>
      <w:pPr>
        <w:pStyle w:val="4"/>
        <w:ind w:left="780" w:firstLine="6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Penalize check</w:t>
      </w:r>
    </w:p>
    <w:p>
      <w:pPr>
        <w:pStyle w:val="4"/>
        <w:ind w:left="360" w:firstLine="0" w:firstLineChars="0"/>
      </w:pPr>
      <w:r>
        <w:rPr>
          <w:b/>
        </w:rPr>
        <w:t>Mandatory</w:t>
      </w:r>
    </w:p>
    <w:p>
      <w:pPr>
        <w:pStyle w:val="4"/>
        <w:ind w:left="360" w:firstLine="0" w:firstLineChars="0"/>
      </w:pPr>
      <w:r>
        <w:rPr>
          <w:b/>
        </w:rPr>
        <w:t>Purpose</w:t>
      </w:r>
      <w:r>
        <w:t>:</w:t>
      </w:r>
    </w:p>
    <w:p>
      <w:pPr>
        <w:pStyle w:val="4"/>
        <w:ind w:left="360" w:firstLine="0" w:firstLineChars="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CRUDPreCheck</w:t>
      </w:r>
    </w:p>
    <w:p>
      <w:pPr>
        <w:pStyle w:val="4"/>
        <w:ind w:left="360" w:firstLine="0" w:firstLineChars="0"/>
      </w:pPr>
      <w:r>
        <w:rPr>
          <w:b/>
        </w:rPr>
        <w:t>Mandatory</w:t>
      </w:r>
    </w:p>
    <w:p>
      <w:pPr>
        <w:pStyle w:val="4"/>
        <w:ind w:left="360" w:firstLine="0" w:firstLineChars="0"/>
      </w:pPr>
      <w:r>
        <w:rPr>
          <w:b/>
        </w:rPr>
        <w:t>Purpose</w:t>
      </w:r>
      <w:r>
        <w:t>:</w:t>
      </w:r>
    </w:p>
    <w:p>
      <w:pPr>
        <w:pStyle w:val="4"/>
        <w:ind w:left="420" w:leftChars="200" w:firstLine="60" w:firstLineChars="0"/>
      </w:pPr>
      <w:r>
        <w:rPr>
          <w:rFonts w:hint="eastAsia"/>
        </w:rPr>
        <w:t>检测client端输入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>
      <w:pPr>
        <w:pStyle w:val="4"/>
        <w:ind w:left="360" w:firstLine="0" w:firstLineChars="0"/>
      </w:pPr>
      <w:r>
        <w:rPr>
          <w:b/>
        </w:rPr>
        <w:t>Mandatory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>
      <w:pPr>
        <w:pStyle w:val="4"/>
        <w:ind w:left="360" w:firstLine="0" w:firstLineChars="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>
      <w:pPr>
        <w:pStyle w:val="4"/>
        <w:ind w:left="360" w:firstLine="0" w:firstLineChars="0"/>
      </w:pPr>
    </w:p>
    <w:p>
      <w:pPr>
        <w:pStyle w:val="4"/>
        <w:pBdr>
          <w:bottom w:val="double" w:color="auto" w:sz="6" w:space="1"/>
        </w:pBdr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Authorization check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Optional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Purpose:</w:t>
      </w:r>
    </w:p>
    <w:p>
      <w:pPr>
        <w:pStyle w:val="4"/>
        <w:ind w:left="360" w:firstLine="0" w:firstLineChars="0"/>
      </w:pPr>
      <w:r>
        <w:tab/>
      </w:r>
      <w:r>
        <w:tab/>
      </w:r>
      <w:r>
        <w:rPr>
          <w:rFonts w:hint="eastAsia"/>
        </w:rPr>
        <w:t>检测用户是否有权进行操作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convert</w:t>
      </w:r>
    </w:p>
    <w:p>
      <w:pPr>
        <w:pStyle w:val="4"/>
        <w:ind w:left="360" w:firstLine="0" w:firstLineChars="0"/>
      </w:pPr>
      <w:r>
        <w:rPr>
          <w:b/>
        </w:rPr>
        <w:t>Mandatory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>
      <w:pPr>
        <w:pStyle w:val="4"/>
        <w:ind w:left="360" w:firstLine="0" w:firstLineChars="0"/>
      </w:pPr>
      <w:r>
        <w:tab/>
      </w:r>
      <w:r>
        <w:tab/>
      </w:r>
      <w:r>
        <w:rPr>
          <w:rFonts w:hint="eastAsia"/>
        </w:rPr>
        <w:t>将client端的数据格式从{</w:t>
      </w:r>
      <w:r>
        <w:t>field:{value:xxxx}</w:t>
      </w:r>
      <w:r>
        <w:rPr>
          <w:rFonts w:hint="eastAsia"/>
        </w:rPr>
        <w:t>}，转换成{</w:t>
      </w:r>
      <w:r>
        <w:t>field:value</w:t>
      </w:r>
      <w:r>
        <w:rPr>
          <w:rFonts w:hint="eastAsia"/>
        </w:rPr>
        <w:t>}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ptional: update 专用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>
      <w:pPr>
        <w:pStyle w:val="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字段值没有发生变化，则删除此字段（防止再次写入）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特定field检查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>
      <w:pPr>
        <w:pStyle w:val="4"/>
        <w:ind w:left="360" w:firstLine="0" w:firstLineChars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pStyle w:val="4"/>
        <w:ind w:left="360" w:firstLine="0" w:firstLineChars="0"/>
      </w:pPr>
      <w:r>
        <w:tab/>
      </w:r>
      <w:r>
        <w:tab/>
      </w:r>
      <w:r>
        <w:t>C</w:t>
      </w:r>
      <w:r>
        <w:rPr>
          <w:rFonts w:hint="eastAsia"/>
        </w:rPr>
        <w:t>oll中某些字段需要特定的处理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（取决coll是否有internal</w:t>
      </w:r>
      <w:r>
        <w:t xml:space="preserve"> </w:t>
      </w:r>
      <w:r>
        <w:rPr>
          <w:rFonts w:hint="eastAsia"/>
        </w:rPr>
        <w:t>field）</w:t>
      </w:r>
    </w:p>
    <w:p>
      <w:pPr>
        <w:pStyle w:val="4"/>
        <w:ind w:left="360" w:firstLine="0" w:firstLineChars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pStyle w:val="4"/>
        <w:ind w:left="360" w:firstLine="0" w:firstLineChars="0"/>
      </w:pPr>
      <w:r>
        <w:tab/>
      </w:r>
      <w:r>
        <w:tab/>
      </w:r>
      <w:r>
        <w:t>C</w:t>
      </w:r>
      <w:r>
        <w:rPr>
          <w:rFonts w:hint="eastAsia"/>
        </w:rPr>
        <w:t>oll中internal</w:t>
      </w:r>
      <w:r>
        <w:t xml:space="preserve"> </w:t>
      </w:r>
      <w:r>
        <w:rPr>
          <w:rFonts w:hint="eastAsia"/>
        </w:rPr>
        <w:t>field检查，只在dev运行</w:t>
      </w:r>
    </w:p>
    <w:p>
      <w:pPr>
        <w:pStyle w:val="4"/>
        <w:ind w:left="360" w:firstLine="0" w:firstLineChars="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完成之后，需要根据具体情况，决定是否将internal合并到client输入，形成完成记录保存到db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lient输入中外键值是否存在检测</w:t>
      </w:r>
      <w:r>
        <w:rPr>
          <w:rFonts w:hint="eastAsia" w:eastAsia="宋体"/>
          <w:lang w:val="en-US" w:eastAsia="zh-CN"/>
        </w:rPr>
        <w:t>(internal可能会加入外键</w:t>
      </w:r>
      <w:bookmarkStart w:id="0" w:name="_GoBack"/>
      <w:bookmarkEnd w:id="0"/>
      <w:r>
        <w:rPr>
          <w:rFonts w:hint="eastAsia" w:eastAsia="宋体"/>
          <w:lang w:val="en-US" w:eastAsia="zh-CN"/>
        </w:rPr>
        <w:t>)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>
      <w:pPr>
        <w:pStyle w:val="4"/>
        <w:ind w:left="360" w:firstLine="0" w:firstLineChars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pStyle w:val="4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nique检查</w:t>
      </w:r>
    </w:p>
    <w:p>
      <w:pPr>
        <w:pStyle w:val="4"/>
        <w:ind w:left="360" w:firstLine="0" w:firstLine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>
      <w:pPr>
        <w:pStyle w:val="4"/>
        <w:ind w:left="360" w:firstLine="0" w:firstLineChars="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pStyle w:val="4"/>
        <w:ind w:left="360" w:firstLine="0" w:firstLineChars="0"/>
      </w:pPr>
      <w:r>
        <w:tab/>
      </w:r>
      <w:r>
        <w:tab/>
      </w:r>
      <w:r>
        <w:t>L</w:t>
      </w:r>
      <w:r>
        <w:rPr>
          <w:rFonts w:hint="eastAsia"/>
        </w:rPr>
        <w:t>ogic</w:t>
      </w:r>
      <w:r>
        <w:t xml:space="preserve"> </w:t>
      </w:r>
      <w:r>
        <w:rPr>
          <w:rFonts w:hint="eastAsia"/>
        </w:rPr>
        <w:t>code侧检测（而不是db侧）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4533"/>
    <w:multiLevelType w:val="multilevel"/>
    <w:tmpl w:val="180C45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3D772E"/>
    <w:rsid w:val="003E7BE2"/>
    <w:rsid w:val="004313E2"/>
    <w:rsid w:val="00541240"/>
    <w:rsid w:val="005712B3"/>
    <w:rsid w:val="007C3E5C"/>
    <w:rsid w:val="00C8364C"/>
    <w:rsid w:val="00F5369E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852</Characters>
  <Lines>7</Lines>
  <Paragraphs>1</Paragraphs>
  <TotalTime>0</TotalTime>
  <ScaleCrop>false</ScaleCrop>
  <LinksUpToDate>false</LinksUpToDate>
  <CharactersWithSpaces>1000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2017-08-04T01:17:00Z</dcterms:created>
  <dc:creator>ZHANG Wei AG</dc:creator>
  <cp:lastModifiedBy>Ada</cp:lastModifiedBy>
  <dcterms:modified xsi:type="dcterms:W3CDTF">2017-08-12T10:38:23Z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