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D68" w14:textId="77777777" w:rsidR="00F20B6C" w:rsidRPr="00737672" w:rsidRDefault="00F42504" w:rsidP="00F20B6C">
      <w:pPr>
        <w:jc w:val="center"/>
        <w:rPr>
          <w:rFonts w:ascii="Times New Roman" w:hAnsi="Times New Roman" w:cs="Times New Roman"/>
          <w:b/>
          <w:sz w:val="28"/>
          <w:szCs w:val="28"/>
        </w:rPr>
      </w:pPr>
      <w:r>
        <w:rPr>
          <w:rFonts w:ascii="Times New Roman" w:hAnsi="Times New Roman" w:cs="Times New Roman" w:hint="eastAsia"/>
          <w:b/>
          <w:sz w:val="28"/>
          <w:szCs w:val="28"/>
        </w:rPr>
        <w:t>硕士</w:t>
      </w:r>
      <w:r w:rsidR="00F20B6C">
        <w:rPr>
          <w:rFonts w:ascii="Times New Roman" w:hAnsi="Times New Roman" w:cs="Times New Roman" w:hint="eastAsia"/>
          <w:b/>
          <w:sz w:val="28"/>
          <w:szCs w:val="28"/>
        </w:rPr>
        <w:t>学位</w:t>
      </w:r>
      <w:r w:rsidR="00F20B6C" w:rsidRPr="00737672">
        <w:rPr>
          <w:rFonts w:ascii="Times New Roman" w:hAnsi="Times New Roman" w:cs="Times New Roman" w:hint="eastAsia"/>
          <w:b/>
          <w:sz w:val="28"/>
          <w:szCs w:val="28"/>
        </w:rPr>
        <w:t>论文</w:t>
      </w:r>
      <w:r w:rsidR="00E347D7">
        <w:rPr>
          <w:rFonts w:ascii="Times New Roman" w:hAnsi="Times New Roman" w:cs="Times New Roman" w:hint="eastAsia"/>
          <w:b/>
          <w:sz w:val="28"/>
          <w:szCs w:val="28"/>
        </w:rPr>
        <w:t>答辩</w:t>
      </w:r>
      <w:r>
        <w:rPr>
          <w:rFonts w:ascii="Times New Roman" w:hAnsi="Times New Roman" w:cs="Times New Roman"/>
          <w:b/>
          <w:sz w:val="28"/>
          <w:szCs w:val="28"/>
        </w:rPr>
        <w:t>质疑问题回答及</w:t>
      </w:r>
      <w:r w:rsidR="00F20B6C" w:rsidRPr="00737672">
        <w:rPr>
          <w:rFonts w:ascii="Times New Roman" w:hAnsi="Times New Roman" w:cs="Times New Roman" w:hint="eastAsia"/>
          <w:b/>
          <w:sz w:val="28"/>
          <w:szCs w:val="28"/>
        </w:rPr>
        <w:t>修改说明</w:t>
      </w:r>
    </w:p>
    <w:tbl>
      <w:tblPr>
        <w:tblStyle w:val="a7"/>
        <w:tblW w:w="8329" w:type="dxa"/>
        <w:tblCellMar>
          <w:top w:w="57" w:type="dxa"/>
          <w:left w:w="57" w:type="dxa"/>
          <w:bottom w:w="57" w:type="dxa"/>
          <w:right w:w="57" w:type="dxa"/>
        </w:tblCellMar>
        <w:tblLook w:val="04A0" w:firstRow="1" w:lastRow="0" w:firstColumn="1" w:lastColumn="0" w:noHBand="0" w:noVBand="1"/>
      </w:tblPr>
      <w:tblGrid>
        <w:gridCol w:w="1129"/>
        <w:gridCol w:w="488"/>
        <w:gridCol w:w="1156"/>
        <w:gridCol w:w="1134"/>
        <w:gridCol w:w="1644"/>
        <w:gridCol w:w="1136"/>
        <w:gridCol w:w="1642"/>
      </w:tblGrid>
      <w:tr w:rsidR="00F20B6C" w:rsidRPr="00B62A36" w14:paraId="3C3D3F03" w14:textId="77777777" w:rsidTr="001318D8">
        <w:tc>
          <w:tcPr>
            <w:tcW w:w="1129" w:type="dxa"/>
            <w:vAlign w:val="center"/>
          </w:tcPr>
          <w:p w14:paraId="607D4F0F" w14:textId="77777777" w:rsidR="00F20B6C" w:rsidRPr="00B62A36" w:rsidRDefault="00F20B6C" w:rsidP="001318D8">
            <w:pPr>
              <w:jc w:val="center"/>
              <w:rPr>
                <w:rFonts w:ascii="宋体" w:eastAsia="宋体" w:hAnsi="宋体"/>
                <w:sz w:val="24"/>
              </w:rPr>
            </w:pPr>
            <w:r>
              <w:rPr>
                <w:rFonts w:ascii="宋体" w:eastAsia="宋体" w:hAnsi="宋体" w:hint="eastAsia"/>
                <w:sz w:val="24"/>
              </w:rPr>
              <w:t xml:space="preserve">学 </w:t>
            </w:r>
            <w:r>
              <w:rPr>
                <w:rFonts w:ascii="宋体" w:eastAsia="宋体" w:hAnsi="宋体"/>
                <w:sz w:val="24"/>
              </w:rPr>
              <w:t xml:space="preserve"> </w:t>
            </w:r>
            <w:r>
              <w:rPr>
                <w:rFonts w:ascii="宋体" w:eastAsia="宋体" w:hAnsi="宋体" w:hint="eastAsia"/>
                <w:sz w:val="24"/>
              </w:rPr>
              <w:t xml:space="preserve">  号</w:t>
            </w:r>
          </w:p>
        </w:tc>
        <w:tc>
          <w:tcPr>
            <w:tcW w:w="1644" w:type="dxa"/>
            <w:gridSpan w:val="2"/>
            <w:vAlign w:val="center"/>
          </w:tcPr>
          <w:p w14:paraId="424ECB17" w14:textId="282F8AC0" w:rsidR="00F20B6C" w:rsidRPr="00B62A36" w:rsidRDefault="00B71C9A" w:rsidP="001318D8">
            <w:pPr>
              <w:jc w:val="center"/>
              <w:rPr>
                <w:rFonts w:ascii="宋体" w:eastAsia="宋体" w:hAnsi="宋体"/>
                <w:sz w:val="24"/>
              </w:rPr>
            </w:pPr>
            <w:r>
              <w:rPr>
                <w:rFonts w:ascii="宋体" w:eastAsia="宋体" w:hAnsi="宋体" w:hint="eastAsia"/>
                <w:sz w:val="24"/>
              </w:rPr>
              <w:t>2</w:t>
            </w:r>
            <w:r>
              <w:rPr>
                <w:rFonts w:ascii="宋体" w:eastAsia="宋体" w:hAnsi="宋体"/>
                <w:sz w:val="24"/>
              </w:rPr>
              <w:t>02021010238</w:t>
            </w:r>
          </w:p>
        </w:tc>
        <w:tc>
          <w:tcPr>
            <w:tcW w:w="1134" w:type="dxa"/>
            <w:vAlign w:val="center"/>
          </w:tcPr>
          <w:p w14:paraId="63D2069F" w14:textId="77777777" w:rsidR="00F20B6C" w:rsidRPr="00B62A36" w:rsidRDefault="00F20B6C" w:rsidP="001318D8">
            <w:pPr>
              <w:jc w:val="center"/>
              <w:rPr>
                <w:rFonts w:ascii="宋体" w:eastAsia="宋体" w:hAnsi="宋体"/>
                <w:sz w:val="24"/>
              </w:rPr>
            </w:pPr>
            <w:r>
              <w:rPr>
                <w:rFonts w:ascii="宋体" w:eastAsia="宋体" w:hAnsi="宋体" w:hint="eastAsia"/>
                <w:sz w:val="24"/>
              </w:rPr>
              <w:t>姓    名</w:t>
            </w:r>
          </w:p>
        </w:tc>
        <w:tc>
          <w:tcPr>
            <w:tcW w:w="1644" w:type="dxa"/>
            <w:vAlign w:val="center"/>
          </w:tcPr>
          <w:p w14:paraId="0B54F6BA" w14:textId="2ECC0E62" w:rsidR="00F20B6C" w:rsidRPr="00B62A36" w:rsidRDefault="00B71C9A" w:rsidP="001318D8">
            <w:pPr>
              <w:jc w:val="center"/>
              <w:rPr>
                <w:rFonts w:ascii="宋体" w:eastAsia="宋体" w:hAnsi="宋体"/>
                <w:sz w:val="24"/>
              </w:rPr>
            </w:pPr>
            <w:r>
              <w:rPr>
                <w:rFonts w:ascii="宋体" w:eastAsia="宋体" w:hAnsi="宋体" w:hint="eastAsia"/>
                <w:sz w:val="24"/>
              </w:rPr>
              <w:t>郑 翔</w:t>
            </w:r>
          </w:p>
        </w:tc>
        <w:tc>
          <w:tcPr>
            <w:tcW w:w="1136" w:type="dxa"/>
            <w:vAlign w:val="center"/>
          </w:tcPr>
          <w:p w14:paraId="558A05CD" w14:textId="77777777" w:rsidR="00F20B6C" w:rsidRPr="00F96E3F" w:rsidRDefault="00F20B6C" w:rsidP="001318D8">
            <w:pPr>
              <w:jc w:val="center"/>
              <w:rPr>
                <w:rFonts w:ascii="宋体" w:eastAsia="宋体" w:hAnsi="宋体"/>
                <w:sz w:val="24"/>
              </w:rPr>
            </w:pPr>
            <w:r>
              <w:rPr>
                <w:rFonts w:ascii="宋体" w:eastAsia="宋体" w:hAnsi="宋体" w:hint="eastAsia"/>
                <w:sz w:val="24"/>
              </w:rPr>
              <w:t xml:space="preserve">导 </w:t>
            </w:r>
            <w:r>
              <w:rPr>
                <w:rFonts w:ascii="宋体" w:eastAsia="宋体" w:hAnsi="宋体"/>
                <w:sz w:val="24"/>
              </w:rPr>
              <w:t xml:space="preserve">  </w:t>
            </w:r>
            <w:r>
              <w:rPr>
                <w:rFonts w:ascii="宋体" w:eastAsia="宋体" w:hAnsi="宋体" w:hint="eastAsia"/>
                <w:sz w:val="24"/>
              </w:rPr>
              <w:t>师</w:t>
            </w:r>
          </w:p>
        </w:tc>
        <w:tc>
          <w:tcPr>
            <w:tcW w:w="1642" w:type="dxa"/>
            <w:vAlign w:val="center"/>
          </w:tcPr>
          <w:p w14:paraId="2B0D6736" w14:textId="2A11E054" w:rsidR="00F20B6C" w:rsidRPr="00B62A36" w:rsidRDefault="00B71C9A" w:rsidP="001318D8">
            <w:pPr>
              <w:jc w:val="center"/>
              <w:rPr>
                <w:rFonts w:ascii="宋体" w:eastAsia="宋体" w:hAnsi="宋体"/>
                <w:sz w:val="24"/>
              </w:rPr>
            </w:pPr>
            <w:r>
              <w:rPr>
                <w:rFonts w:ascii="宋体" w:eastAsia="宋体" w:hAnsi="宋体" w:hint="eastAsia"/>
                <w:sz w:val="24"/>
              </w:rPr>
              <w:t>黄勇军</w:t>
            </w:r>
          </w:p>
        </w:tc>
      </w:tr>
      <w:tr w:rsidR="00F20B6C" w:rsidRPr="00B62A36" w14:paraId="13E35233" w14:textId="77777777" w:rsidTr="001318D8">
        <w:trPr>
          <w:trHeight w:val="20"/>
        </w:trPr>
        <w:tc>
          <w:tcPr>
            <w:tcW w:w="1617" w:type="dxa"/>
            <w:gridSpan w:val="2"/>
          </w:tcPr>
          <w:p w14:paraId="14A71901" w14:textId="77777777" w:rsidR="00F20B6C" w:rsidRPr="00B62A36" w:rsidRDefault="00F20B6C" w:rsidP="001318D8">
            <w:pPr>
              <w:jc w:val="left"/>
              <w:rPr>
                <w:rFonts w:ascii="宋体" w:eastAsia="宋体" w:hAnsi="宋体"/>
                <w:sz w:val="24"/>
              </w:rPr>
            </w:pPr>
            <w:r>
              <w:rPr>
                <w:rFonts w:ascii="宋体" w:eastAsia="宋体" w:hAnsi="宋体" w:hint="eastAsia"/>
                <w:sz w:val="24"/>
              </w:rPr>
              <w:t>学位论文题目</w:t>
            </w:r>
          </w:p>
        </w:tc>
        <w:tc>
          <w:tcPr>
            <w:tcW w:w="6712" w:type="dxa"/>
            <w:gridSpan w:val="5"/>
          </w:tcPr>
          <w:p w14:paraId="6976F6B4" w14:textId="3A0A0B6C" w:rsidR="00F20B6C" w:rsidRPr="00F96E3F" w:rsidRDefault="00B71C9A" w:rsidP="001318D8">
            <w:pPr>
              <w:rPr>
                <w:rFonts w:ascii="宋体" w:eastAsia="宋体" w:hAnsi="宋体"/>
                <w:sz w:val="24"/>
              </w:rPr>
            </w:pPr>
            <w:r>
              <w:rPr>
                <w:rFonts w:ascii="宋体" w:eastAsia="宋体" w:hAnsi="宋体" w:hint="eastAsia"/>
                <w:sz w:val="24"/>
              </w:rPr>
              <w:t>高稳定度铌酸锂基腔光机械振荡器</w:t>
            </w:r>
          </w:p>
        </w:tc>
      </w:tr>
      <w:tr w:rsidR="00F20B6C" w:rsidRPr="00B62A36" w14:paraId="0CB7E1F7" w14:textId="77777777" w:rsidTr="00E347D7">
        <w:trPr>
          <w:trHeight w:val="3768"/>
        </w:trPr>
        <w:tc>
          <w:tcPr>
            <w:tcW w:w="8329" w:type="dxa"/>
            <w:gridSpan w:val="7"/>
          </w:tcPr>
          <w:p w14:paraId="12D53D35" w14:textId="77777777" w:rsidR="00F20B6C" w:rsidRPr="00B62A36" w:rsidRDefault="00E347D7" w:rsidP="001318D8">
            <w:pPr>
              <w:rPr>
                <w:rFonts w:ascii="宋体" w:eastAsia="宋体" w:hAnsi="宋体"/>
                <w:sz w:val="24"/>
              </w:rPr>
            </w:pPr>
            <w:r>
              <w:rPr>
                <w:rFonts w:ascii="宋体" w:eastAsia="宋体" w:hAnsi="宋体" w:hint="eastAsia"/>
                <w:sz w:val="24"/>
              </w:rPr>
              <w:t>质疑</w:t>
            </w:r>
            <w:r>
              <w:rPr>
                <w:rFonts w:ascii="宋体" w:eastAsia="宋体" w:hAnsi="宋体"/>
                <w:sz w:val="24"/>
              </w:rPr>
              <w:t>问题</w:t>
            </w:r>
            <w:r w:rsidR="00F20B6C" w:rsidRPr="00B62A36">
              <w:rPr>
                <w:rFonts w:ascii="宋体" w:eastAsia="宋体" w:hAnsi="宋体" w:hint="eastAsia"/>
                <w:sz w:val="24"/>
              </w:rPr>
              <w:t>：</w:t>
            </w:r>
            <w:r>
              <w:rPr>
                <w:rFonts w:ascii="宋体" w:eastAsia="宋体" w:hAnsi="宋体" w:hint="eastAsia"/>
                <w:sz w:val="24"/>
              </w:rPr>
              <w:t>（可附页）</w:t>
            </w:r>
          </w:p>
          <w:p w14:paraId="3863AD6D" w14:textId="77777777" w:rsidR="003F48A7" w:rsidRDefault="00B71C9A" w:rsidP="001318D8">
            <w:pPr>
              <w:ind w:firstLineChars="200" w:firstLine="480"/>
              <w:rPr>
                <w:rFonts w:ascii="宋体" w:eastAsia="宋体" w:hAnsi="宋体"/>
                <w:sz w:val="24"/>
              </w:rPr>
            </w:pPr>
            <w:r>
              <w:rPr>
                <w:rFonts w:ascii="宋体" w:eastAsia="宋体" w:hAnsi="宋体" w:hint="eastAsia"/>
                <w:sz w:val="24"/>
              </w:rPr>
              <w:t>1、为什么要使用铌酸锂材料？</w:t>
            </w:r>
          </w:p>
          <w:p w14:paraId="3EC2B4BC" w14:textId="67DE7F23" w:rsidR="003F48A7" w:rsidRDefault="003F48A7" w:rsidP="001318D8">
            <w:pPr>
              <w:ind w:firstLineChars="200" w:firstLine="480"/>
              <w:rPr>
                <w:rFonts w:ascii="宋体" w:eastAsia="宋体" w:hAnsi="宋体"/>
                <w:sz w:val="24"/>
              </w:rPr>
            </w:pPr>
            <w:r>
              <w:rPr>
                <w:rFonts w:ascii="宋体" w:eastAsia="宋体" w:hAnsi="宋体"/>
                <w:sz w:val="24"/>
              </w:rPr>
              <w:t>2</w:t>
            </w:r>
            <w:r>
              <w:rPr>
                <w:rFonts w:ascii="宋体" w:eastAsia="宋体" w:hAnsi="宋体" w:hint="eastAsia"/>
                <w:sz w:val="24"/>
              </w:rPr>
              <w:t>、</w:t>
            </w:r>
            <w:r w:rsidR="00B71C9A">
              <w:rPr>
                <w:rFonts w:ascii="宋体" w:eastAsia="宋体" w:hAnsi="宋体" w:hint="eastAsia"/>
                <w:sz w:val="24"/>
              </w:rPr>
              <w:t>既然使用铌酸锂腔光机械系统与铷原子锁频，本文为什么设计~1</w:t>
            </w:r>
            <w:r w:rsidR="00B71C9A">
              <w:rPr>
                <w:rFonts w:ascii="宋体" w:eastAsia="宋体" w:hAnsi="宋体"/>
                <w:sz w:val="24"/>
              </w:rPr>
              <w:t>550</w:t>
            </w:r>
            <w:r w:rsidR="00B71C9A">
              <w:rPr>
                <w:rFonts w:ascii="宋体" w:eastAsia="宋体" w:hAnsi="宋体" w:hint="eastAsia"/>
                <w:sz w:val="24"/>
              </w:rPr>
              <w:t>nm波段的光腔而不是7</w:t>
            </w:r>
            <w:r w:rsidR="00B71C9A">
              <w:rPr>
                <w:rFonts w:ascii="宋体" w:eastAsia="宋体" w:hAnsi="宋体"/>
                <w:sz w:val="24"/>
              </w:rPr>
              <w:t>95</w:t>
            </w:r>
            <w:r w:rsidR="00B71C9A">
              <w:rPr>
                <w:rFonts w:ascii="宋体" w:eastAsia="宋体" w:hAnsi="宋体" w:hint="eastAsia"/>
                <w:sz w:val="24"/>
              </w:rPr>
              <w:t>nm？</w:t>
            </w:r>
          </w:p>
          <w:p w14:paraId="1999C318" w14:textId="5A5DD427" w:rsidR="00F20B6C" w:rsidRDefault="003F48A7" w:rsidP="001318D8">
            <w:pPr>
              <w:ind w:firstLineChars="200" w:firstLine="480"/>
              <w:rPr>
                <w:rFonts w:ascii="宋体" w:eastAsia="宋体" w:hAnsi="宋体"/>
                <w:sz w:val="24"/>
              </w:rPr>
            </w:pPr>
            <w:r>
              <w:rPr>
                <w:rFonts w:ascii="宋体" w:eastAsia="宋体" w:hAnsi="宋体"/>
                <w:sz w:val="24"/>
              </w:rPr>
              <w:t>3</w:t>
            </w:r>
            <w:r>
              <w:rPr>
                <w:rFonts w:ascii="宋体" w:eastAsia="宋体" w:hAnsi="宋体" w:hint="eastAsia"/>
                <w:sz w:val="24"/>
              </w:rPr>
              <w:t>、</w:t>
            </w:r>
            <w:r w:rsidR="00B71C9A">
              <w:rPr>
                <w:rFonts w:ascii="宋体" w:eastAsia="宋体" w:hAnsi="宋体" w:hint="eastAsia"/>
                <w:sz w:val="24"/>
              </w:rPr>
              <w:t>最终的制备成功了吗</w:t>
            </w:r>
            <w:r w:rsidR="00C65A20">
              <w:rPr>
                <w:rFonts w:ascii="宋体" w:eastAsia="宋体" w:hAnsi="宋体" w:hint="eastAsia"/>
                <w:sz w:val="24"/>
              </w:rPr>
              <w:t>？</w:t>
            </w:r>
            <w:r w:rsidR="00B62127">
              <w:rPr>
                <w:rFonts w:ascii="宋体" w:eastAsia="宋体" w:hAnsi="宋体" w:hint="eastAsia"/>
                <w:sz w:val="24"/>
              </w:rPr>
              <w:t>为什么</w:t>
            </w:r>
            <w:r w:rsidR="00B71C9A">
              <w:rPr>
                <w:rFonts w:ascii="宋体" w:eastAsia="宋体" w:hAnsi="宋体" w:hint="eastAsia"/>
                <w:sz w:val="24"/>
              </w:rPr>
              <w:t>测试部分</w:t>
            </w:r>
            <w:r w:rsidR="00B62127">
              <w:rPr>
                <w:rFonts w:ascii="宋体" w:eastAsia="宋体" w:hAnsi="宋体" w:hint="eastAsia"/>
                <w:sz w:val="24"/>
              </w:rPr>
              <w:t>只有硅基腔光机械振荡器的相关内容</w:t>
            </w:r>
            <w:r w:rsidR="00B71C9A">
              <w:rPr>
                <w:rFonts w:ascii="宋体" w:eastAsia="宋体" w:hAnsi="宋体" w:hint="eastAsia"/>
                <w:sz w:val="24"/>
              </w:rPr>
              <w:t>？</w:t>
            </w:r>
          </w:p>
          <w:p w14:paraId="3ADE22F8" w14:textId="4E101562" w:rsidR="00F20B6C" w:rsidRDefault="003F48A7" w:rsidP="001318D8">
            <w:pPr>
              <w:ind w:firstLineChars="200" w:firstLine="480"/>
              <w:rPr>
                <w:rFonts w:ascii="宋体" w:eastAsia="宋体" w:hAnsi="宋体"/>
                <w:sz w:val="24"/>
              </w:rPr>
            </w:pPr>
            <w:r>
              <w:rPr>
                <w:rFonts w:ascii="宋体" w:eastAsia="宋体" w:hAnsi="宋体" w:hint="eastAsia"/>
                <w:sz w:val="24"/>
              </w:rPr>
              <w:t>4</w:t>
            </w:r>
            <w:r w:rsidR="00B71C9A">
              <w:rPr>
                <w:rFonts w:ascii="宋体" w:eastAsia="宋体" w:hAnsi="宋体" w:hint="eastAsia"/>
                <w:sz w:val="24"/>
              </w:rPr>
              <w:t>、使用铌酸锂作为研究平台除了考虑到其宽透明窗口的特性，还有什么其他原因，氧化硅在~</w:t>
            </w:r>
            <w:r w:rsidR="00B71C9A">
              <w:rPr>
                <w:rFonts w:ascii="宋体" w:eastAsia="宋体" w:hAnsi="宋体"/>
                <w:sz w:val="24"/>
              </w:rPr>
              <w:t>795</w:t>
            </w:r>
            <w:r w:rsidR="00B71C9A">
              <w:rPr>
                <w:rFonts w:ascii="宋体" w:eastAsia="宋体" w:hAnsi="宋体" w:hint="eastAsia"/>
                <w:sz w:val="24"/>
              </w:rPr>
              <w:t>nm波段也可以具备很高的透射率？</w:t>
            </w:r>
          </w:p>
          <w:p w14:paraId="76F06739" w14:textId="780E69BD" w:rsidR="00F20B6C" w:rsidRDefault="003F48A7" w:rsidP="001318D8">
            <w:pPr>
              <w:ind w:firstLineChars="200" w:firstLine="480"/>
              <w:rPr>
                <w:rFonts w:ascii="宋体" w:eastAsia="宋体" w:hAnsi="宋体"/>
                <w:sz w:val="24"/>
              </w:rPr>
            </w:pPr>
            <w:r>
              <w:rPr>
                <w:rFonts w:ascii="宋体" w:eastAsia="宋体" w:hAnsi="宋体" w:hint="eastAsia"/>
                <w:sz w:val="24"/>
              </w:rPr>
              <w:t>5</w:t>
            </w:r>
            <w:r w:rsidR="00201814">
              <w:rPr>
                <w:rFonts w:ascii="宋体" w:eastAsia="宋体" w:hAnsi="宋体" w:hint="eastAsia"/>
                <w:sz w:val="24"/>
              </w:rPr>
              <w:t>、</w:t>
            </w:r>
            <w:r w:rsidR="00932C40">
              <w:rPr>
                <w:rFonts w:ascii="宋体" w:eastAsia="宋体" w:hAnsi="宋体" w:hint="eastAsia"/>
                <w:sz w:val="24"/>
              </w:rPr>
              <w:t>从测量结果来看，此光机械结构的性能跟应用于芯片级原子钟还有较大差距，为什么不使用光钟，例如同样具有高光学品质因子的光频梳？</w:t>
            </w:r>
          </w:p>
          <w:p w14:paraId="48A2DFAB" w14:textId="66D65C5F" w:rsidR="0087776F" w:rsidRDefault="003F48A7" w:rsidP="0087776F">
            <w:pPr>
              <w:ind w:firstLineChars="200" w:firstLine="480"/>
              <w:rPr>
                <w:rFonts w:ascii="宋体" w:eastAsia="宋体" w:hAnsi="宋体"/>
                <w:sz w:val="24"/>
              </w:rPr>
            </w:pPr>
            <w:r>
              <w:rPr>
                <w:rFonts w:ascii="宋体" w:eastAsia="宋体" w:hAnsi="宋体" w:hint="eastAsia"/>
                <w:sz w:val="24"/>
              </w:rPr>
              <w:t>6</w:t>
            </w:r>
            <w:r w:rsidR="0087776F">
              <w:rPr>
                <w:rFonts w:ascii="宋体" w:eastAsia="宋体" w:hAnsi="宋体" w:hint="eastAsia"/>
                <w:sz w:val="24"/>
              </w:rPr>
              <w:t>、此光机械系统的最终目标在于实现高性能的芯片级原子钟，而目前的相位噪声特性在1kHz频偏的条件下仅达到了-</w:t>
            </w:r>
            <w:r w:rsidR="00352D00">
              <w:rPr>
                <w:rFonts w:ascii="宋体" w:eastAsia="宋体" w:hAnsi="宋体"/>
                <w:sz w:val="24"/>
              </w:rPr>
              <w:t>45.3</w:t>
            </w:r>
            <w:r w:rsidR="0087776F">
              <w:rPr>
                <w:rFonts w:ascii="宋体" w:eastAsia="宋体" w:hAnsi="宋体" w:hint="eastAsia"/>
                <w:sz w:val="24"/>
              </w:rPr>
              <w:t>dBc</w:t>
            </w:r>
            <w:r w:rsidR="0087776F">
              <w:rPr>
                <w:rFonts w:ascii="宋体" w:eastAsia="宋体" w:hAnsi="宋体"/>
                <w:sz w:val="24"/>
              </w:rPr>
              <w:t>/Hz</w:t>
            </w:r>
            <w:r w:rsidR="0087776F">
              <w:rPr>
                <w:rFonts w:ascii="宋体" w:eastAsia="宋体" w:hAnsi="宋体" w:hint="eastAsia"/>
                <w:sz w:val="24"/>
              </w:rPr>
              <w:t>，</w:t>
            </w:r>
            <w:r w:rsidR="00352D00">
              <w:rPr>
                <w:rFonts w:ascii="宋体" w:eastAsia="宋体" w:hAnsi="宋体" w:hint="eastAsia"/>
                <w:sz w:val="24"/>
              </w:rPr>
              <w:t>比常见的激光器高出4</w:t>
            </w:r>
            <w:r w:rsidR="00352D00">
              <w:rPr>
                <w:rFonts w:ascii="宋体" w:eastAsia="宋体" w:hAnsi="宋体"/>
                <w:sz w:val="24"/>
              </w:rPr>
              <w:t>0-50</w:t>
            </w:r>
            <w:r w:rsidR="00352D00">
              <w:rPr>
                <w:rFonts w:ascii="宋体" w:eastAsia="宋体" w:hAnsi="宋体" w:hint="eastAsia"/>
                <w:sz w:val="24"/>
              </w:rPr>
              <w:t>dB，</w:t>
            </w:r>
            <w:r w:rsidR="0087776F">
              <w:rPr>
                <w:rFonts w:ascii="宋体" w:eastAsia="宋体" w:hAnsi="宋体" w:hint="eastAsia"/>
                <w:sz w:val="24"/>
              </w:rPr>
              <w:t>造成此性能较差的原因是什么？</w:t>
            </w:r>
          </w:p>
          <w:p w14:paraId="48A29F0C" w14:textId="49D1DCD2" w:rsidR="00894C07" w:rsidRDefault="00894C07" w:rsidP="0087776F">
            <w:pPr>
              <w:ind w:firstLineChars="200" w:firstLine="480"/>
              <w:rPr>
                <w:rFonts w:ascii="宋体" w:eastAsia="宋体" w:hAnsi="宋体"/>
                <w:sz w:val="24"/>
              </w:rPr>
            </w:pPr>
            <w:r>
              <w:rPr>
                <w:rFonts w:ascii="宋体" w:eastAsia="宋体" w:hAnsi="宋体" w:hint="eastAsia"/>
                <w:sz w:val="24"/>
              </w:rPr>
              <w:t>7、此类光机械振荡器相较于传统振荡器的区别和优势？</w:t>
            </w:r>
          </w:p>
          <w:p w14:paraId="636B55A2" w14:textId="197A934A" w:rsidR="00352D00" w:rsidRDefault="00894C07" w:rsidP="0087776F">
            <w:pPr>
              <w:ind w:firstLineChars="200" w:firstLine="480"/>
              <w:rPr>
                <w:rFonts w:ascii="宋体" w:eastAsia="宋体" w:hAnsi="宋体"/>
                <w:sz w:val="24"/>
              </w:rPr>
            </w:pPr>
            <w:r>
              <w:rPr>
                <w:rFonts w:ascii="宋体" w:eastAsia="宋体" w:hAnsi="宋体" w:hint="eastAsia"/>
                <w:sz w:val="24"/>
              </w:rPr>
              <w:t>8</w:t>
            </w:r>
            <w:r w:rsidR="00352D00">
              <w:rPr>
                <w:rFonts w:ascii="宋体" w:eastAsia="宋体" w:hAnsi="宋体" w:hint="eastAsia"/>
                <w:sz w:val="24"/>
              </w:rPr>
              <w:t>、大气条件是使得该光机械振荡器性能劣化的一个重要因素，有更理想的测量条件吗，性能可以提高多少？</w:t>
            </w:r>
          </w:p>
          <w:p w14:paraId="35860D83" w14:textId="29D26D53" w:rsidR="00F20B6C" w:rsidRDefault="00894C07" w:rsidP="00352D00">
            <w:pPr>
              <w:ind w:firstLineChars="200" w:firstLine="480"/>
              <w:rPr>
                <w:rFonts w:ascii="宋体" w:eastAsia="宋体" w:hAnsi="宋体"/>
                <w:sz w:val="24"/>
              </w:rPr>
            </w:pPr>
            <w:r>
              <w:rPr>
                <w:rFonts w:ascii="宋体" w:eastAsia="宋体" w:hAnsi="宋体" w:hint="eastAsia"/>
                <w:sz w:val="24"/>
              </w:rPr>
              <w:t>9</w:t>
            </w:r>
            <w:r w:rsidR="00352D00">
              <w:rPr>
                <w:rFonts w:ascii="宋体" w:eastAsia="宋体" w:hAnsi="宋体" w:hint="eastAsia"/>
                <w:sz w:val="24"/>
              </w:rPr>
              <w:t>、第五章题目“铌酸锂基腔光机械振荡器”，这些词的修饰关系是什么？</w:t>
            </w:r>
          </w:p>
          <w:p w14:paraId="20342D3B" w14:textId="4B27C430" w:rsidR="003F48A7" w:rsidRPr="00352D00" w:rsidRDefault="00894C07" w:rsidP="00352D00">
            <w:pPr>
              <w:ind w:firstLineChars="200" w:firstLine="480"/>
              <w:rPr>
                <w:rFonts w:ascii="宋体" w:eastAsia="宋体" w:hAnsi="宋体"/>
                <w:sz w:val="24"/>
              </w:rPr>
            </w:pPr>
            <w:r>
              <w:rPr>
                <w:rFonts w:ascii="宋体" w:eastAsia="宋体" w:hAnsi="宋体" w:hint="eastAsia"/>
                <w:sz w:val="24"/>
              </w:rPr>
              <w:t>1</w:t>
            </w:r>
            <w:r>
              <w:rPr>
                <w:rFonts w:ascii="宋体" w:eastAsia="宋体" w:hAnsi="宋体"/>
                <w:sz w:val="24"/>
              </w:rPr>
              <w:t>0</w:t>
            </w:r>
            <w:r w:rsidR="003F48A7">
              <w:rPr>
                <w:rFonts w:ascii="宋体" w:eastAsia="宋体" w:hAnsi="宋体" w:hint="eastAsia"/>
                <w:sz w:val="24"/>
              </w:rPr>
              <w:t>、文中的一些组图未介绍每个子图的内容，需要补充有关的子图图题？</w:t>
            </w:r>
          </w:p>
        </w:tc>
      </w:tr>
      <w:tr w:rsidR="00F20B6C" w:rsidRPr="00B62A36" w14:paraId="6FC4B715" w14:textId="77777777" w:rsidTr="00894C07">
        <w:trPr>
          <w:trHeight w:val="3477"/>
        </w:trPr>
        <w:tc>
          <w:tcPr>
            <w:tcW w:w="8329" w:type="dxa"/>
            <w:gridSpan w:val="7"/>
          </w:tcPr>
          <w:p w14:paraId="056476AF" w14:textId="77777777" w:rsidR="00F20B6C" w:rsidRDefault="00E347D7" w:rsidP="001318D8">
            <w:pPr>
              <w:rPr>
                <w:rFonts w:ascii="宋体" w:eastAsia="宋体" w:hAnsi="宋体"/>
                <w:sz w:val="24"/>
              </w:rPr>
            </w:pPr>
            <w:r>
              <w:rPr>
                <w:rFonts w:ascii="宋体" w:eastAsia="宋体" w:hAnsi="宋体" w:hint="eastAsia"/>
                <w:sz w:val="24"/>
              </w:rPr>
              <w:t>回答及</w:t>
            </w:r>
            <w:r>
              <w:rPr>
                <w:rFonts w:ascii="宋体" w:eastAsia="宋体" w:hAnsi="宋体"/>
                <w:sz w:val="24"/>
              </w:rPr>
              <w:t>修改说明</w:t>
            </w:r>
            <w:r w:rsidR="00F20B6C">
              <w:rPr>
                <w:rFonts w:ascii="宋体" w:eastAsia="宋体" w:hAnsi="宋体" w:hint="eastAsia"/>
                <w:sz w:val="24"/>
              </w:rPr>
              <w:t>：</w:t>
            </w:r>
            <w:r>
              <w:rPr>
                <w:rFonts w:ascii="宋体" w:eastAsia="宋体" w:hAnsi="宋体" w:hint="eastAsia"/>
                <w:sz w:val="24"/>
              </w:rPr>
              <w:t>（可附页）</w:t>
            </w:r>
          </w:p>
          <w:p w14:paraId="77D815E4" w14:textId="0F16F367" w:rsidR="003F48A7" w:rsidRDefault="00B71C9A" w:rsidP="00B71C9A">
            <w:pPr>
              <w:ind w:firstLineChars="200" w:firstLine="480"/>
              <w:rPr>
                <w:rFonts w:ascii="宋体" w:eastAsia="宋体" w:hAnsi="宋体"/>
                <w:sz w:val="24"/>
              </w:rPr>
            </w:pPr>
            <w:r>
              <w:rPr>
                <w:rFonts w:ascii="宋体" w:eastAsia="宋体" w:hAnsi="宋体" w:hint="eastAsia"/>
                <w:sz w:val="24"/>
              </w:rPr>
              <w:t>1、本文研究的最终目标是将腔光机械系统与铷原子钟互锁而成的高稳定度芯片级原子钟架构，鉴于铷原子钟D</w:t>
            </w:r>
            <w:r>
              <w:rPr>
                <w:rFonts w:ascii="宋体" w:eastAsia="宋体" w:hAnsi="宋体"/>
                <w:sz w:val="24"/>
              </w:rPr>
              <w:t>1</w:t>
            </w:r>
            <w:r>
              <w:rPr>
                <w:rFonts w:ascii="宋体" w:eastAsia="宋体" w:hAnsi="宋体" w:hint="eastAsia"/>
                <w:sz w:val="24"/>
              </w:rPr>
              <w:t>超精细分裂能级跃迁所需的激励激光波长为~</w:t>
            </w:r>
            <w:r>
              <w:rPr>
                <w:rFonts w:ascii="宋体" w:eastAsia="宋体" w:hAnsi="宋体"/>
                <w:sz w:val="24"/>
              </w:rPr>
              <w:t>795</w:t>
            </w:r>
            <w:r>
              <w:rPr>
                <w:rFonts w:ascii="宋体" w:eastAsia="宋体" w:hAnsi="宋体" w:hint="eastAsia"/>
                <w:sz w:val="24"/>
              </w:rPr>
              <w:t>nm，因此需要选择在此波段范围内透射率足够高的材料，而铌酸锂具有宽透明窗口</w:t>
            </w:r>
            <w:r w:rsidR="003F48A7">
              <w:rPr>
                <w:rFonts w:ascii="宋体" w:eastAsia="宋体" w:hAnsi="宋体" w:hint="eastAsia"/>
                <w:sz w:val="24"/>
              </w:rPr>
              <w:t>且具有优异的非线性性能</w:t>
            </w:r>
            <w:r>
              <w:rPr>
                <w:rFonts w:ascii="宋体" w:eastAsia="宋体" w:hAnsi="宋体" w:hint="eastAsia"/>
                <w:sz w:val="24"/>
              </w:rPr>
              <w:t>，满足研究需求</w:t>
            </w:r>
            <w:r w:rsidR="003F48A7">
              <w:rPr>
                <w:rFonts w:ascii="宋体" w:eastAsia="宋体" w:hAnsi="宋体" w:hint="eastAsia"/>
                <w:sz w:val="24"/>
              </w:rPr>
              <w:t>。</w:t>
            </w:r>
          </w:p>
          <w:p w14:paraId="6EFA7894" w14:textId="610D5ADE" w:rsidR="003F48A7" w:rsidRDefault="003F48A7" w:rsidP="00B71C9A">
            <w:pPr>
              <w:ind w:firstLineChars="200" w:firstLine="480"/>
              <w:rPr>
                <w:rFonts w:ascii="宋体" w:eastAsia="宋体" w:hAnsi="宋体"/>
                <w:sz w:val="24"/>
              </w:rPr>
            </w:pPr>
            <w:r>
              <w:rPr>
                <w:rFonts w:ascii="宋体" w:eastAsia="宋体" w:hAnsi="宋体" w:hint="eastAsia"/>
                <w:sz w:val="24"/>
              </w:rPr>
              <w:t>2、</w:t>
            </w:r>
            <w:r w:rsidR="00B71C9A">
              <w:rPr>
                <w:rFonts w:ascii="宋体" w:eastAsia="宋体" w:hAnsi="宋体" w:hint="eastAsia"/>
                <w:sz w:val="24"/>
              </w:rPr>
              <w:t>由于铌酸锂材料的刻蚀目前是研究的一大难点，因此首先在常用波段~</w:t>
            </w:r>
            <w:r w:rsidR="00B71C9A">
              <w:rPr>
                <w:rFonts w:ascii="宋体" w:eastAsia="宋体" w:hAnsi="宋体"/>
                <w:sz w:val="24"/>
              </w:rPr>
              <w:t>1550</w:t>
            </w:r>
            <w:r w:rsidR="00B71C9A">
              <w:rPr>
                <w:rFonts w:ascii="宋体" w:eastAsia="宋体" w:hAnsi="宋体" w:hint="eastAsia"/>
                <w:sz w:val="24"/>
              </w:rPr>
              <w:t>nm探究铌酸锂光子晶体的设计可能性，随后</w:t>
            </w:r>
            <w:r w:rsidR="00C65A20">
              <w:rPr>
                <w:rFonts w:ascii="宋体" w:eastAsia="宋体" w:hAnsi="宋体" w:hint="eastAsia"/>
                <w:sz w:val="24"/>
              </w:rPr>
              <w:t>基于光子晶体的缩放规则，</w:t>
            </w:r>
            <w:r w:rsidR="00B71C9A">
              <w:rPr>
                <w:rFonts w:ascii="宋体" w:eastAsia="宋体" w:hAnsi="宋体" w:hint="eastAsia"/>
                <w:sz w:val="24"/>
              </w:rPr>
              <w:t>通过改变部分结构参数即可</w:t>
            </w:r>
            <w:r w:rsidR="00201814">
              <w:rPr>
                <w:rFonts w:ascii="宋体" w:eastAsia="宋体" w:hAnsi="宋体" w:hint="eastAsia"/>
                <w:sz w:val="24"/>
              </w:rPr>
              <w:t>将器件的工作波段调节至~</w:t>
            </w:r>
            <w:r w:rsidR="00201814">
              <w:rPr>
                <w:rFonts w:ascii="宋体" w:eastAsia="宋体" w:hAnsi="宋体"/>
                <w:sz w:val="24"/>
              </w:rPr>
              <w:t>795</w:t>
            </w:r>
            <w:r w:rsidR="00201814">
              <w:rPr>
                <w:rFonts w:ascii="宋体" w:eastAsia="宋体" w:hAnsi="宋体" w:hint="eastAsia"/>
                <w:sz w:val="24"/>
              </w:rPr>
              <w:t>nm</w:t>
            </w:r>
            <w:r>
              <w:rPr>
                <w:rFonts w:ascii="宋体" w:eastAsia="宋体" w:hAnsi="宋体" w:hint="eastAsia"/>
                <w:sz w:val="24"/>
              </w:rPr>
              <w:t>。</w:t>
            </w:r>
          </w:p>
          <w:p w14:paraId="2C8CC609" w14:textId="77777777" w:rsidR="00C65A20" w:rsidRDefault="003F48A7" w:rsidP="00B71C9A">
            <w:pPr>
              <w:ind w:firstLineChars="200" w:firstLine="480"/>
              <w:rPr>
                <w:rFonts w:ascii="宋体" w:eastAsia="宋体" w:hAnsi="宋体"/>
                <w:sz w:val="24"/>
              </w:rPr>
            </w:pPr>
            <w:r>
              <w:rPr>
                <w:rFonts w:ascii="宋体" w:eastAsia="宋体" w:hAnsi="宋体"/>
                <w:sz w:val="24"/>
              </w:rPr>
              <w:t>3</w:t>
            </w:r>
            <w:r>
              <w:rPr>
                <w:rFonts w:ascii="宋体" w:eastAsia="宋体" w:hAnsi="宋体" w:hint="eastAsia"/>
                <w:sz w:val="24"/>
              </w:rPr>
              <w:t>、</w:t>
            </w:r>
            <w:r w:rsidR="00201814">
              <w:rPr>
                <w:rFonts w:ascii="宋体" w:eastAsia="宋体" w:hAnsi="宋体" w:hint="eastAsia"/>
                <w:sz w:val="24"/>
              </w:rPr>
              <w:t>最终已使用H</w:t>
            </w:r>
            <w:r w:rsidR="00201814">
              <w:rPr>
                <w:rFonts w:ascii="宋体" w:eastAsia="宋体" w:hAnsi="宋体"/>
                <w:sz w:val="24"/>
              </w:rPr>
              <w:t>SQ</w:t>
            </w:r>
            <w:r w:rsidR="00201814">
              <w:rPr>
                <w:rFonts w:ascii="宋体" w:eastAsia="宋体" w:hAnsi="宋体" w:hint="eastAsia"/>
                <w:sz w:val="24"/>
              </w:rPr>
              <w:t>光刻负胶作为掩膜成功制备了3</w:t>
            </w:r>
            <w:r w:rsidR="00201814">
              <w:rPr>
                <w:rFonts w:ascii="宋体" w:eastAsia="宋体" w:hAnsi="宋体"/>
                <w:sz w:val="24"/>
              </w:rPr>
              <w:t>00</w:t>
            </w:r>
            <w:r w:rsidR="00201814">
              <w:rPr>
                <w:rFonts w:ascii="宋体" w:eastAsia="宋体" w:hAnsi="宋体" w:hint="eastAsia"/>
                <w:sz w:val="24"/>
              </w:rPr>
              <w:t>nm厚的薄膜铌酸锂，</w:t>
            </w:r>
            <w:r w:rsidR="00B62127">
              <w:rPr>
                <w:rFonts w:ascii="宋体" w:eastAsia="宋体" w:hAnsi="宋体" w:hint="eastAsia"/>
                <w:sz w:val="24"/>
              </w:rPr>
              <w:t>侧壁倾角可达7</w:t>
            </w:r>
            <w:r w:rsidR="00B62127">
              <w:rPr>
                <w:rFonts w:ascii="宋体" w:eastAsia="宋体" w:hAnsi="宋体"/>
                <w:sz w:val="24"/>
              </w:rPr>
              <w:t>1.6</w:t>
            </w:r>
            <w:r w:rsidR="00B62127">
              <w:rPr>
                <w:rFonts w:ascii="宋体" w:eastAsia="宋体" w:hAnsi="宋体" w:hint="eastAsia"/>
                <w:sz w:val="24"/>
              </w:rPr>
              <w:t>度</w:t>
            </w:r>
            <w:r w:rsidR="00C65A20">
              <w:rPr>
                <w:rFonts w:ascii="宋体" w:eastAsia="宋体" w:hAnsi="宋体" w:hint="eastAsia"/>
                <w:sz w:val="24"/>
              </w:rPr>
              <w:t>。</w:t>
            </w:r>
          </w:p>
          <w:p w14:paraId="10DA448C" w14:textId="77777777" w:rsidR="00C65A20" w:rsidRDefault="00C65A20" w:rsidP="00B71C9A">
            <w:pPr>
              <w:ind w:firstLineChars="200" w:firstLine="480"/>
              <w:rPr>
                <w:rFonts w:ascii="宋体" w:eastAsia="宋体" w:hAnsi="宋体"/>
                <w:sz w:val="24"/>
              </w:rPr>
            </w:pPr>
            <w:r>
              <w:rPr>
                <w:rFonts w:ascii="宋体" w:eastAsia="宋体" w:hAnsi="宋体" w:hint="eastAsia"/>
                <w:sz w:val="24"/>
              </w:rPr>
              <w:t>在此工艺条件下，</w:t>
            </w:r>
            <w:r w:rsidR="00B62127">
              <w:rPr>
                <w:rFonts w:ascii="宋体" w:eastAsia="宋体" w:hAnsi="宋体" w:hint="eastAsia"/>
                <w:sz w:val="24"/>
              </w:rPr>
              <w:t>薄膜两个界面的光子晶体空气孔直径相差2</w:t>
            </w:r>
            <w:r w:rsidR="00B62127">
              <w:rPr>
                <w:rFonts w:ascii="宋体" w:eastAsia="宋体" w:hAnsi="宋体"/>
                <w:sz w:val="24"/>
              </w:rPr>
              <w:t>00</w:t>
            </w:r>
            <w:r w:rsidR="00B62127">
              <w:rPr>
                <w:rFonts w:ascii="宋体" w:eastAsia="宋体" w:hAnsi="宋体" w:hint="eastAsia"/>
                <w:sz w:val="24"/>
              </w:rPr>
              <w:t>nm，这将使得器件性能与预期相差甚远，难以使用泵浦激光源（1</w:t>
            </w:r>
            <w:r w:rsidR="00B62127">
              <w:rPr>
                <w:rFonts w:ascii="宋体" w:eastAsia="宋体" w:hAnsi="宋体"/>
                <w:sz w:val="24"/>
              </w:rPr>
              <w:t>480~1630</w:t>
            </w:r>
            <w:r w:rsidR="00B62127">
              <w:rPr>
                <w:rFonts w:ascii="宋体" w:eastAsia="宋体" w:hAnsi="宋体" w:hint="eastAsia"/>
                <w:sz w:val="24"/>
              </w:rPr>
              <w:t>nm）观测到高品质因子光学模式，因此本文测试部分使用相同结构的硅基光机械振荡器作为参考。</w:t>
            </w:r>
          </w:p>
          <w:p w14:paraId="3527F635" w14:textId="679557D9" w:rsidR="00B71C9A" w:rsidRDefault="00B62127" w:rsidP="00B71C9A">
            <w:pPr>
              <w:ind w:firstLineChars="200" w:firstLine="480"/>
              <w:rPr>
                <w:rFonts w:ascii="宋体" w:eastAsia="宋体" w:hAnsi="宋体"/>
                <w:sz w:val="24"/>
              </w:rPr>
            </w:pPr>
            <w:r>
              <w:rPr>
                <w:rFonts w:ascii="宋体" w:eastAsia="宋体" w:hAnsi="宋体" w:hint="eastAsia"/>
                <w:sz w:val="24"/>
              </w:rPr>
              <w:t>后续可以使用更薄的铌酸锂平台（~</w:t>
            </w:r>
            <w:r>
              <w:rPr>
                <w:rFonts w:ascii="宋体" w:eastAsia="宋体" w:hAnsi="宋体"/>
                <w:sz w:val="24"/>
              </w:rPr>
              <w:t>120</w:t>
            </w:r>
            <w:r>
              <w:rPr>
                <w:rFonts w:ascii="宋体" w:eastAsia="宋体" w:hAnsi="宋体" w:hint="eastAsia"/>
                <w:sz w:val="24"/>
              </w:rPr>
              <w:t>nm）进行器件层制备以尽可能弱化加工工艺限制</w:t>
            </w:r>
            <w:r w:rsidR="00154B24">
              <w:rPr>
                <w:rFonts w:ascii="宋体" w:eastAsia="宋体" w:hAnsi="宋体" w:hint="eastAsia"/>
                <w:sz w:val="24"/>
              </w:rPr>
              <w:t>对光机械振荡器的性能影响；也可以将相关结构参数优化，</w:t>
            </w:r>
            <w:r w:rsidR="00C65A20">
              <w:rPr>
                <w:rFonts w:ascii="宋体" w:eastAsia="宋体" w:hAnsi="宋体" w:hint="eastAsia"/>
                <w:sz w:val="24"/>
              </w:rPr>
              <w:t>在考虑此倾角的条件下</w:t>
            </w:r>
            <w:r w:rsidR="00154B24">
              <w:rPr>
                <w:rFonts w:ascii="宋体" w:eastAsia="宋体" w:hAnsi="宋体" w:hint="eastAsia"/>
                <w:sz w:val="24"/>
              </w:rPr>
              <w:t>将光机械振荡器基模的谐振频率重新调节至~</w:t>
            </w:r>
            <w:r w:rsidR="00154B24">
              <w:rPr>
                <w:rFonts w:ascii="宋体" w:eastAsia="宋体" w:hAnsi="宋体"/>
                <w:sz w:val="24"/>
              </w:rPr>
              <w:t>1550</w:t>
            </w:r>
            <w:r w:rsidR="00154B24">
              <w:rPr>
                <w:rFonts w:ascii="宋体" w:eastAsia="宋体" w:hAnsi="宋体" w:hint="eastAsia"/>
                <w:sz w:val="24"/>
              </w:rPr>
              <w:t>nm。</w:t>
            </w:r>
          </w:p>
          <w:p w14:paraId="4A7DD187" w14:textId="1A89C8E7" w:rsidR="00201814" w:rsidRDefault="003F48A7" w:rsidP="00B71C9A">
            <w:pPr>
              <w:ind w:firstLineChars="200" w:firstLine="480"/>
              <w:rPr>
                <w:rFonts w:ascii="宋体" w:eastAsia="宋体" w:hAnsi="宋体"/>
                <w:sz w:val="24"/>
              </w:rPr>
            </w:pPr>
            <w:r>
              <w:rPr>
                <w:rFonts w:ascii="宋体" w:eastAsia="宋体" w:hAnsi="宋体" w:hint="eastAsia"/>
                <w:sz w:val="24"/>
              </w:rPr>
              <w:t>4</w:t>
            </w:r>
            <w:r w:rsidR="00201814">
              <w:rPr>
                <w:rFonts w:ascii="宋体" w:eastAsia="宋体" w:hAnsi="宋体" w:hint="eastAsia"/>
                <w:sz w:val="24"/>
              </w:rPr>
              <w:t>、</w:t>
            </w:r>
            <w:r>
              <w:rPr>
                <w:rFonts w:ascii="宋体" w:eastAsia="宋体" w:hAnsi="宋体" w:hint="eastAsia"/>
                <w:sz w:val="24"/>
              </w:rPr>
              <w:t>使用铌酸锂材料作为研究平台</w:t>
            </w:r>
            <w:r w:rsidR="00201A6F">
              <w:rPr>
                <w:rFonts w:ascii="宋体" w:eastAsia="宋体" w:hAnsi="宋体" w:hint="eastAsia"/>
                <w:sz w:val="24"/>
              </w:rPr>
              <w:t>，除了其宽透明窗口的特性外，还</w:t>
            </w:r>
            <w:r>
              <w:rPr>
                <w:rFonts w:ascii="宋体" w:eastAsia="宋体" w:hAnsi="宋体" w:hint="eastAsia"/>
                <w:sz w:val="24"/>
              </w:rPr>
              <w:t>有两方面原因：一方面</w:t>
            </w:r>
            <w:r w:rsidR="00201814">
              <w:rPr>
                <w:rFonts w:ascii="宋体" w:eastAsia="宋体" w:hAnsi="宋体" w:hint="eastAsia"/>
                <w:sz w:val="24"/>
              </w:rPr>
              <w:t>铌酸锂材料具备了优异的非线性性能，</w:t>
            </w:r>
            <w:r w:rsidR="00201A6F">
              <w:rPr>
                <w:rFonts w:ascii="宋体" w:eastAsia="宋体" w:hAnsi="宋体" w:hint="eastAsia"/>
                <w:sz w:val="24"/>
              </w:rPr>
              <w:t>其</w:t>
            </w:r>
            <w:r w:rsidR="00932C40">
              <w:rPr>
                <w:rFonts w:ascii="宋体" w:eastAsia="宋体" w:hAnsi="宋体" w:hint="eastAsia"/>
                <w:sz w:val="24"/>
              </w:rPr>
              <w:t>优良非线性系数可以显著提高本文</w:t>
            </w:r>
            <w:r w:rsidR="00201814">
              <w:rPr>
                <w:rFonts w:ascii="宋体" w:eastAsia="宋体" w:hAnsi="宋体" w:hint="eastAsia"/>
                <w:sz w:val="24"/>
              </w:rPr>
              <w:t>光机械</w:t>
            </w:r>
            <w:r w:rsidR="00932C40">
              <w:rPr>
                <w:rFonts w:ascii="宋体" w:eastAsia="宋体" w:hAnsi="宋体" w:hint="eastAsia"/>
                <w:sz w:val="24"/>
              </w:rPr>
              <w:t>振荡器的</w:t>
            </w:r>
            <w:r w:rsidR="00201814">
              <w:rPr>
                <w:rFonts w:ascii="宋体" w:eastAsia="宋体" w:hAnsi="宋体" w:hint="eastAsia"/>
                <w:sz w:val="24"/>
              </w:rPr>
              <w:t>性能</w:t>
            </w:r>
            <w:r>
              <w:rPr>
                <w:rFonts w:ascii="宋体" w:eastAsia="宋体" w:hAnsi="宋体" w:hint="eastAsia"/>
                <w:sz w:val="24"/>
              </w:rPr>
              <w:t>，这是使用氧化硅材料所无法睥睨的</w:t>
            </w:r>
            <w:r w:rsidR="00201814">
              <w:rPr>
                <w:rFonts w:ascii="宋体" w:eastAsia="宋体" w:hAnsi="宋体" w:hint="eastAsia"/>
                <w:sz w:val="24"/>
              </w:rPr>
              <w:t>；</w:t>
            </w:r>
            <w:r>
              <w:rPr>
                <w:rFonts w:ascii="宋体" w:eastAsia="宋体" w:hAnsi="宋体" w:hint="eastAsia"/>
                <w:sz w:val="24"/>
              </w:rPr>
              <w:t>另</w:t>
            </w:r>
            <w:r>
              <w:rPr>
                <w:rFonts w:ascii="宋体" w:eastAsia="宋体" w:hAnsi="宋体" w:hint="eastAsia"/>
                <w:sz w:val="24"/>
              </w:rPr>
              <w:lastRenderedPageBreak/>
              <w:t>一方面考虑到</w:t>
            </w:r>
            <w:r w:rsidR="00201814">
              <w:rPr>
                <w:rFonts w:ascii="宋体" w:eastAsia="宋体" w:hAnsi="宋体" w:hint="eastAsia"/>
                <w:sz w:val="24"/>
              </w:rPr>
              <w:t>现今已有很多基于铌酸锂平台的成熟器件，片上集成已易于实现。</w:t>
            </w:r>
          </w:p>
          <w:p w14:paraId="020D07ED" w14:textId="28928B08" w:rsidR="00201814" w:rsidRPr="00B71C9A" w:rsidRDefault="003F48A7" w:rsidP="00B71C9A">
            <w:pPr>
              <w:ind w:firstLineChars="200" w:firstLine="480"/>
              <w:rPr>
                <w:rFonts w:ascii="宋体" w:eastAsia="宋体" w:hAnsi="宋体"/>
                <w:sz w:val="24"/>
              </w:rPr>
            </w:pPr>
            <w:r>
              <w:rPr>
                <w:rFonts w:ascii="宋体" w:eastAsia="宋体" w:hAnsi="宋体" w:hint="eastAsia"/>
                <w:sz w:val="24"/>
              </w:rPr>
              <w:t>5</w:t>
            </w:r>
            <w:r w:rsidR="00932C40">
              <w:rPr>
                <w:rFonts w:ascii="宋体" w:eastAsia="宋体" w:hAnsi="宋体" w:hint="eastAsia"/>
                <w:sz w:val="24"/>
              </w:rPr>
              <w:t>、光机械钟相较于光钟，可以实现更低的功耗，且载频灵活，更重要的是腔光机械系统</w:t>
            </w:r>
            <w:r w:rsidR="0087776F">
              <w:rPr>
                <w:rFonts w:ascii="宋体" w:eastAsia="宋体" w:hAnsi="宋体" w:hint="eastAsia"/>
                <w:sz w:val="24"/>
              </w:rPr>
              <w:t>的</w:t>
            </w:r>
            <w:r w:rsidR="00932C40">
              <w:rPr>
                <w:rFonts w:ascii="宋体" w:eastAsia="宋体" w:hAnsi="宋体" w:hint="eastAsia"/>
                <w:sz w:val="24"/>
              </w:rPr>
              <w:t>设计</w:t>
            </w:r>
            <w:r w:rsidR="0087776F">
              <w:rPr>
                <w:rFonts w:ascii="宋体" w:eastAsia="宋体" w:hAnsi="宋体" w:hint="eastAsia"/>
                <w:sz w:val="24"/>
              </w:rPr>
              <w:t>与C</w:t>
            </w:r>
            <w:r w:rsidR="0087776F">
              <w:rPr>
                <w:rFonts w:ascii="宋体" w:eastAsia="宋体" w:hAnsi="宋体"/>
                <w:sz w:val="24"/>
              </w:rPr>
              <w:t>MOS</w:t>
            </w:r>
            <w:r w:rsidR="0087776F">
              <w:rPr>
                <w:rFonts w:ascii="宋体" w:eastAsia="宋体" w:hAnsi="宋体" w:hint="eastAsia"/>
                <w:sz w:val="24"/>
              </w:rPr>
              <w:t>工艺兼容，</w:t>
            </w:r>
            <w:r w:rsidR="00292207">
              <w:rPr>
                <w:rFonts w:ascii="宋体" w:eastAsia="宋体" w:hAnsi="宋体" w:hint="eastAsia"/>
                <w:sz w:val="24"/>
              </w:rPr>
              <w:t>这使其在片上集成领域具有先天性优势</w:t>
            </w:r>
            <w:r w:rsidR="0087776F">
              <w:rPr>
                <w:rFonts w:ascii="宋体" w:eastAsia="宋体" w:hAnsi="宋体" w:hint="eastAsia"/>
                <w:sz w:val="24"/>
              </w:rPr>
              <w:t>。</w:t>
            </w:r>
          </w:p>
          <w:p w14:paraId="2F1D91E1" w14:textId="5646573D" w:rsidR="00F20B6C" w:rsidRDefault="003F48A7" w:rsidP="001318D8">
            <w:pPr>
              <w:ind w:firstLineChars="200" w:firstLine="480"/>
              <w:rPr>
                <w:rFonts w:ascii="宋体" w:eastAsia="宋体" w:hAnsi="宋体"/>
                <w:sz w:val="24"/>
              </w:rPr>
            </w:pPr>
            <w:r>
              <w:rPr>
                <w:rFonts w:ascii="宋体" w:eastAsia="宋体" w:hAnsi="宋体" w:hint="eastAsia"/>
                <w:sz w:val="24"/>
              </w:rPr>
              <w:t>6</w:t>
            </w:r>
            <w:r w:rsidR="0087776F">
              <w:rPr>
                <w:rFonts w:ascii="宋体" w:eastAsia="宋体" w:hAnsi="宋体" w:hint="eastAsia"/>
                <w:sz w:val="24"/>
              </w:rPr>
              <w:t>、目前该器件相位噪声性能较差的原因主要有三个方面：一是</w:t>
            </w:r>
            <w:r w:rsidR="00352D00">
              <w:rPr>
                <w:rFonts w:ascii="宋体" w:eastAsia="宋体" w:hAnsi="宋体" w:hint="eastAsia"/>
                <w:sz w:val="24"/>
              </w:rPr>
              <w:t>该测试是在大气环境下进行，空气扰动会劣化光纤光锥与光腔的耦合稳定性；二是由于使用光纤光锥边馈耦合的方式激励光机械器件，耦合效率有限；三是由于</w:t>
            </w:r>
            <w:r w:rsidR="0087776F">
              <w:rPr>
                <w:rFonts w:ascii="宋体" w:eastAsia="宋体" w:hAnsi="宋体" w:hint="eastAsia"/>
                <w:sz w:val="24"/>
              </w:rPr>
              <w:t>本文</w:t>
            </w:r>
            <w:r w:rsidR="00352D00">
              <w:rPr>
                <w:rFonts w:ascii="宋体" w:eastAsia="宋体" w:hAnsi="宋体" w:hint="eastAsia"/>
                <w:sz w:val="24"/>
              </w:rPr>
              <w:t>目前是开环的测试系统，后续可以采用注入锁频的方式对参数光机械振荡信号进行性能优化。</w:t>
            </w:r>
          </w:p>
          <w:p w14:paraId="638D928E" w14:textId="4575F595" w:rsidR="00894C07" w:rsidRDefault="00894C07" w:rsidP="001318D8">
            <w:pPr>
              <w:ind w:firstLineChars="200" w:firstLine="480"/>
              <w:rPr>
                <w:rFonts w:ascii="宋体" w:eastAsia="宋体" w:hAnsi="宋体"/>
                <w:sz w:val="24"/>
              </w:rPr>
            </w:pPr>
            <w:r>
              <w:rPr>
                <w:rFonts w:ascii="宋体" w:eastAsia="宋体" w:hAnsi="宋体" w:hint="eastAsia"/>
                <w:sz w:val="24"/>
              </w:rPr>
              <w:t>7、</w:t>
            </w:r>
            <w:r w:rsidR="00154B24">
              <w:rPr>
                <w:rFonts w:ascii="宋体" w:eastAsia="宋体" w:hAnsi="宋体" w:hint="eastAsia"/>
                <w:sz w:val="24"/>
              </w:rPr>
              <w:t>本文设计的是基于光子晶体的腔光机械振荡器。相较于微机电振荡器如压控振荡器，微机械振荡器凭借高品质因子的频率选择元件，往往可以实现更高的频率稳定性，且在G</w:t>
            </w:r>
            <w:r w:rsidR="00154B24">
              <w:rPr>
                <w:rFonts w:ascii="宋体" w:eastAsia="宋体" w:hAnsi="宋体"/>
                <w:sz w:val="24"/>
              </w:rPr>
              <w:t>H</w:t>
            </w:r>
            <w:r w:rsidR="00154B24">
              <w:rPr>
                <w:rFonts w:ascii="宋体" w:eastAsia="宋体" w:hAnsi="宋体" w:hint="eastAsia"/>
                <w:sz w:val="24"/>
              </w:rPr>
              <w:t>z级的高频场景下，光机耦合可以提供较高的位移灵敏度；相较于光电振荡器，光机械振荡器将光纤延迟线和调制器使用高品质因子的机械谐振腔取代，可以在减小的形状因子下提供类似的相位噪声性能。</w:t>
            </w:r>
          </w:p>
          <w:p w14:paraId="1C723F7B" w14:textId="7A8B8A52" w:rsidR="00F20B6C" w:rsidRDefault="00894C07" w:rsidP="001318D8">
            <w:pPr>
              <w:ind w:firstLineChars="200" w:firstLine="480"/>
              <w:rPr>
                <w:rFonts w:ascii="宋体" w:eastAsia="宋体" w:hAnsi="宋体"/>
                <w:sz w:val="24"/>
              </w:rPr>
            </w:pPr>
            <w:r>
              <w:rPr>
                <w:rFonts w:ascii="宋体" w:eastAsia="宋体" w:hAnsi="宋体" w:hint="eastAsia"/>
                <w:sz w:val="24"/>
              </w:rPr>
              <w:t>8</w:t>
            </w:r>
            <w:r w:rsidR="00352D00">
              <w:rPr>
                <w:rFonts w:ascii="宋体" w:eastAsia="宋体" w:hAnsi="宋体" w:hint="eastAsia"/>
                <w:sz w:val="24"/>
              </w:rPr>
              <w:t>、由于光机械振荡器的阻尼主要</w:t>
            </w:r>
            <w:r w:rsidR="003F48A7">
              <w:rPr>
                <w:rFonts w:ascii="宋体" w:eastAsia="宋体" w:hAnsi="宋体" w:hint="eastAsia"/>
                <w:sz w:val="24"/>
              </w:rPr>
              <w:t>来源</w:t>
            </w:r>
            <w:r w:rsidR="00352D00">
              <w:rPr>
                <w:rFonts w:ascii="宋体" w:eastAsia="宋体" w:hAnsi="宋体" w:hint="eastAsia"/>
                <w:sz w:val="24"/>
              </w:rPr>
              <w:t>于空气的粘滞阻尼</w:t>
            </w:r>
            <w:r w:rsidR="003F48A7">
              <w:rPr>
                <w:rFonts w:ascii="宋体" w:eastAsia="宋体" w:hAnsi="宋体" w:hint="eastAsia"/>
                <w:sz w:val="24"/>
              </w:rPr>
              <w:t>，因此可以在真空条件下进行该器件的测试，真空条件下器件的机械品质因子可以提高甚至一个数量级。</w:t>
            </w:r>
          </w:p>
          <w:p w14:paraId="65FA03E2" w14:textId="0F606503" w:rsidR="00F20B6C" w:rsidRDefault="00894C07" w:rsidP="001318D8">
            <w:pPr>
              <w:ind w:firstLineChars="200" w:firstLine="480"/>
              <w:rPr>
                <w:rFonts w:ascii="宋体" w:eastAsia="宋体" w:hAnsi="宋体"/>
                <w:sz w:val="24"/>
              </w:rPr>
            </w:pPr>
            <w:r>
              <w:rPr>
                <w:rFonts w:ascii="宋体" w:eastAsia="宋体" w:hAnsi="宋体" w:hint="eastAsia"/>
                <w:sz w:val="24"/>
              </w:rPr>
              <w:t>9</w:t>
            </w:r>
            <w:r w:rsidR="003F48A7">
              <w:rPr>
                <w:rFonts w:ascii="宋体" w:eastAsia="宋体" w:hAnsi="宋体" w:hint="eastAsia"/>
                <w:sz w:val="24"/>
              </w:rPr>
              <w:t>、腔光机械是修饰振荡器的，本文所设计的振荡器是基于腔光机械系统原理工作的；铌酸锂是修饰腔光机械振荡器的，是使用铌酸锂材料作为光机械振荡器的平台进行设计制备。</w:t>
            </w:r>
          </w:p>
          <w:p w14:paraId="4373E9C4" w14:textId="1321710A" w:rsidR="00F20B6C" w:rsidRDefault="00894C07" w:rsidP="001318D8">
            <w:pPr>
              <w:ind w:firstLineChars="200" w:firstLine="480"/>
              <w:rPr>
                <w:rFonts w:ascii="宋体" w:eastAsia="宋体" w:hAnsi="宋体"/>
                <w:sz w:val="24"/>
              </w:rPr>
            </w:pPr>
            <w:r>
              <w:rPr>
                <w:rFonts w:ascii="宋体" w:eastAsia="宋体" w:hAnsi="宋体" w:hint="eastAsia"/>
                <w:sz w:val="24"/>
              </w:rPr>
              <w:t>1</w:t>
            </w:r>
            <w:r>
              <w:rPr>
                <w:rFonts w:ascii="宋体" w:eastAsia="宋体" w:hAnsi="宋体"/>
                <w:sz w:val="24"/>
              </w:rPr>
              <w:t>0</w:t>
            </w:r>
            <w:r w:rsidR="003F48A7">
              <w:rPr>
                <w:rFonts w:ascii="宋体" w:eastAsia="宋体" w:hAnsi="宋体" w:hint="eastAsia"/>
                <w:sz w:val="24"/>
              </w:rPr>
              <w:t>、已对组图进行修改。</w:t>
            </w:r>
          </w:p>
          <w:p w14:paraId="06DA0C65" w14:textId="540C0C41" w:rsidR="00894C07" w:rsidRDefault="00894C07" w:rsidP="001318D8">
            <w:pPr>
              <w:ind w:firstLineChars="200" w:firstLine="480"/>
              <w:rPr>
                <w:rFonts w:ascii="宋体" w:eastAsia="宋体" w:hAnsi="宋体"/>
                <w:sz w:val="24"/>
              </w:rPr>
            </w:pPr>
          </w:p>
          <w:p w14:paraId="6D3EEB22" w14:textId="21CF692B" w:rsidR="00894C07" w:rsidRDefault="00894C07" w:rsidP="001318D8">
            <w:pPr>
              <w:ind w:firstLineChars="200" w:firstLine="480"/>
              <w:rPr>
                <w:rFonts w:ascii="宋体" w:eastAsia="宋体" w:hAnsi="宋体"/>
                <w:sz w:val="24"/>
              </w:rPr>
            </w:pPr>
          </w:p>
          <w:p w14:paraId="2D026D2A" w14:textId="5122B63B" w:rsidR="00894C07" w:rsidRDefault="00894C07" w:rsidP="001318D8">
            <w:pPr>
              <w:ind w:firstLineChars="200" w:firstLine="480"/>
              <w:rPr>
                <w:rFonts w:ascii="宋体" w:eastAsia="宋体" w:hAnsi="宋体"/>
                <w:sz w:val="24"/>
              </w:rPr>
            </w:pPr>
          </w:p>
          <w:p w14:paraId="3BB5C455" w14:textId="4739D4FC" w:rsidR="00894C07" w:rsidRDefault="00894C07" w:rsidP="001318D8">
            <w:pPr>
              <w:ind w:firstLineChars="200" w:firstLine="480"/>
              <w:rPr>
                <w:rFonts w:ascii="宋体" w:eastAsia="宋体" w:hAnsi="宋体"/>
                <w:sz w:val="24"/>
              </w:rPr>
            </w:pPr>
          </w:p>
          <w:p w14:paraId="519D8CCE" w14:textId="242F8AA3" w:rsidR="00894C07" w:rsidRDefault="00894C07" w:rsidP="00292207">
            <w:pPr>
              <w:rPr>
                <w:rFonts w:ascii="宋体" w:eastAsia="宋体" w:hAnsi="宋体"/>
                <w:sz w:val="24"/>
              </w:rPr>
            </w:pPr>
          </w:p>
          <w:p w14:paraId="4EE653D9" w14:textId="752B945B" w:rsidR="00894C07" w:rsidRDefault="00894C07" w:rsidP="001318D8">
            <w:pPr>
              <w:ind w:firstLineChars="200" w:firstLine="480"/>
              <w:rPr>
                <w:rFonts w:ascii="宋体" w:eastAsia="宋体" w:hAnsi="宋体"/>
                <w:sz w:val="24"/>
              </w:rPr>
            </w:pPr>
          </w:p>
          <w:p w14:paraId="23E74FCF" w14:textId="7BED8FA3" w:rsidR="00894C07" w:rsidRDefault="00894C07" w:rsidP="001318D8">
            <w:pPr>
              <w:ind w:firstLineChars="200" w:firstLine="480"/>
              <w:rPr>
                <w:rFonts w:ascii="宋体" w:eastAsia="宋体" w:hAnsi="宋体"/>
                <w:sz w:val="24"/>
              </w:rPr>
            </w:pPr>
          </w:p>
          <w:p w14:paraId="63AC5F71" w14:textId="77777777" w:rsidR="00894C07" w:rsidRDefault="00894C07" w:rsidP="001318D8">
            <w:pPr>
              <w:ind w:firstLineChars="200" w:firstLine="480"/>
              <w:rPr>
                <w:rFonts w:ascii="宋体" w:eastAsia="宋体" w:hAnsi="宋体"/>
                <w:sz w:val="24"/>
              </w:rPr>
            </w:pPr>
          </w:p>
          <w:p w14:paraId="124A0C87" w14:textId="77777777" w:rsidR="00894C07" w:rsidRDefault="00894C07" w:rsidP="001318D8">
            <w:pPr>
              <w:ind w:firstLineChars="200" w:firstLine="480"/>
              <w:rPr>
                <w:rFonts w:ascii="宋体" w:eastAsia="宋体" w:hAnsi="宋体"/>
                <w:sz w:val="24"/>
              </w:rPr>
            </w:pPr>
          </w:p>
          <w:p w14:paraId="752A4C8E" w14:textId="77777777" w:rsidR="00894C07" w:rsidRDefault="00894C07" w:rsidP="00894C07">
            <w:pPr>
              <w:tabs>
                <w:tab w:val="left" w:pos="4485"/>
              </w:tabs>
              <w:rPr>
                <w:rFonts w:ascii="宋体" w:eastAsia="宋体" w:hAnsi="宋体"/>
                <w:sz w:val="24"/>
              </w:rPr>
            </w:pPr>
            <w:r>
              <w:rPr>
                <w:rFonts w:ascii="宋体" w:eastAsia="宋体" w:hAnsi="宋体"/>
                <w:sz w:val="24"/>
              </w:rPr>
              <w:tab/>
            </w:r>
            <w:r>
              <w:rPr>
                <w:rFonts w:ascii="宋体" w:eastAsia="宋体" w:hAnsi="宋体" w:hint="eastAsia"/>
                <w:sz w:val="24"/>
              </w:rPr>
              <w:t>本人签字：</w:t>
            </w:r>
          </w:p>
          <w:p w14:paraId="364AD471" w14:textId="761A4113" w:rsidR="00F20B6C" w:rsidRPr="00B62A36" w:rsidRDefault="003F48A7" w:rsidP="00894C07">
            <w:pPr>
              <w:jc w:val="right"/>
              <w:rPr>
                <w:rFonts w:ascii="宋体" w:eastAsia="宋体" w:hAnsi="宋体"/>
                <w:sz w:val="24"/>
              </w:rPr>
            </w:pPr>
            <w:r>
              <w:rPr>
                <w:rFonts w:ascii="宋体" w:eastAsia="宋体" w:hAnsi="宋体" w:hint="eastAsia"/>
                <w:sz w:val="24"/>
              </w:rPr>
              <w:t>年   月   日</w:t>
            </w:r>
          </w:p>
        </w:tc>
      </w:tr>
      <w:tr w:rsidR="00F20B6C" w:rsidRPr="00B62A36" w14:paraId="3B0B5683" w14:textId="77777777" w:rsidTr="001318D8">
        <w:trPr>
          <w:trHeight w:val="170"/>
        </w:trPr>
        <w:tc>
          <w:tcPr>
            <w:tcW w:w="8329" w:type="dxa"/>
            <w:gridSpan w:val="7"/>
          </w:tcPr>
          <w:p w14:paraId="68B09E22" w14:textId="77777777" w:rsidR="00F20B6C" w:rsidRDefault="00EC6BED" w:rsidP="001318D8">
            <w:pPr>
              <w:rPr>
                <w:rFonts w:ascii="宋体" w:eastAsia="宋体" w:hAnsi="宋体"/>
                <w:sz w:val="24"/>
              </w:rPr>
            </w:pPr>
            <w:r>
              <w:rPr>
                <w:rFonts w:hint="eastAsia"/>
                <w:sz w:val="24"/>
              </w:rPr>
              <w:lastRenderedPageBreak/>
              <w:t>导师意见</w:t>
            </w:r>
            <w:r w:rsidR="00F20B6C">
              <w:rPr>
                <w:rFonts w:ascii="宋体" w:eastAsia="宋体" w:hAnsi="宋体" w:hint="eastAsia"/>
                <w:sz w:val="24"/>
              </w:rPr>
              <w:t>：</w:t>
            </w:r>
          </w:p>
          <w:p w14:paraId="5AAF61C8" w14:textId="77777777" w:rsidR="00F20B6C" w:rsidRDefault="00F20B6C" w:rsidP="001318D8">
            <w:pPr>
              <w:ind w:firstLineChars="200" w:firstLine="480"/>
              <w:rPr>
                <w:rFonts w:ascii="宋体" w:eastAsia="宋体" w:hAnsi="宋体"/>
                <w:sz w:val="24"/>
              </w:rPr>
            </w:pPr>
          </w:p>
          <w:p w14:paraId="154710EC" w14:textId="77777777" w:rsidR="00F20B6C" w:rsidRDefault="00F20B6C" w:rsidP="001318D8">
            <w:pPr>
              <w:tabs>
                <w:tab w:val="left" w:pos="4610"/>
              </w:tabs>
              <w:rPr>
                <w:rFonts w:ascii="宋体" w:eastAsia="宋体" w:hAnsi="宋体"/>
                <w:sz w:val="24"/>
              </w:rPr>
            </w:pPr>
            <w:r>
              <w:rPr>
                <w:rFonts w:ascii="宋体" w:eastAsia="宋体" w:hAnsi="宋体" w:hint="eastAsia"/>
                <w:sz w:val="24"/>
              </w:rPr>
              <w:t>是否已按意见修改：</w:t>
            </w:r>
            <w:r>
              <w:rPr>
                <w:rFonts w:ascii="MS Gothic" w:eastAsia="MS Gothic" w:hAnsi="MS Gothic" w:hint="eastAsia"/>
                <w:sz w:val="24"/>
              </w:rPr>
              <w:t>☐</w:t>
            </w:r>
            <w:r>
              <w:rPr>
                <w:rFonts w:ascii="宋体" w:eastAsia="宋体" w:hAnsi="宋体" w:hint="eastAsia"/>
                <w:sz w:val="24"/>
              </w:rPr>
              <w:t xml:space="preserve">是  </w:t>
            </w:r>
            <w:r>
              <w:rPr>
                <w:rFonts w:ascii="MS Gothic" w:eastAsia="MS Gothic" w:hAnsi="MS Gothic" w:hint="eastAsia"/>
                <w:sz w:val="24"/>
              </w:rPr>
              <w:t>☐</w:t>
            </w:r>
            <w:r>
              <w:rPr>
                <w:rFonts w:ascii="宋体" w:eastAsia="宋体" w:hAnsi="宋体" w:hint="eastAsia"/>
                <w:sz w:val="24"/>
              </w:rPr>
              <w:t>否</w:t>
            </w:r>
            <w:r>
              <w:rPr>
                <w:rFonts w:ascii="宋体" w:eastAsia="宋体" w:hAnsi="宋体"/>
                <w:sz w:val="24"/>
              </w:rPr>
              <w:tab/>
            </w:r>
            <w:r>
              <w:rPr>
                <w:rFonts w:ascii="宋体" w:eastAsia="宋体" w:hAnsi="宋体" w:hint="eastAsia"/>
                <w:sz w:val="24"/>
              </w:rPr>
              <w:t>导师签字：</w:t>
            </w:r>
          </w:p>
          <w:p w14:paraId="6260EA59" w14:textId="77777777" w:rsidR="00F20B6C" w:rsidRDefault="00F20B6C" w:rsidP="001318D8">
            <w:pPr>
              <w:tabs>
                <w:tab w:val="left" w:pos="6540"/>
              </w:tabs>
              <w:rPr>
                <w:rFonts w:ascii="宋体" w:eastAsia="宋体" w:hAnsi="宋体"/>
                <w:sz w:val="24"/>
              </w:rPr>
            </w:pPr>
            <w:r>
              <w:rPr>
                <w:rFonts w:ascii="宋体" w:eastAsia="宋体" w:hAnsi="宋体"/>
                <w:sz w:val="24"/>
              </w:rPr>
              <w:tab/>
            </w:r>
            <w:r>
              <w:rPr>
                <w:rFonts w:ascii="宋体" w:eastAsia="宋体" w:hAnsi="宋体" w:hint="eastAsia"/>
                <w:sz w:val="24"/>
              </w:rPr>
              <w:t>年   月   日</w:t>
            </w:r>
          </w:p>
        </w:tc>
      </w:tr>
      <w:tr w:rsidR="00E347D7" w:rsidRPr="00B62A36" w14:paraId="57DAB974" w14:textId="77777777" w:rsidTr="00E347D7">
        <w:trPr>
          <w:trHeight w:val="1467"/>
        </w:trPr>
        <w:tc>
          <w:tcPr>
            <w:tcW w:w="8329" w:type="dxa"/>
            <w:gridSpan w:val="7"/>
          </w:tcPr>
          <w:p w14:paraId="3D02B4EF" w14:textId="77777777" w:rsidR="00E347D7" w:rsidRDefault="00E347D7" w:rsidP="001318D8">
            <w:pPr>
              <w:rPr>
                <w:rFonts w:ascii="宋体" w:eastAsia="宋体" w:hAnsi="宋体"/>
                <w:sz w:val="24"/>
              </w:rPr>
            </w:pPr>
            <w:r>
              <w:rPr>
                <w:rFonts w:ascii="宋体" w:eastAsia="宋体" w:hAnsi="宋体" w:hint="eastAsia"/>
                <w:sz w:val="24"/>
              </w:rPr>
              <w:t>答辩委员会</w:t>
            </w:r>
            <w:r>
              <w:rPr>
                <w:rFonts w:ascii="宋体" w:eastAsia="宋体" w:hAnsi="宋体"/>
                <w:sz w:val="24"/>
              </w:rPr>
              <w:t>意见：</w:t>
            </w:r>
          </w:p>
          <w:p w14:paraId="2BE40A65" w14:textId="77777777" w:rsidR="00E347D7" w:rsidRDefault="00E347D7" w:rsidP="001318D8">
            <w:pPr>
              <w:rPr>
                <w:rFonts w:ascii="宋体" w:eastAsia="宋体" w:hAnsi="宋体"/>
                <w:sz w:val="24"/>
              </w:rPr>
            </w:pPr>
          </w:p>
          <w:p w14:paraId="666F88CD" w14:textId="77777777" w:rsidR="00E347D7" w:rsidRDefault="00E347D7" w:rsidP="00E347D7">
            <w:pPr>
              <w:tabs>
                <w:tab w:val="left" w:pos="4610"/>
              </w:tabs>
              <w:rPr>
                <w:rFonts w:ascii="宋体" w:eastAsia="宋体" w:hAnsi="宋体"/>
                <w:sz w:val="24"/>
              </w:rPr>
            </w:pPr>
            <w:r>
              <w:rPr>
                <w:rFonts w:ascii="宋体" w:eastAsia="宋体" w:hAnsi="宋体" w:hint="eastAsia"/>
                <w:sz w:val="24"/>
              </w:rPr>
              <w:t>是否已按意见修改：</w:t>
            </w:r>
            <w:r>
              <w:rPr>
                <w:rFonts w:ascii="MS Gothic" w:eastAsia="MS Gothic" w:hAnsi="MS Gothic" w:hint="eastAsia"/>
                <w:sz w:val="24"/>
              </w:rPr>
              <w:t>☐</w:t>
            </w:r>
            <w:r>
              <w:rPr>
                <w:rFonts w:ascii="宋体" w:eastAsia="宋体" w:hAnsi="宋体" w:hint="eastAsia"/>
                <w:sz w:val="24"/>
              </w:rPr>
              <w:t xml:space="preserve">是  </w:t>
            </w:r>
            <w:r>
              <w:rPr>
                <w:rFonts w:ascii="MS Gothic" w:eastAsia="MS Gothic" w:hAnsi="MS Gothic" w:hint="eastAsia"/>
                <w:sz w:val="24"/>
              </w:rPr>
              <w:t>☐</w:t>
            </w:r>
            <w:r>
              <w:rPr>
                <w:rFonts w:ascii="宋体" w:eastAsia="宋体" w:hAnsi="宋体" w:hint="eastAsia"/>
                <w:sz w:val="24"/>
              </w:rPr>
              <w:t>否</w:t>
            </w:r>
            <w:r>
              <w:rPr>
                <w:rFonts w:ascii="宋体" w:eastAsia="宋体" w:hAnsi="宋体"/>
                <w:sz w:val="24"/>
              </w:rPr>
              <w:tab/>
            </w:r>
          </w:p>
          <w:p w14:paraId="5FDFFE95" w14:textId="77777777" w:rsidR="00E347D7" w:rsidRDefault="00E347D7" w:rsidP="00E347D7">
            <w:pPr>
              <w:tabs>
                <w:tab w:val="left" w:pos="4610"/>
              </w:tabs>
              <w:ind w:firstLineChars="1750" w:firstLine="4200"/>
              <w:rPr>
                <w:rFonts w:ascii="宋体" w:eastAsia="宋体" w:hAnsi="宋体"/>
                <w:sz w:val="24"/>
              </w:rPr>
            </w:pPr>
            <w:r>
              <w:rPr>
                <w:rFonts w:ascii="宋体" w:eastAsia="宋体" w:hAnsi="宋体" w:hint="eastAsia"/>
                <w:sz w:val="24"/>
              </w:rPr>
              <w:t>答辩</w:t>
            </w:r>
            <w:r>
              <w:rPr>
                <w:rFonts w:ascii="宋体" w:eastAsia="宋体" w:hAnsi="宋体"/>
                <w:sz w:val="24"/>
              </w:rPr>
              <w:t>主席</w:t>
            </w:r>
            <w:r>
              <w:rPr>
                <w:rFonts w:ascii="宋体" w:eastAsia="宋体" w:hAnsi="宋体" w:hint="eastAsia"/>
                <w:sz w:val="24"/>
              </w:rPr>
              <w:t>签字：</w:t>
            </w:r>
          </w:p>
          <w:p w14:paraId="2F36795D" w14:textId="77777777" w:rsidR="00E347D7" w:rsidRDefault="00E347D7" w:rsidP="00E347D7">
            <w:pPr>
              <w:rPr>
                <w:rFonts w:ascii="宋体" w:eastAsia="宋体" w:hAnsi="宋体"/>
                <w:sz w:val="24"/>
              </w:rPr>
            </w:pPr>
            <w:r>
              <w:rPr>
                <w:rFonts w:ascii="宋体" w:eastAsia="宋体" w:hAnsi="宋体"/>
                <w:sz w:val="24"/>
              </w:rPr>
              <w:tab/>
              <w:t xml:space="preserve">                                                 </w:t>
            </w:r>
            <w:r>
              <w:rPr>
                <w:rFonts w:ascii="宋体" w:eastAsia="宋体" w:hAnsi="宋体" w:hint="eastAsia"/>
                <w:sz w:val="24"/>
              </w:rPr>
              <w:t>年   月   日</w:t>
            </w:r>
          </w:p>
        </w:tc>
      </w:tr>
    </w:tbl>
    <w:p w14:paraId="7D097AB8" w14:textId="77777777" w:rsidR="004358AB" w:rsidRPr="00F20B6C" w:rsidRDefault="004358AB" w:rsidP="00894C07"/>
    <w:sectPr w:rsidR="004358AB" w:rsidRPr="00F20B6C"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5DFF5" w14:textId="77777777" w:rsidR="00FE208F" w:rsidRDefault="00FE208F" w:rsidP="00F20B6C">
      <w:pPr>
        <w:spacing w:after="0"/>
      </w:pPr>
      <w:r>
        <w:separator/>
      </w:r>
    </w:p>
  </w:endnote>
  <w:endnote w:type="continuationSeparator" w:id="0">
    <w:p w14:paraId="35964D75" w14:textId="77777777" w:rsidR="00FE208F" w:rsidRDefault="00FE208F" w:rsidP="00F20B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12835" w14:textId="77777777" w:rsidR="00FE208F" w:rsidRDefault="00FE208F" w:rsidP="00F20B6C">
      <w:pPr>
        <w:spacing w:after="0"/>
      </w:pPr>
      <w:r>
        <w:separator/>
      </w:r>
    </w:p>
  </w:footnote>
  <w:footnote w:type="continuationSeparator" w:id="0">
    <w:p w14:paraId="6518A411" w14:textId="77777777" w:rsidR="00FE208F" w:rsidRDefault="00FE208F" w:rsidP="00F20B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14579E"/>
    <w:rsid w:val="00154B24"/>
    <w:rsid w:val="00181D67"/>
    <w:rsid w:val="00201814"/>
    <w:rsid w:val="00201A6F"/>
    <w:rsid w:val="00292207"/>
    <w:rsid w:val="002A7B44"/>
    <w:rsid w:val="00323B43"/>
    <w:rsid w:val="00352D00"/>
    <w:rsid w:val="003B7C45"/>
    <w:rsid w:val="003D37D8"/>
    <w:rsid w:val="003F48A7"/>
    <w:rsid w:val="00426133"/>
    <w:rsid w:val="004358AB"/>
    <w:rsid w:val="004B589F"/>
    <w:rsid w:val="004F4850"/>
    <w:rsid w:val="00753683"/>
    <w:rsid w:val="00775000"/>
    <w:rsid w:val="0078798B"/>
    <w:rsid w:val="007F04FA"/>
    <w:rsid w:val="0087776F"/>
    <w:rsid w:val="00894C07"/>
    <w:rsid w:val="008B7726"/>
    <w:rsid w:val="008F3E39"/>
    <w:rsid w:val="00932C40"/>
    <w:rsid w:val="0095592C"/>
    <w:rsid w:val="009E49B8"/>
    <w:rsid w:val="00B05F61"/>
    <w:rsid w:val="00B453E8"/>
    <w:rsid w:val="00B62127"/>
    <w:rsid w:val="00B71C9A"/>
    <w:rsid w:val="00C65A20"/>
    <w:rsid w:val="00D31D50"/>
    <w:rsid w:val="00E347D7"/>
    <w:rsid w:val="00EC6BED"/>
    <w:rsid w:val="00F20B6C"/>
    <w:rsid w:val="00F42504"/>
    <w:rsid w:val="00FE2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1C9AB"/>
  <w15:docId w15:val="{6C206836-7F95-46D0-A8AB-63B5AD86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B6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F20B6C"/>
    <w:rPr>
      <w:rFonts w:ascii="Tahoma" w:hAnsi="Tahoma"/>
      <w:sz w:val="18"/>
      <w:szCs w:val="18"/>
    </w:rPr>
  </w:style>
  <w:style w:type="paragraph" w:styleId="a5">
    <w:name w:val="footer"/>
    <w:basedOn w:val="a"/>
    <w:link w:val="a6"/>
    <w:uiPriority w:val="99"/>
    <w:unhideWhenUsed/>
    <w:rsid w:val="00F20B6C"/>
    <w:pPr>
      <w:tabs>
        <w:tab w:val="center" w:pos="4153"/>
        <w:tab w:val="right" w:pos="8306"/>
      </w:tabs>
    </w:pPr>
    <w:rPr>
      <w:sz w:val="18"/>
      <w:szCs w:val="18"/>
    </w:rPr>
  </w:style>
  <w:style w:type="character" w:customStyle="1" w:styleId="a6">
    <w:name w:val="页脚 字符"/>
    <w:basedOn w:val="a0"/>
    <w:link w:val="a5"/>
    <w:uiPriority w:val="99"/>
    <w:rsid w:val="00F20B6C"/>
    <w:rPr>
      <w:rFonts w:ascii="Tahoma" w:hAnsi="Tahoma"/>
      <w:sz w:val="18"/>
      <w:szCs w:val="18"/>
    </w:rPr>
  </w:style>
  <w:style w:type="table" w:styleId="a7">
    <w:name w:val="Table Grid"/>
    <w:basedOn w:val="a1"/>
    <w:uiPriority w:val="39"/>
    <w:rsid w:val="00F20B6C"/>
    <w:pPr>
      <w:widowControl w:val="0"/>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71C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 x</cp:lastModifiedBy>
  <cp:revision>9</cp:revision>
  <cp:lastPrinted>2023-06-04T14:29:00Z</cp:lastPrinted>
  <dcterms:created xsi:type="dcterms:W3CDTF">2020-06-02T06:17:00Z</dcterms:created>
  <dcterms:modified xsi:type="dcterms:W3CDTF">2023-06-05T02:28:00Z</dcterms:modified>
</cp:coreProperties>
</file>