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软件需求规格说明书</w:t>
      </w:r>
    </w:p>
    <w:p>
      <w:pPr>
        <w:spacing w:line="276" w:lineRule="auto"/>
        <w:rPr>
          <w:sz w:val="32"/>
          <w:szCs w:val="40"/>
        </w:rPr>
      </w:pPr>
      <w:r>
        <w:rPr>
          <w:rFonts w:hint="eastAsia"/>
          <w:sz w:val="32"/>
          <w:szCs w:val="40"/>
        </w:rPr>
        <w:t>一、简介</w:t>
      </w: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.1 </w:t>
      </w:r>
      <w:r>
        <w:rPr>
          <w:rFonts w:hint="eastAsia"/>
          <w:sz w:val="28"/>
          <w:szCs w:val="36"/>
        </w:rPr>
        <w:t>背景</w:t>
      </w:r>
    </w:p>
    <w:p>
      <w:pPr>
        <w:spacing w:line="276" w:lineRule="auto"/>
        <w:ind w:firstLine="430"/>
        <w:rPr>
          <w:sz w:val="24"/>
          <w:szCs w:val="32"/>
        </w:rPr>
      </w:pPr>
      <w:r>
        <w:rPr>
          <w:rFonts w:hint="eastAsia"/>
          <w:sz w:val="24"/>
          <w:szCs w:val="32"/>
        </w:rPr>
        <w:t>校园生活中，在进行科研任务、学习活动等事务时，需要完成组队要求；或是计划出游、聚餐时，想要找到志同道合的伙伴。在没有统一的组队平台前，学生们提出需求是这样的：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在Q</w:t>
      </w:r>
      <w:r>
        <w:rPr>
          <w:sz w:val="24"/>
          <w:szCs w:val="32"/>
        </w:rPr>
        <w:t>Q</w:t>
      </w:r>
      <w:r>
        <w:rPr>
          <w:rFonts w:hint="eastAsia"/>
          <w:sz w:val="24"/>
          <w:szCs w:val="32"/>
        </w:rPr>
        <w:t>、微信等社交平台上发布需求，邀请他人转发扩散消息；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在各大群组中发布需求；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接收需求后添加需求发布者的联系方式，交换更多信息。</w:t>
      </w:r>
    </w:p>
    <w:p>
      <w:pPr>
        <w:spacing w:line="276" w:lineRule="auto"/>
        <w:rPr>
          <w:sz w:val="24"/>
          <w:szCs w:val="32"/>
        </w:rPr>
      </w:pPr>
    </w:p>
    <w:p>
      <w:pPr>
        <w:spacing w:line="276" w:lineRule="auto"/>
        <w:ind w:firstLine="430"/>
        <w:rPr>
          <w:sz w:val="24"/>
          <w:szCs w:val="32"/>
        </w:rPr>
      </w:pPr>
      <w:r>
        <w:rPr>
          <w:rFonts w:hint="eastAsia"/>
          <w:sz w:val="24"/>
          <w:szCs w:val="32"/>
        </w:rPr>
        <w:t>但在上述过程中，可能遇到这些问题：</w:t>
      </w: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任务发布没有统一的平台，只能在各个群聊和社交平台上辗转，重复宣传；</w:t>
      </w: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有人数或时间等硬性要求的任务信息不能及时共享，容易造成信息混乱；</w:t>
      </w: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任务需求如有变更，难以在已发布的社交平台信息上修改补充；</w:t>
      </w: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任务接受者没有寻找任务的途径，需要花费大量精力寻找合适的任务；</w:t>
      </w: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……</w:t>
      </w:r>
    </w:p>
    <w:p>
      <w:pPr>
        <w:spacing w:line="276" w:lineRule="auto"/>
        <w:ind w:left="430"/>
        <w:rPr>
          <w:sz w:val="24"/>
          <w:szCs w:val="32"/>
        </w:rPr>
      </w:pPr>
    </w:p>
    <w:p>
      <w:pPr>
        <w:spacing w:line="276" w:lineRule="auto"/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基于以上问题，本项目小组提出“‘北洋有约’校园互拼平台”，为同学们的日常生活、科研学习提供统一的任务组队平台，便于使用者发布任务或组队接受任务。</w:t>
      </w:r>
    </w:p>
    <w:p>
      <w:pPr>
        <w:spacing w:line="276" w:lineRule="auto"/>
        <w:ind w:firstLine="420" w:firstLineChars="200"/>
      </w:pP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.2 </w:t>
      </w:r>
      <w:r>
        <w:rPr>
          <w:rFonts w:hint="eastAsia"/>
          <w:sz w:val="28"/>
          <w:szCs w:val="36"/>
        </w:rPr>
        <w:t>定义</w:t>
      </w:r>
    </w:p>
    <w:p>
      <w:pPr>
        <w:pStyle w:val="8"/>
        <w:numPr>
          <w:ilvl w:val="0"/>
          <w:numId w:val="3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【组长】——任务的发起者，系统默认为组队队伍管理者</w:t>
      </w:r>
    </w:p>
    <w:p>
      <w:pPr>
        <w:pStyle w:val="8"/>
        <w:numPr>
          <w:ilvl w:val="0"/>
          <w:numId w:val="3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【任务】——用户在平台上发布的组队需求</w:t>
      </w:r>
    </w:p>
    <w:p>
      <w:pPr>
        <w:pStyle w:val="8"/>
        <w:spacing w:line="276" w:lineRule="auto"/>
        <w:ind w:left="850" w:firstLine="0" w:firstLineChars="0"/>
        <w:rPr>
          <w:sz w:val="24"/>
          <w:szCs w:val="32"/>
        </w:rPr>
      </w:pP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.3 </w:t>
      </w:r>
      <w:r>
        <w:rPr>
          <w:rFonts w:hint="eastAsia"/>
          <w:sz w:val="28"/>
          <w:szCs w:val="36"/>
        </w:rPr>
        <w:t>假定和约束</w:t>
      </w:r>
    </w:p>
    <w:p>
      <w:pPr>
        <w:pStyle w:val="8"/>
        <w:numPr>
          <w:ilvl w:val="0"/>
          <w:numId w:val="4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组长位置暂时</w:t>
      </w:r>
      <w:r>
        <w:rPr>
          <w:rFonts w:hint="eastAsia"/>
          <w:sz w:val="24"/>
          <w:szCs w:val="32"/>
          <w:highlight w:val="none"/>
        </w:rPr>
        <w:t>不可转让</w:t>
      </w:r>
    </w:p>
    <w:p>
      <w:pPr>
        <w:pStyle w:val="8"/>
        <w:numPr>
          <w:ilvl w:val="0"/>
          <w:numId w:val="4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互拼平台只包含组队功能，后续任务的进行、变化及组员之间的沟通需要用户自行在其他软件平台进行</w:t>
      </w:r>
    </w:p>
    <w:p>
      <w:pPr>
        <w:pStyle w:val="8"/>
        <w:numPr>
          <w:ilvl w:val="0"/>
          <w:numId w:val="4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一个任务的组队人数不包括组长，可设置的人数范围是1~</w:t>
      </w:r>
      <w:r>
        <w:rPr>
          <w:sz w:val="24"/>
          <w:szCs w:val="32"/>
          <w:highlight w:val="none"/>
        </w:rPr>
        <w:t>99</w:t>
      </w:r>
      <w:r>
        <w:rPr>
          <w:rFonts w:hint="eastAsia"/>
          <w:sz w:val="24"/>
          <w:szCs w:val="32"/>
        </w:rPr>
        <w:t>，且暂时只能设置确切的人数，</w:t>
      </w:r>
      <w:r>
        <w:rPr>
          <w:rFonts w:hint="eastAsia"/>
          <w:sz w:val="24"/>
          <w:szCs w:val="32"/>
          <w:highlight w:val="none"/>
        </w:rPr>
        <w:t>不能设置人数范围</w:t>
      </w:r>
    </w:p>
    <w:p>
      <w:pPr>
        <w:pStyle w:val="8"/>
        <w:numPr>
          <w:ilvl w:val="0"/>
          <w:numId w:val="4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任务内容的审核通过标准由管理员定义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.4 </w:t>
      </w:r>
      <w:r>
        <w:rPr>
          <w:rFonts w:hint="eastAsia"/>
          <w:sz w:val="28"/>
          <w:szCs w:val="36"/>
        </w:rPr>
        <w:t>目标</w:t>
      </w: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统一任务的投放、接收平台</w:t>
      </w: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方便使用者查看、搜索、接收、发布任务</w:t>
      </w: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方便使用者组队完成任务</w:t>
      </w: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使用者可以随时查看任务及组队的更新信息</w:t>
      </w:r>
    </w:p>
    <w:p>
      <w:pPr>
        <w:pStyle w:val="8"/>
        <w:spacing w:line="276" w:lineRule="auto"/>
        <w:ind w:left="850" w:firstLine="0" w:firstLineChars="0"/>
        <w:rPr>
          <w:sz w:val="24"/>
          <w:szCs w:val="32"/>
        </w:rPr>
      </w:pP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.5 </w:t>
      </w:r>
      <w:r>
        <w:rPr>
          <w:rFonts w:hint="eastAsia"/>
          <w:sz w:val="28"/>
          <w:szCs w:val="36"/>
        </w:rPr>
        <w:t>涉众分析</w:t>
      </w:r>
    </w:p>
    <w:tbl>
      <w:tblPr>
        <w:tblStyle w:val="6"/>
        <w:tblW w:w="7830" w:type="dxa"/>
        <w:tblInd w:w="24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1134"/>
        <w:gridCol w:w="59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18" w:type="dxa"/>
            <w:tcBorders>
              <w:top w:val="single" w:color="000000" w:sz="12" w:space="0"/>
              <w:left w:val="nil"/>
              <w:bottom w:val="double" w:color="000000" w:sz="6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34" w:type="dxa"/>
            <w:tcBorders>
              <w:top w:val="single" w:color="000000" w:sz="12" w:space="0"/>
              <w:left w:val="single" w:color="000000" w:sz="4" w:space="0"/>
              <w:bottom w:val="double" w:color="000000" w:sz="6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涉众</w:t>
            </w:r>
          </w:p>
        </w:tc>
        <w:tc>
          <w:tcPr>
            <w:tcW w:w="5978" w:type="dxa"/>
            <w:tcBorders>
              <w:top w:val="single" w:color="000000" w:sz="12" w:space="0"/>
              <w:left w:val="single" w:color="000000" w:sz="4" w:space="0"/>
              <w:bottom w:val="double" w:color="000000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对系统的期望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0" w:hRule="atLeast"/>
        </w:trPr>
        <w:tc>
          <w:tcPr>
            <w:tcW w:w="71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普通用户</w:t>
            </w:r>
          </w:p>
        </w:tc>
        <w:tc>
          <w:tcPr>
            <w:tcW w:w="597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1、能基于一些条件筛选任务，也可以浏览全部任务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2、能方便地查看任务需求，例如组队人数限制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3、能方便地查看所有任务状态，例如已组人数和组员信息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4、能方便地查看组队申请状态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5、能方便地查看已组队完成的任务信息和组员信息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718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597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1、方便修改任务内容，并在平台上及时更新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2、能方便地查看并管理已申请成功的任务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3、方便管理组员</w:t>
            </w:r>
          </w:p>
        </w:tc>
      </w:tr>
    </w:tbl>
    <w:p>
      <w:pPr>
        <w:spacing w:line="276" w:lineRule="auto"/>
      </w:pP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.6 </w:t>
      </w:r>
      <w:r>
        <w:rPr>
          <w:rFonts w:hint="eastAsia"/>
          <w:sz w:val="28"/>
          <w:szCs w:val="36"/>
        </w:rPr>
        <w:t>范围</w:t>
      </w:r>
    </w:p>
    <w:p>
      <w:pPr>
        <w:spacing w:line="276" w:lineRule="auto"/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本系统</w:t>
      </w:r>
      <w:r>
        <w:rPr>
          <w:rFonts w:hint="eastAsia"/>
          <w:sz w:val="24"/>
          <w:szCs w:val="32"/>
          <w:highlight w:val="none"/>
        </w:rPr>
        <w:t>不与学校教务系统对接</w:t>
      </w:r>
      <w:r>
        <w:rPr>
          <w:rFonts w:hint="eastAsia"/>
          <w:sz w:val="24"/>
          <w:szCs w:val="32"/>
        </w:rPr>
        <w:t>。</w:t>
      </w:r>
    </w:p>
    <w:p>
      <w:pPr>
        <w:spacing w:line="276" w:lineRule="auto"/>
        <w:ind w:firstLine="480" w:firstLineChars="200"/>
        <w:rPr>
          <w:sz w:val="24"/>
          <w:szCs w:val="32"/>
        </w:rPr>
      </w:pPr>
    </w:p>
    <w:p>
      <w:pPr>
        <w:spacing w:line="276" w:lineRule="auto"/>
        <w:rPr>
          <w:sz w:val="32"/>
          <w:szCs w:val="32"/>
        </w:rPr>
      </w:pPr>
      <w:bookmarkStart w:id="0" w:name="_Hlk99287472"/>
      <w:r>
        <w:rPr>
          <w:rFonts w:hint="eastAsia"/>
          <w:sz w:val="32"/>
          <w:szCs w:val="32"/>
        </w:rPr>
        <w:t>二、业务概念分析</w:t>
      </w:r>
    </w:p>
    <w:bookmarkEnd w:id="0"/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 xml:space="preserve">.1 </w:t>
      </w:r>
      <w:r>
        <w:rPr>
          <w:rFonts w:hint="eastAsia"/>
          <w:sz w:val="28"/>
          <w:szCs w:val="36"/>
        </w:rPr>
        <w:t>概述</w:t>
      </w:r>
    </w:p>
    <w:p>
      <w:pPr>
        <w:spacing w:line="276" w:lineRule="auto"/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本系统管理的业务主要有：组队申请和新增任务申请。</w:t>
      </w:r>
    </w:p>
    <w:p>
      <w:pPr>
        <w:spacing w:line="276" w:lineRule="auto"/>
        <w:ind w:firstLine="480" w:firstLineChars="200"/>
        <w:rPr>
          <w:sz w:val="24"/>
          <w:szCs w:val="32"/>
        </w:rPr>
      </w:pPr>
    </w:p>
    <w:p>
      <w:pPr>
        <w:spacing w:line="276" w:lineRule="auto"/>
        <w:rPr>
          <w:sz w:val="28"/>
          <w:szCs w:val="36"/>
        </w:rPr>
      </w:pPr>
      <w:r>
        <w:rPr>
          <w:sz w:val="28"/>
          <w:szCs w:val="36"/>
        </w:rPr>
        <w:t xml:space="preserve">2.2 </w:t>
      </w:r>
      <w:r>
        <w:rPr>
          <w:rFonts w:hint="eastAsia"/>
          <w:sz w:val="28"/>
          <w:szCs w:val="36"/>
        </w:rPr>
        <w:t>业务概念总览</w:t>
      </w:r>
    </w:p>
    <w:p>
      <w:pPr>
        <w:spacing w:line="276" w:lineRule="auto"/>
        <w:jc w:val="center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0" distR="0">
            <wp:extent cx="5204460" cy="26454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17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/>
          <w:sz w:val="28"/>
          <w:szCs w:val="36"/>
        </w:rPr>
      </w:pP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 xml:space="preserve">.3 </w:t>
      </w:r>
      <w:r>
        <w:rPr>
          <w:rFonts w:hint="eastAsia"/>
          <w:sz w:val="28"/>
          <w:szCs w:val="36"/>
        </w:rPr>
        <w:t>新增任务申请</w:t>
      </w:r>
    </w:p>
    <w:p>
      <w:pPr>
        <w:spacing w:line="276" w:lineRule="auto"/>
        <w:jc w:val="center"/>
      </w:pPr>
      <w:r>
        <w:drawing>
          <wp:inline distT="0" distB="0" distL="0" distR="0">
            <wp:extent cx="3237230" cy="303212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61" cy="30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</w:pP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 xml:space="preserve">.4 </w:t>
      </w:r>
      <w:r>
        <w:rPr>
          <w:rFonts w:hint="eastAsia"/>
          <w:sz w:val="28"/>
          <w:szCs w:val="36"/>
        </w:rPr>
        <w:t>组队申请</w:t>
      </w:r>
    </w:p>
    <w:p>
      <w:pPr>
        <w:spacing w:line="276" w:lineRule="auto"/>
        <w:jc w:val="center"/>
      </w:pPr>
      <w:r>
        <w:rPr>
          <w:rFonts w:hint="eastAsia"/>
        </w:rPr>
        <w:drawing>
          <wp:inline distT="0" distB="0" distL="0" distR="0">
            <wp:extent cx="3618230" cy="197040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53" cy="19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sz w:val="32"/>
          <w:szCs w:val="32"/>
        </w:rPr>
      </w:pPr>
    </w:p>
    <w:p>
      <w:pPr>
        <w:spacing w:line="276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三、业务流程分析</w:t>
      </w: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 xml:space="preserve">.1 </w:t>
      </w:r>
      <w:r>
        <w:rPr>
          <w:rFonts w:hint="eastAsia"/>
          <w:sz w:val="28"/>
          <w:szCs w:val="36"/>
        </w:rPr>
        <w:t>概述</w:t>
      </w:r>
    </w:p>
    <w:p>
      <w:pPr>
        <w:spacing w:line="276" w:lineRule="auto"/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新增任务申请和组队申请都需要审核，且在不同阶段处于不同状态。</w:t>
      </w:r>
    </w:p>
    <w:p>
      <w:pPr>
        <w:spacing w:line="276" w:lineRule="auto"/>
        <w:ind w:firstLine="480" w:firstLineChars="200"/>
        <w:rPr>
          <w:sz w:val="24"/>
          <w:szCs w:val="32"/>
        </w:rPr>
      </w:pP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 xml:space="preserve">.2 </w:t>
      </w:r>
      <w:r>
        <w:rPr>
          <w:rFonts w:hint="eastAsia"/>
          <w:sz w:val="28"/>
          <w:szCs w:val="36"/>
        </w:rPr>
        <w:t>流程总览</w:t>
      </w:r>
    </w:p>
    <w:p>
      <w:pPr>
        <w:spacing w:line="276" w:lineRule="auto"/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drawing>
          <wp:inline distT="0" distB="0" distL="0" distR="0">
            <wp:extent cx="3261995" cy="35166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55" cy="353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</w:pPr>
      <w:r>
        <w:rPr>
          <w:rFonts w:hint="eastAsia"/>
        </w:rPr>
        <w:t>顺序图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  <w:rPr>
          <w:rFonts w:hint="eastAsia"/>
        </w:rPr>
      </w:pP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 xml:space="preserve">.3 </w:t>
      </w:r>
      <w:r>
        <w:rPr>
          <w:rFonts w:hint="eastAsia"/>
          <w:sz w:val="28"/>
          <w:szCs w:val="36"/>
        </w:rPr>
        <w:t>新增任务申请流程</w:t>
      </w:r>
    </w:p>
    <w:p>
      <w:pPr>
        <w:spacing w:line="276" w:lineRule="auto"/>
        <w:jc w:val="center"/>
      </w:pPr>
      <w:r>
        <w:drawing>
          <wp:inline distT="0" distB="0" distL="0" distR="0">
            <wp:extent cx="3397250" cy="17545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203" cy="17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</w:pPr>
      <w:r>
        <w:rPr>
          <w:rFonts w:hint="eastAsia"/>
        </w:rPr>
        <w:t>活动图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  <w:r>
        <w:drawing>
          <wp:inline distT="0" distB="0" distL="0" distR="0">
            <wp:extent cx="5274310" cy="16846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</w:pPr>
      <w:r>
        <w:rPr>
          <w:rFonts w:hint="eastAsia"/>
        </w:rPr>
        <w:t>状态图</w:t>
      </w:r>
    </w:p>
    <w:p>
      <w:pPr>
        <w:spacing w:line="276" w:lineRule="auto"/>
      </w:pP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 xml:space="preserve">.4 </w:t>
      </w:r>
      <w:r>
        <w:rPr>
          <w:rFonts w:hint="eastAsia"/>
          <w:sz w:val="28"/>
          <w:szCs w:val="36"/>
        </w:rPr>
        <w:t>组队申请流程</w:t>
      </w:r>
    </w:p>
    <w:p>
      <w:pPr>
        <w:spacing w:line="276" w:lineRule="auto"/>
        <w:jc w:val="center"/>
      </w:pPr>
      <w:r>
        <w:drawing>
          <wp:inline distT="0" distB="0" distL="0" distR="0">
            <wp:extent cx="4569460" cy="20154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54" cy="20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</w:pPr>
      <w:r>
        <w:rPr>
          <w:rFonts w:hint="eastAsia"/>
        </w:rPr>
        <w:t>活动图</w:t>
      </w:r>
    </w:p>
    <w:p>
      <w:pPr>
        <w:spacing w:line="276" w:lineRule="auto"/>
      </w:pPr>
    </w:p>
    <w:p>
      <w:pPr>
        <w:spacing w:line="276" w:lineRule="auto"/>
        <w:jc w:val="center"/>
      </w:pPr>
      <w:r>
        <w:drawing>
          <wp:inline distT="0" distB="0" distL="0" distR="0">
            <wp:extent cx="4391025" cy="213487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409" cy="21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</w:pPr>
      <w:r>
        <w:rPr>
          <w:rFonts w:hint="eastAsia"/>
        </w:rPr>
        <w:t>状态图</w:t>
      </w:r>
    </w:p>
    <w:p>
      <w:pPr>
        <w:spacing w:line="276" w:lineRule="auto"/>
        <w:rPr>
          <w:rFonts w:hint="eastAsia"/>
        </w:rPr>
      </w:pPr>
    </w:p>
    <w:p>
      <w:pPr>
        <w:spacing w:line="276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四、功能性需求</w:t>
      </w: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sz w:val="28"/>
          <w:szCs w:val="36"/>
        </w:rPr>
        <w:t xml:space="preserve">.1 </w:t>
      </w:r>
      <w:r>
        <w:rPr>
          <w:rFonts w:hint="eastAsia"/>
          <w:sz w:val="28"/>
          <w:szCs w:val="36"/>
        </w:rPr>
        <w:t>执行者分析</w:t>
      </w:r>
    </w:p>
    <w:p>
      <w:pPr>
        <w:spacing w:line="276" w:lineRule="auto"/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drawing>
          <wp:inline distT="0" distB="0" distL="0" distR="0">
            <wp:extent cx="3455035" cy="12052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553" cy="12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sz w:val="28"/>
          <w:szCs w:val="36"/>
        </w:rPr>
      </w:pP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sz w:val="28"/>
          <w:szCs w:val="36"/>
        </w:rPr>
        <w:t xml:space="preserve">.2 </w:t>
      </w:r>
      <w:r>
        <w:rPr>
          <w:rFonts w:hint="eastAsia"/>
          <w:sz w:val="28"/>
          <w:szCs w:val="36"/>
        </w:rPr>
        <w:t>用户、组长的用例</w:t>
      </w:r>
    </w:p>
    <w:p>
      <w:pPr>
        <w:spacing w:line="276" w:lineRule="auto"/>
        <w:jc w:val="center"/>
      </w:pPr>
      <w:r>
        <w:drawing>
          <wp:inline distT="0" distB="0" distL="0" distR="0">
            <wp:extent cx="5093335" cy="29762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799" cy="29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管理员的用例</w:t>
      </w:r>
    </w:p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917190" cy="16497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521" cy="16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/>
          <w:sz w:val="28"/>
          <w:szCs w:val="28"/>
        </w:rPr>
      </w:pPr>
    </w:p>
    <w:p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>其他功能性需求</w:t>
      </w:r>
    </w:p>
    <w:p>
      <w:pPr>
        <w:spacing w:line="276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申请者及组审核者均能及时收到相应的系统通知。具体要求如下：</w:t>
      </w:r>
    </w:p>
    <w:tbl>
      <w:tblPr>
        <w:tblStyle w:val="6"/>
        <w:tblW w:w="8303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84"/>
        <w:gridCol w:w="1418"/>
        <w:gridCol w:w="39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93" w:type="dxa"/>
            <w:tcBorders>
              <w:top w:val="single" w:color="000000" w:sz="12" w:space="0"/>
              <w:left w:val="nil"/>
              <w:bottom w:val="double" w:color="000000" w:sz="6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通知触发者</w:t>
            </w:r>
          </w:p>
        </w:tc>
        <w:tc>
          <w:tcPr>
            <w:tcW w:w="1984" w:type="dxa"/>
            <w:tcBorders>
              <w:top w:val="single" w:color="000000" w:sz="12" w:space="0"/>
              <w:left w:val="single" w:color="auto" w:sz="4" w:space="0"/>
              <w:bottom w:val="double" w:color="000000" w:sz="6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通知触发事件</w:t>
            </w:r>
          </w:p>
        </w:tc>
        <w:tc>
          <w:tcPr>
            <w:tcW w:w="1418" w:type="dxa"/>
            <w:tcBorders>
              <w:top w:val="single" w:color="000000" w:sz="12" w:space="0"/>
              <w:left w:val="single" w:color="auto" w:sz="4" w:space="0"/>
              <w:bottom w:val="double" w:color="000000" w:sz="6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通知接收者</w:t>
            </w:r>
          </w:p>
        </w:tc>
        <w:tc>
          <w:tcPr>
            <w:tcW w:w="3908" w:type="dxa"/>
            <w:tcBorders>
              <w:top w:val="single" w:color="000000" w:sz="12" w:space="0"/>
              <w:left w:val="single" w:color="auto" w:sz="4" w:space="0"/>
              <w:bottom w:val="double" w:color="000000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通知内容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93" w:type="dxa"/>
            <w:tcBorders>
              <w:top w:val="double" w:color="000000" w:sz="6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1984" w:type="dxa"/>
            <w:tcBorders>
              <w:top w:val="doub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拒绝组队申请</w:t>
            </w:r>
          </w:p>
        </w:tc>
        <w:tc>
          <w:tcPr>
            <w:tcW w:w="1418" w:type="dxa"/>
            <w:tcBorders>
              <w:top w:val="doub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组队申请者</w:t>
            </w:r>
          </w:p>
        </w:tc>
        <w:tc>
          <w:tcPr>
            <w:tcW w:w="3908" w:type="dxa"/>
            <w:tcBorders>
              <w:top w:val="double" w:color="000000" w:sz="6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告知某申请已被拒绝，并给出拒绝原因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通过组队申请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组队申请者</w:t>
            </w:r>
          </w:p>
        </w:tc>
        <w:tc>
          <w:tcPr>
            <w:tcW w:w="3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告知某申请已通过，某任务申请成功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删除组员身份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组员</w:t>
            </w:r>
          </w:p>
        </w:tc>
        <w:tc>
          <w:tcPr>
            <w:tcW w:w="3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告知被踢出某任务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管理员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拒绝新增任务申请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3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告知某任务申请被拒绝，并给出拒绝原因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管理员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通过新增任务申请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3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告知某任务申请通过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/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某任务组队失败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参与某任务的所有用户</w:t>
            </w:r>
          </w:p>
        </w:tc>
        <w:tc>
          <w:tcPr>
            <w:tcW w:w="3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告知某任务已逾期但未达到预期组队人数，可在历史任务中查看任务信息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/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某任务人数已满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3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告知某任务人数已满，询问是否完成组队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93" w:type="dxa"/>
            <w:tcBorders>
              <w:top w:val="single" w:color="auto" w:sz="4" w:space="0"/>
              <w:left w:val="nil"/>
              <w:bottom w:val="single" w:color="000000" w:sz="12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完成组队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组员</w:t>
            </w:r>
          </w:p>
        </w:tc>
        <w:tc>
          <w:tcPr>
            <w:tcW w:w="3908" w:type="dxa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告知组队已完成，可在历史任务中查看任务信息</w:t>
            </w:r>
          </w:p>
        </w:tc>
      </w:tr>
    </w:tbl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32"/>
          <w:szCs w:val="32"/>
        </w:rPr>
        <w:t>五、非功能性需求</w:t>
      </w: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5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安全性需求</w:t>
      </w:r>
    </w:p>
    <w:p>
      <w:pPr>
        <w:spacing w:line="276" w:lineRule="auto"/>
        <w:ind w:firstLine="562" w:firstLineChars="200"/>
        <w:rPr>
          <w:b/>
          <w:bCs/>
          <w:sz w:val="32"/>
          <w:szCs w:val="40"/>
        </w:rPr>
      </w:pPr>
      <w:r>
        <w:rPr>
          <w:rFonts w:hint="eastAsia"/>
          <w:b/>
          <w:bCs/>
          <w:sz w:val="28"/>
          <w:szCs w:val="36"/>
        </w:rPr>
        <w:t>5</w:t>
      </w:r>
      <w:r>
        <w:rPr>
          <w:b/>
          <w:bCs/>
          <w:sz w:val="28"/>
          <w:szCs w:val="36"/>
        </w:rPr>
        <w:t>.</w:t>
      </w:r>
      <w:r>
        <w:rPr>
          <w:rFonts w:hint="eastAsia"/>
          <w:b/>
          <w:bCs/>
          <w:sz w:val="28"/>
          <w:szCs w:val="36"/>
          <w:lang w:val="en-US" w:eastAsia="zh-CN"/>
        </w:rPr>
        <w:t>1</w:t>
      </w:r>
      <w:r>
        <w:rPr>
          <w:b/>
          <w:bCs/>
          <w:sz w:val="28"/>
          <w:szCs w:val="36"/>
        </w:rPr>
        <w:t xml:space="preserve">.1 </w:t>
      </w:r>
      <w:r>
        <w:rPr>
          <w:rFonts w:hint="eastAsia"/>
          <w:b/>
          <w:bCs/>
          <w:sz w:val="28"/>
          <w:szCs w:val="36"/>
        </w:rPr>
        <w:t>软件数据</w:t>
      </w: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出现操作错误时，安全系统能够进行正确的响应，保护数据安全</w:t>
      </w: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具有防止非法进入系统并保护系统数据完整性的能力</w:t>
      </w: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硬件或数据库数据传输故障时，软件对数据进行相应保护措施和异常报警</w:t>
      </w:r>
    </w:p>
    <w:p>
      <w:pPr>
        <w:pStyle w:val="8"/>
        <w:spacing w:line="276" w:lineRule="auto"/>
        <w:ind w:left="850" w:firstLine="0" w:firstLineChars="0"/>
        <w:rPr>
          <w:sz w:val="24"/>
          <w:szCs w:val="32"/>
        </w:rPr>
      </w:pPr>
    </w:p>
    <w:p>
      <w:pPr>
        <w:spacing w:line="276" w:lineRule="auto"/>
        <w:ind w:left="43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5</w:t>
      </w:r>
      <w:r>
        <w:rPr>
          <w:b/>
          <w:bCs/>
          <w:sz w:val="28"/>
          <w:szCs w:val="36"/>
        </w:rPr>
        <w:t>.</w:t>
      </w:r>
      <w:r>
        <w:rPr>
          <w:rFonts w:hint="eastAsia"/>
          <w:b/>
          <w:bCs/>
          <w:sz w:val="28"/>
          <w:szCs w:val="36"/>
          <w:lang w:val="en-US" w:eastAsia="zh-CN"/>
        </w:rPr>
        <w:t>1</w:t>
      </w:r>
      <w:r>
        <w:rPr>
          <w:b/>
          <w:bCs/>
          <w:sz w:val="28"/>
          <w:szCs w:val="36"/>
        </w:rPr>
        <w:t xml:space="preserve">.2 </w:t>
      </w:r>
      <w:r>
        <w:rPr>
          <w:rFonts w:hint="eastAsia"/>
          <w:b/>
          <w:bCs/>
          <w:sz w:val="28"/>
          <w:szCs w:val="36"/>
        </w:rPr>
        <w:t>用户数据</w:t>
      </w:r>
    </w:p>
    <w:p>
      <w:pPr>
        <w:widowControl/>
        <w:numPr>
          <w:ilvl w:val="0"/>
          <w:numId w:val="2"/>
        </w:numPr>
        <w:spacing w:line="276" w:lineRule="auto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hint="eastAsia" w:ascii="宋体" w:hAnsi="宋体"/>
          <w:color w:val="000000"/>
          <w:kern w:val="0"/>
          <w:sz w:val="24"/>
          <w:shd w:val="clear" w:color="auto" w:fill="FFFFFF"/>
        </w:rPr>
        <w:t>出现异常输入时，不会因可能的单个或多个输入错误而导致不安全状态</w:t>
      </w:r>
    </w:p>
    <w:p>
      <w:pPr>
        <w:widowControl/>
        <w:numPr>
          <w:ilvl w:val="0"/>
          <w:numId w:val="2"/>
        </w:numPr>
        <w:spacing w:line="276" w:lineRule="auto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hint="eastAsia" w:ascii="宋体" w:hAnsi="宋体"/>
          <w:color w:val="000000"/>
          <w:kern w:val="0"/>
          <w:sz w:val="24"/>
          <w:shd w:val="clear" w:color="auto" w:fill="FFFFFF"/>
        </w:rPr>
        <w:t>具有防止非法入侵用户系统、防止用户数据泄露的安全系统</w:t>
      </w:r>
    </w:p>
    <w:p>
      <w:pPr>
        <w:widowControl/>
        <w:numPr>
          <w:ilvl w:val="0"/>
          <w:numId w:val="2"/>
        </w:numPr>
        <w:spacing w:line="276" w:lineRule="auto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hint="eastAsia" w:ascii="宋体" w:hAnsi="宋体"/>
          <w:color w:val="000000"/>
          <w:kern w:val="0"/>
          <w:sz w:val="24"/>
          <w:shd w:val="clear" w:color="auto" w:fill="FFFFFF"/>
        </w:rPr>
        <w:t>具有用于提高安全性的容错、冗余、中断处理等方案</w:t>
      </w:r>
    </w:p>
    <w:p>
      <w:pPr>
        <w:pStyle w:val="5"/>
        <w:widowControl/>
        <w:numPr>
          <w:ilvl w:val="0"/>
          <w:numId w:val="2"/>
        </w:numPr>
        <w:spacing w:before="80" w:beforeAutospacing="0" w:after="80" w:afterAutospacing="0" w:line="276" w:lineRule="auto"/>
        <w:rPr>
          <w:rFonts w:hint="eastAsia" w:ascii="Helvetica Neue" w:hAnsi="Helvetica Neue"/>
          <w:color w:val="333333"/>
          <w:sz w:val="22"/>
          <w:szCs w:val="22"/>
        </w:rPr>
      </w:pPr>
      <w:r>
        <w:rPr>
          <w:rFonts w:hint="eastAsia" w:ascii="宋体" w:hAnsi="宋体" w:cs="宋体"/>
          <w:color w:val="000000"/>
          <w:shd w:val="clear" w:color="auto" w:fill="FFFFFF"/>
        </w:rPr>
        <w:t>管理员应保证管理账号密码和用户个人信息不外泄</w:t>
      </w:r>
    </w:p>
    <w:p>
      <w:pPr>
        <w:pStyle w:val="8"/>
        <w:spacing w:line="276" w:lineRule="auto"/>
        <w:ind w:left="850" w:firstLine="0" w:firstLineChars="0"/>
        <w:rPr>
          <w:sz w:val="24"/>
          <w:szCs w:val="32"/>
        </w:rPr>
      </w:pPr>
    </w:p>
    <w:p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5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  <w:lang w:val="en-US" w:eastAsia="zh-CN"/>
        </w:rPr>
        <w:t>2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其他需求</w:t>
      </w:r>
    </w:p>
    <w:p>
      <w:pPr>
        <w:spacing w:line="276" w:lineRule="auto"/>
        <w:ind w:firstLine="482" w:firstLineChars="200"/>
        <w:rPr>
          <w:rFonts w:hint="eastAsia" w:ascii="宋体" w:hAnsi="宋体" w:eastAsia="宋体"/>
          <w:b/>
          <w:bCs/>
          <w:sz w:val="24"/>
          <w:szCs w:val="32"/>
        </w:rPr>
      </w:pPr>
      <w:r>
        <w:rPr>
          <w:rFonts w:ascii="宋体" w:hAnsi="宋体" w:eastAsia="宋体"/>
          <w:b/>
          <w:bCs/>
          <w:sz w:val="24"/>
          <w:szCs w:val="32"/>
        </w:rPr>
        <w:t>5.</w:t>
      </w:r>
      <w:r>
        <w:rPr>
          <w:rFonts w:hint="eastAsia" w:ascii="宋体" w:hAnsi="宋体" w:eastAsia="宋体"/>
          <w:b/>
          <w:bCs/>
          <w:sz w:val="24"/>
          <w:szCs w:val="32"/>
          <w:lang w:val="en-US" w:eastAsia="zh-CN"/>
        </w:rPr>
        <w:t>2</w:t>
      </w:r>
      <w:r>
        <w:rPr>
          <w:rFonts w:hint="eastAsia" w:ascii="宋体" w:hAnsi="宋体" w:eastAsia="宋体"/>
          <w:b/>
          <w:bCs/>
          <w:sz w:val="24"/>
          <w:szCs w:val="32"/>
        </w:rPr>
        <w:t>.1可维护性需求</w:t>
      </w:r>
    </w:p>
    <w:p>
      <w:pPr>
        <w:spacing w:line="276" w:lineRule="auto"/>
        <w:ind w:firstLine="960" w:firstLineChars="400"/>
        <w:rPr>
          <w:rFonts w:hint="eastAsia"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系统能够提供日志文件，提高系统可维护性。</w:t>
      </w:r>
    </w:p>
    <w:p>
      <w:pPr>
        <w:spacing w:line="276" w:lineRule="auto"/>
        <w:ind w:firstLine="482" w:firstLineChars="200"/>
        <w:rPr>
          <w:rFonts w:hint="eastAsia" w:ascii="宋体" w:hAnsi="宋体" w:eastAsia="宋体"/>
          <w:b/>
          <w:bCs/>
          <w:sz w:val="24"/>
          <w:szCs w:val="32"/>
        </w:rPr>
      </w:pPr>
      <w:r>
        <w:rPr>
          <w:rFonts w:ascii="宋体" w:hAnsi="宋体" w:eastAsia="宋体"/>
          <w:b/>
          <w:bCs/>
          <w:sz w:val="24"/>
          <w:szCs w:val="32"/>
        </w:rPr>
        <w:t>5.</w:t>
      </w:r>
      <w:r>
        <w:rPr>
          <w:rFonts w:hint="eastAsia" w:ascii="宋体" w:hAnsi="宋体" w:eastAsia="宋体"/>
          <w:b/>
          <w:bCs/>
          <w:sz w:val="24"/>
          <w:szCs w:val="32"/>
          <w:lang w:val="en-US" w:eastAsia="zh-CN"/>
        </w:rPr>
        <w:t>2</w:t>
      </w:r>
      <w:bookmarkStart w:id="1" w:name="_GoBack"/>
      <w:bookmarkEnd w:id="1"/>
      <w:r>
        <w:rPr>
          <w:rFonts w:hint="eastAsia" w:ascii="宋体" w:hAnsi="宋体" w:eastAsia="宋体"/>
          <w:b/>
          <w:bCs/>
          <w:sz w:val="24"/>
          <w:szCs w:val="32"/>
        </w:rPr>
        <w:t>.2灾难恢复需求</w:t>
      </w:r>
    </w:p>
    <w:p>
      <w:pPr>
        <w:spacing w:line="276" w:lineRule="auto"/>
        <w:ind w:left="420" w:leftChars="200" w:firstLine="480" w:firstLineChars="20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故障发生时，可以保护正在运行的作业和系统状态，并在再次启动时恢复历史数据。系统恢复后，可以从最后记录下来的无错误状态开始继续运行。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D7B41"/>
    <w:multiLevelType w:val="multilevel"/>
    <w:tmpl w:val="0FBD7B41"/>
    <w:lvl w:ilvl="0" w:tentative="0">
      <w:start w:val="1"/>
      <w:numFmt w:val="bullet"/>
      <w:lvlText w:val=""/>
      <w:lvlJc w:val="left"/>
      <w:pPr>
        <w:ind w:left="8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10" w:hanging="420"/>
      </w:pPr>
      <w:rPr>
        <w:rFonts w:hint="default" w:ascii="Wingdings" w:hAnsi="Wingdings"/>
      </w:rPr>
    </w:lvl>
  </w:abstractNum>
  <w:abstractNum w:abstractNumId="1">
    <w:nsid w:val="1ACA798E"/>
    <w:multiLevelType w:val="multilevel"/>
    <w:tmpl w:val="1ACA798E"/>
    <w:lvl w:ilvl="0" w:tentative="0">
      <w:start w:val="1"/>
      <w:numFmt w:val="bullet"/>
      <w:lvlText w:val=""/>
      <w:lvlJc w:val="left"/>
      <w:pPr>
        <w:ind w:left="8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10" w:hanging="420"/>
      </w:pPr>
      <w:rPr>
        <w:rFonts w:hint="default" w:ascii="Wingdings" w:hAnsi="Wingdings"/>
      </w:rPr>
    </w:lvl>
  </w:abstractNum>
  <w:abstractNum w:abstractNumId="2">
    <w:nsid w:val="2B39567C"/>
    <w:multiLevelType w:val="multilevel"/>
    <w:tmpl w:val="2B39567C"/>
    <w:lvl w:ilvl="0" w:tentative="0">
      <w:start w:val="1"/>
      <w:numFmt w:val="bullet"/>
      <w:lvlText w:val=""/>
      <w:lvlJc w:val="left"/>
      <w:pPr>
        <w:ind w:left="8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10" w:hanging="420"/>
      </w:pPr>
      <w:rPr>
        <w:rFonts w:hint="default" w:ascii="Wingdings" w:hAnsi="Wingdings"/>
      </w:rPr>
    </w:lvl>
  </w:abstractNum>
  <w:abstractNum w:abstractNumId="3">
    <w:nsid w:val="38E565C4"/>
    <w:multiLevelType w:val="multilevel"/>
    <w:tmpl w:val="38E565C4"/>
    <w:lvl w:ilvl="0" w:tentative="0">
      <w:start w:val="1"/>
      <w:numFmt w:val="bullet"/>
      <w:lvlText w:val=""/>
      <w:lvlJc w:val="left"/>
      <w:pPr>
        <w:ind w:left="8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1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5MTg1ZDZlNjc2YzMwNmNhN2U4Yjg5YmU1MTRjNGEifQ=="/>
  </w:docVars>
  <w:rsids>
    <w:rsidRoot w:val="009903EF"/>
    <w:rsid w:val="00005B5B"/>
    <w:rsid w:val="000633D3"/>
    <w:rsid w:val="00070FC8"/>
    <w:rsid w:val="000802A1"/>
    <w:rsid w:val="000A154C"/>
    <w:rsid w:val="000E5FFA"/>
    <w:rsid w:val="000E6FBA"/>
    <w:rsid w:val="000F3A62"/>
    <w:rsid w:val="00104FA8"/>
    <w:rsid w:val="00127DA8"/>
    <w:rsid w:val="00137AF8"/>
    <w:rsid w:val="00142963"/>
    <w:rsid w:val="001478F5"/>
    <w:rsid w:val="00183A4C"/>
    <w:rsid w:val="001A63EE"/>
    <w:rsid w:val="001B74BF"/>
    <w:rsid w:val="001F6BEF"/>
    <w:rsid w:val="00265744"/>
    <w:rsid w:val="002B2253"/>
    <w:rsid w:val="003131F6"/>
    <w:rsid w:val="00322356"/>
    <w:rsid w:val="003342FD"/>
    <w:rsid w:val="003461EB"/>
    <w:rsid w:val="004047F2"/>
    <w:rsid w:val="00414AED"/>
    <w:rsid w:val="00417E63"/>
    <w:rsid w:val="004444F3"/>
    <w:rsid w:val="0047204F"/>
    <w:rsid w:val="00476924"/>
    <w:rsid w:val="0049637D"/>
    <w:rsid w:val="004D7045"/>
    <w:rsid w:val="00513332"/>
    <w:rsid w:val="00541AE2"/>
    <w:rsid w:val="00580017"/>
    <w:rsid w:val="005E1D12"/>
    <w:rsid w:val="005F7E7E"/>
    <w:rsid w:val="00647DEA"/>
    <w:rsid w:val="00670A80"/>
    <w:rsid w:val="00696C8F"/>
    <w:rsid w:val="006A7B94"/>
    <w:rsid w:val="006D60EA"/>
    <w:rsid w:val="006E4E2F"/>
    <w:rsid w:val="007A3B83"/>
    <w:rsid w:val="0080678F"/>
    <w:rsid w:val="0082758A"/>
    <w:rsid w:val="00864666"/>
    <w:rsid w:val="00887960"/>
    <w:rsid w:val="008A4AF9"/>
    <w:rsid w:val="008B2372"/>
    <w:rsid w:val="008D3FA7"/>
    <w:rsid w:val="008F0036"/>
    <w:rsid w:val="0090418C"/>
    <w:rsid w:val="00931A3D"/>
    <w:rsid w:val="00934FFF"/>
    <w:rsid w:val="0093787A"/>
    <w:rsid w:val="009903EF"/>
    <w:rsid w:val="0099514C"/>
    <w:rsid w:val="00A26BDB"/>
    <w:rsid w:val="00A544C2"/>
    <w:rsid w:val="00A57834"/>
    <w:rsid w:val="00A73E16"/>
    <w:rsid w:val="00A8606D"/>
    <w:rsid w:val="00B3435B"/>
    <w:rsid w:val="00B52EA0"/>
    <w:rsid w:val="00BC404A"/>
    <w:rsid w:val="00BE0BE9"/>
    <w:rsid w:val="00C348D2"/>
    <w:rsid w:val="00C50338"/>
    <w:rsid w:val="00C5270C"/>
    <w:rsid w:val="00C70C1F"/>
    <w:rsid w:val="00CA1EF9"/>
    <w:rsid w:val="00CA5F4D"/>
    <w:rsid w:val="00CC5C9F"/>
    <w:rsid w:val="00CD6C50"/>
    <w:rsid w:val="00CD72ED"/>
    <w:rsid w:val="00CD7FE4"/>
    <w:rsid w:val="00CF565B"/>
    <w:rsid w:val="00D3318E"/>
    <w:rsid w:val="00D335BC"/>
    <w:rsid w:val="00D427CC"/>
    <w:rsid w:val="00D76DC2"/>
    <w:rsid w:val="00D9290F"/>
    <w:rsid w:val="00DB2EC6"/>
    <w:rsid w:val="00DB5327"/>
    <w:rsid w:val="00DD38C0"/>
    <w:rsid w:val="00DF0057"/>
    <w:rsid w:val="00E425F4"/>
    <w:rsid w:val="00E437E1"/>
    <w:rsid w:val="00E803AB"/>
    <w:rsid w:val="00EC4DB0"/>
    <w:rsid w:val="00EC7F25"/>
    <w:rsid w:val="00ED0A37"/>
    <w:rsid w:val="00ED1760"/>
    <w:rsid w:val="00ED792F"/>
    <w:rsid w:val="00EE0744"/>
    <w:rsid w:val="00F43861"/>
    <w:rsid w:val="00F6489D"/>
    <w:rsid w:val="00FC70AD"/>
    <w:rsid w:val="00FD2C4D"/>
    <w:rsid w:val="00FD633C"/>
    <w:rsid w:val="04661503"/>
    <w:rsid w:val="10294B94"/>
    <w:rsid w:val="19A52720"/>
    <w:rsid w:val="1A552836"/>
    <w:rsid w:val="1EED7F82"/>
    <w:rsid w:val="47645783"/>
    <w:rsid w:val="5E35499D"/>
    <w:rsid w:val="5E957927"/>
    <w:rsid w:val="6AC20DC0"/>
    <w:rsid w:val="6CC923F7"/>
    <w:rsid w:val="6CD17C0B"/>
    <w:rsid w:val="73A10D56"/>
    <w:rsid w:val="787E4195"/>
    <w:rsid w:val="7BD3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eastAsia="宋体"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sz w:val="28"/>
    </w:rPr>
  </w:style>
  <w:style w:type="paragraph" w:styleId="4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8">
    <w:name w:val="List Paragraph"/>
    <w:basedOn w:val="1"/>
    <w:uiPriority w:val="99"/>
    <w:pPr>
      <w:ind w:firstLine="420" w:firstLineChars="200"/>
    </w:pPr>
  </w:style>
  <w:style w:type="character" w:customStyle="1" w:styleId="9">
    <w:name w:val="标题 4 字符"/>
    <w:basedOn w:val="7"/>
    <w:link w:val="4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1574</Words>
  <Characters>1636</Characters>
  <Lines>13</Lines>
  <Paragraphs>3</Paragraphs>
  <TotalTime>625</TotalTime>
  <ScaleCrop>false</ScaleCrop>
  <LinksUpToDate>false</LinksUpToDate>
  <CharactersWithSpaces>1659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2021-11-30T07:46:00Z</dcterms:created>
  <dc:creator>zheng</dc:creator>
  <cp:lastModifiedBy>Sherry巷儿</cp:lastModifiedBy>
  <dcterms:modified xsi:type="dcterms:W3CDTF">2022-05-22T14:08:59Z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98F5C3B001BD4531B2854041C0B0ABA1</vt:lpwstr>
  </property>
</Properties>
</file>