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C2FC" w14:textId="77777777" w:rsidR="00F44794" w:rsidRDefault="000E238B">
      <w:pPr>
        <w:ind w:left="720" w:hanging="72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停车场出入管理系统的需求说明</w:t>
      </w:r>
    </w:p>
    <w:p w14:paraId="484E0B8C" w14:textId="77777777" w:rsidR="00F44794" w:rsidRDefault="000E238B">
      <w:pPr>
        <w:ind w:left="720" w:hanging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           </w:t>
      </w:r>
      <w:bookmarkStart w:id="0" w:name="_Hlk81042243"/>
      <w:r>
        <w:rPr>
          <w:rFonts w:hint="eastAsia"/>
          <w:b/>
          <w:bCs/>
          <w:sz w:val="24"/>
          <w:szCs w:val="24"/>
        </w:rPr>
        <w:t>编者：周翔，肖学敏，郭宇聪，王迪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3695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1DD711" w14:textId="77777777" w:rsidR="00F44794" w:rsidRDefault="000E238B">
          <w:pPr>
            <w:pStyle w:val="TOC10"/>
          </w:pPr>
          <w:r>
            <w:rPr>
              <w:lang w:val="zh-CN"/>
            </w:rPr>
            <w:t>目录</w:t>
          </w:r>
        </w:p>
        <w:p w14:paraId="14D0A5E2" w14:textId="77777777" w:rsidR="00F44794" w:rsidRDefault="000E238B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41207" w:history="1">
            <w:r>
              <w:rPr>
                <w:rStyle w:val="a7"/>
              </w:rPr>
              <w:t>一．引言</w:t>
            </w:r>
            <w:r>
              <w:tab/>
            </w:r>
            <w:r>
              <w:fldChar w:fldCharType="begin"/>
            </w:r>
            <w:r>
              <w:instrText xml:space="preserve"> PAGEREF _Toc81041207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3788893" w14:textId="77777777" w:rsidR="00F44794" w:rsidRDefault="00CB0B0B">
          <w:pPr>
            <w:pStyle w:val="TOC1"/>
            <w:tabs>
              <w:tab w:val="right" w:leader="dot" w:pos="8296"/>
            </w:tabs>
          </w:pPr>
          <w:hyperlink w:anchor="_Toc81041208" w:history="1">
            <w:r w:rsidR="000E238B">
              <w:rPr>
                <w:rStyle w:val="a7"/>
              </w:rPr>
              <w:t>二．名词解释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_Toc81041208 \h </w:instrText>
            </w:r>
            <w:r w:rsidR="000E238B">
              <w:fldChar w:fldCharType="separate"/>
            </w:r>
            <w:r w:rsidR="000E238B">
              <w:t>2</w:t>
            </w:r>
            <w:r w:rsidR="000E238B">
              <w:fldChar w:fldCharType="end"/>
            </w:r>
          </w:hyperlink>
        </w:p>
        <w:p w14:paraId="621C2F17" w14:textId="77777777" w:rsidR="00F44794" w:rsidRDefault="00CB0B0B">
          <w:pPr>
            <w:pStyle w:val="TOC2"/>
            <w:tabs>
              <w:tab w:val="right" w:leader="dot" w:pos="8296"/>
            </w:tabs>
          </w:pPr>
          <w:hyperlink w:anchor="_Toc81041209" w:history="1">
            <w:r w:rsidR="000E238B">
              <w:rPr>
                <w:rStyle w:val="a7"/>
              </w:rPr>
              <w:t>1.固定车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_Toc81041209 \h </w:instrText>
            </w:r>
            <w:r w:rsidR="000E238B">
              <w:fldChar w:fldCharType="separate"/>
            </w:r>
            <w:r w:rsidR="000E238B">
              <w:t>2</w:t>
            </w:r>
            <w:r w:rsidR="000E238B">
              <w:fldChar w:fldCharType="end"/>
            </w:r>
          </w:hyperlink>
        </w:p>
        <w:p w14:paraId="6E476E54" w14:textId="77777777" w:rsidR="00F44794" w:rsidRDefault="00CB0B0B">
          <w:pPr>
            <w:pStyle w:val="TOC2"/>
            <w:tabs>
              <w:tab w:val="right" w:leader="dot" w:pos="8296"/>
            </w:tabs>
          </w:pPr>
          <w:hyperlink w:anchor="_Toc81041210" w:history="1">
            <w:r w:rsidR="000E238B">
              <w:rPr>
                <w:rStyle w:val="a7"/>
              </w:rPr>
              <w:t>2.非固定车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_Toc81041210 \h </w:instrText>
            </w:r>
            <w:r w:rsidR="000E238B">
              <w:fldChar w:fldCharType="separate"/>
            </w:r>
            <w:r w:rsidR="000E238B">
              <w:t>2</w:t>
            </w:r>
            <w:r w:rsidR="000E238B">
              <w:fldChar w:fldCharType="end"/>
            </w:r>
          </w:hyperlink>
        </w:p>
        <w:p w14:paraId="456078B6" w14:textId="77777777" w:rsidR="00F44794" w:rsidRDefault="00CB0B0B">
          <w:pPr>
            <w:pStyle w:val="TOC1"/>
            <w:tabs>
              <w:tab w:val="right" w:leader="dot" w:pos="8296"/>
            </w:tabs>
          </w:pPr>
          <w:hyperlink w:anchor="_Toc81041211" w:history="1">
            <w:r w:rsidR="000E238B">
              <w:rPr>
                <w:rStyle w:val="a7"/>
              </w:rPr>
              <w:t>三．需求说明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_Toc81041211 \h </w:instrText>
            </w:r>
            <w:r w:rsidR="000E238B">
              <w:fldChar w:fldCharType="separate"/>
            </w:r>
            <w:r w:rsidR="000E238B">
              <w:t>2</w:t>
            </w:r>
            <w:r w:rsidR="000E238B">
              <w:fldChar w:fldCharType="end"/>
            </w:r>
          </w:hyperlink>
        </w:p>
        <w:p w14:paraId="2103C30C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12" w:history="1">
            <w:r w:rsidR="000E238B">
              <w:rPr>
                <w:rStyle w:val="a7"/>
              </w:rPr>
              <w:t>1.</w:t>
            </w:r>
            <w:r w:rsidR="000E238B">
              <w:tab/>
            </w:r>
            <w:r w:rsidR="000E238B">
              <w:rPr>
                <w:rStyle w:val="a7"/>
              </w:rPr>
              <w:t>车牌识别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_Toc81041212 \h </w:instrText>
            </w:r>
            <w:r w:rsidR="000E238B">
              <w:fldChar w:fldCharType="separate"/>
            </w:r>
            <w:r w:rsidR="000E238B">
              <w:t>2</w:t>
            </w:r>
            <w:r w:rsidR="000E238B">
              <w:fldChar w:fldCharType="end"/>
            </w:r>
          </w:hyperlink>
        </w:p>
        <w:p w14:paraId="285E708A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13" w:history="1">
            <w:r w:rsidR="000E238B">
              <w:rPr>
                <w:rStyle w:val="a7"/>
              </w:rPr>
              <w:t>2.</w:t>
            </w:r>
            <w:r w:rsidR="000E238B">
              <w:tab/>
            </w:r>
            <w:r w:rsidR="000E238B">
              <w:rPr>
                <w:rStyle w:val="a7"/>
              </w:rPr>
              <w:t>进场分析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_Toc81041213 \h </w:instrText>
            </w:r>
            <w:r w:rsidR="000E238B">
              <w:fldChar w:fldCharType="separate"/>
            </w:r>
            <w:r w:rsidR="000E238B">
              <w:t>2</w:t>
            </w:r>
            <w:r w:rsidR="000E238B">
              <w:fldChar w:fldCharType="end"/>
            </w:r>
          </w:hyperlink>
        </w:p>
        <w:p w14:paraId="4A10150E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14" w:history="1">
            <w:r w:rsidR="000E238B">
              <w:rPr>
                <w:rStyle w:val="a7"/>
              </w:rPr>
              <w:t>3.</w:t>
            </w:r>
            <w:r w:rsidR="000E238B">
              <w:tab/>
            </w:r>
            <w:r w:rsidR="000E238B">
              <w:rPr>
                <w:rStyle w:val="a7"/>
              </w:rPr>
              <w:t>进场记录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_Toc81041214 \h </w:instrText>
            </w:r>
            <w:r w:rsidR="000E238B">
              <w:fldChar w:fldCharType="separate"/>
            </w:r>
            <w:r w:rsidR="000E238B">
              <w:t>2</w:t>
            </w:r>
            <w:r w:rsidR="000E238B">
              <w:fldChar w:fldCharType="end"/>
            </w:r>
          </w:hyperlink>
        </w:p>
        <w:p w14:paraId="66049965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15" w:history="1">
            <w:r w:rsidR="000E238B">
              <w:rPr>
                <w:rStyle w:val="a7"/>
              </w:rPr>
              <w:t>4.</w:t>
            </w:r>
            <w:r w:rsidR="000E238B">
              <w:tab/>
            </w:r>
            <w:r w:rsidR="000E238B">
              <w:rPr>
                <w:rStyle w:val="a7"/>
              </w:rPr>
              <w:t>出场记录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_Toc81041215 \h </w:instrText>
            </w:r>
            <w:r w:rsidR="000E238B">
              <w:fldChar w:fldCharType="separate"/>
            </w:r>
            <w:r w:rsidR="000E238B">
              <w:t>2</w:t>
            </w:r>
            <w:r w:rsidR="000E238B">
              <w:fldChar w:fldCharType="end"/>
            </w:r>
          </w:hyperlink>
        </w:p>
        <w:p w14:paraId="597D9354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16" w:history="1">
            <w:r w:rsidR="000E238B">
              <w:rPr>
                <w:rStyle w:val="a7"/>
              </w:rPr>
              <w:t>6.</w:t>
            </w:r>
            <w:r w:rsidR="000E238B">
              <w:tab/>
            </w:r>
            <w:r w:rsidR="000E238B">
              <w:rPr>
                <w:rStyle w:val="a7"/>
              </w:rPr>
              <w:t>停车场管理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_Toc81041216 \h </w:instrText>
            </w:r>
            <w:r w:rsidR="000E238B">
              <w:fldChar w:fldCharType="separate"/>
            </w:r>
            <w:r w:rsidR="000E238B">
              <w:t>3</w:t>
            </w:r>
            <w:r w:rsidR="000E238B">
              <w:fldChar w:fldCharType="end"/>
            </w:r>
          </w:hyperlink>
        </w:p>
        <w:p w14:paraId="4189DCF9" w14:textId="77777777" w:rsidR="00F44794" w:rsidRDefault="00CB0B0B">
          <w:pPr>
            <w:pStyle w:val="TOC1"/>
            <w:tabs>
              <w:tab w:val="right" w:leader="dot" w:pos="8296"/>
            </w:tabs>
          </w:pPr>
          <w:hyperlink w:anchor="_Toc81041217" w:history="1">
            <w:r w:rsidR="000E238B">
              <w:rPr>
                <w:rStyle w:val="a7"/>
              </w:rPr>
              <w:t>四.系统概述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_Toc81041217 \h </w:instrText>
            </w:r>
            <w:r w:rsidR="000E238B">
              <w:fldChar w:fldCharType="separate"/>
            </w:r>
            <w:r w:rsidR="000E238B">
              <w:t>3</w:t>
            </w:r>
            <w:r w:rsidR="000E238B">
              <w:fldChar w:fldCharType="end"/>
            </w:r>
          </w:hyperlink>
        </w:p>
        <w:p w14:paraId="60EF2608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18" w:history="1">
            <w:r w:rsidR="000E238B">
              <w:rPr>
                <w:rStyle w:val="a7"/>
              </w:rPr>
              <w:t>1.</w:t>
            </w:r>
            <w:r w:rsidR="000E238B">
              <w:tab/>
            </w:r>
            <w:r w:rsidR="000E238B">
              <w:rPr>
                <w:rStyle w:val="a7"/>
              </w:rPr>
              <w:t>入场程序（Inpark）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_Toc81041218 \h </w:instrText>
            </w:r>
            <w:r w:rsidR="000E238B">
              <w:fldChar w:fldCharType="separate"/>
            </w:r>
            <w:r w:rsidR="000E238B">
              <w:t>3</w:t>
            </w:r>
            <w:r w:rsidR="000E238B">
              <w:fldChar w:fldCharType="end"/>
            </w:r>
          </w:hyperlink>
        </w:p>
        <w:p w14:paraId="5192D81F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19" w:history="1">
            <w:r w:rsidR="000E238B">
              <w:rPr>
                <w:rStyle w:val="a7"/>
              </w:rPr>
              <w:t>2.</w:t>
            </w:r>
            <w:r w:rsidR="000E238B">
              <w:tab/>
            </w:r>
            <w:r w:rsidR="000E238B">
              <w:rPr>
                <w:rStyle w:val="a7"/>
              </w:rPr>
              <w:t>出场程序（Outpark）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_Toc81041219 \h </w:instrText>
            </w:r>
            <w:r w:rsidR="000E238B">
              <w:fldChar w:fldCharType="separate"/>
            </w:r>
            <w:r w:rsidR="000E238B">
              <w:t>3</w:t>
            </w:r>
            <w:r w:rsidR="000E238B">
              <w:fldChar w:fldCharType="end"/>
            </w:r>
          </w:hyperlink>
        </w:p>
        <w:p w14:paraId="097A0797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20" w:history="1">
            <w:r w:rsidR="000E238B">
              <w:rPr>
                <w:rStyle w:val="a7"/>
              </w:rPr>
              <w:t>3.</w:t>
            </w:r>
            <w:r w:rsidR="000E238B">
              <w:tab/>
            </w:r>
            <w:r w:rsidR="000E238B">
              <w:rPr>
                <w:rStyle w:val="a7"/>
              </w:rPr>
              <w:t>停车场管理程序（Arrange）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_Toc81041220 \h </w:instrText>
            </w:r>
            <w:r w:rsidR="000E238B">
              <w:fldChar w:fldCharType="separate"/>
            </w:r>
            <w:r w:rsidR="000E238B">
              <w:t>3</w:t>
            </w:r>
            <w:r w:rsidR="000E238B">
              <w:fldChar w:fldCharType="end"/>
            </w:r>
          </w:hyperlink>
        </w:p>
        <w:p w14:paraId="2981D5AB" w14:textId="77777777" w:rsidR="00F44794" w:rsidRDefault="00CB0B0B">
          <w:pPr>
            <w:pStyle w:val="TOC2"/>
            <w:tabs>
              <w:tab w:val="left" w:pos="840"/>
              <w:tab w:val="right" w:leader="dot" w:pos="8296"/>
            </w:tabs>
          </w:pPr>
          <w:hyperlink w:anchor="_Toc81041221" w:history="1">
            <w:r w:rsidR="000E238B">
              <w:rPr>
                <w:rStyle w:val="a7"/>
              </w:rPr>
              <w:t>4.</w:t>
            </w:r>
            <w:r w:rsidR="000E238B">
              <w:tab/>
            </w:r>
            <w:r w:rsidR="000E238B">
              <w:rPr>
                <w:rStyle w:val="a7"/>
              </w:rPr>
              <w:t>Test程序</w:t>
            </w:r>
            <w:r w:rsidR="000E238B">
              <w:tab/>
            </w:r>
            <w:r w:rsidR="000E238B">
              <w:fldChar w:fldCharType="begin"/>
            </w:r>
            <w:r w:rsidR="000E238B">
              <w:instrText xml:space="preserve"> PAGEREF _Toc81041221 \h </w:instrText>
            </w:r>
            <w:r w:rsidR="000E238B">
              <w:fldChar w:fldCharType="separate"/>
            </w:r>
            <w:r w:rsidR="000E238B">
              <w:t>4</w:t>
            </w:r>
            <w:r w:rsidR="000E238B">
              <w:fldChar w:fldCharType="end"/>
            </w:r>
          </w:hyperlink>
        </w:p>
        <w:p w14:paraId="74EEC23B" w14:textId="77777777" w:rsidR="00F44794" w:rsidRDefault="000E238B">
          <w:r>
            <w:rPr>
              <w:b/>
              <w:bCs/>
              <w:lang w:val="zh-CN"/>
            </w:rPr>
            <w:fldChar w:fldCharType="end"/>
          </w:r>
        </w:p>
      </w:sdtContent>
    </w:sdt>
    <w:p w14:paraId="069E4BB8" w14:textId="77777777" w:rsidR="00F44794" w:rsidRDefault="00F4479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1CB961C" w14:textId="77777777" w:rsidR="00F44794" w:rsidRDefault="00F4479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A4A4F7D" w14:textId="77777777" w:rsidR="00F44794" w:rsidRDefault="00F4479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FD86BC5" w14:textId="77777777" w:rsidR="00F44794" w:rsidRDefault="00F4479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CAB2A9F" w14:textId="77777777" w:rsidR="00F44794" w:rsidRDefault="00F4479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D8F0F98" w14:textId="77777777" w:rsidR="00F44794" w:rsidRDefault="00F4479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456218D" w14:textId="77777777" w:rsidR="00F44794" w:rsidRDefault="00F4479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751BDD7" w14:textId="77777777" w:rsidR="00F44794" w:rsidRDefault="00F44794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5ECD3F9" w14:textId="77777777" w:rsidR="00F44794" w:rsidRDefault="000E238B">
      <w:pPr>
        <w:pStyle w:val="1"/>
      </w:pPr>
      <w:bookmarkStart w:id="1" w:name="_Toc81041207"/>
      <w:r>
        <w:rPr>
          <w:rFonts w:hint="eastAsia"/>
        </w:rPr>
        <w:lastRenderedPageBreak/>
        <w:t>一．引言</w:t>
      </w:r>
      <w:bookmarkEnd w:id="1"/>
    </w:p>
    <w:p w14:paraId="398CBC77" w14:textId="77777777" w:rsidR="00F44794" w:rsidRDefault="000E238B">
      <w:pPr>
        <w:pStyle w:val="a8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随着社会经济的不断发展，拥有私家车的居民不断增多。可是这也导致了车辆停泊问题的出现。为解决进出停车场智能化，自动化的问题，我们开发了停车场入口管理系统。</w:t>
      </w:r>
    </w:p>
    <w:p w14:paraId="6727063B" w14:textId="77777777" w:rsidR="00F44794" w:rsidRDefault="000E238B">
      <w:pPr>
        <w:pStyle w:val="1"/>
      </w:pPr>
      <w:bookmarkStart w:id="2" w:name="_Toc81041208"/>
      <w:r>
        <w:rPr>
          <w:rFonts w:hint="eastAsia"/>
        </w:rPr>
        <w:t>二．名词解释</w:t>
      </w:r>
      <w:bookmarkEnd w:id="2"/>
    </w:p>
    <w:p w14:paraId="5F26FFF1" w14:textId="77777777" w:rsidR="00F44794" w:rsidRDefault="000E238B">
      <w:pPr>
        <w:rPr>
          <w:sz w:val="28"/>
          <w:szCs w:val="28"/>
        </w:rPr>
      </w:pPr>
      <w:bookmarkStart w:id="3" w:name="_Toc81041209"/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固定车</w:t>
      </w:r>
      <w:bookmarkEnd w:id="3"/>
      <w:r>
        <w:rPr>
          <w:rFonts w:hint="eastAsia"/>
          <w:sz w:val="28"/>
          <w:szCs w:val="28"/>
        </w:rPr>
        <w:t>：已购买车位的车辆。</w:t>
      </w:r>
    </w:p>
    <w:p w14:paraId="763599B6" w14:textId="77777777" w:rsidR="00F44794" w:rsidRDefault="000E238B">
      <w:pPr>
        <w:rPr>
          <w:sz w:val="28"/>
          <w:szCs w:val="28"/>
        </w:rPr>
      </w:pPr>
      <w:bookmarkStart w:id="4" w:name="_Toc81041210"/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非固定车</w:t>
      </w:r>
      <w:bookmarkEnd w:id="4"/>
      <w:r>
        <w:rPr>
          <w:rFonts w:hint="eastAsia"/>
          <w:sz w:val="28"/>
          <w:szCs w:val="28"/>
        </w:rPr>
        <w:t>：未购买车位的车辆。</w:t>
      </w:r>
    </w:p>
    <w:p w14:paraId="0156E12B" w14:textId="77777777" w:rsidR="00F44794" w:rsidRDefault="000E238B">
      <w:pPr>
        <w:pStyle w:val="1"/>
        <w:numPr>
          <w:ilvl w:val="0"/>
          <w:numId w:val="1"/>
        </w:numPr>
      </w:pPr>
      <w:bookmarkStart w:id="5" w:name="_Toc81041211"/>
      <w:r>
        <w:rPr>
          <w:rFonts w:hint="eastAsia"/>
        </w:rPr>
        <w:t>需求说明</w:t>
      </w:r>
      <w:bookmarkEnd w:id="5"/>
    </w:p>
    <w:p w14:paraId="7D08E072" w14:textId="77777777" w:rsidR="00F44794" w:rsidRDefault="000E238B">
      <w:pPr>
        <w:pStyle w:val="2"/>
        <w:rPr>
          <w:sz w:val="28"/>
          <w:szCs w:val="28"/>
        </w:rPr>
      </w:pPr>
      <w:bookmarkStart w:id="6" w:name="_Toc81041212"/>
      <w:r>
        <w:rPr>
          <w:rFonts w:hint="eastAsia"/>
        </w:rPr>
        <w:t>1</w:t>
      </w:r>
      <w:r>
        <w:t>.</w:t>
      </w:r>
      <w:r>
        <w:rPr>
          <w:rFonts w:hint="eastAsia"/>
        </w:rPr>
        <w:t>车牌识别</w:t>
      </w:r>
      <w:bookmarkEnd w:id="6"/>
    </w:p>
    <w:p w14:paraId="58976D99" w14:textId="77777777" w:rsidR="00F44794" w:rsidRDefault="000E238B">
      <w:pPr>
        <w:pStyle w:val="a8"/>
        <w:ind w:left="26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通过摄像头拍摄的车辆图片，识别出该车辆的车牌信息。</w:t>
      </w:r>
    </w:p>
    <w:p w14:paraId="44547972" w14:textId="77777777" w:rsidR="00F44794" w:rsidRDefault="000E238B">
      <w:pPr>
        <w:pStyle w:val="2"/>
        <w:rPr>
          <w:sz w:val="28"/>
          <w:szCs w:val="28"/>
        </w:rPr>
      </w:pPr>
      <w:bookmarkStart w:id="7" w:name="_Toc81041213"/>
      <w:r>
        <w:rPr>
          <w:rFonts w:hint="eastAsia"/>
        </w:rPr>
        <w:t>2</w:t>
      </w:r>
      <w:r>
        <w:t>.</w:t>
      </w:r>
      <w:r>
        <w:rPr>
          <w:rFonts w:hint="eastAsia"/>
        </w:rPr>
        <w:t>进场分析</w:t>
      </w:r>
      <w:bookmarkEnd w:id="7"/>
    </w:p>
    <w:p w14:paraId="77C3F5B5" w14:textId="77777777" w:rsidR="00F44794" w:rsidRDefault="000E238B">
      <w:pPr>
        <w:pStyle w:val="a8"/>
        <w:ind w:left="26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判断是否是固定车，若是，则可以进入；若不是，根据是否有空余车位，判断车辆是否可以进入。</w:t>
      </w:r>
    </w:p>
    <w:p w14:paraId="33B62527" w14:textId="77777777" w:rsidR="00F44794" w:rsidRDefault="000E238B">
      <w:pPr>
        <w:pStyle w:val="2"/>
        <w:rPr>
          <w:sz w:val="28"/>
          <w:szCs w:val="28"/>
        </w:rPr>
      </w:pPr>
      <w:bookmarkStart w:id="8" w:name="_Toc81041214"/>
      <w:r>
        <w:rPr>
          <w:rFonts w:hint="eastAsia"/>
        </w:rPr>
        <w:t>3</w:t>
      </w:r>
      <w:r>
        <w:t>.</w:t>
      </w:r>
      <w:r>
        <w:rPr>
          <w:rFonts w:hint="eastAsia"/>
        </w:rPr>
        <w:t>进场记录</w:t>
      </w:r>
      <w:bookmarkEnd w:id="8"/>
    </w:p>
    <w:p w14:paraId="6DBC2182" w14:textId="77777777" w:rsidR="00F44794" w:rsidRDefault="000E238B">
      <w:pPr>
        <w:pStyle w:val="a8"/>
        <w:ind w:left="26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对于可以入场的非固定车，记录下车牌信息，进入时间，同时放入车辆，更改停车场空余车位信息；若车辆不能进入停车场，显示“车位不足，请耐心等待”的信息。</w:t>
      </w:r>
    </w:p>
    <w:p w14:paraId="655E57FC" w14:textId="77777777" w:rsidR="00F44794" w:rsidRDefault="000E238B">
      <w:pPr>
        <w:pStyle w:val="2"/>
        <w:rPr>
          <w:sz w:val="28"/>
          <w:szCs w:val="28"/>
        </w:rPr>
      </w:pPr>
      <w:bookmarkStart w:id="9" w:name="_Toc81041215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出场记录</w:t>
      </w:r>
      <w:bookmarkEnd w:id="9"/>
    </w:p>
    <w:p w14:paraId="6F623DC7" w14:textId="77777777" w:rsidR="00F44794" w:rsidRDefault="000E238B">
      <w:pPr>
        <w:pStyle w:val="a8"/>
        <w:ind w:left="26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非固定车离开停车场，记录下车牌信息，出场时间。</w:t>
      </w:r>
    </w:p>
    <w:p w14:paraId="26E8F654" w14:textId="77777777" w:rsidR="00F44794" w:rsidRDefault="000E238B">
      <w:pPr>
        <w:pStyle w:val="2"/>
        <w:rPr>
          <w:sz w:val="28"/>
          <w:szCs w:val="28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出场收费</w:t>
      </w:r>
    </w:p>
    <w:p w14:paraId="523EB1E2" w14:textId="77777777" w:rsidR="00F44794" w:rsidRDefault="000E238B">
      <w:pPr>
        <w:pStyle w:val="a8"/>
        <w:ind w:left="26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判断出场车辆类型：若是固定车，则直接放出；若是非固定车，根据其进出时间，按照收费标准，生成应付金额，显示在屏幕上，待车主向工作人员支付后，放出车辆，更改空余车位的信息，并将离开车辆的信息记录在历史记录表中。</w:t>
      </w:r>
    </w:p>
    <w:p w14:paraId="4A3AFBE0" w14:textId="77777777" w:rsidR="00F44794" w:rsidRDefault="000E238B">
      <w:pPr>
        <w:pStyle w:val="2"/>
        <w:rPr>
          <w:sz w:val="28"/>
          <w:szCs w:val="28"/>
        </w:rPr>
      </w:pPr>
      <w:bookmarkStart w:id="10" w:name="_Toc81041216"/>
      <w:r>
        <w:rPr>
          <w:rFonts w:hint="eastAsia"/>
        </w:rPr>
        <w:t>6</w:t>
      </w:r>
      <w:r>
        <w:t>.</w:t>
      </w:r>
      <w:r>
        <w:rPr>
          <w:rFonts w:hint="eastAsia"/>
        </w:rPr>
        <w:t>停车场管理</w:t>
      </w:r>
      <w:bookmarkEnd w:id="10"/>
    </w:p>
    <w:p w14:paraId="53DD92DF" w14:textId="77777777" w:rsidR="00F44794" w:rsidRDefault="000E238B">
      <w:pPr>
        <w:pStyle w:val="a8"/>
        <w:ind w:left="26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管理员登录后，可以设置固定车车牌，停车场总车位，停车场收费标准；查看某时段进场停泊的车辆信息，计算某时段应收的总停车费。</w:t>
      </w:r>
    </w:p>
    <w:p w14:paraId="76584E53" w14:textId="77777777" w:rsidR="00F44794" w:rsidRDefault="000E238B">
      <w:pPr>
        <w:pStyle w:val="1"/>
        <w:rPr>
          <w:sz w:val="28"/>
          <w:szCs w:val="28"/>
        </w:rPr>
      </w:pPr>
      <w:bookmarkStart w:id="11" w:name="_Toc81041217"/>
      <w:r>
        <w:rPr>
          <w:rFonts w:hint="eastAsia"/>
        </w:rPr>
        <w:t>四.系统概述</w:t>
      </w:r>
      <w:bookmarkEnd w:id="11"/>
    </w:p>
    <w:p w14:paraId="34C1B3C6" w14:textId="660D8672" w:rsidR="00F44794" w:rsidRPr="00982306" w:rsidRDefault="000E238B" w:rsidP="00982306">
      <w:pPr>
        <w:pStyle w:val="2"/>
      </w:pPr>
      <w:bookmarkStart w:id="12" w:name="_Toc81041218"/>
      <w:r w:rsidRPr="00982306">
        <w:rPr>
          <w:rFonts w:hint="eastAsia"/>
        </w:rPr>
        <w:t>1</w:t>
      </w:r>
      <w:r w:rsidRPr="00982306">
        <w:t>.</w:t>
      </w:r>
      <w:r w:rsidRPr="00982306">
        <w:rPr>
          <w:rFonts w:hint="eastAsia"/>
        </w:rPr>
        <w:t>入场程序（Inpark）</w:t>
      </w:r>
      <w:bookmarkEnd w:id="12"/>
      <w:r w:rsidR="00982306">
        <w:rPr>
          <w:rFonts w:hint="eastAsia"/>
        </w:rPr>
        <w:t>（见图</w:t>
      </w:r>
      <w:r w:rsidR="00982306">
        <w:t>4-1</w:t>
      </w:r>
      <w:r w:rsidR="00982306">
        <w:rPr>
          <w:rFonts w:hint="eastAsia"/>
        </w:rPr>
        <w:t>）</w:t>
      </w:r>
    </w:p>
    <w:p w14:paraId="35DF9850" w14:textId="12D2D8AE" w:rsidR="00982306" w:rsidRPr="00982306" w:rsidRDefault="00982306" w:rsidP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前置条件：DataBase接口完成</w:t>
      </w:r>
    </w:p>
    <w:p w14:paraId="061A82E2" w14:textId="1625A597" w:rsidR="00F44794" w:rsidRDefault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  <w:r w:rsidR="000E238B">
        <w:rPr>
          <w:rFonts w:hint="eastAsia"/>
          <w:sz w:val="28"/>
          <w:szCs w:val="28"/>
        </w:rPr>
        <w:t>用户输入“in“，程序从指定路径（c</w:t>
      </w:r>
      <w:r w:rsidR="000E238B">
        <w:rPr>
          <w:sz w:val="28"/>
          <w:szCs w:val="28"/>
        </w:rPr>
        <w:t>arReady</w:t>
      </w:r>
      <w:r w:rsidR="000E238B">
        <w:rPr>
          <w:rFonts w:hint="eastAsia"/>
          <w:sz w:val="28"/>
          <w:szCs w:val="28"/>
        </w:rPr>
        <w:t>文件夹）读取一张图片，由程序判断是否可入。由程序判断是否可入。若可入，在屏幕上输出“欢迎光临”，同时，将图片移至指定路径（c</w:t>
      </w:r>
      <w:r w:rsidR="000E238B">
        <w:rPr>
          <w:sz w:val="28"/>
          <w:szCs w:val="28"/>
        </w:rPr>
        <w:t>arParking</w:t>
      </w:r>
      <w:r w:rsidR="000E238B">
        <w:rPr>
          <w:rFonts w:hint="eastAsia"/>
          <w:sz w:val="28"/>
          <w:szCs w:val="28"/>
        </w:rPr>
        <w:t>文件夹），模拟车辆进场；不可入，在屏幕上输出“车位已满”。</w:t>
      </w:r>
    </w:p>
    <w:p w14:paraId="384D0A45" w14:textId="3DCF444F" w:rsidR="00982306" w:rsidRDefault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其他事件流：无</w:t>
      </w:r>
    </w:p>
    <w:p w14:paraId="537C4DE9" w14:textId="146DB250" w:rsidR="00982306" w:rsidRDefault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后置条件：无</w:t>
      </w:r>
    </w:p>
    <w:p w14:paraId="421BC44F" w14:textId="4559DCCF" w:rsidR="00F44794" w:rsidRDefault="000E238B">
      <w:pPr>
        <w:pStyle w:val="2"/>
      </w:pPr>
      <w:bookmarkStart w:id="13" w:name="_Toc81041219"/>
      <w:r>
        <w:rPr>
          <w:rFonts w:hint="eastAsia"/>
        </w:rPr>
        <w:t>2</w:t>
      </w:r>
      <w:r>
        <w:t>.</w:t>
      </w:r>
      <w:r>
        <w:rPr>
          <w:rFonts w:hint="eastAsia"/>
        </w:rPr>
        <w:t>出场程序（Outpark）</w:t>
      </w:r>
      <w:bookmarkEnd w:id="13"/>
      <w:r w:rsidR="00982306">
        <w:rPr>
          <w:rFonts w:hint="eastAsia"/>
          <w:sz w:val="28"/>
          <w:szCs w:val="28"/>
        </w:rPr>
        <w:t>（见图</w:t>
      </w:r>
      <w:r w:rsidR="00982306">
        <w:rPr>
          <w:sz w:val="28"/>
          <w:szCs w:val="28"/>
        </w:rPr>
        <w:t>4-2</w:t>
      </w:r>
      <w:r w:rsidR="00982306">
        <w:rPr>
          <w:rFonts w:hint="eastAsia"/>
          <w:sz w:val="28"/>
          <w:szCs w:val="28"/>
        </w:rPr>
        <w:t>）</w:t>
      </w:r>
    </w:p>
    <w:p w14:paraId="7DA8386F" w14:textId="7A40A2AF" w:rsidR="00982306" w:rsidRPr="00982306" w:rsidRDefault="00982306" w:rsidP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前置条件：DataBase接口完成</w:t>
      </w:r>
    </w:p>
    <w:p w14:paraId="3E46EAFC" w14:textId="2378D54E" w:rsidR="00F44794" w:rsidRDefault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  <w:r w:rsidR="000E238B">
        <w:rPr>
          <w:rFonts w:hint="eastAsia"/>
          <w:sz w:val="28"/>
          <w:szCs w:val="28"/>
        </w:rPr>
        <w:t>用户输入“out“，程序从指定路径（c</w:t>
      </w:r>
      <w:r w:rsidR="000E238B">
        <w:rPr>
          <w:sz w:val="28"/>
          <w:szCs w:val="28"/>
        </w:rPr>
        <w:t>arP</w:t>
      </w:r>
      <w:r w:rsidR="000E238B">
        <w:rPr>
          <w:rFonts w:hint="eastAsia"/>
          <w:sz w:val="28"/>
          <w:szCs w:val="28"/>
        </w:rPr>
        <w:t>arking文件夹）读取一张图片，由程序判断是否为固定车。若为固定车，直接在屏幕上输出“一路顺风”；若为非固定车，在屏幕上显示停车费数值（以“元”为单位），待工作人员收到款后，从终端输入“charged”字符串，屏幕输出“一路顺风”，同时，将图片移至指定路径（c</w:t>
      </w:r>
      <w:r w:rsidR="000E238B">
        <w:rPr>
          <w:sz w:val="28"/>
          <w:szCs w:val="28"/>
        </w:rPr>
        <w:t>arReady</w:t>
      </w:r>
      <w:r w:rsidR="000E238B">
        <w:rPr>
          <w:rFonts w:hint="eastAsia"/>
          <w:sz w:val="28"/>
          <w:szCs w:val="28"/>
        </w:rPr>
        <w:t>文件夹），模拟车辆出场。（见图</w:t>
      </w:r>
      <w:r w:rsidR="000E238B">
        <w:rPr>
          <w:sz w:val="28"/>
          <w:szCs w:val="28"/>
        </w:rPr>
        <w:t>4-2</w:t>
      </w:r>
      <w:r w:rsidR="000E238B">
        <w:rPr>
          <w:rFonts w:hint="eastAsia"/>
          <w:sz w:val="28"/>
          <w:szCs w:val="28"/>
        </w:rPr>
        <w:t>）</w:t>
      </w:r>
    </w:p>
    <w:p w14:paraId="11FC1929" w14:textId="77777777" w:rsidR="00982306" w:rsidRDefault="00982306" w:rsidP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其他事件流：无</w:t>
      </w:r>
    </w:p>
    <w:p w14:paraId="6D9BDE96" w14:textId="3DB2F836" w:rsidR="00982306" w:rsidRPr="00982306" w:rsidRDefault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后置条件：无</w:t>
      </w:r>
    </w:p>
    <w:p w14:paraId="41B188AF" w14:textId="1FC4BD1B" w:rsidR="00F44794" w:rsidRDefault="000E238B">
      <w:pPr>
        <w:pStyle w:val="2"/>
        <w:rPr>
          <w:sz w:val="28"/>
          <w:szCs w:val="28"/>
        </w:rPr>
      </w:pPr>
      <w:bookmarkStart w:id="14" w:name="_Toc81041220"/>
      <w:r>
        <w:rPr>
          <w:rFonts w:hint="eastAsia"/>
        </w:rPr>
        <w:t>3</w:t>
      </w:r>
      <w:r>
        <w:t>.</w:t>
      </w:r>
      <w:r>
        <w:rPr>
          <w:rFonts w:hint="eastAsia"/>
        </w:rPr>
        <w:t>停车场管理程序（Arrange）</w:t>
      </w:r>
      <w:bookmarkEnd w:id="14"/>
      <w:r w:rsidR="00982306">
        <w:rPr>
          <w:rFonts w:hint="eastAsia"/>
          <w:sz w:val="28"/>
          <w:szCs w:val="28"/>
        </w:rPr>
        <w:t>（见图4</w:t>
      </w:r>
      <w:r w:rsidR="00982306">
        <w:rPr>
          <w:sz w:val="28"/>
          <w:szCs w:val="28"/>
        </w:rPr>
        <w:t>-3</w:t>
      </w:r>
      <w:r w:rsidR="00982306">
        <w:rPr>
          <w:rFonts w:hint="eastAsia"/>
          <w:sz w:val="28"/>
          <w:szCs w:val="28"/>
        </w:rPr>
        <w:t>）</w:t>
      </w:r>
    </w:p>
    <w:p w14:paraId="59976D14" w14:textId="42C4CC31" w:rsidR="00982306" w:rsidRPr="00982306" w:rsidRDefault="00982306" w:rsidP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前置条件：DataBase接口完成</w:t>
      </w:r>
    </w:p>
    <w:p w14:paraId="52D571D2" w14:textId="751BA217" w:rsidR="00F44794" w:rsidRDefault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  <w:r w:rsidR="000E238B">
        <w:rPr>
          <w:rFonts w:hint="eastAsia"/>
          <w:sz w:val="28"/>
          <w:szCs w:val="28"/>
        </w:rPr>
        <w:t>启动程序后，屏幕提示“请输入管理员密码”；输入错误，弹出“密码错误，请重试“；输入正确，输出”欢迎进入Arrange“并换行，管理员输入</w:t>
      </w:r>
      <w:r w:rsidR="000E238B">
        <w:rPr>
          <w:sz w:val="28"/>
          <w:szCs w:val="28"/>
        </w:rPr>
        <w:t>”input-car</w:t>
      </w:r>
      <w:r w:rsidR="00D26759">
        <w:rPr>
          <w:sz w:val="28"/>
          <w:szCs w:val="28"/>
        </w:rPr>
        <w:t>_id</w:t>
      </w:r>
      <w:r w:rsidR="000E238B">
        <w:rPr>
          <w:sz w:val="28"/>
          <w:szCs w:val="28"/>
        </w:rPr>
        <w:t>”,</w:t>
      </w:r>
      <w:r w:rsidR="00D26759">
        <w:rPr>
          <w:rFonts w:hint="eastAsia"/>
          <w:sz w:val="28"/>
          <w:szCs w:val="28"/>
        </w:rPr>
        <w:t>换行</w:t>
      </w:r>
      <w:r w:rsidR="000E238B">
        <w:rPr>
          <w:rFonts w:hint="eastAsia"/>
          <w:sz w:val="28"/>
          <w:szCs w:val="28"/>
        </w:rPr>
        <w:t>输入固定车车牌;输入</w:t>
      </w:r>
      <w:r w:rsidR="000E238B">
        <w:rPr>
          <w:sz w:val="28"/>
          <w:szCs w:val="28"/>
        </w:rPr>
        <w:t>”</w:t>
      </w:r>
      <w:r w:rsidR="000E238B">
        <w:rPr>
          <w:rFonts w:hint="eastAsia"/>
          <w:sz w:val="28"/>
          <w:szCs w:val="28"/>
        </w:rPr>
        <w:t>delete-car</w:t>
      </w:r>
      <w:r w:rsidR="00D26759">
        <w:rPr>
          <w:sz w:val="28"/>
          <w:szCs w:val="28"/>
        </w:rPr>
        <w:t>_id”,</w:t>
      </w:r>
      <w:r w:rsidR="00D26759">
        <w:rPr>
          <w:rFonts w:hint="eastAsia"/>
          <w:sz w:val="28"/>
          <w:szCs w:val="28"/>
        </w:rPr>
        <w:t>换行输入</w:t>
      </w:r>
      <w:r w:rsidR="000E238B">
        <w:rPr>
          <w:rFonts w:hint="eastAsia"/>
          <w:sz w:val="28"/>
          <w:szCs w:val="28"/>
        </w:rPr>
        <w:t>车牌号，将指定车牌从固定车中删除；输入”</w:t>
      </w:r>
      <w:r w:rsidR="00BC308A">
        <w:rPr>
          <w:rFonts w:hint="eastAsia"/>
          <w:sz w:val="28"/>
          <w:szCs w:val="28"/>
        </w:rPr>
        <w:t>update</w:t>
      </w:r>
      <w:r w:rsidR="000E238B">
        <w:rPr>
          <w:sz w:val="28"/>
          <w:szCs w:val="28"/>
        </w:rPr>
        <w:t>-</w:t>
      </w:r>
      <w:r w:rsidR="00A443B7">
        <w:rPr>
          <w:rFonts w:hint="eastAsia"/>
          <w:sz w:val="28"/>
          <w:szCs w:val="28"/>
        </w:rPr>
        <w:t>all</w:t>
      </w:r>
      <w:r w:rsidR="00A443B7">
        <w:rPr>
          <w:sz w:val="28"/>
          <w:szCs w:val="28"/>
        </w:rPr>
        <w:t>_</w:t>
      </w:r>
      <w:r w:rsidR="000E238B">
        <w:rPr>
          <w:sz w:val="28"/>
          <w:szCs w:val="28"/>
        </w:rPr>
        <w:t>position</w:t>
      </w:r>
      <w:r w:rsidR="000E238B">
        <w:rPr>
          <w:rFonts w:hint="eastAsia"/>
          <w:sz w:val="28"/>
          <w:szCs w:val="28"/>
        </w:rPr>
        <w:t>“,</w:t>
      </w:r>
      <w:r w:rsidR="00BC308A">
        <w:rPr>
          <w:rFonts w:hint="eastAsia"/>
          <w:sz w:val="28"/>
          <w:szCs w:val="28"/>
        </w:rPr>
        <w:t>修改</w:t>
      </w:r>
      <w:r w:rsidR="000E238B">
        <w:rPr>
          <w:rFonts w:hint="eastAsia"/>
          <w:sz w:val="28"/>
          <w:szCs w:val="28"/>
        </w:rPr>
        <w:t>总车位数；输入”</w:t>
      </w:r>
      <w:r w:rsidR="00BC308A" w:rsidRPr="00BC308A">
        <w:rPr>
          <w:rFonts w:hint="eastAsia"/>
          <w:sz w:val="28"/>
          <w:szCs w:val="28"/>
        </w:rPr>
        <w:t xml:space="preserve"> </w:t>
      </w:r>
      <w:r w:rsidR="00BC308A">
        <w:rPr>
          <w:rFonts w:hint="eastAsia"/>
          <w:sz w:val="28"/>
          <w:szCs w:val="28"/>
        </w:rPr>
        <w:t>update</w:t>
      </w:r>
      <w:r w:rsidR="00BC308A">
        <w:rPr>
          <w:sz w:val="28"/>
          <w:szCs w:val="28"/>
        </w:rPr>
        <w:t xml:space="preserve"> </w:t>
      </w:r>
      <w:r w:rsidR="000E238B">
        <w:rPr>
          <w:sz w:val="28"/>
          <w:szCs w:val="28"/>
        </w:rPr>
        <w:t>-</w:t>
      </w:r>
      <w:r w:rsidR="00BC308A">
        <w:rPr>
          <w:rFonts w:hint="eastAsia"/>
          <w:sz w:val="28"/>
          <w:szCs w:val="28"/>
        </w:rPr>
        <w:t>fee</w:t>
      </w:r>
      <w:r w:rsidR="000E238B">
        <w:rPr>
          <w:rFonts w:hint="eastAsia"/>
          <w:sz w:val="28"/>
          <w:szCs w:val="28"/>
        </w:rPr>
        <w:t>“,</w:t>
      </w:r>
      <w:r w:rsidR="00BC308A">
        <w:rPr>
          <w:rFonts w:hint="eastAsia"/>
          <w:sz w:val="28"/>
          <w:szCs w:val="28"/>
        </w:rPr>
        <w:t>修改</w:t>
      </w:r>
      <w:r w:rsidR="000E238B">
        <w:rPr>
          <w:rFonts w:hint="eastAsia"/>
          <w:sz w:val="28"/>
          <w:szCs w:val="28"/>
        </w:rPr>
        <w:t>每小时钱的数目；输入“p</w:t>
      </w:r>
      <w:r w:rsidR="000E238B">
        <w:rPr>
          <w:sz w:val="28"/>
          <w:szCs w:val="28"/>
        </w:rPr>
        <w:t>rint-</w:t>
      </w:r>
      <w:r w:rsidR="000E238B">
        <w:rPr>
          <w:rFonts w:hint="eastAsia"/>
          <w:sz w:val="28"/>
          <w:szCs w:val="28"/>
        </w:rPr>
        <w:t>vip”,显示固定车车牌信息；</w:t>
      </w:r>
      <w:r w:rsidR="00A443B7">
        <w:rPr>
          <w:rFonts w:hint="eastAsia"/>
          <w:sz w:val="28"/>
          <w:szCs w:val="28"/>
        </w:rPr>
        <w:t>输入</w:t>
      </w:r>
      <w:r w:rsidR="00A443B7">
        <w:rPr>
          <w:sz w:val="28"/>
          <w:szCs w:val="28"/>
        </w:rPr>
        <w:t>”print-position”,</w:t>
      </w:r>
      <w:r w:rsidR="00A443B7">
        <w:rPr>
          <w:rFonts w:hint="eastAsia"/>
          <w:sz w:val="28"/>
          <w:szCs w:val="28"/>
        </w:rPr>
        <w:t>输出停车</w:t>
      </w:r>
      <w:r w:rsidR="00A443B7">
        <w:rPr>
          <w:rFonts w:hint="eastAsia"/>
          <w:sz w:val="28"/>
          <w:szCs w:val="28"/>
        </w:rPr>
        <w:lastRenderedPageBreak/>
        <w:t>场所有车位与现在剩余的车位信息；</w:t>
      </w:r>
      <w:r w:rsidR="000E238B">
        <w:rPr>
          <w:rFonts w:hint="eastAsia"/>
          <w:sz w:val="28"/>
          <w:szCs w:val="28"/>
        </w:rPr>
        <w:t>输入</w:t>
      </w:r>
      <w:r w:rsidR="00973A64">
        <w:rPr>
          <w:sz w:val="28"/>
          <w:szCs w:val="28"/>
        </w:rPr>
        <w:t>”print-history-info”,</w:t>
      </w:r>
      <w:r w:rsidR="00973A64">
        <w:rPr>
          <w:rFonts w:hint="eastAsia"/>
          <w:sz w:val="28"/>
          <w:szCs w:val="28"/>
        </w:rPr>
        <w:t>再输入</w:t>
      </w:r>
      <w:r w:rsidR="000E238B">
        <w:rPr>
          <w:rFonts w:hint="eastAsia"/>
          <w:sz w:val="28"/>
          <w:szCs w:val="28"/>
        </w:rPr>
        <w:t>”日期1</w:t>
      </w:r>
      <w:r w:rsidR="0033260C">
        <w:rPr>
          <w:sz w:val="28"/>
          <w:szCs w:val="28"/>
        </w:rPr>
        <w:t xml:space="preserve"> </w:t>
      </w:r>
      <w:r w:rsidR="000E238B">
        <w:rPr>
          <w:rFonts w:hint="eastAsia"/>
          <w:sz w:val="28"/>
          <w:szCs w:val="28"/>
        </w:rPr>
        <w:t>时间1</w:t>
      </w:r>
      <w:r w:rsidR="0033260C">
        <w:rPr>
          <w:sz w:val="28"/>
          <w:szCs w:val="28"/>
        </w:rPr>
        <w:t>\n</w:t>
      </w:r>
      <w:r w:rsidR="000E238B">
        <w:rPr>
          <w:rFonts w:hint="eastAsia"/>
          <w:sz w:val="28"/>
          <w:szCs w:val="28"/>
        </w:rPr>
        <w:t>日期2</w:t>
      </w:r>
      <w:r w:rsidR="0033260C">
        <w:rPr>
          <w:sz w:val="28"/>
          <w:szCs w:val="28"/>
        </w:rPr>
        <w:t xml:space="preserve"> </w:t>
      </w:r>
      <w:r w:rsidR="000E238B">
        <w:rPr>
          <w:rFonts w:hint="eastAsia"/>
          <w:sz w:val="28"/>
          <w:szCs w:val="28"/>
        </w:rPr>
        <w:t>时间2“，显示该时间段内的非固定车</w:t>
      </w:r>
      <w:r w:rsidR="0033260C">
        <w:rPr>
          <w:rFonts w:hint="eastAsia"/>
          <w:sz w:val="28"/>
          <w:szCs w:val="28"/>
        </w:rPr>
        <w:t>的历史</w:t>
      </w:r>
      <w:r w:rsidR="000E238B">
        <w:rPr>
          <w:rFonts w:hint="eastAsia"/>
          <w:sz w:val="28"/>
          <w:szCs w:val="28"/>
        </w:rPr>
        <w:t>停靠信息；</w:t>
      </w:r>
      <w:r w:rsidR="00973A64">
        <w:rPr>
          <w:rFonts w:hint="eastAsia"/>
          <w:sz w:val="28"/>
          <w:szCs w:val="28"/>
        </w:rPr>
        <w:t>输入</w:t>
      </w:r>
      <w:r w:rsidR="00973A64">
        <w:rPr>
          <w:sz w:val="28"/>
          <w:szCs w:val="28"/>
        </w:rPr>
        <w:t>”print-history-</w:t>
      </w:r>
      <w:r w:rsidR="00973A64">
        <w:rPr>
          <w:sz w:val="28"/>
          <w:szCs w:val="28"/>
        </w:rPr>
        <w:t>money</w:t>
      </w:r>
      <w:r w:rsidR="00973A64">
        <w:rPr>
          <w:sz w:val="28"/>
          <w:szCs w:val="28"/>
        </w:rPr>
        <w:t>”</w:t>
      </w:r>
      <w:r w:rsidR="00973A64">
        <w:rPr>
          <w:rFonts w:hint="eastAsia"/>
          <w:sz w:val="28"/>
          <w:szCs w:val="28"/>
        </w:rPr>
        <w:t>，再</w:t>
      </w:r>
      <w:r w:rsidR="000E238B">
        <w:rPr>
          <w:rFonts w:hint="eastAsia"/>
          <w:sz w:val="28"/>
          <w:szCs w:val="28"/>
        </w:rPr>
        <w:t>输入” 日期1-时间1</w:t>
      </w:r>
      <w:r w:rsidR="0033260C">
        <w:rPr>
          <w:rFonts w:hint="eastAsia"/>
          <w:sz w:val="28"/>
          <w:szCs w:val="28"/>
        </w:rPr>
        <w:t>\</w:t>
      </w:r>
      <w:r w:rsidR="0033260C">
        <w:rPr>
          <w:sz w:val="28"/>
          <w:szCs w:val="28"/>
        </w:rPr>
        <w:t>n</w:t>
      </w:r>
      <w:r w:rsidR="000E238B">
        <w:rPr>
          <w:rFonts w:hint="eastAsia"/>
          <w:sz w:val="28"/>
          <w:szCs w:val="28"/>
        </w:rPr>
        <w:t>日期2</w:t>
      </w:r>
      <w:r w:rsidR="000E238B">
        <w:rPr>
          <w:sz w:val="28"/>
          <w:szCs w:val="28"/>
        </w:rPr>
        <w:t>-</w:t>
      </w:r>
      <w:r w:rsidR="000E238B">
        <w:rPr>
          <w:rFonts w:hint="eastAsia"/>
          <w:sz w:val="28"/>
          <w:szCs w:val="28"/>
        </w:rPr>
        <w:t xml:space="preserve">时间2 </w:t>
      </w:r>
      <w:r w:rsidR="000E238B">
        <w:rPr>
          <w:sz w:val="28"/>
          <w:szCs w:val="28"/>
        </w:rPr>
        <w:t>-money</w:t>
      </w:r>
      <w:r w:rsidR="000E238B">
        <w:rPr>
          <w:rFonts w:hint="eastAsia"/>
          <w:sz w:val="28"/>
          <w:szCs w:val="28"/>
        </w:rPr>
        <w:t>“,显示该时间段内的应收金额;输入“q</w:t>
      </w:r>
      <w:r w:rsidR="000E238B">
        <w:rPr>
          <w:sz w:val="28"/>
          <w:szCs w:val="28"/>
        </w:rPr>
        <w:t>uit</w:t>
      </w:r>
      <w:r w:rsidR="000E238B">
        <w:rPr>
          <w:rFonts w:hint="eastAsia"/>
          <w:sz w:val="28"/>
          <w:szCs w:val="28"/>
        </w:rPr>
        <w:t>”,退出程序</w:t>
      </w:r>
      <w:r w:rsidR="007A761F">
        <w:rPr>
          <w:sz w:val="28"/>
          <w:szCs w:val="28"/>
        </w:rPr>
        <w:t>;</w:t>
      </w:r>
      <w:r w:rsidR="007A761F">
        <w:rPr>
          <w:rFonts w:hint="eastAsia"/>
          <w:sz w:val="28"/>
          <w:szCs w:val="28"/>
        </w:rPr>
        <w:t>输入“help“，打印帮助信息。</w:t>
      </w:r>
    </w:p>
    <w:p w14:paraId="32A6D5B3" w14:textId="77777777" w:rsidR="00982306" w:rsidRDefault="00982306" w:rsidP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其他事件流：无</w:t>
      </w:r>
    </w:p>
    <w:p w14:paraId="6BD7034F" w14:textId="380A4790" w:rsidR="00982306" w:rsidRPr="00982306" w:rsidRDefault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后置条件：无</w:t>
      </w:r>
    </w:p>
    <w:p w14:paraId="617C73BB" w14:textId="00B930B1" w:rsidR="00F44794" w:rsidRDefault="000E238B">
      <w:pPr>
        <w:pStyle w:val="2"/>
      </w:pPr>
      <w:bookmarkStart w:id="15" w:name="_Toc81041221"/>
      <w:r>
        <w:t>4.</w:t>
      </w:r>
      <w:r>
        <w:rPr>
          <w:rFonts w:hint="eastAsia"/>
        </w:rPr>
        <w:t>测试程序</w:t>
      </w:r>
      <w:bookmarkEnd w:id="15"/>
      <w:r>
        <w:rPr>
          <w:rFonts w:hint="eastAsia"/>
        </w:rPr>
        <w:t>（Test）</w:t>
      </w:r>
      <w:r w:rsidR="00982306">
        <w:rPr>
          <w:rFonts w:hint="eastAsia"/>
          <w:sz w:val="28"/>
          <w:szCs w:val="28"/>
        </w:rPr>
        <w:t>（见图</w:t>
      </w:r>
      <w:r w:rsidR="00982306">
        <w:rPr>
          <w:sz w:val="28"/>
          <w:szCs w:val="28"/>
        </w:rPr>
        <w:t>4-4</w:t>
      </w:r>
      <w:r w:rsidR="00982306">
        <w:rPr>
          <w:rFonts w:hint="eastAsia"/>
          <w:sz w:val="28"/>
          <w:szCs w:val="28"/>
        </w:rPr>
        <w:t>）</w:t>
      </w:r>
    </w:p>
    <w:p w14:paraId="7EF35A94" w14:textId="28FD0200" w:rsidR="00982306" w:rsidRPr="00982306" w:rsidRDefault="00982306" w:rsidP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前置条件：DataBase接口完成，Arrange，Out</w:t>
      </w:r>
      <w:r>
        <w:rPr>
          <w:sz w:val="28"/>
          <w:szCs w:val="28"/>
        </w:rPr>
        <w:t>Park, InPark</w:t>
      </w:r>
      <w:r>
        <w:rPr>
          <w:rFonts w:hint="eastAsia"/>
          <w:sz w:val="28"/>
          <w:szCs w:val="28"/>
        </w:rPr>
        <w:t>完成</w:t>
      </w:r>
    </w:p>
    <w:p w14:paraId="7E70C318" w14:textId="4108349F" w:rsidR="00F44794" w:rsidRDefault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主事件流：</w:t>
      </w:r>
      <w:r w:rsidR="000E238B">
        <w:rPr>
          <w:rFonts w:hint="eastAsia"/>
          <w:sz w:val="28"/>
          <w:szCs w:val="28"/>
        </w:rPr>
        <w:t>程序输出“欢迎进入Test“，用户输入”a</w:t>
      </w:r>
      <w:r w:rsidR="000E238B">
        <w:rPr>
          <w:sz w:val="28"/>
          <w:szCs w:val="28"/>
        </w:rPr>
        <w:t>rrange”,</w:t>
      </w:r>
      <w:r w:rsidR="000E238B">
        <w:rPr>
          <w:rFonts w:hint="eastAsia"/>
          <w:sz w:val="28"/>
          <w:szCs w:val="28"/>
        </w:rPr>
        <w:t>启动停车场管理程序；待退出后，用户输入“i</w:t>
      </w:r>
      <w:r w:rsidR="000E238B">
        <w:rPr>
          <w:sz w:val="28"/>
          <w:szCs w:val="28"/>
        </w:rPr>
        <w:t>n</w:t>
      </w:r>
      <w:r w:rsidR="000E238B">
        <w:rPr>
          <w:rFonts w:hint="eastAsia"/>
          <w:sz w:val="28"/>
          <w:szCs w:val="28"/>
        </w:rPr>
        <w:t>”,在终端输入“i</w:t>
      </w:r>
      <w:r w:rsidR="000E238B">
        <w:rPr>
          <w:sz w:val="28"/>
          <w:szCs w:val="28"/>
        </w:rPr>
        <w:t>n</w:t>
      </w:r>
      <w:r w:rsidR="000E238B">
        <w:rPr>
          <w:rFonts w:hint="eastAsia"/>
          <w:sz w:val="28"/>
          <w:szCs w:val="28"/>
        </w:rPr>
        <w:t>”,模拟车辆进入，调用入场程序。在终端输入“o</w:t>
      </w:r>
      <w:r w:rsidR="000E238B">
        <w:rPr>
          <w:sz w:val="28"/>
          <w:szCs w:val="28"/>
        </w:rPr>
        <w:t>ut</w:t>
      </w:r>
      <w:r w:rsidR="000E238B">
        <w:rPr>
          <w:rFonts w:hint="eastAsia"/>
          <w:sz w:val="28"/>
          <w:szCs w:val="28"/>
        </w:rPr>
        <w:t>”,模拟车辆出场，调用出场程序。用户输入“quit”，退出Test程序。</w:t>
      </w:r>
    </w:p>
    <w:p w14:paraId="7959989A" w14:textId="77777777" w:rsidR="00982306" w:rsidRDefault="00982306" w:rsidP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其他事件流：无</w:t>
      </w:r>
    </w:p>
    <w:p w14:paraId="7D404374" w14:textId="77777777" w:rsidR="00982306" w:rsidRPr="00982306" w:rsidRDefault="00982306" w:rsidP="00982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后置条件：无</w:t>
      </w:r>
    </w:p>
    <w:p w14:paraId="40402F0B" w14:textId="77777777" w:rsidR="00982306" w:rsidRPr="00982306" w:rsidRDefault="00982306">
      <w:pPr>
        <w:rPr>
          <w:sz w:val="28"/>
          <w:szCs w:val="28"/>
        </w:rPr>
      </w:pPr>
    </w:p>
    <w:p w14:paraId="46F95AB7" w14:textId="65B368EF" w:rsidR="00F44794" w:rsidRDefault="00982306" w:rsidP="00982306">
      <w:pPr>
        <w:ind w:left="42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B3A005" wp14:editId="16F0D3E7">
            <wp:extent cx="33432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0701" w14:textId="77777777" w:rsidR="00F44794" w:rsidRDefault="000E238B">
      <w:pPr>
        <w:ind w:left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>
        <w:rPr>
          <w:b/>
          <w:bCs/>
          <w:sz w:val="32"/>
          <w:szCs w:val="32"/>
        </w:rPr>
        <w:t>4-1</w:t>
      </w:r>
    </w:p>
    <w:p w14:paraId="6C8B9A1C" w14:textId="77777777" w:rsidR="00F44794" w:rsidRDefault="00F44794">
      <w:pPr>
        <w:ind w:left="420"/>
        <w:jc w:val="center"/>
        <w:rPr>
          <w:b/>
          <w:bCs/>
          <w:sz w:val="32"/>
          <w:szCs w:val="32"/>
        </w:rPr>
      </w:pPr>
    </w:p>
    <w:p w14:paraId="42A421D4" w14:textId="77777777" w:rsidR="00F44794" w:rsidRDefault="00F44794">
      <w:pPr>
        <w:ind w:left="420"/>
        <w:jc w:val="center"/>
        <w:rPr>
          <w:b/>
          <w:bCs/>
          <w:sz w:val="32"/>
          <w:szCs w:val="32"/>
        </w:rPr>
      </w:pPr>
    </w:p>
    <w:p w14:paraId="2DB28D05" w14:textId="77777777" w:rsidR="00F44794" w:rsidRDefault="00F44794">
      <w:pPr>
        <w:rPr>
          <w:b/>
          <w:bCs/>
          <w:sz w:val="32"/>
          <w:szCs w:val="32"/>
        </w:rPr>
      </w:pPr>
    </w:p>
    <w:p w14:paraId="1C54166F" w14:textId="1F4F4069" w:rsidR="00F44794" w:rsidRDefault="00982306" w:rsidP="0098230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66AD86" wp14:editId="1F171C08">
            <wp:extent cx="3343275" cy="1152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5359" w14:textId="77777777" w:rsidR="00F44794" w:rsidRDefault="000E238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>
        <w:rPr>
          <w:b/>
          <w:bCs/>
          <w:sz w:val="32"/>
          <w:szCs w:val="32"/>
        </w:rPr>
        <w:t>4-2</w:t>
      </w:r>
    </w:p>
    <w:p w14:paraId="0BA371ED" w14:textId="77777777" w:rsidR="00F44794" w:rsidRDefault="00F44794">
      <w:pPr>
        <w:jc w:val="center"/>
        <w:rPr>
          <w:b/>
          <w:bCs/>
          <w:sz w:val="32"/>
          <w:szCs w:val="32"/>
        </w:rPr>
      </w:pPr>
    </w:p>
    <w:p w14:paraId="1856367D" w14:textId="77777777" w:rsidR="00F44794" w:rsidRDefault="00F44794">
      <w:pPr>
        <w:jc w:val="center"/>
        <w:rPr>
          <w:b/>
          <w:bCs/>
          <w:sz w:val="32"/>
          <w:szCs w:val="32"/>
        </w:rPr>
      </w:pPr>
    </w:p>
    <w:p w14:paraId="328D845A" w14:textId="5D47FDD2" w:rsidR="00F44794" w:rsidRDefault="0098230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E15A73" wp14:editId="5C932000">
            <wp:extent cx="3343275" cy="1123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4656" w14:textId="77777777" w:rsidR="00F44794" w:rsidRDefault="000E238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>
        <w:rPr>
          <w:b/>
          <w:bCs/>
          <w:sz w:val="32"/>
          <w:szCs w:val="32"/>
        </w:rPr>
        <w:t>4-3</w:t>
      </w:r>
    </w:p>
    <w:p w14:paraId="036642B0" w14:textId="77777777" w:rsidR="00F44794" w:rsidRDefault="00F44794">
      <w:pPr>
        <w:jc w:val="center"/>
        <w:rPr>
          <w:b/>
          <w:bCs/>
          <w:sz w:val="32"/>
          <w:szCs w:val="32"/>
        </w:rPr>
      </w:pPr>
    </w:p>
    <w:p w14:paraId="05190DB8" w14:textId="06B8ED31" w:rsidR="00F44794" w:rsidRDefault="0098230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7032CF" wp14:editId="2A0F3053">
            <wp:extent cx="3762375" cy="1104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B0CB" w14:textId="77777777" w:rsidR="00F44794" w:rsidRDefault="000E238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>
        <w:rPr>
          <w:b/>
          <w:bCs/>
          <w:sz w:val="32"/>
          <w:szCs w:val="32"/>
        </w:rPr>
        <w:t>4-4</w:t>
      </w:r>
    </w:p>
    <w:p w14:paraId="276B3B48" w14:textId="77777777" w:rsidR="00F44794" w:rsidRDefault="00F44794">
      <w:pPr>
        <w:pStyle w:val="a8"/>
        <w:ind w:left="1080" w:firstLineChars="0" w:firstLine="0"/>
        <w:rPr>
          <w:sz w:val="28"/>
          <w:szCs w:val="28"/>
        </w:rPr>
      </w:pPr>
    </w:p>
    <w:p w14:paraId="57CE0356" w14:textId="77777777" w:rsidR="00F44794" w:rsidRDefault="00F44794">
      <w:pPr>
        <w:pStyle w:val="a8"/>
        <w:ind w:left="1080" w:firstLineChars="0" w:firstLine="0"/>
        <w:rPr>
          <w:sz w:val="28"/>
          <w:szCs w:val="28"/>
        </w:rPr>
      </w:pPr>
    </w:p>
    <w:sectPr w:rsidR="00F4479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8CAA" w14:textId="77777777" w:rsidR="00CB0B0B" w:rsidRDefault="00CB0B0B">
      <w:r>
        <w:separator/>
      </w:r>
    </w:p>
  </w:endnote>
  <w:endnote w:type="continuationSeparator" w:id="0">
    <w:p w14:paraId="5B3A9500" w14:textId="77777777" w:rsidR="00CB0B0B" w:rsidRDefault="00CB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4B62" w14:textId="77777777" w:rsidR="00CB0B0B" w:rsidRDefault="00CB0B0B">
      <w:r>
        <w:separator/>
      </w:r>
    </w:p>
  </w:footnote>
  <w:footnote w:type="continuationSeparator" w:id="0">
    <w:p w14:paraId="1AB080A2" w14:textId="77777777" w:rsidR="00CB0B0B" w:rsidRDefault="00CB0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F65A" w14:textId="77777777" w:rsidR="00F44794" w:rsidRDefault="000E238B">
    <w:pPr>
      <w:pStyle w:val="a5"/>
      <w:rPr>
        <w:b/>
        <w:bCs/>
        <w:sz w:val="21"/>
        <w:szCs w:val="21"/>
      </w:rPr>
    </w:pPr>
    <w:r>
      <w:rPr>
        <w:rFonts w:hint="eastAsia"/>
        <w:b/>
        <w:bCs/>
        <w:sz w:val="21"/>
        <w:szCs w:val="21"/>
      </w:rPr>
      <w:t>停车场出入管理系统的需求说明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A26CC"/>
    <w:multiLevelType w:val="multilevel"/>
    <w:tmpl w:val="532A26CC"/>
    <w:lvl w:ilvl="0">
      <w:start w:val="3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ED"/>
    <w:rsid w:val="0000132D"/>
    <w:rsid w:val="00056500"/>
    <w:rsid w:val="000B7AD0"/>
    <w:rsid w:val="000C3A79"/>
    <w:rsid w:val="000E238B"/>
    <w:rsid w:val="00150359"/>
    <w:rsid w:val="001531E0"/>
    <w:rsid w:val="00165116"/>
    <w:rsid w:val="002262B7"/>
    <w:rsid w:val="002A4590"/>
    <w:rsid w:val="0033260C"/>
    <w:rsid w:val="00405186"/>
    <w:rsid w:val="004A782A"/>
    <w:rsid w:val="005244B3"/>
    <w:rsid w:val="00557F21"/>
    <w:rsid w:val="005B2DD3"/>
    <w:rsid w:val="006F32ED"/>
    <w:rsid w:val="00734282"/>
    <w:rsid w:val="00790F46"/>
    <w:rsid w:val="007A761F"/>
    <w:rsid w:val="007B0EB3"/>
    <w:rsid w:val="0082631F"/>
    <w:rsid w:val="00891DC3"/>
    <w:rsid w:val="008A406F"/>
    <w:rsid w:val="00973A64"/>
    <w:rsid w:val="00982306"/>
    <w:rsid w:val="009858FF"/>
    <w:rsid w:val="009D3B98"/>
    <w:rsid w:val="00A144CB"/>
    <w:rsid w:val="00A443B7"/>
    <w:rsid w:val="00A53A68"/>
    <w:rsid w:val="00AF38DE"/>
    <w:rsid w:val="00AF70ED"/>
    <w:rsid w:val="00B0629F"/>
    <w:rsid w:val="00B5773D"/>
    <w:rsid w:val="00BC308A"/>
    <w:rsid w:val="00C27539"/>
    <w:rsid w:val="00C50941"/>
    <w:rsid w:val="00CA6B64"/>
    <w:rsid w:val="00CB0B0B"/>
    <w:rsid w:val="00D26759"/>
    <w:rsid w:val="00D440B3"/>
    <w:rsid w:val="00D5004D"/>
    <w:rsid w:val="00D70CCD"/>
    <w:rsid w:val="00DD0628"/>
    <w:rsid w:val="00DF4D1A"/>
    <w:rsid w:val="00EB39E7"/>
    <w:rsid w:val="00EC1EC1"/>
    <w:rsid w:val="00F401B1"/>
    <w:rsid w:val="00F44794"/>
    <w:rsid w:val="00F55B61"/>
    <w:rsid w:val="00F83F3C"/>
    <w:rsid w:val="00FD232B"/>
    <w:rsid w:val="00FF4BE7"/>
    <w:rsid w:val="4EC03A1C"/>
    <w:rsid w:val="5DF8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D86871"/>
  <w15:docId w15:val="{F4511EFB-AC68-4459-99EC-2191C174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1629C7-F9AB-4DDA-A2E5-2272D06F64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翔 周</dc:creator>
  <cp:lastModifiedBy>翔 周</cp:lastModifiedBy>
  <cp:revision>17</cp:revision>
  <dcterms:created xsi:type="dcterms:W3CDTF">2021-08-24T08:40:00Z</dcterms:created>
  <dcterms:modified xsi:type="dcterms:W3CDTF">2021-09-02T17:47:00Z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A2B081E7064F4C0FB79394D09E74AE9E</vt:lpwstr>
  </property>
</Properties>
</file>