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21F" w:rsidRDefault="00C0521F" w:rsidP="00C0521F">
      <w:pPr>
        <w:widowControl/>
        <w:jc w:val="left"/>
        <w:rPr>
          <w:b/>
          <w:bCs/>
          <w:sz w:val="44"/>
          <w:szCs w:val="44"/>
          <w:lang w:val="zh-CN"/>
        </w:rPr>
      </w:pPr>
    </w:p>
    <w:p w:rsidR="00C0521F" w:rsidRDefault="00C0521F" w:rsidP="00C0521F">
      <w:pPr>
        <w:widowControl/>
        <w:jc w:val="left"/>
        <w:rPr>
          <w:b/>
          <w:bCs/>
          <w:sz w:val="44"/>
          <w:szCs w:val="44"/>
          <w:lang w:val="zh-CN"/>
        </w:rPr>
      </w:pPr>
    </w:p>
    <w:p w:rsidR="00C0521F" w:rsidRDefault="00C0521F" w:rsidP="00C0521F">
      <w:pPr>
        <w:widowControl/>
        <w:jc w:val="left"/>
        <w:rPr>
          <w:b/>
          <w:bCs/>
          <w:sz w:val="44"/>
          <w:szCs w:val="44"/>
          <w:lang w:val="zh-CN"/>
        </w:rPr>
      </w:pPr>
    </w:p>
    <w:p w:rsidR="00C0521F" w:rsidRDefault="00C0521F" w:rsidP="00C0521F">
      <w:pPr>
        <w:widowControl/>
        <w:jc w:val="center"/>
        <w:rPr>
          <w:sz w:val="44"/>
          <w:szCs w:val="44"/>
          <w:lang w:val="zh-CN"/>
        </w:rPr>
      </w:pPr>
      <w:r>
        <w:rPr>
          <w:rFonts w:hint="eastAsia"/>
          <w:sz w:val="44"/>
          <w:szCs w:val="44"/>
          <w:lang w:val="zh-CN"/>
        </w:rPr>
        <w:t>防震减灾法制信息管理系统</w:t>
      </w:r>
    </w:p>
    <w:p w:rsidR="00C0521F" w:rsidRDefault="00C0521F" w:rsidP="00C0521F">
      <w:pPr>
        <w:widowControl/>
        <w:jc w:val="center"/>
        <w:rPr>
          <w:sz w:val="44"/>
          <w:szCs w:val="44"/>
          <w:lang w:val="zh-CN"/>
        </w:rPr>
      </w:pPr>
      <w:r>
        <w:rPr>
          <w:rFonts w:hint="eastAsia"/>
          <w:sz w:val="44"/>
          <w:szCs w:val="44"/>
          <w:lang w:val="zh-CN"/>
        </w:rPr>
        <w:t>使用手册</w:t>
      </w: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jc w:val="left"/>
        <w:rPr>
          <w:lang w:val="zh-CN"/>
        </w:rPr>
      </w:pPr>
    </w:p>
    <w:p w:rsidR="00C0521F" w:rsidRDefault="00C0521F" w:rsidP="00C0521F">
      <w:pPr>
        <w:widowControl/>
        <w:ind w:firstLineChars="1400" w:firstLine="3232"/>
        <w:jc w:val="left"/>
        <w:rPr>
          <w:lang w:val="zh-CN"/>
        </w:rPr>
      </w:pPr>
      <w:r>
        <w:rPr>
          <w:kern w:val="0"/>
          <w:lang w:val="zh-CN"/>
        </w:rPr>
        <w:br w:type="page"/>
      </w:r>
      <w:r>
        <w:rPr>
          <w:lang w:val="zh-CN"/>
        </w:rPr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  <w:lang w:val="zh-CN"/>
        </w:rPr>
        <w:id w:val="191349800"/>
        <w:docPartObj>
          <w:docPartGallery w:val="Table of Contents"/>
          <w:docPartUnique/>
        </w:docPartObj>
      </w:sdtPr>
      <w:sdtContent>
        <w:p w:rsidR="00C0521F" w:rsidRDefault="00C0521F" w:rsidP="00C0521F">
          <w:pPr>
            <w:pStyle w:val="TOC"/>
          </w:pPr>
          <w:r>
            <w:rPr>
              <w:rFonts w:hint="eastAsia"/>
              <w:lang w:val="zh-CN"/>
            </w:rPr>
            <w:t>目录</w:t>
          </w:r>
        </w:p>
        <w:p w:rsidR="00C0521F" w:rsidRDefault="00C0521F" w:rsidP="00C0521F">
          <w:pPr>
            <w:pStyle w:val="10"/>
            <w:tabs>
              <w:tab w:val="right" w:leader="dot" w:pos="8302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390332251" w:history="1">
            <w:r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首页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_Toc390332251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3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10"/>
            <w:tabs>
              <w:tab w:val="right" w:leader="dot" w:pos="8302"/>
            </w:tabs>
            <w:rPr>
              <w:noProof/>
              <w:sz w:val="21"/>
            </w:rPr>
          </w:pPr>
          <w:hyperlink r:id="rId10" w:anchor="_Toc390332252" w:history="1">
            <w:r>
              <w:rPr>
                <w:rStyle w:val="a6"/>
                <w:noProof/>
              </w:rPr>
              <w:t>2</w:t>
            </w:r>
            <w:r>
              <w:rPr>
                <w:rStyle w:val="a6"/>
                <w:rFonts w:hint="eastAsia"/>
                <w:noProof/>
              </w:rPr>
              <w:t>、新闻信息发布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_Toc390332252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4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11" w:anchor="_Toc390332253" w:history="1">
            <w:r>
              <w:rPr>
                <w:rStyle w:val="a6"/>
                <w:noProof/>
              </w:rPr>
              <w:t>2.1</w:t>
            </w:r>
            <w:r>
              <w:rPr>
                <w:rStyle w:val="a6"/>
                <w:rFonts w:hint="eastAsia"/>
                <w:noProof/>
              </w:rPr>
              <w:t>新闻信息发布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_Toc390332253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4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12" w:anchor="_Toc390332254" w:history="1">
            <w:r>
              <w:rPr>
                <w:rStyle w:val="a6"/>
                <w:noProof/>
              </w:rPr>
              <w:t>1.2</w:t>
            </w:r>
            <w:r>
              <w:rPr>
                <w:rStyle w:val="a6"/>
                <w:rFonts w:hint="eastAsia"/>
                <w:noProof/>
              </w:rPr>
              <w:t>新闻信息审核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_Toc390332254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10"/>
            <w:tabs>
              <w:tab w:val="right" w:leader="dot" w:pos="8302"/>
            </w:tabs>
            <w:rPr>
              <w:noProof/>
              <w:sz w:val="21"/>
            </w:rPr>
          </w:pPr>
          <w:hyperlink r:id="rId13" w:anchor="_Toc390332255" w:history="1">
            <w:r>
              <w:rPr>
                <w:rStyle w:val="a6"/>
                <w:noProof/>
              </w:rPr>
              <w:t>2</w:t>
            </w:r>
            <w:r>
              <w:rPr>
                <w:rStyle w:val="a6"/>
                <w:rFonts w:hint="eastAsia"/>
                <w:noProof/>
              </w:rPr>
              <w:t>、法制工作上报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_Toc390332255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14" w:anchor="_Toc390332256" w:history="1">
            <w:r>
              <w:rPr>
                <w:rStyle w:val="a6"/>
                <w:noProof/>
              </w:rPr>
              <w:t>2.1</w:t>
            </w:r>
            <w:r>
              <w:rPr>
                <w:rStyle w:val="a6"/>
                <w:rFonts w:hint="eastAsia"/>
                <w:noProof/>
              </w:rPr>
              <w:t>法制信息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_Toc390332256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15" w:anchor="_Toc390332257" w:history="1">
            <w:r>
              <w:rPr>
                <w:rStyle w:val="a6"/>
                <w:noProof/>
              </w:rPr>
              <w:t>2.1.1</w:t>
            </w:r>
            <w:r>
              <w:rPr>
                <w:rStyle w:val="a6"/>
                <w:rFonts w:hint="eastAsia"/>
                <w:noProof/>
              </w:rPr>
              <w:t>地方性法规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_Toc390332257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16" w:anchor="_Toc390332258" w:history="1">
            <w:r>
              <w:rPr>
                <w:rStyle w:val="a6"/>
                <w:noProof/>
              </w:rPr>
              <w:t xml:space="preserve">2.1.2 </w:t>
            </w:r>
            <w:r>
              <w:rPr>
                <w:rStyle w:val="a6"/>
                <w:rFonts w:hint="eastAsia"/>
                <w:noProof/>
              </w:rPr>
              <w:t>地方政府规章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_Toc390332258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7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17" w:anchor="_Toc390332259" w:history="1">
            <w:r>
              <w:rPr>
                <w:rStyle w:val="a6"/>
                <w:noProof/>
              </w:rPr>
              <w:t xml:space="preserve">2.1.3 </w:t>
            </w:r>
            <w:r>
              <w:rPr>
                <w:rStyle w:val="a6"/>
                <w:rFonts w:hint="eastAsia"/>
                <w:noProof/>
              </w:rPr>
              <w:t>规范性文件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_Toc390332259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9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18" w:anchor="_Toc390332260" w:history="1">
            <w:r>
              <w:rPr>
                <w:rStyle w:val="a6"/>
                <w:noProof/>
              </w:rPr>
              <w:t xml:space="preserve">2.1.4 </w:t>
            </w:r>
            <w:r>
              <w:rPr>
                <w:rStyle w:val="a6"/>
                <w:rFonts w:hint="eastAsia"/>
                <w:noProof/>
              </w:rPr>
              <w:t>地方标准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_Toc390332260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10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19" w:anchor="_Toc390332261" w:history="1">
            <w:r>
              <w:rPr>
                <w:rStyle w:val="a6"/>
                <w:noProof/>
              </w:rPr>
              <w:t>2.2</w:t>
            </w:r>
            <w:r>
              <w:rPr>
                <w:rStyle w:val="a6"/>
                <w:rFonts w:hint="eastAsia"/>
                <w:noProof/>
              </w:rPr>
              <w:t>、行政执法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_Toc390332261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11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0" w:anchor="_Toc390332262" w:history="1">
            <w:r>
              <w:rPr>
                <w:rStyle w:val="a6"/>
                <w:noProof/>
              </w:rPr>
              <w:t xml:space="preserve">2.2.1 </w:t>
            </w:r>
            <w:r>
              <w:rPr>
                <w:rStyle w:val="a6"/>
                <w:rFonts w:hint="eastAsia"/>
                <w:noProof/>
              </w:rPr>
              <w:t>行政执法职权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_Toc390332262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11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1" w:anchor="_Toc390332263" w:history="1">
            <w:r>
              <w:rPr>
                <w:rStyle w:val="a6"/>
                <w:noProof/>
              </w:rPr>
              <w:t>2.2.2</w:t>
            </w:r>
            <w:r>
              <w:rPr>
                <w:rStyle w:val="a6"/>
                <w:rFonts w:hint="eastAsia"/>
                <w:noProof/>
              </w:rPr>
              <w:t>行政处罚案件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_Toc390332263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13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2" w:anchor="_Toc390332264" w:history="1">
            <w:r>
              <w:rPr>
                <w:rStyle w:val="a6"/>
                <w:noProof/>
              </w:rPr>
              <w:t xml:space="preserve">2.2.3 </w:t>
            </w:r>
            <w:r>
              <w:rPr>
                <w:rStyle w:val="a6"/>
                <w:rFonts w:hint="eastAsia"/>
                <w:noProof/>
              </w:rPr>
              <w:t>行政复议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_Toc390332264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14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3" w:anchor="_Toc390332265" w:history="1">
            <w:r>
              <w:rPr>
                <w:rStyle w:val="a6"/>
                <w:noProof/>
              </w:rPr>
              <w:t xml:space="preserve">2.2.4 </w:t>
            </w:r>
            <w:r>
              <w:rPr>
                <w:rStyle w:val="a6"/>
                <w:rFonts w:hint="eastAsia"/>
                <w:noProof/>
              </w:rPr>
              <w:t>行政执法检查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_Toc390332265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15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24" w:anchor="_Toc390332266" w:history="1">
            <w:r>
              <w:rPr>
                <w:rStyle w:val="a6"/>
                <w:noProof/>
              </w:rPr>
              <w:t>2.3</w:t>
            </w:r>
            <w:r>
              <w:rPr>
                <w:rStyle w:val="a6"/>
                <w:rFonts w:hint="eastAsia"/>
                <w:noProof/>
              </w:rPr>
              <w:t>、法制工作机构和人员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_Toc390332266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5" w:anchor="_Toc390332267" w:history="1">
            <w:r>
              <w:rPr>
                <w:rStyle w:val="a6"/>
                <w:noProof/>
              </w:rPr>
              <w:t xml:space="preserve">2.3.1 </w:t>
            </w:r>
            <w:r>
              <w:rPr>
                <w:rStyle w:val="a6"/>
                <w:rFonts w:hint="eastAsia"/>
                <w:noProof/>
              </w:rPr>
              <w:t>法制工作机构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_Toc390332267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16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6" w:anchor="_Toc390332268" w:history="1">
            <w:r>
              <w:rPr>
                <w:rStyle w:val="a6"/>
                <w:noProof/>
              </w:rPr>
              <w:t xml:space="preserve">2.3..2 </w:t>
            </w:r>
            <w:r>
              <w:rPr>
                <w:rStyle w:val="a6"/>
                <w:rFonts w:hint="eastAsia"/>
                <w:noProof/>
              </w:rPr>
              <w:t>行政执法队伍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_Toc390332268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18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7" w:anchor="_Toc390332269" w:history="1">
            <w:r>
              <w:rPr>
                <w:rStyle w:val="a6"/>
                <w:noProof/>
              </w:rPr>
              <w:t>2.3.3</w:t>
            </w:r>
            <w:r>
              <w:rPr>
                <w:rStyle w:val="a6"/>
                <w:rFonts w:hint="eastAsia"/>
                <w:noProof/>
              </w:rPr>
              <w:t>行政执法人员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_Toc390332269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19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28" w:anchor="_Toc390332270" w:history="1">
            <w:r>
              <w:rPr>
                <w:rStyle w:val="a6"/>
                <w:noProof/>
              </w:rPr>
              <w:t>2.4</w:t>
            </w:r>
            <w:r>
              <w:rPr>
                <w:rStyle w:val="a6"/>
                <w:rFonts w:hint="eastAsia"/>
                <w:noProof/>
              </w:rPr>
              <w:t>、法制宣传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_Toc390332270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21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29" w:anchor="_Toc390332271" w:history="1">
            <w:r>
              <w:rPr>
                <w:rStyle w:val="a6"/>
                <w:noProof/>
              </w:rPr>
              <w:t xml:space="preserve">2.4.1 </w:t>
            </w:r>
            <w:r>
              <w:rPr>
                <w:rStyle w:val="a6"/>
                <w:rFonts w:hint="eastAsia"/>
                <w:noProof/>
              </w:rPr>
              <w:t>法制宣传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_Toc390332271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21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30"/>
            <w:tabs>
              <w:tab w:val="right" w:leader="dot" w:pos="8302"/>
            </w:tabs>
            <w:ind w:leftChars="0" w:left="924"/>
            <w:rPr>
              <w:noProof/>
              <w:sz w:val="21"/>
            </w:rPr>
          </w:pPr>
          <w:hyperlink r:id="rId30" w:anchor="_Toc390332272" w:history="1">
            <w:r>
              <w:rPr>
                <w:rStyle w:val="a6"/>
                <w:noProof/>
              </w:rPr>
              <w:t>2.4.2</w:t>
            </w:r>
            <w:r>
              <w:rPr>
                <w:rStyle w:val="a6"/>
                <w:rFonts w:hint="eastAsia"/>
                <w:noProof/>
              </w:rPr>
              <w:t>法制培训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_Toc390332272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22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10"/>
            <w:tabs>
              <w:tab w:val="right" w:leader="dot" w:pos="8302"/>
            </w:tabs>
            <w:rPr>
              <w:noProof/>
              <w:sz w:val="21"/>
            </w:rPr>
          </w:pPr>
          <w:hyperlink r:id="rId31" w:anchor="_Toc390332273" w:history="1">
            <w:r>
              <w:rPr>
                <w:rStyle w:val="a6"/>
                <w:noProof/>
              </w:rPr>
              <w:t>3</w:t>
            </w:r>
            <w:r>
              <w:rPr>
                <w:rStyle w:val="a6"/>
                <w:rFonts w:hint="eastAsia"/>
                <w:noProof/>
              </w:rPr>
              <w:t>、系统管理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_Toc390332273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23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32" w:anchor="_Toc390332274" w:history="1">
            <w:r>
              <w:rPr>
                <w:rStyle w:val="a6"/>
                <w:noProof/>
              </w:rPr>
              <w:t>3.1</w:t>
            </w:r>
            <w:r>
              <w:rPr>
                <w:rStyle w:val="a6"/>
                <w:rFonts w:hint="eastAsia"/>
                <w:noProof/>
              </w:rPr>
              <w:t>管理员信息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_Toc390332274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23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33" w:anchor="_Toc390332275" w:history="1">
            <w:r>
              <w:rPr>
                <w:rStyle w:val="a6"/>
                <w:noProof/>
              </w:rPr>
              <w:t>3.2</w:t>
            </w:r>
            <w:r>
              <w:rPr>
                <w:rStyle w:val="a6"/>
                <w:rFonts w:hint="eastAsia"/>
                <w:noProof/>
              </w:rPr>
              <w:t>机构管理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_Toc390332275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24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pPr>
            <w:pStyle w:val="20"/>
            <w:tabs>
              <w:tab w:val="right" w:leader="dot" w:pos="8302"/>
            </w:tabs>
            <w:ind w:leftChars="0" w:left="462"/>
            <w:rPr>
              <w:noProof/>
              <w:sz w:val="21"/>
            </w:rPr>
          </w:pPr>
          <w:hyperlink r:id="rId34" w:anchor="_Toc390332276" w:history="1">
            <w:r>
              <w:rPr>
                <w:rStyle w:val="a6"/>
                <w:noProof/>
              </w:rPr>
              <w:t>3.3</w:t>
            </w:r>
            <w:r>
              <w:rPr>
                <w:rStyle w:val="a6"/>
                <w:rFonts w:hint="eastAsia"/>
                <w:noProof/>
              </w:rPr>
              <w:t>修改密码</w:t>
            </w:r>
            <w:r>
              <w:rPr>
                <w:rStyle w:val="a6"/>
                <w:noProof/>
                <w:webHidden/>
              </w:rPr>
              <w:tab/>
            </w:r>
            <w:r>
              <w:rPr>
                <w:rStyle w:val="a6"/>
                <w:noProof/>
                <w:webHidden/>
              </w:rPr>
              <w:fldChar w:fldCharType="begin"/>
            </w:r>
            <w:r>
              <w:rPr>
                <w:rStyle w:val="a6"/>
                <w:noProof/>
                <w:webHidden/>
              </w:rPr>
              <w:instrText xml:space="preserve"> PAGEREF _Toc390332276 \h </w:instrText>
            </w:r>
            <w:r>
              <w:rPr>
                <w:rStyle w:val="a6"/>
                <w:noProof/>
                <w:webHidden/>
              </w:rPr>
            </w:r>
            <w:r>
              <w:rPr>
                <w:rStyle w:val="a6"/>
                <w:noProof/>
                <w:webHidden/>
              </w:rPr>
              <w:fldChar w:fldCharType="separate"/>
            </w:r>
            <w:r>
              <w:rPr>
                <w:rStyle w:val="a6"/>
                <w:noProof/>
                <w:webHidden/>
              </w:rPr>
              <w:t>25</w:t>
            </w:r>
            <w:r>
              <w:rPr>
                <w:rStyle w:val="a6"/>
                <w:noProof/>
                <w:webHidden/>
              </w:rPr>
              <w:fldChar w:fldCharType="end"/>
            </w:r>
          </w:hyperlink>
        </w:p>
        <w:p w:rsidR="00C0521F" w:rsidRDefault="00C0521F" w:rsidP="00C0521F">
          <w:r>
            <w:rPr>
              <w:b/>
              <w:bCs/>
              <w:lang w:val="zh-CN"/>
            </w:rPr>
            <w:fldChar w:fldCharType="end"/>
          </w:r>
        </w:p>
      </w:sdtContent>
    </w:sdt>
    <w:p w:rsidR="00C0521F" w:rsidRDefault="00C0521F" w:rsidP="00C0521F">
      <w:pPr>
        <w:pStyle w:val="1"/>
      </w:pPr>
    </w:p>
    <w:p w:rsidR="00C0521F" w:rsidRDefault="00C0521F" w:rsidP="00C0521F">
      <w:pPr>
        <w:pStyle w:val="1"/>
      </w:pPr>
      <w:bookmarkStart w:id="0" w:name="_Toc390332251"/>
      <w:r>
        <w:t>1.</w:t>
      </w:r>
      <w:r>
        <w:rPr>
          <w:rFonts w:hint="eastAsia"/>
        </w:rPr>
        <w:t>首页</w:t>
      </w:r>
      <w:bookmarkEnd w:id="0"/>
    </w:p>
    <w:p w:rsidR="00C0521F" w:rsidRDefault="00C0521F" w:rsidP="00C0521F">
      <w:r>
        <w:rPr>
          <w:rFonts w:hint="eastAsia"/>
        </w:rPr>
        <w:t>首页展示了地震局项目的动态信息，随着各项内容的发布进行更新，包括最新资讯、法律法规、地方动态、行政执法、、法制机构。展示图如下：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5276850" cy="249555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r>
        <w:rPr>
          <w:rFonts w:hint="eastAsia"/>
        </w:rPr>
        <w:t>登录功能页面如下图所示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5276850" cy="123825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r>
        <w:rPr>
          <w:noProof/>
        </w:rPr>
        <w:lastRenderedPageBreak/>
        <w:drawing>
          <wp:inline distT="0" distB="0" distL="0" distR="0">
            <wp:extent cx="4629150" cy="3286125"/>
            <wp:effectExtent l="0" t="0" r="0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r>
        <w:rPr>
          <w:rFonts w:hint="eastAsia"/>
        </w:rPr>
        <w:t>用户通过登录名和密码可以登录到后台，登录失败则返回到登录页面。</w:t>
      </w:r>
    </w:p>
    <w:p w:rsidR="00C0521F" w:rsidRDefault="00C0521F" w:rsidP="00C0521F">
      <w:r>
        <w:rPr>
          <w:rFonts w:hint="eastAsia"/>
        </w:rPr>
        <w:t>登录成功后，系统页面展示如下图：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5276850" cy="26955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1"/>
      </w:pPr>
      <w:bookmarkStart w:id="1" w:name="_Toc390332252"/>
      <w:r>
        <w:t>2</w:t>
      </w:r>
      <w:r>
        <w:rPr>
          <w:rFonts w:hint="eastAsia"/>
        </w:rPr>
        <w:t>、新闻信息发布</w:t>
      </w:r>
      <w:bookmarkEnd w:id="1"/>
    </w:p>
    <w:p w:rsidR="00C0521F" w:rsidRDefault="00C0521F" w:rsidP="00C0521F">
      <w:pPr>
        <w:pStyle w:val="2"/>
      </w:pPr>
      <w:bookmarkStart w:id="2" w:name="_Toc390332253"/>
      <w:r>
        <w:t>2.1</w:t>
      </w:r>
      <w:r>
        <w:rPr>
          <w:rFonts w:hint="eastAsia"/>
        </w:rPr>
        <w:t>新闻信息发布</w:t>
      </w:r>
      <w:bookmarkEnd w:id="2"/>
    </w:p>
    <w:p w:rsidR="00C0521F" w:rsidRDefault="00C0521F" w:rsidP="00C0521F">
      <w:pPr>
        <w:ind w:left="577" w:hangingChars="250" w:hanging="577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、添加法制宣传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lastRenderedPageBreak/>
        <w:t>通过</w:t>
      </w:r>
      <w:r>
        <w:rPr>
          <w:noProof/>
        </w:rPr>
        <w:drawing>
          <wp:inline distT="0" distB="0" distL="0" distR="0">
            <wp:extent cx="1533525" cy="352425"/>
            <wp:effectExtent l="0" t="0" r="9525" b="952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进入添加新闻信息页面，需要添加的包括新闻信息发布标题、新闻信息发布内容。添加信息页面如下图所示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462" w:hangingChars="200" w:hanging="462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86375" cy="25527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firstLineChars="100" w:firstLine="231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 </w:t>
      </w:r>
      <w:r>
        <w:rPr>
          <w:rFonts w:hint="eastAsia"/>
        </w:rPr>
        <w:t>保存后的新闻信息发布标题信息如下图所示，并可对该信息进行修改和删除。</w:t>
      </w:r>
    </w:p>
    <w:p w:rsidR="00C0521F" w:rsidRDefault="00C0521F" w:rsidP="00C0521F">
      <w:pPr>
        <w:ind w:leftChars="200" w:left="693" w:hangingChars="100" w:hanging="231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295275" cy="285750"/>
            <wp:effectExtent l="0" t="0" r="952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用来查看该条信息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50" w:firstLine="577"/>
        <w:rPr>
          <w:noProof/>
        </w:rPr>
      </w:pPr>
      <w:r>
        <w:rPr>
          <w:noProof/>
        </w:rPr>
        <w:drawing>
          <wp:inline distT="0" distB="0" distL="0" distR="0">
            <wp:extent cx="5276850" cy="6667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Chars="150" w:left="1039" w:hangingChars="300" w:hanging="693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Chars="150" w:left="1039" w:hangingChars="300" w:hanging="693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/>
    <w:p w:rsidR="00C0521F" w:rsidRDefault="00C0521F" w:rsidP="00C0521F">
      <w:pPr>
        <w:pStyle w:val="2"/>
      </w:pPr>
      <w:bookmarkStart w:id="3" w:name="_Toc390332254"/>
      <w:r>
        <w:lastRenderedPageBreak/>
        <w:t>1.2</w:t>
      </w:r>
      <w:r>
        <w:rPr>
          <w:rFonts w:hint="eastAsia"/>
        </w:rPr>
        <w:t>新闻信息审核</w:t>
      </w:r>
      <w:bookmarkEnd w:id="3"/>
    </w:p>
    <w:p w:rsidR="00C0521F" w:rsidRDefault="00C0521F" w:rsidP="00C0521F">
      <w:r>
        <w:rPr>
          <w:rFonts w:hint="eastAsia"/>
        </w:rPr>
        <w:t>该模块是用来对发布的新闻信息进行审核的，单击</w:t>
      </w:r>
      <w:r>
        <w:rPr>
          <w:noProof/>
        </w:rPr>
        <w:drawing>
          <wp:inline distT="0" distB="0" distL="0" distR="0">
            <wp:extent cx="323850" cy="2667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来对新闻信息进行提交。信息审核页面如下图所示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5276850" cy="61912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1"/>
      </w:pPr>
      <w:bookmarkStart w:id="4" w:name="_Toc390332255"/>
      <w:r>
        <w:t>2</w:t>
      </w:r>
      <w:r>
        <w:rPr>
          <w:rFonts w:hint="eastAsia"/>
        </w:rPr>
        <w:t>、法制工作上报</w:t>
      </w:r>
      <w:bookmarkEnd w:id="4"/>
    </w:p>
    <w:p w:rsidR="00C0521F" w:rsidRDefault="00C0521F" w:rsidP="00C0521F">
      <w:pPr>
        <w:pStyle w:val="2"/>
      </w:pPr>
      <w:bookmarkStart w:id="5" w:name="_Toc390332256"/>
      <w:r>
        <w:t>2.1</w:t>
      </w:r>
      <w:r>
        <w:rPr>
          <w:rFonts w:hint="eastAsia"/>
        </w:rPr>
        <w:t>法制信息</w:t>
      </w:r>
      <w:bookmarkEnd w:id="5"/>
    </w:p>
    <w:p w:rsidR="00C0521F" w:rsidRDefault="00C0521F" w:rsidP="00C0521F">
      <w:pPr>
        <w:pStyle w:val="3"/>
      </w:pPr>
      <w:r>
        <w:t xml:space="preserve">  </w:t>
      </w:r>
      <w:bookmarkStart w:id="6" w:name="_Toc390332257"/>
      <w:r>
        <w:t>2.1.1</w:t>
      </w:r>
      <w:r>
        <w:rPr>
          <w:rFonts w:hint="eastAsia"/>
        </w:rPr>
        <w:t>地方性法规</w:t>
      </w:r>
      <w:bookmarkEnd w:id="6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  </w:t>
      </w:r>
      <w:r>
        <w:rPr>
          <w:noProof/>
        </w:rPr>
        <w:t>a</w:t>
      </w:r>
      <w:r>
        <w:rPr>
          <w:rFonts w:hint="eastAsia"/>
          <w:noProof/>
        </w:rPr>
        <w:t>、添加地方性法规，通过</w:t>
      </w:r>
      <w:r>
        <w:rPr>
          <w:noProof/>
        </w:rPr>
        <w:drawing>
          <wp:inline distT="0" distB="0" distL="0" distR="0">
            <wp:extent cx="1381125" cy="285750"/>
            <wp:effectExtent l="0" t="0" r="952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地方性法规的页面，需要添加的包括法规名称、法规文本、指定时间、实施时间、失效时间和颁布机关，通过编辑器可以对法规文本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lastRenderedPageBreak/>
        <w:drawing>
          <wp:inline distT="0" distB="0" distL="0" distR="0">
            <wp:extent cx="5276850" cy="337185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保存后的地方性法规如下图所示，并可对该信息进行修改和删除。</w:t>
      </w:r>
    </w:p>
    <w:p w:rsidR="00C0521F" w:rsidRDefault="00C0521F" w:rsidP="00C0521F">
      <w:pPr>
        <w:rPr>
          <w:noProof/>
        </w:rPr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该图标用来修改法规信息；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51435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3"/>
      </w:pPr>
      <w:r>
        <w:t xml:space="preserve">  </w:t>
      </w:r>
      <w:bookmarkStart w:id="7" w:name="_Toc390332258"/>
      <w:r>
        <w:t xml:space="preserve">2.1.2 </w:t>
      </w:r>
      <w:r>
        <w:rPr>
          <w:rFonts w:hint="eastAsia"/>
        </w:rPr>
        <w:t>地方政府规章</w:t>
      </w:r>
      <w:bookmarkEnd w:id="7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 </w:t>
      </w:r>
      <w:r>
        <w:rPr>
          <w:noProof/>
        </w:rPr>
        <w:t>a</w:t>
      </w:r>
      <w:r>
        <w:rPr>
          <w:rFonts w:hint="eastAsia"/>
          <w:noProof/>
        </w:rPr>
        <w:t>、添加地方政府规章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62100" cy="314325"/>
            <wp:effectExtent l="0" t="0" r="0" b="952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进入添加地方政府规章的页面，需要添加的包括</w:t>
      </w:r>
      <w:r>
        <w:rPr>
          <w:rFonts w:hint="eastAsia"/>
          <w:noProof/>
        </w:rPr>
        <w:lastRenderedPageBreak/>
        <w:t>规章名称、规章文本、制定时间、实施时间、失效时间和颁布机关，通过编辑器可以对法规文本内容进行编辑包括字体、表情、上传图片等一系列操作。添加信息页面如下图所示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3552825"/>
            <wp:effectExtent l="0" t="0" r="0" b="952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保存后的地方政府规章如下图所示，并可对该信息进行修改和删除。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该图标用来修改地方政府规章信息；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rPr>
          <w:noProof/>
        </w:rPr>
      </w:pPr>
      <w:r>
        <w:rPr>
          <w:noProof/>
        </w:rPr>
        <w:drawing>
          <wp:inline distT="0" distB="0" distL="0" distR="0">
            <wp:extent cx="5276850" cy="49530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3"/>
      </w:pPr>
      <w:r>
        <w:lastRenderedPageBreak/>
        <w:t xml:space="preserve">    </w:t>
      </w:r>
      <w:bookmarkStart w:id="8" w:name="_Toc390332259"/>
      <w:r>
        <w:t xml:space="preserve">2.1.3 </w:t>
      </w:r>
      <w:r>
        <w:rPr>
          <w:rFonts w:hint="eastAsia"/>
        </w:rPr>
        <w:t>规范性文件</w:t>
      </w:r>
      <w:bookmarkEnd w:id="8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 </w:t>
      </w:r>
      <w:r>
        <w:rPr>
          <w:noProof/>
        </w:rPr>
        <w:t>a</w:t>
      </w:r>
      <w:r>
        <w:rPr>
          <w:rFonts w:hint="eastAsia"/>
          <w:noProof/>
        </w:rPr>
        <w:t>、添加规范性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381125" cy="285750"/>
            <wp:effectExtent l="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规范性文件的页面，需要添加的包括文件名称、文件文本、制定时间、实施时间、失效时间和颁布机关，通过编辑器可以对文件文本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367665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保存后的规范性文件信息如下图所示，并可对该信息进行修改和删除。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该图标用来修改规范性文件信息；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rPr>
          <w:noProof/>
        </w:rPr>
      </w:pPr>
      <w:r>
        <w:rPr>
          <w:noProof/>
        </w:rPr>
        <w:drawing>
          <wp:inline distT="0" distB="0" distL="0" distR="0">
            <wp:extent cx="5267325" cy="533400"/>
            <wp:effectExtent l="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</w:t>
      </w:r>
      <w:r>
        <w:rPr>
          <w:rFonts w:hint="eastAsia"/>
        </w:rPr>
        <w:lastRenderedPageBreak/>
        <w:t>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pStyle w:val="3"/>
      </w:pPr>
      <w:r>
        <w:t xml:space="preserve">  </w:t>
      </w:r>
      <w:bookmarkStart w:id="9" w:name="_Toc390332260"/>
      <w:r>
        <w:t xml:space="preserve">2.1.4 </w:t>
      </w:r>
      <w:r>
        <w:rPr>
          <w:rFonts w:hint="eastAsia"/>
        </w:rPr>
        <w:t>地方标准</w:t>
      </w:r>
      <w:bookmarkEnd w:id="9"/>
    </w:p>
    <w:p w:rsidR="00C0521F" w:rsidRDefault="00C0521F" w:rsidP="00C0521F">
      <w:pPr>
        <w:ind w:left="577" w:hangingChars="250" w:hanging="577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、添加地方标准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247775" cy="285750"/>
            <wp:effectExtent l="0" t="0" r="952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地方标准的页面，需要添加的包括标准编号、标准名称、制定时间、实施时间、失效时间和颁布机关，通过编辑器可以对标准文本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346" w:hangingChars="150" w:hanging="346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67325" cy="3438525"/>
            <wp:effectExtent l="0" t="0" r="9525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保存后的地方标准如下图所示，并可对该信息进行修改和删除。</w:t>
      </w:r>
    </w:p>
    <w:p w:rsidR="00C0521F" w:rsidRDefault="00C0521F" w:rsidP="00C0521F">
      <w:pPr>
        <w:ind w:firstLineChars="150" w:firstLine="346"/>
      </w:pPr>
      <w:r>
        <w:rPr>
          <w:noProof/>
        </w:rPr>
        <w:lastRenderedPageBreak/>
        <w:drawing>
          <wp:inline distT="0" distB="0" distL="0" distR="0">
            <wp:extent cx="419100" cy="35242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该图标用来修改地方标准信息；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00" w:firstLine="462"/>
        <w:rPr>
          <w:noProof/>
        </w:rPr>
      </w:pPr>
      <w:r>
        <w:rPr>
          <w:noProof/>
        </w:rPr>
        <w:drawing>
          <wp:inline distT="0" distB="0" distL="0" distR="0">
            <wp:extent cx="5276850" cy="485775"/>
            <wp:effectExtent l="0" t="0" r="0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2"/>
      </w:pPr>
      <w:bookmarkStart w:id="10" w:name="_Toc390332261"/>
      <w:r>
        <w:t>2.2</w:t>
      </w:r>
      <w:r>
        <w:rPr>
          <w:rFonts w:hint="eastAsia"/>
        </w:rPr>
        <w:t>、行政执法</w:t>
      </w:r>
      <w:bookmarkEnd w:id="10"/>
    </w:p>
    <w:p w:rsidR="00C0521F" w:rsidRDefault="00C0521F" w:rsidP="00C0521F">
      <w:pPr>
        <w:pStyle w:val="3"/>
      </w:pPr>
      <w:bookmarkStart w:id="11" w:name="_Toc390332262"/>
      <w:r>
        <w:t xml:space="preserve">2.2.1 </w:t>
      </w:r>
      <w:r>
        <w:rPr>
          <w:rFonts w:hint="eastAsia"/>
        </w:rPr>
        <w:t>行政执法职权</w:t>
      </w:r>
      <w:bookmarkEnd w:id="11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</w:t>
      </w:r>
      <w:r>
        <w:rPr>
          <w:noProof/>
        </w:rPr>
        <w:t>a</w:t>
      </w:r>
      <w:r>
        <w:rPr>
          <w:rFonts w:hint="eastAsia"/>
          <w:noProof/>
        </w:rPr>
        <w:t>、添加行政执法职权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24000" cy="28575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的页面，需要添加的包括权力类型、行政许可分类、许可事项名称、申请人名称、实施主体、许可决定书文本、法律依据、受理日期、批复日期，通过编辑器可以对许可决定书文本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346" w:hangingChars="150" w:hanging="346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lastRenderedPageBreak/>
        <w:drawing>
          <wp:inline distT="0" distB="0" distL="0" distR="0">
            <wp:extent cx="5276850" cy="339090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leftChars="150" w:left="461" w:hangingChars="50" w:hanging="115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保存后的行政执法职权如下图所示，并可对该信息进行修改和删除。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该图标用来修改审批信息；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00" w:firstLine="462"/>
        <w:rPr>
          <w:noProof/>
        </w:rPr>
      </w:pPr>
      <w:r>
        <w:rPr>
          <w:noProof/>
        </w:rPr>
        <w:drawing>
          <wp:inline distT="0" distB="0" distL="0" distR="0">
            <wp:extent cx="5276850" cy="1066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  <w:jc w:val="left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</w:t>
      </w:r>
    </w:p>
    <w:p w:rsidR="00C0521F" w:rsidRDefault="00C0521F" w:rsidP="00C0521F">
      <w:pPr>
        <w:ind w:leftChars="150" w:left="1039" w:hangingChars="300" w:hanging="693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3"/>
      </w:pPr>
      <w:bookmarkStart w:id="12" w:name="_Toc390332263"/>
      <w:r>
        <w:lastRenderedPageBreak/>
        <w:t>2.2.2</w:t>
      </w:r>
      <w:r>
        <w:rPr>
          <w:rFonts w:hint="eastAsia"/>
        </w:rPr>
        <w:t>行政处罚案件</w:t>
      </w:r>
      <w:bookmarkEnd w:id="12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</w:t>
      </w:r>
      <w:r>
        <w:rPr>
          <w:noProof/>
        </w:rPr>
        <w:t>a</w:t>
      </w:r>
      <w:r>
        <w:rPr>
          <w:rFonts w:hint="eastAsia"/>
          <w:noProof/>
        </w:rPr>
        <w:t>、添加行政处罚案件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24000" cy="35242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进入添加行政处罚案件的页面，需要添加的包括案件名称、案件类别、案件内容、执行结果、是否申请行政复议</w:t>
      </w:r>
      <w:r>
        <w:rPr>
          <w:noProof/>
        </w:rPr>
        <w:t>/</w:t>
      </w:r>
      <w:r>
        <w:rPr>
          <w:rFonts w:hint="eastAsia"/>
          <w:noProof/>
        </w:rPr>
        <w:t>提起行政诉讼，通过编辑器可以对案件内容进行编辑包括字体、表情、上传图片等一系列操作。添加信息页面如下图所示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231" w:hangingChars="100" w:hanging="231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27908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保存后的行政处罚案件如下图所示，并可对该信息进行修改和删除。</w:t>
      </w:r>
    </w:p>
    <w:p w:rsidR="00C0521F" w:rsidRDefault="00C0521F" w:rsidP="00C0521F">
      <w:pPr>
        <w:ind w:firstLineChars="100" w:firstLine="231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该图标用来修改案件信息；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100" w:firstLine="231"/>
        <w:rPr>
          <w:noProof/>
        </w:rPr>
      </w:pPr>
      <w:r>
        <w:rPr>
          <w:noProof/>
        </w:rPr>
        <w:drawing>
          <wp:inline distT="0" distB="0" distL="0" distR="0">
            <wp:extent cx="5276850" cy="3048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Chars="50" w:left="1039" w:hangingChars="400" w:hanging="924"/>
      </w:pPr>
      <w:r>
        <w:rPr>
          <w:noProof/>
        </w:rPr>
        <w:lastRenderedPageBreak/>
        <w:drawing>
          <wp:inline distT="0" distB="0" distL="0" distR="0">
            <wp:extent cx="5276850" cy="88582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3"/>
      </w:pPr>
      <w:bookmarkStart w:id="13" w:name="_Toc390332264"/>
      <w:r>
        <w:t xml:space="preserve">2.2.3 </w:t>
      </w:r>
      <w:r>
        <w:rPr>
          <w:rFonts w:hint="eastAsia"/>
        </w:rPr>
        <w:t>行政复议</w:t>
      </w:r>
      <w:bookmarkEnd w:id="13"/>
    </w:p>
    <w:p w:rsidR="00C0521F" w:rsidRDefault="00C0521F" w:rsidP="00C0521F">
      <w:pPr>
        <w:ind w:left="577" w:hangingChars="250" w:hanging="577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、添加行政复议案件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285875" cy="3238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行政复议的页面，需要添加的包括复议案件名称、申请人、被申请人、申请事项、申请日期、是否受理、受理单位、受理日期、复议决定，通过编辑器可以对申请事项、复议决定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367665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保存后的行政复议如下图所示，并可对该信息进行修改和删除。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该图标用来修改行政复议信息；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44767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3"/>
      </w:pPr>
      <w:bookmarkStart w:id="14" w:name="_Toc390332265"/>
      <w:r>
        <w:t xml:space="preserve">2.2.4 </w:t>
      </w:r>
      <w:r>
        <w:rPr>
          <w:rFonts w:hint="eastAsia"/>
        </w:rPr>
        <w:t>行政执法检查</w:t>
      </w:r>
      <w:bookmarkEnd w:id="14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   </w:t>
      </w:r>
      <w:r>
        <w:rPr>
          <w:noProof/>
        </w:rPr>
        <w:t>a</w:t>
      </w:r>
      <w:r>
        <w:rPr>
          <w:rFonts w:hint="eastAsia"/>
          <w:noProof/>
        </w:rPr>
        <w:t>、添加行政执法检查</w:t>
      </w:r>
    </w:p>
    <w:p w:rsidR="00C0521F" w:rsidRDefault="00C0521F" w:rsidP="00C0521F">
      <w:pPr>
        <w:ind w:leftChars="300" w:left="693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52575" cy="352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行政执法检查的页面，需要添加的包括检查名称、检查内容、检查日期、检查结果、检查主体，通过编辑器可以对检查内容和检查结果进行编辑包括字体、表情、上传图片等一系列操作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808" w:hangingChars="350" w:hanging="808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3286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firstLineChars="250" w:firstLine="577"/>
        <w:rPr>
          <w:noProof/>
        </w:rPr>
      </w:pPr>
      <w:r>
        <w:rPr>
          <w:noProof/>
        </w:rPr>
        <w:lastRenderedPageBreak/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250" w:firstLine="577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保存后的行政执法检查信息如下图所示，并可对该信息进行修改和删除。</w:t>
      </w:r>
    </w:p>
    <w:p w:rsidR="00C0521F" w:rsidRDefault="00C0521F" w:rsidP="00C0521F">
      <w:pPr>
        <w:ind w:firstLineChars="300" w:firstLine="693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350" w:firstLine="808"/>
        <w:rPr>
          <w:noProof/>
        </w:rPr>
      </w:pPr>
      <w:r>
        <w:rPr>
          <w:noProof/>
        </w:rPr>
        <w:drawing>
          <wp:inline distT="0" distB="0" distL="0" distR="0">
            <wp:extent cx="5276850" cy="4953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Chars="150" w:left="1039" w:hangingChars="300" w:hanging="693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Chars="350" w:left="1039" w:hangingChars="100" w:hanging="231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2"/>
      </w:pPr>
      <w:bookmarkStart w:id="15" w:name="_Toc390332266"/>
      <w:r>
        <w:t>2.3</w:t>
      </w:r>
      <w:r>
        <w:rPr>
          <w:rFonts w:hint="eastAsia"/>
        </w:rPr>
        <w:t>、法制工作机构和人员</w:t>
      </w:r>
      <w:bookmarkEnd w:id="15"/>
    </w:p>
    <w:p w:rsidR="00C0521F" w:rsidRDefault="00C0521F" w:rsidP="00C0521F">
      <w:pPr>
        <w:pStyle w:val="3"/>
      </w:pPr>
      <w:bookmarkStart w:id="16" w:name="_Toc390332267"/>
      <w:r>
        <w:t xml:space="preserve">2.3.1 </w:t>
      </w:r>
      <w:r>
        <w:rPr>
          <w:rFonts w:hint="eastAsia"/>
        </w:rPr>
        <w:t>法制工作机构</w:t>
      </w:r>
      <w:bookmarkEnd w:id="16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</w:t>
      </w:r>
      <w:r>
        <w:rPr>
          <w:noProof/>
        </w:rPr>
        <w:t>a</w:t>
      </w:r>
      <w:r>
        <w:rPr>
          <w:rFonts w:hint="eastAsia"/>
          <w:noProof/>
        </w:rPr>
        <w:t>、添加法制工作机构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476375" cy="2952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法制工作机构的页面，需要添加的包括法制机构名称、是否独立设置、法制机构地址、法制机构邮编、法制人员数量、主要负责人姓名、主要负责人出生年月、主要负责人性别、主要负责人电子邮箱、主要负责人学历、是否法学专业、分管领导姓名等。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添加信息页面如下图所示：</w:t>
      </w:r>
    </w:p>
    <w:p w:rsidR="00C0521F" w:rsidRDefault="00C0521F" w:rsidP="00C0521F">
      <w:pPr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4943475" cy="56102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保存后的法制工作机构和人员信息如下图所示，并可对该信息进行修改和删除。</w:t>
      </w:r>
    </w:p>
    <w:p w:rsidR="00C0521F" w:rsidRDefault="00C0521F" w:rsidP="00C0521F">
      <w:pPr>
        <w:ind w:firstLineChars="150" w:firstLine="346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该图标用来修改法制工作机构信息；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drawing>
          <wp:inline distT="0" distB="0" distL="0" distR="0">
            <wp:extent cx="5276850" cy="4857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lastRenderedPageBreak/>
        <w:drawing>
          <wp:inline distT="0" distB="0" distL="0" distR="0">
            <wp:extent cx="5276850" cy="8858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pStyle w:val="3"/>
      </w:pPr>
      <w:bookmarkStart w:id="17" w:name="_Toc390332268"/>
      <w:r>
        <w:t xml:space="preserve">2.3..2 </w:t>
      </w:r>
      <w:r>
        <w:rPr>
          <w:rFonts w:hint="eastAsia"/>
        </w:rPr>
        <w:t>行政执法队伍</w:t>
      </w:r>
      <w:bookmarkEnd w:id="17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</w:t>
      </w:r>
      <w:r>
        <w:rPr>
          <w:noProof/>
        </w:rPr>
        <w:t>a</w:t>
      </w:r>
      <w:r>
        <w:rPr>
          <w:rFonts w:hint="eastAsia"/>
          <w:noProof/>
        </w:rPr>
        <w:t>、添加行政执法队伍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14475" cy="2952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进入添加行政执法队伍的页面，需要添加的包括行政执法队伍名称、是否独立机构、负责人姓名、负责人电话、负责人邮箱、负责人学历、负责人出生年月、是否法学专业、所在单位、上级单位。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添加信息页面如下图所示：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4781550" cy="45243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保存后的行政执法队伍信息如下图所示，并可对该信息进行修改和删除。</w:t>
      </w:r>
    </w:p>
    <w:p w:rsidR="00C0521F" w:rsidRDefault="00C0521F" w:rsidP="00C0521F">
      <w:pPr>
        <w:ind w:firstLineChars="150" w:firstLine="346"/>
      </w:pPr>
      <w:r>
        <w:rPr>
          <w:noProof/>
        </w:rPr>
        <w:lastRenderedPageBreak/>
        <w:drawing>
          <wp:inline distT="0" distB="0" distL="0" distR="0">
            <wp:extent cx="419100" cy="3524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00" w:firstLine="462"/>
        <w:rPr>
          <w:noProof/>
        </w:rPr>
      </w:pPr>
      <w:r>
        <w:rPr>
          <w:noProof/>
        </w:rPr>
        <w:drawing>
          <wp:inline distT="0" distB="0" distL="0" distR="0">
            <wp:extent cx="5276850" cy="4667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pStyle w:val="3"/>
      </w:pPr>
      <w:bookmarkStart w:id="18" w:name="_Toc390332269"/>
      <w:r>
        <w:t>2.3.3</w:t>
      </w:r>
      <w:r>
        <w:rPr>
          <w:rFonts w:hint="eastAsia"/>
        </w:rPr>
        <w:t>行政执法人员</w:t>
      </w:r>
      <w:bookmarkEnd w:id="18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</w:t>
      </w:r>
      <w:r>
        <w:rPr>
          <w:noProof/>
        </w:rPr>
        <w:t>a</w:t>
      </w:r>
      <w:r>
        <w:rPr>
          <w:rFonts w:hint="eastAsia"/>
          <w:noProof/>
        </w:rPr>
        <w:t>、添加行政执法人员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590675" cy="3143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进入添加行政执法人员的页面，需要添加的包括执法证编号、姓名、出生日期、工作电话、移动电话、电子邮箱、发证单位、发证日期、执法队伍、专职</w:t>
      </w:r>
      <w:r>
        <w:rPr>
          <w:noProof/>
        </w:rPr>
        <w:t>/</w:t>
      </w:r>
      <w:r>
        <w:rPr>
          <w:rFonts w:hint="eastAsia"/>
          <w:noProof/>
        </w:rPr>
        <w:t>兼职。添加信息页面如下图所示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4505325" cy="43529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保存后的行政执法人员信息如下图所示，并可对该信息进行修改和删除。</w:t>
      </w:r>
    </w:p>
    <w:p w:rsidR="00C0521F" w:rsidRDefault="00C0521F" w:rsidP="00C0521F">
      <w:pPr>
        <w:ind w:firstLineChars="150" w:firstLine="346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00" w:firstLine="462"/>
        <w:rPr>
          <w:noProof/>
        </w:rPr>
      </w:pPr>
      <w:r>
        <w:rPr>
          <w:noProof/>
        </w:rPr>
        <w:drawing>
          <wp:inline distT="0" distB="0" distL="0" distR="0">
            <wp:extent cx="5276850" cy="4857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2"/>
      </w:pPr>
      <w:bookmarkStart w:id="19" w:name="_Toc390332270"/>
      <w:r>
        <w:lastRenderedPageBreak/>
        <w:t>2.4</w:t>
      </w:r>
      <w:r>
        <w:rPr>
          <w:rFonts w:hint="eastAsia"/>
        </w:rPr>
        <w:t>、法制宣传</w:t>
      </w:r>
      <w:bookmarkEnd w:id="19"/>
    </w:p>
    <w:p w:rsidR="00C0521F" w:rsidRDefault="00C0521F" w:rsidP="00C0521F">
      <w:pPr>
        <w:pStyle w:val="3"/>
      </w:pPr>
      <w:r>
        <w:t xml:space="preserve">   </w:t>
      </w:r>
      <w:bookmarkStart w:id="20" w:name="_Toc390332271"/>
      <w:r>
        <w:t xml:space="preserve">2.4.1 </w:t>
      </w:r>
      <w:r>
        <w:rPr>
          <w:rFonts w:hint="eastAsia"/>
        </w:rPr>
        <w:t>法制宣传</w:t>
      </w:r>
      <w:bookmarkEnd w:id="20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 </w:t>
      </w:r>
      <w:r>
        <w:rPr>
          <w:noProof/>
        </w:rPr>
        <w:t>a</w:t>
      </w:r>
      <w:r>
        <w:rPr>
          <w:rFonts w:hint="eastAsia"/>
          <w:noProof/>
        </w:rPr>
        <w:t>、添加法制宣传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257300" cy="3048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进入添加法制宣传的页面，需要添加的包括活动名称、活动内容、开始时间、结束时间、活动地点、宣传形式、受众人数、活动组织单位。添加信息页面如下图所示</w:t>
      </w:r>
      <w:r>
        <w:rPr>
          <w:noProof/>
        </w:rPr>
        <w:t>;</w:t>
      </w:r>
    </w:p>
    <w:p w:rsidR="00C0521F" w:rsidRDefault="00C0521F" w:rsidP="00C0521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67325" cy="31908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</w:t>
      </w:r>
      <w:r>
        <w:rPr>
          <w:rFonts w:hint="eastAsia"/>
        </w:rPr>
        <w:t>保存后的法制宣传信息如下图所示，并可对该信息进行修改和删除。</w:t>
      </w:r>
    </w:p>
    <w:p w:rsidR="00C0521F" w:rsidRDefault="00C0521F" w:rsidP="00C0521F"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rPr>
          <w:noProof/>
        </w:rPr>
      </w:pPr>
      <w:r>
        <w:rPr>
          <w:noProof/>
        </w:rPr>
        <w:drawing>
          <wp:inline distT="0" distB="0" distL="0" distR="0">
            <wp:extent cx="5276850" cy="4857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="1039" w:hangingChars="450" w:hanging="1039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="1039" w:hangingChars="450" w:hanging="1039"/>
      </w:pPr>
      <w:r>
        <w:rPr>
          <w:noProof/>
        </w:rPr>
        <w:lastRenderedPageBreak/>
        <w:drawing>
          <wp:inline distT="0" distB="0" distL="0" distR="0">
            <wp:extent cx="5276850" cy="885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pStyle w:val="3"/>
      </w:pPr>
      <w:bookmarkStart w:id="21" w:name="_Toc390332272"/>
      <w:r>
        <w:t>2.4.2</w:t>
      </w:r>
      <w:r>
        <w:rPr>
          <w:rFonts w:hint="eastAsia"/>
        </w:rPr>
        <w:t>法制培训</w:t>
      </w:r>
      <w:bookmarkEnd w:id="21"/>
    </w:p>
    <w:p w:rsidR="00C0521F" w:rsidRDefault="00C0521F" w:rsidP="00C0521F">
      <w:pPr>
        <w:ind w:left="577" w:hangingChars="250" w:hanging="577"/>
        <w:rPr>
          <w:noProof/>
        </w:rPr>
      </w:pPr>
      <w:r>
        <w:t xml:space="preserve">    </w:t>
      </w:r>
      <w:r>
        <w:rPr>
          <w:noProof/>
        </w:rPr>
        <w:t>a</w:t>
      </w:r>
      <w:r>
        <w:rPr>
          <w:rFonts w:hint="eastAsia"/>
          <w:noProof/>
        </w:rPr>
        <w:t>、添加法制宣传</w:t>
      </w:r>
    </w:p>
    <w:p w:rsidR="00C0521F" w:rsidRDefault="00C0521F" w:rsidP="00C0521F">
      <w:pPr>
        <w:ind w:leftChars="250" w:left="577"/>
        <w:rPr>
          <w:noProof/>
        </w:rPr>
      </w:pPr>
      <w:r>
        <w:rPr>
          <w:rFonts w:hint="eastAsia"/>
          <w:noProof/>
        </w:rPr>
        <w:t>通过</w:t>
      </w:r>
      <w:r>
        <w:rPr>
          <w:noProof/>
        </w:rPr>
        <w:drawing>
          <wp:inline distT="0" distB="0" distL="0" distR="0">
            <wp:extent cx="1285875" cy="3333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进入添加法制培训的页面，需要添加的包括培训班名称、开班时间、结束时间、培训主要内容、培训班地点、培训对象、。添加信息页面如下图所示</w:t>
      </w:r>
      <w:r>
        <w:rPr>
          <w:noProof/>
        </w:rPr>
        <w:t>;</w:t>
      </w:r>
    </w:p>
    <w:p w:rsidR="00C0521F" w:rsidRDefault="00C0521F" w:rsidP="00C0521F">
      <w:pPr>
        <w:ind w:left="462" w:hangingChars="200" w:hanging="462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5276850" cy="33337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firstLineChars="100" w:firstLine="231"/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、操作：修改和删除</w:t>
      </w:r>
    </w:p>
    <w:p w:rsidR="00C0521F" w:rsidRDefault="00C0521F" w:rsidP="00C0521F">
      <w:pPr>
        <w:ind w:firstLineChars="150" w:firstLine="346"/>
        <w:rPr>
          <w:noProof/>
        </w:rPr>
      </w:pPr>
      <w:r>
        <w:rPr>
          <w:noProof/>
        </w:rPr>
        <w:t xml:space="preserve">  </w:t>
      </w:r>
      <w:r>
        <w:rPr>
          <w:rFonts w:hint="eastAsia"/>
        </w:rPr>
        <w:t>保存后的法制培训信息如下图所示，并可对该信息进行修改和删除。</w:t>
      </w:r>
    </w:p>
    <w:p w:rsidR="00C0521F" w:rsidRDefault="00C0521F" w:rsidP="00C0521F">
      <w:pPr>
        <w:ind w:firstLineChars="200" w:firstLine="462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该图标用来修改行政执法检查信息；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250" w:firstLine="577"/>
        <w:rPr>
          <w:noProof/>
        </w:rPr>
      </w:pPr>
      <w:r>
        <w:rPr>
          <w:noProof/>
        </w:rPr>
        <w:drawing>
          <wp:inline distT="0" distB="0" distL="0" distR="0">
            <wp:extent cx="5276850" cy="4762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1039" w:hangingChars="450" w:hanging="1039"/>
      </w:pPr>
    </w:p>
    <w:p w:rsidR="00C0521F" w:rsidRDefault="00C0521F" w:rsidP="00C0521F">
      <w:pPr>
        <w:ind w:leftChars="150" w:left="1039" w:hangingChars="300" w:hanging="693"/>
      </w:pPr>
      <w:r>
        <w:t>c</w:t>
      </w:r>
      <w:r>
        <w:rPr>
          <w:rFonts w:hint="eastAsia"/>
        </w:rPr>
        <w:t>、查询功能</w:t>
      </w:r>
    </w:p>
    <w:p w:rsidR="00C0521F" w:rsidRDefault="00C0521F" w:rsidP="00C0521F">
      <w:pPr>
        <w:ind w:left="1039" w:hangingChars="450" w:hanging="1039"/>
      </w:pPr>
      <w:r>
        <w:t xml:space="preserve">      </w:t>
      </w:r>
      <w:r>
        <w:rPr>
          <w:rFonts w:hint="eastAsia"/>
        </w:rPr>
        <w:t>用户可以按照时间范围或者标题查询到符合条件的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信息，查询到的信息将以列表显示，</w:t>
      </w:r>
      <w:r>
        <w:t xml:space="preserve"> </w:t>
      </w:r>
    </w:p>
    <w:p w:rsidR="00C0521F" w:rsidRDefault="00C0521F" w:rsidP="00C0521F">
      <w:pPr>
        <w:ind w:left="1039" w:hangingChars="450" w:hanging="1039"/>
      </w:pPr>
      <w:r>
        <w:t xml:space="preserve">     </w:t>
      </w:r>
      <w:r>
        <w:rPr>
          <w:rFonts w:hint="eastAsia"/>
        </w:rPr>
        <w:t>查询界面如下图所示</w:t>
      </w:r>
    </w:p>
    <w:p w:rsidR="00C0521F" w:rsidRDefault="00C0521F" w:rsidP="00C0521F">
      <w:pPr>
        <w:ind w:leftChars="150" w:left="1039" w:hangingChars="300" w:hanging="693"/>
      </w:pPr>
      <w:r>
        <w:rPr>
          <w:noProof/>
        </w:rPr>
        <w:drawing>
          <wp:inline distT="0" distB="0" distL="0" distR="0">
            <wp:extent cx="5276850" cy="885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/>
    <w:p w:rsidR="00C0521F" w:rsidRDefault="00C0521F" w:rsidP="00C0521F">
      <w:pPr>
        <w:pStyle w:val="1"/>
      </w:pPr>
      <w:bookmarkStart w:id="22" w:name="_Toc390332273"/>
      <w:r>
        <w:t>3</w:t>
      </w:r>
      <w:r>
        <w:rPr>
          <w:rFonts w:hint="eastAsia"/>
        </w:rPr>
        <w:t>、系统管理</w:t>
      </w:r>
      <w:bookmarkEnd w:id="22"/>
    </w:p>
    <w:p w:rsidR="00C0521F" w:rsidRDefault="00C0521F" w:rsidP="00C0521F">
      <w:pPr>
        <w:pStyle w:val="2"/>
      </w:pPr>
      <w:bookmarkStart w:id="23" w:name="_Toc390332274"/>
      <w:r>
        <w:t>3.1</w:t>
      </w:r>
      <w:r>
        <w:rPr>
          <w:rFonts w:hint="eastAsia"/>
        </w:rPr>
        <w:t>管理员信息</w:t>
      </w:r>
      <w:bookmarkEnd w:id="23"/>
    </w:p>
    <w:p w:rsidR="00C0521F" w:rsidRDefault="00C0521F" w:rsidP="00C0521F">
      <w:pPr>
        <w:ind w:left="825"/>
      </w:pPr>
      <w:r>
        <w:rPr>
          <w:rFonts w:hint="eastAsia"/>
        </w:rPr>
        <w:t>系统管理模块的功能是用来添加该系统使用者的信息，该信息包括用户的机构、用户代码、单位名称、密码、管理员姓名、性别、工作电话、收集、电子邮箱、通讯地址。</w:t>
      </w:r>
    </w:p>
    <w:p w:rsidR="00C0521F" w:rsidRDefault="00C0521F" w:rsidP="00C0521F">
      <w:pPr>
        <w:ind w:left="825"/>
      </w:pPr>
      <w:r>
        <w:t>a</w:t>
      </w:r>
      <w:r>
        <w:rPr>
          <w:rFonts w:hint="eastAsia"/>
        </w:rPr>
        <w:t>、新增用户，通过点击</w:t>
      </w:r>
      <w:r>
        <w:rPr>
          <w:noProof/>
        </w:rPr>
        <w:drawing>
          <wp:inline distT="0" distB="0" distL="0" distR="0">
            <wp:extent cx="1457325" cy="295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所示按钮进行新增管理员信息，单击后进入的页面如下</w:t>
      </w:r>
    </w:p>
    <w:p w:rsidR="00C0521F" w:rsidRDefault="00C0521F" w:rsidP="00C0521F">
      <w:pPr>
        <w:pStyle w:val="a3"/>
        <w:ind w:left="1185" w:firstLineChars="0" w:firstLine="0"/>
      </w:pPr>
      <w:r>
        <w:rPr>
          <w:noProof/>
        </w:rPr>
        <w:lastRenderedPageBreak/>
        <w:drawing>
          <wp:inline distT="0" distB="0" distL="0" distR="0">
            <wp:extent cx="4705350" cy="4667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a3"/>
        <w:ind w:left="1185" w:firstLineChars="0" w:firstLine="0"/>
      </w:pPr>
      <w:r>
        <w:rPr>
          <w:rFonts w:hint="eastAsia"/>
        </w:rPr>
        <w:t>将信息填写完整后，单击【提交】，该用户信息保存成功。之后，可以对保存的用户信息进行修改和删除的操作，图示如下</w:t>
      </w:r>
    </w:p>
    <w:p w:rsidR="00C0521F" w:rsidRDefault="00C0521F" w:rsidP="00C0521F">
      <w:pPr>
        <w:pStyle w:val="a3"/>
        <w:ind w:left="1185" w:firstLineChars="0" w:firstLine="0"/>
      </w:pPr>
      <w:r>
        <w:rPr>
          <w:noProof/>
        </w:rPr>
        <w:drawing>
          <wp:inline distT="0" distB="0" distL="0" distR="0">
            <wp:extent cx="5276850" cy="13239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a3"/>
        <w:ind w:left="1185" w:firstLineChars="0" w:firstLine="0"/>
      </w:pPr>
      <w:r>
        <w:rPr>
          <w:noProof/>
        </w:rPr>
        <w:drawing>
          <wp:inline distT="0" distB="0" distL="0" distR="0">
            <wp:extent cx="409575" cy="4095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该按钮为用户提供了修改保存的用户信息的功能；</w:t>
      </w:r>
      <w:r>
        <w:rPr>
          <w:noProof/>
        </w:rPr>
        <w:drawing>
          <wp:inline distT="0" distB="0" distL="0" distR="0">
            <wp:extent cx="438150" cy="381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为用户提供了删除该条用户信息的功能。</w:t>
      </w:r>
    </w:p>
    <w:p w:rsidR="00C0521F" w:rsidRDefault="00C0521F" w:rsidP="00C0521F">
      <w:pPr>
        <w:pStyle w:val="2"/>
      </w:pPr>
      <w:bookmarkStart w:id="24" w:name="_Toc390332275"/>
      <w:r>
        <w:t>3.2</w:t>
      </w:r>
      <w:r>
        <w:rPr>
          <w:rFonts w:hint="eastAsia"/>
        </w:rPr>
        <w:t>机构管理</w:t>
      </w:r>
      <w:bookmarkEnd w:id="24"/>
    </w:p>
    <w:p w:rsidR="00C0521F" w:rsidRDefault="00C0521F" w:rsidP="00C0521F">
      <w:pPr>
        <w:ind w:left="825"/>
      </w:pPr>
      <w:r>
        <w:rPr>
          <w:rFonts w:hint="eastAsia"/>
        </w:rPr>
        <w:t>机构管理具有添加机构信息的功能。</w:t>
      </w:r>
    </w:p>
    <w:p w:rsidR="00C0521F" w:rsidRDefault="00C0521F" w:rsidP="00C0521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添加机构，功能按钮如下图所示：</w:t>
      </w:r>
    </w:p>
    <w:p w:rsidR="00C0521F" w:rsidRDefault="00C0521F" w:rsidP="00C0521F">
      <w:r>
        <w:t xml:space="preserve">  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2362200" cy="1000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left="924" w:hangingChars="400" w:hanging="924"/>
      </w:pPr>
      <w:r>
        <w:t xml:space="preserve">        </w:t>
      </w:r>
      <w:r>
        <w:rPr>
          <w:rFonts w:hint="eastAsia"/>
        </w:rPr>
        <w:t>点击后，该机构需要添加的信息如下所示，根据机构的具体信息填写完整后提交即可保存成功。</w:t>
      </w:r>
    </w:p>
    <w:p w:rsidR="00C0521F" w:rsidRDefault="00C0521F" w:rsidP="00C0521F">
      <w:pPr>
        <w:ind w:firstLineChars="300" w:firstLine="693"/>
      </w:pPr>
      <w:r>
        <w:rPr>
          <w:noProof/>
        </w:rPr>
        <w:drawing>
          <wp:inline distT="0" distB="0" distL="0" distR="0">
            <wp:extent cx="4057650" cy="20669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firstLineChars="150" w:firstLine="346"/>
      </w:pPr>
      <w:r>
        <w:t>b</w:t>
      </w:r>
      <w:r>
        <w:rPr>
          <w:rFonts w:hint="eastAsia"/>
        </w:rPr>
        <w:t>、操作：修改和删除</w:t>
      </w:r>
    </w:p>
    <w:p w:rsidR="00C0521F" w:rsidRDefault="00C0521F" w:rsidP="00C0521F">
      <w:r>
        <w:t xml:space="preserve">     </w:t>
      </w:r>
      <w:r>
        <w:rPr>
          <w:rFonts w:hint="eastAsia"/>
        </w:rPr>
        <w:t>保存后的机构信息如下图所示，并可对该信息进行修改和删除。</w:t>
      </w:r>
    </w:p>
    <w:p w:rsidR="00C0521F" w:rsidRDefault="00C0521F" w:rsidP="00C0521F">
      <w:pPr>
        <w:ind w:firstLineChars="250" w:firstLine="577"/>
      </w:pPr>
      <w:r>
        <w:rPr>
          <w:noProof/>
        </w:rPr>
        <w:drawing>
          <wp:inline distT="0" distB="0" distL="0" distR="0">
            <wp:extent cx="419100" cy="352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该图标用来修改机构信息；</w:t>
      </w:r>
      <w:r>
        <w:rPr>
          <w:noProof/>
        </w:rPr>
        <w:drawing>
          <wp:inline distT="0" distB="0" distL="0" distR="0">
            <wp:extent cx="342900" cy="276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该图标用来删除该条信息。</w:t>
      </w:r>
    </w:p>
    <w:p w:rsidR="00C0521F" w:rsidRDefault="00C0521F" w:rsidP="00C0521F">
      <w:pPr>
        <w:ind w:firstLineChars="300" w:firstLine="693"/>
      </w:pPr>
      <w:r>
        <w:rPr>
          <w:noProof/>
        </w:rPr>
        <w:drawing>
          <wp:inline distT="0" distB="0" distL="0" distR="0">
            <wp:extent cx="5267325" cy="628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pStyle w:val="2"/>
      </w:pPr>
      <w:bookmarkStart w:id="25" w:name="_Toc390332276"/>
      <w:r>
        <w:t>3.3</w:t>
      </w:r>
      <w:r>
        <w:rPr>
          <w:rFonts w:hint="eastAsia"/>
        </w:rPr>
        <w:t>修改密码</w:t>
      </w:r>
      <w:bookmarkEnd w:id="25"/>
    </w:p>
    <w:p w:rsidR="00C0521F" w:rsidRDefault="00C0521F" w:rsidP="00C0521F">
      <w:pPr>
        <w:ind w:firstLineChars="300" w:firstLine="693"/>
      </w:pPr>
      <w:r>
        <w:rPr>
          <w:rFonts w:hint="eastAsia"/>
        </w:rPr>
        <w:t>该模块是用来对当前用户的密码进行修改的，如图所示：</w:t>
      </w:r>
    </w:p>
    <w:p w:rsidR="00C0521F" w:rsidRDefault="00C0521F" w:rsidP="00C0521F">
      <w:pPr>
        <w:ind w:firstLineChars="300" w:firstLine="693"/>
      </w:pPr>
      <w:r>
        <w:rPr>
          <w:noProof/>
        </w:rPr>
        <w:lastRenderedPageBreak/>
        <w:drawing>
          <wp:inline distT="0" distB="0" distL="0" distR="0">
            <wp:extent cx="3552825" cy="2190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1F" w:rsidRDefault="00C0521F" w:rsidP="00C0521F">
      <w:pPr>
        <w:ind w:firstLineChars="300" w:firstLine="693"/>
      </w:pPr>
    </w:p>
    <w:p w:rsidR="00C0521F" w:rsidRDefault="00C0521F" w:rsidP="00C0521F"/>
    <w:p w:rsidR="007666EE" w:rsidRPr="00C0521F" w:rsidRDefault="007666EE" w:rsidP="00C0521F">
      <w:bookmarkStart w:id="26" w:name="_GoBack"/>
      <w:bookmarkEnd w:id="26"/>
    </w:p>
    <w:sectPr w:rsidR="007666EE" w:rsidRPr="00C0521F" w:rsidSect="00D26DFF">
      <w:footerReference w:type="default" r:id="rId96"/>
      <w:pgSz w:w="11906" w:h="16838" w:code="9"/>
      <w:pgMar w:top="1440" w:right="1797" w:bottom="1440" w:left="1797" w:header="851" w:footer="992" w:gutter="0"/>
      <w:cols w:space="425"/>
      <w:docGrid w:type="linesAndChars" w:linePitch="400" w:charSpace="-18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7D3" w:rsidRDefault="00A047D3" w:rsidP="007B7E82">
      <w:r>
        <w:separator/>
      </w:r>
    </w:p>
  </w:endnote>
  <w:endnote w:type="continuationSeparator" w:id="0">
    <w:p w:rsidR="00A047D3" w:rsidRDefault="00A047D3" w:rsidP="007B7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62583998"/>
      <w:docPartObj>
        <w:docPartGallery w:val="Page Numbers (Bottom of Page)"/>
        <w:docPartUnique/>
      </w:docPartObj>
    </w:sdtPr>
    <w:sdtEndPr/>
    <w:sdtContent>
      <w:p w:rsidR="007B7E82" w:rsidRDefault="007B7E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521F" w:rsidRPr="00C0521F">
          <w:rPr>
            <w:noProof/>
            <w:lang w:val="zh-CN"/>
          </w:rPr>
          <w:t>1</w:t>
        </w:r>
        <w:r>
          <w:fldChar w:fldCharType="end"/>
        </w:r>
      </w:p>
    </w:sdtContent>
  </w:sdt>
  <w:p w:rsidR="007B7E82" w:rsidRDefault="007B7E8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7D3" w:rsidRDefault="00A047D3" w:rsidP="007B7E82">
      <w:r>
        <w:separator/>
      </w:r>
    </w:p>
  </w:footnote>
  <w:footnote w:type="continuationSeparator" w:id="0">
    <w:p w:rsidR="00A047D3" w:rsidRDefault="00A047D3" w:rsidP="007B7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1CC0"/>
    <w:multiLevelType w:val="hybridMultilevel"/>
    <w:tmpl w:val="37867CAA"/>
    <w:lvl w:ilvl="0" w:tplc="FA88CFFC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674D6"/>
    <w:multiLevelType w:val="hybridMultilevel"/>
    <w:tmpl w:val="18FCF5E6"/>
    <w:lvl w:ilvl="0" w:tplc="A68E31CE">
      <w:start w:val="1"/>
      <w:numFmt w:val="lowerLetter"/>
      <w:lvlText w:val="%1、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2">
    <w:nsid w:val="44675A40"/>
    <w:multiLevelType w:val="multilevel"/>
    <w:tmpl w:val="0DE67D8C"/>
    <w:lvl w:ilvl="0">
      <w:start w:val="1"/>
      <w:numFmt w:val="lowerLetter"/>
      <w:lvlText w:val="%1、"/>
      <w:lvlJc w:val="left"/>
      <w:pPr>
        <w:ind w:left="11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65" w:hanging="420"/>
      </w:pPr>
    </w:lvl>
    <w:lvl w:ilvl="2">
      <w:start w:val="1"/>
      <w:numFmt w:val="lowerRoman"/>
      <w:lvlText w:val="%3."/>
      <w:lvlJc w:val="right"/>
      <w:pPr>
        <w:ind w:left="2085" w:hanging="420"/>
      </w:pPr>
    </w:lvl>
    <w:lvl w:ilvl="3">
      <w:start w:val="1"/>
      <w:numFmt w:val="decimal"/>
      <w:lvlText w:val="%4."/>
      <w:lvlJc w:val="left"/>
      <w:pPr>
        <w:ind w:left="2505" w:hanging="420"/>
      </w:pPr>
    </w:lvl>
    <w:lvl w:ilvl="4">
      <w:start w:val="1"/>
      <w:numFmt w:val="lowerLetter"/>
      <w:lvlText w:val="%5)"/>
      <w:lvlJc w:val="left"/>
      <w:pPr>
        <w:ind w:left="2925" w:hanging="420"/>
      </w:pPr>
    </w:lvl>
    <w:lvl w:ilvl="5">
      <w:start w:val="1"/>
      <w:numFmt w:val="lowerRoman"/>
      <w:lvlText w:val="%6."/>
      <w:lvlJc w:val="right"/>
      <w:pPr>
        <w:ind w:left="3345" w:hanging="420"/>
      </w:pPr>
    </w:lvl>
    <w:lvl w:ilvl="6">
      <w:start w:val="1"/>
      <w:numFmt w:val="decimal"/>
      <w:lvlText w:val="%7."/>
      <w:lvlJc w:val="left"/>
      <w:pPr>
        <w:ind w:left="3765" w:hanging="420"/>
      </w:pPr>
    </w:lvl>
    <w:lvl w:ilvl="7">
      <w:start w:val="1"/>
      <w:numFmt w:val="lowerLetter"/>
      <w:lvlText w:val="%8)"/>
      <w:lvlJc w:val="left"/>
      <w:pPr>
        <w:ind w:left="4185" w:hanging="420"/>
      </w:pPr>
    </w:lvl>
    <w:lvl w:ilvl="8">
      <w:start w:val="1"/>
      <w:numFmt w:val="lowerRoman"/>
      <w:lvlText w:val="%9."/>
      <w:lvlJc w:val="right"/>
      <w:pPr>
        <w:ind w:left="4605" w:hanging="420"/>
      </w:pPr>
    </w:lvl>
  </w:abstractNum>
  <w:abstractNum w:abstractNumId="3">
    <w:nsid w:val="59C24222"/>
    <w:multiLevelType w:val="hybridMultilevel"/>
    <w:tmpl w:val="0DE67D8C"/>
    <w:lvl w:ilvl="0" w:tplc="2440EF0A">
      <w:start w:val="1"/>
      <w:numFmt w:val="lowerLetter"/>
      <w:lvlText w:val="%1、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4">
    <w:nsid w:val="728D4DC1"/>
    <w:multiLevelType w:val="hybridMultilevel"/>
    <w:tmpl w:val="D6003D78"/>
    <w:lvl w:ilvl="0" w:tplc="6F045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240710"/>
    <w:multiLevelType w:val="hybridMultilevel"/>
    <w:tmpl w:val="37867CAA"/>
    <w:lvl w:ilvl="0" w:tplc="FA88CFFC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231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11"/>
    <w:rsid w:val="00042F7E"/>
    <w:rsid w:val="00075CA0"/>
    <w:rsid w:val="000B020E"/>
    <w:rsid w:val="000D42F9"/>
    <w:rsid w:val="001169B7"/>
    <w:rsid w:val="00161840"/>
    <w:rsid w:val="00166B83"/>
    <w:rsid w:val="00166C8F"/>
    <w:rsid w:val="00176345"/>
    <w:rsid w:val="00250AC9"/>
    <w:rsid w:val="002524D9"/>
    <w:rsid w:val="002544C9"/>
    <w:rsid w:val="00292007"/>
    <w:rsid w:val="002B0F9C"/>
    <w:rsid w:val="003253FD"/>
    <w:rsid w:val="003A0310"/>
    <w:rsid w:val="00407361"/>
    <w:rsid w:val="00425762"/>
    <w:rsid w:val="00455337"/>
    <w:rsid w:val="00471F47"/>
    <w:rsid w:val="004A6111"/>
    <w:rsid w:val="004E6713"/>
    <w:rsid w:val="004F70C1"/>
    <w:rsid w:val="00502FF6"/>
    <w:rsid w:val="005D607B"/>
    <w:rsid w:val="00675BE2"/>
    <w:rsid w:val="00711508"/>
    <w:rsid w:val="00716A90"/>
    <w:rsid w:val="00742935"/>
    <w:rsid w:val="007666EE"/>
    <w:rsid w:val="007762E8"/>
    <w:rsid w:val="00777ACF"/>
    <w:rsid w:val="007A7222"/>
    <w:rsid w:val="007B703C"/>
    <w:rsid w:val="007B7E82"/>
    <w:rsid w:val="00820855"/>
    <w:rsid w:val="008330C7"/>
    <w:rsid w:val="00883634"/>
    <w:rsid w:val="008D7120"/>
    <w:rsid w:val="0093262D"/>
    <w:rsid w:val="0095737A"/>
    <w:rsid w:val="00993458"/>
    <w:rsid w:val="00995165"/>
    <w:rsid w:val="00997D57"/>
    <w:rsid w:val="009B5D5A"/>
    <w:rsid w:val="009D71E1"/>
    <w:rsid w:val="009E273C"/>
    <w:rsid w:val="009E3AFA"/>
    <w:rsid w:val="00A047D3"/>
    <w:rsid w:val="00A33522"/>
    <w:rsid w:val="00A650E3"/>
    <w:rsid w:val="00A66A4D"/>
    <w:rsid w:val="00A66C19"/>
    <w:rsid w:val="00A77F97"/>
    <w:rsid w:val="00AB54C0"/>
    <w:rsid w:val="00AF7699"/>
    <w:rsid w:val="00B265B1"/>
    <w:rsid w:val="00B73EEF"/>
    <w:rsid w:val="00B90A9E"/>
    <w:rsid w:val="00BC1667"/>
    <w:rsid w:val="00BE48BE"/>
    <w:rsid w:val="00C0521F"/>
    <w:rsid w:val="00C226F3"/>
    <w:rsid w:val="00C27A45"/>
    <w:rsid w:val="00C51701"/>
    <w:rsid w:val="00C845D7"/>
    <w:rsid w:val="00C96762"/>
    <w:rsid w:val="00CF6B02"/>
    <w:rsid w:val="00D25A96"/>
    <w:rsid w:val="00D26DFF"/>
    <w:rsid w:val="00D74A95"/>
    <w:rsid w:val="00DB4CC5"/>
    <w:rsid w:val="00DD41AD"/>
    <w:rsid w:val="00E06903"/>
    <w:rsid w:val="00E17323"/>
    <w:rsid w:val="00EC2845"/>
    <w:rsid w:val="00EC4391"/>
    <w:rsid w:val="00ED4FFE"/>
    <w:rsid w:val="00F06839"/>
    <w:rsid w:val="00F41A0E"/>
    <w:rsid w:val="00F64178"/>
    <w:rsid w:val="00FE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DF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A722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72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222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7222"/>
    <w:rPr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4A61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B02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02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7222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A7222"/>
    <w:rPr>
      <w:b/>
      <w:bCs/>
      <w:sz w:val="24"/>
      <w:szCs w:val="32"/>
    </w:rPr>
  </w:style>
  <w:style w:type="paragraph" w:styleId="a5">
    <w:name w:val="No Spacing"/>
    <w:uiPriority w:val="1"/>
    <w:qFormat/>
    <w:rsid w:val="007A7222"/>
    <w:pPr>
      <w:widowControl w:val="0"/>
      <w:jc w:val="both"/>
    </w:pPr>
  </w:style>
  <w:style w:type="paragraph" w:styleId="TOC">
    <w:name w:val="TOC Heading"/>
    <w:basedOn w:val="1"/>
    <w:next w:val="a"/>
    <w:uiPriority w:val="39"/>
    <w:semiHidden/>
    <w:unhideWhenUsed/>
    <w:qFormat/>
    <w:rsid w:val="00675B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75BE2"/>
  </w:style>
  <w:style w:type="paragraph" w:styleId="20">
    <w:name w:val="toc 2"/>
    <w:basedOn w:val="a"/>
    <w:next w:val="a"/>
    <w:autoRedefine/>
    <w:uiPriority w:val="39"/>
    <w:unhideWhenUsed/>
    <w:rsid w:val="00675BE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5BE2"/>
    <w:pPr>
      <w:ind w:leftChars="400" w:left="840"/>
    </w:pPr>
  </w:style>
  <w:style w:type="character" w:styleId="a6">
    <w:name w:val="Hyperlink"/>
    <w:basedOn w:val="a0"/>
    <w:uiPriority w:val="99"/>
    <w:unhideWhenUsed/>
    <w:rsid w:val="00675BE2"/>
    <w:rPr>
      <w:color w:val="0000FF" w:themeColor="hyperlink"/>
      <w:u w:val="single"/>
    </w:rPr>
  </w:style>
  <w:style w:type="paragraph" w:styleId="a7">
    <w:name w:val="Title"/>
    <w:basedOn w:val="a"/>
    <w:next w:val="a"/>
    <w:link w:val="Char0"/>
    <w:uiPriority w:val="10"/>
    <w:qFormat/>
    <w:rsid w:val="00A3352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A33522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1"/>
    <w:uiPriority w:val="99"/>
    <w:unhideWhenUsed/>
    <w:rsid w:val="007B7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7B7E82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7B7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7B7E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DF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A722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72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222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7222"/>
    <w:rPr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4A61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B02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02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7222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A7222"/>
    <w:rPr>
      <w:b/>
      <w:bCs/>
      <w:sz w:val="24"/>
      <w:szCs w:val="32"/>
    </w:rPr>
  </w:style>
  <w:style w:type="paragraph" w:styleId="a5">
    <w:name w:val="No Spacing"/>
    <w:uiPriority w:val="1"/>
    <w:qFormat/>
    <w:rsid w:val="007A7222"/>
    <w:pPr>
      <w:widowControl w:val="0"/>
      <w:jc w:val="both"/>
    </w:pPr>
  </w:style>
  <w:style w:type="paragraph" w:styleId="TOC">
    <w:name w:val="TOC Heading"/>
    <w:basedOn w:val="1"/>
    <w:next w:val="a"/>
    <w:uiPriority w:val="39"/>
    <w:semiHidden/>
    <w:unhideWhenUsed/>
    <w:qFormat/>
    <w:rsid w:val="00675B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75BE2"/>
  </w:style>
  <w:style w:type="paragraph" w:styleId="20">
    <w:name w:val="toc 2"/>
    <w:basedOn w:val="a"/>
    <w:next w:val="a"/>
    <w:autoRedefine/>
    <w:uiPriority w:val="39"/>
    <w:unhideWhenUsed/>
    <w:rsid w:val="00675BE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5BE2"/>
    <w:pPr>
      <w:ind w:leftChars="400" w:left="840"/>
    </w:pPr>
  </w:style>
  <w:style w:type="character" w:styleId="a6">
    <w:name w:val="Hyperlink"/>
    <w:basedOn w:val="a0"/>
    <w:uiPriority w:val="99"/>
    <w:unhideWhenUsed/>
    <w:rsid w:val="00675BE2"/>
    <w:rPr>
      <w:color w:val="0000FF" w:themeColor="hyperlink"/>
      <w:u w:val="single"/>
    </w:rPr>
  </w:style>
  <w:style w:type="paragraph" w:styleId="a7">
    <w:name w:val="Title"/>
    <w:basedOn w:val="a"/>
    <w:next w:val="a"/>
    <w:link w:val="Char0"/>
    <w:uiPriority w:val="10"/>
    <w:qFormat/>
    <w:rsid w:val="00A3352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A33522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1"/>
    <w:uiPriority w:val="99"/>
    <w:unhideWhenUsed/>
    <w:rsid w:val="007B7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7B7E82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7B7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7B7E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\\10.0.0.172\dev_tools\TC6.20\webapps\beian\model\help.docx" TargetMode="External"/><Relationship Id="rId21" Type="http://schemas.openxmlformats.org/officeDocument/2006/relationships/hyperlink" Target="file:///\\10.0.0.172\dev_tools\TC6.20\webapps\beian\model\help.docx" TargetMode="External"/><Relationship Id="rId34" Type="http://schemas.openxmlformats.org/officeDocument/2006/relationships/hyperlink" Target="file:///\\10.0.0.172\dev_tools\TC6.20\webapps\beian\model\help.docx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file:///\\10.0.0.172\dev_tools\TC6.20\webapps\beian\model\help.docx" TargetMode="External"/><Relationship Id="rId29" Type="http://schemas.openxmlformats.org/officeDocument/2006/relationships/hyperlink" Target="file:///\\10.0.0.172\dev_tools\TC6.20\webapps\beian\model\help.docx" TargetMode="External"/><Relationship Id="rId11" Type="http://schemas.openxmlformats.org/officeDocument/2006/relationships/hyperlink" Target="file:///\\10.0.0.172\dev_tools\TC6.20\webapps\beian\model\help.docx" TargetMode="External"/><Relationship Id="rId24" Type="http://schemas.openxmlformats.org/officeDocument/2006/relationships/hyperlink" Target="file:///\\10.0.0.172\dev_tools\TC6.20\webapps\beian\model\help.docx" TargetMode="External"/><Relationship Id="rId32" Type="http://schemas.openxmlformats.org/officeDocument/2006/relationships/hyperlink" Target="file:///\\10.0.0.172\dev_tools\TC6.20\webapps\beian\model\help.docx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19" Type="http://schemas.openxmlformats.org/officeDocument/2006/relationships/hyperlink" Target="file:///\\10.0.0.172\dev_tools\TC6.20\webapps\beian\model\help.docx" TargetMode="External"/><Relationship Id="rId14" Type="http://schemas.openxmlformats.org/officeDocument/2006/relationships/hyperlink" Target="file:///\\10.0.0.172\dev_tools\TC6.20\webapps\beian\model\help.docx" TargetMode="External"/><Relationship Id="rId22" Type="http://schemas.openxmlformats.org/officeDocument/2006/relationships/hyperlink" Target="file:///\\10.0.0.172\dev_tools\TC6.20\webapps\beian\model\help.docx" TargetMode="External"/><Relationship Id="rId27" Type="http://schemas.openxmlformats.org/officeDocument/2006/relationships/hyperlink" Target="file:///\\10.0.0.172\dev_tools\TC6.20\webapps\beian\model\help.docx" TargetMode="External"/><Relationship Id="rId30" Type="http://schemas.openxmlformats.org/officeDocument/2006/relationships/hyperlink" Target="file:///\\10.0.0.172\dev_tools\TC6.20\webapps\beian\model\help.docx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10.0.0.172\dev_tools\TC6.20\webapps\beian\model\help.docx" TargetMode="External"/><Relationship Id="rId17" Type="http://schemas.openxmlformats.org/officeDocument/2006/relationships/hyperlink" Target="file:///\\10.0.0.172\dev_tools\TC6.20\webapps\beian\model\help.docx" TargetMode="External"/><Relationship Id="rId25" Type="http://schemas.openxmlformats.org/officeDocument/2006/relationships/hyperlink" Target="file:///\\10.0.0.172\dev_tools\TC6.20\webapps\beian\model\help.docx" TargetMode="External"/><Relationship Id="rId33" Type="http://schemas.openxmlformats.org/officeDocument/2006/relationships/hyperlink" Target="file:///\\10.0.0.172\dev_tools\TC6.20\webapps\beian\model\help.doc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file:///\\10.0.0.172\dev_tools\TC6.20\webapps\beian\model\help.docx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\\10.0.0.172\dev_tools\TC6.20\webapps\beian\model\help.docx" TargetMode="External"/><Relationship Id="rId23" Type="http://schemas.openxmlformats.org/officeDocument/2006/relationships/hyperlink" Target="file:///\\10.0.0.172\dev_tools\TC6.20\webapps\beian\model\help.docx" TargetMode="External"/><Relationship Id="rId28" Type="http://schemas.openxmlformats.org/officeDocument/2006/relationships/hyperlink" Target="file:///\\10.0.0.172\dev_tools\TC6.20\webapps\beian\model\help.docx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file:///\\10.0.0.172\dev_tools\TC6.20\webapps\beian\model\help.docx" TargetMode="External"/><Relationship Id="rId31" Type="http://schemas.openxmlformats.org/officeDocument/2006/relationships/hyperlink" Target="file:///\\10.0.0.172\dev_tools\TC6.20\webapps\beian\model\help.docx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4" Type="http://schemas.microsoft.com/office/2007/relationships/stylesWithEffects" Target="stylesWithEffects.xml"/><Relationship Id="rId9" Type="http://schemas.openxmlformats.org/officeDocument/2006/relationships/hyperlink" Target="file:///\\10.0.0.172\dev_tools\TC6.20\webapps\beian\model\help.docx" TargetMode="External"/><Relationship Id="rId13" Type="http://schemas.openxmlformats.org/officeDocument/2006/relationships/hyperlink" Target="file:///\\10.0.0.172\dev_tools\TC6.20\webapps\beian\model\help.docx" TargetMode="External"/><Relationship Id="rId18" Type="http://schemas.openxmlformats.org/officeDocument/2006/relationships/hyperlink" Target="file:///\\10.0.0.172\dev_tools\TC6.20\webapps\beian\model\help.docx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751C5F-EC20-48D3-B941-39B342EFD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1291</Words>
  <Characters>7361</Characters>
  <Application>Microsoft Office Word</Application>
  <DocSecurity>0</DocSecurity>
  <Lines>61</Lines>
  <Paragraphs>17</Paragraphs>
  <ScaleCrop>false</ScaleCrop>
  <Company/>
  <LinksUpToDate>false</LinksUpToDate>
  <CharactersWithSpaces>8635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zhangxin</dc:creator>
  <cp:lastModifiedBy>庞</cp:lastModifiedBy>
  <cp:revision>3</cp:revision>
  <cp:lastPrinted>2014-05-07T06:42:00Z</cp:lastPrinted>
  <dcterms:created xsi:type="dcterms:W3CDTF">2014-07-07T06:37:00Z</dcterms:created>
  <dcterms:modified xsi:type="dcterms:W3CDTF">2014-07-11T02:58:00Z</dcterms:modified>
</cp:coreProperties>
</file>