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97460559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9"/>
          </w:pPr>
          <w:bookmarkStart w:id="74" w:name="_GoBack"/>
          <w:bookmarkEnd w:id="74"/>
          <w:r>
            <w:rPr>
              <w:lang w:val="zh-CN"/>
            </w:rPr>
            <w:t>目录</w:t>
          </w:r>
        </w:p>
        <w:p>
          <w:pPr>
            <w:pStyle w:val="8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"_Toc136348871" </w:instrText>
          </w:r>
          <w:r>
            <w:fldChar w:fldCharType="separate"/>
          </w:r>
          <w:r>
            <w:rPr>
              <w:rStyle w:val="15"/>
            </w:rPr>
            <w:t>1 引言</w:t>
          </w:r>
          <w:r>
            <w:tab/>
          </w:r>
          <w:r>
            <w:fldChar w:fldCharType="begin"/>
          </w:r>
          <w:r>
            <w:instrText xml:space="preserve"> PAGEREF _Toc136348871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"_Toc136348872" </w:instrText>
          </w:r>
          <w:r>
            <w:fldChar w:fldCharType="separate"/>
          </w:r>
          <w:r>
            <w:rPr>
              <w:rStyle w:val="15"/>
            </w:rPr>
            <w:t>1.1 编写目的</w:t>
          </w:r>
          <w:r>
            <w:tab/>
          </w:r>
          <w:r>
            <w:fldChar w:fldCharType="begin"/>
          </w:r>
          <w:r>
            <w:instrText xml:space="preserve"> PAGEREF _Toc136348872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"_Toc136348873" </w:instrText>
          </w:r>
          <w:r>
            <w:fldChar w:fldCharType="separate"/>
          </w:r>
          <w:r>
            <w:rPr>
              <w:rStyle w:val="15"/>
            </w:rPr>
            <w:t>1.2 项目背景</w:t>
          </w:r>
          <w:r>
            <w:tab/>
          </w:r>
          <w:r>
            <w:fldChar w:fldCharType="begin"/>
          </w:r>
          <w:r>
            <w:instrText xml:space="preserve"> PAGEREF _Toc136348873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"_Toc136348874" </w:instrText>
          </w:r>
          <w:r>
            <w:fldChar w:fldCharType="separate"/>
          </w:r>
          <w:r>
            <w:rPr>
              <w:rStyle w:val="15"/>
            </w:rPr>
            <w:t>1.3 参考资料</w:t>
          </w:r>
          <w:r>
            <w:tab/>
          </w:r>
          <w:r>
            <w:fldChar w:fldCharType="begin"/>
          </w:r>
          <w:r>
            <w:instrText xml:space="preserve"> PAGEREF _Toc136348874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"_Toc136348875" </w:instrText>
          </w:r>
          <w:r>
            <w:fldChar w:fldCharType="separate"/>
          </w:r>
          <w:r>
            <w:rPr>
              <w:rStyle w:val="15"/>
            </w:rPr>
            <w:t>2 总体设计</w:t>
          </w:r>
          <w:r>
            <w:tab/>
          </w:r>
          <w:r>
            <w:fldChar w:fldCharType="begin"/>
          </w:r>
          <w:r>
            <w:instrText xml:space="preserve"> PAGEREF _Toc136348875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"_Toc136348876" </w:instrText>
          </w:r>
          <w:r>
            <w:fldChar w:fldCharType="separate"/>
          </w:r>
          <w:r>
            <w:rPr>
              <w:rStyle w:val="15"/>
            </w:rPr>
            <w:t>2.1 需求概述</w:t>
          </w:r>
          <w:r>
            <w:tab/>
          </w:r>
          <w:r>
            <w:fldChar w:fldCharType="begin"/>
          </w:r>
          <w:r>
            <w:instrText xml:space="preserve"> PAGEREF _Toc136348876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"_Toc136348877" </w:instrText>
          </w:r>
          <w:r>
            <w:fldChar w:fldCharType="separate"/>
          </w:r>
          <w:r>
            <w:rPr>
              <w:rStyle w:val="15"/>
            </w:rPr>
            <w:t>2.2 软件结构</w:t>
          </w:r>
          <w:r>
            <w:tab/>
          </w:r>
          <w:r>
            <w:fldChar w:fldCharType="begin"/>
          </w:r>
          <w:r>
            <w:instrText xml:space="preserve"> PAGEREF _Toc136348877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"_Toc136348878" </w:instrText>
          </w:r>
          <w:r>
            <w:fldChar w:fldCharType="separate"/>
          </w:r>
          <w:r>
            <w:rPr>
              <w:rStyle w:val="15"/>
            </w:rPr>
            <w:t>3 模块设计</w:t>
          </w:r>
          <w:r>
            <w:tab/>
          </w:r>
          <w:r>
            <w:fldChar w:fldCharType="begin"/>
          </w:r>
          <w:r>
            <w:instrText xml:space="preserve"> PAGEREF _Toc136348878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"_Toc136348879" </w:instrText>
          </w:r>
          <w:r>
            <w:fldChar w:fldCharType="separate"/>
          </w:r>
          <w:r>
            <w:rPr>
              <w:rStyle w:val="15"/>
            </w:rPr>
            <w:t>3.1 模块基本信息</w:t>
          </w:r>
          <w:r>
            <w:tab/>
          </w:r>
          <w:r>
            <w:fldChar w:fldCharType="begin"/>
          </w:r>
          <w:r>
            <w:instrText xml:space="preserve"> PAGEREF _Toc136348879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"_Toc136348880" </w:instrText>
          </w:r>
          <w:r>
            <w:fldChar w:fldCharType="separate"/>
          </w:r>
          <w:r>
            <w:rPr>
              <w:rStyle w:val="15"/>
            </w:rPr>
            <w:t>3.1.1 商品管理模块</w:t>
          </w:r>
          <w:r>
            <w:tab/>
          </w:r>
          <w:r>
            <w:fldChar w:fldCharType="begin"/>
          </w:r>
          <w:r>
            <w:instrText xml:space="preserve"> PAGEREF _Toc136348880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"_Toc136348881" </w:instrText>
          </w:r>
          <w:r>
            <w:fldChar w:fldCharType="separate"/>
          </w:r>
          <w:r>
            <w:rPr>
              <w:rStyle w:val="15"/>
            </w:rPr>
            <w:t>3.1.2 商品分类模块</w:t>
          </w:r>
          <w:r>
            <w:tab/>
          </w:r>
          <w:r>
            <w:fldChar w:fldCharType="begin"/>
          </w:r>
          <w:r>
            <w:instrText xml:space="preserve"> PAGEREF _Toc136348881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"_Toc136348882" </w:instrText>
          </w:r>
          <w:r>
            <w:fldChar w:fldCharType="separate"/>
          </w:r>
          <w:r>
            <w:rPr>
              <w:rStyle w:val="15"/>
            </w:rPr>
            <w:t>3.1.3 订单管理模块</w:t>
          </w:r>
          <w:r>
            <w:tab/>
          </w:r>
          <w:r>
            <w:fldChar w:fldCharType="begin"/>
          </w:r>
          <w:r>
            <w:instrText xml:space="preserve"> PAGEREF _Toc136348882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"_Toc136348883" </w:instrText>
          </w:r>
          <w:r>
            <w:fldChar w:fldCharType="separate"/>
          </w:r>
          <w:r>
            <w:rPr>
              <w:rStyle w:val="15"/>
            </w:rPr>
            <w:t>3.1.4用户管理模块</w:t>
          </w:r>
          <w:r>
            <w:tab/>
          </w:r>
          <w:r>
            <w:fldChar w:fldCharType="begin"/>
          </w:r>
          <w:r>
            <w:instrText xml:space="preserve"> PAGEREF _Toc136348883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"_Toc136348884" </w:instrText>
          </w:r>
          <w:r>
            <w:fldChar w:fldCharType="separate"/>
          </w:r>
          <w:r>
            <w:rPr>
              <w:rStyle w:val="15"/>
            </w:rPr>
            <w:t>3.1.5 购物车管理模块</w:t>
          </w:r>
          <w:r>
            <w:tab/>
          </w:r>
          <w:r>
            <w:fldChar w:fldCharType="begin"/>
          </w:r>
          <w:r>
            <w:instrText xml:space="preserve"> PAGEREF _Toc136348884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"_Toc136348885" </w:instrText>
          </w:r>
          <w:r>
            <w:fldChar w:fldCharType="separate"/>
          </w:r>
          <w:r>
            <w:rPr>
              <w:rStyle w:val="15"/>
            </w:rPr>
            <w:t>3.2 模块处理逻辑</w:t>
          </w:r>
          <w:r>
            <w:tab/>
          </w:r>
          <w:r>
            <w:fldChar w:fldCharType="begin"/>
          </w:r>
          <w:r>
            <w:instrText xml:space="preserve"> PAGEREF _Toc136348885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"_Toc136348886" </w:instrText>
          </w:r>
          <w:r>
            <w:fldChar w:fldCharType="separate"/>
          </w:r>
          <w:r>
            <w:rPr>
              <w:rStyle w:val="15"/>
            </w:rPr>
            <w:t>4 UML建模</w:t>
          </w:r>
          <w:r>
            <w:tab/>
          </w:r>
          <w:r>
            <w:fldChar w:fldCharType="begin"/>
          </w:r>
          <w:r>
            <w:instrText xml:space="preserve"> PAGEREF _Toc136348886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"_Toc136348887" </w:instrText>
          </w:r>
          <w:r>
            <w:fldChar w:fldCharType="separate"/>
          </w:r>
          <w:r>
            <w:rPr>
              <w:rStyle w:val="15"/>
            </w:rPr>
            <w:t>4.1 类图</w:t>
          </w:r>
          <w:r>
            <w:tab/>
          </w:r>
          <w:r>
            <w:fldChar w:fldCharType="begin"/>
          </w:r>
          <w:r>
            <w:instrText xml:space="preserve"> PAGEREF _Toc136348887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"_Toc136348888" </w:instrText>
          </w:r>
          <w:r>
            <w:fldChar w:fldCharType="separate"/>
          </w:r>
          <w:r>
            <w:rPr>
              <w:rStyle w:val="15"/>
            </w:rPr>
            <w:t>4.2 时序图</w:t>
          </w:r>
          <w:r>
            <w:tab/>
          </w:r>
          <w:r>
            <w:fldChar w:fldCharType="begin"/>
          </w:r>
          <w:r>
            <w:instrText xml:space="preserve"> PAGEREF _Toc136348888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"_Toc136348889" </w:instrText>
          </w:r>
          <w:r>
            <w:fldChar w:fldCharType="separate"/>
          </w:r>
          <w:r>
            <w:rPr>
              <w:rStyle w:val="15"/>
            </w:rPr>
            <w:t>4.3用例图</w:t>
          </w:r>
          <w:r>
            <w:tab/>
          </w:r>
          <w:r>
            <w:fldChar w:fldCharType="begin"/>
          </w:r>
          <w:r>
            <w:instrText xml:space="preserve"> PAGEREF _Toc136348889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"_Toc136348890" </w:instrText>
          </w:r>
          <w:r>
            <w:fldChar w:fldCharType="separate"/>
          </w:r>
          <w:r>
            <w:rPr>
              <w:rStyle w:val="15"/>
            </w:rPr>
            <w:t>4.4 活动图</w:t>
          </w:r>
          <w:r>
            <w:tab/>
          </w:r>
          <w:r>
            <w:fldChar w:fldCharType="begin"/>
          </w:r>
          <w:r>
            <w:instrText xml:space="preserve"> PAGEREF _Toc136348890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"_Toc136348891" </w:instrText>
          </w:r>
          <w:r>
            <w:fldChar w:fldCharType="separate"/>
          </w:r>
          <w:r>
            <w:rPr>
              <w:rStyle w:val="15"/>
            </w:rPr>
            <w:t>4.5 组件图</w:t>
          </w:r>
          <w:r>
            <w:tab/>
          </w:r>
          <w:r>
            <w:fldChar w:fldCharType="begin"/>
          </w:r>
          <w:r>
            <w:instrText xml:space="preserve"> PAGEREF _Toc136348891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"_Toc136348892" </w:instrText>
          </w:r>
          <w:r>
            <w:fldChar w:fldCharType="separate"/>
          </w:r>
          <w:r>
            <w:rPr>
              <w:rStyle w:val="15"/>
            </w:rPr>
            <w:t>4.6 部署图</w:t>
          </w:r>
          <w:r>
            <w:tab/>
          </w:r>
          <w:r>
            <w:fldChar w:fldCharType="begin"/>
          </w:r>
          <w:r>
            <w:instrText xml:space="preserve"> PAGEREF _Toc136348892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"_Toc136348893" </w:instrText>
          </w:r>
          <w:r>
            <w:fldChar w:fldCharType="separate"/>
          </w:r>
          <w:r>
            <w:rPr>
              <w:rStyle w:val="15"/>
            </w:rPr>
            <w:t>5 数据库设计</w:t>
          </w:r>
          <w:r>
            <w:tab/>
          </w:r>
          <w:r>
            <w:fldChar w:fldCharType="begin"/>
          </w:r>
          <w:r>
            <w:instrText xml:space="preserve"> PAGEREF _Toc136348893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"_Toc136348894" </w:instrText>
          </w:r>
          <w:r>
            <w:fldChar w:fldCharType="separate"/>
          </w:r>
          <w:r>
            <w:rPr>
              <w:rStyle w:val="15"/>
            </w:rPr>
            <w:t>5.1 ER图表</w:t>
          </w:r>
          <w:r>
            <w:tab/>
          </w:r>
          <w:r>
            <w:fldChar w:fldCharType="begin"/>
          </w:r>
          <w:r>
            <w:instrText xml:space="preserve"> PAGEREF _Toc136348894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"_Toc136348895" </w:instrText>
          </w:r>
          <w:r>
            <w:fldChar w:fldCharType="separate"/>
          </w:r>
          <w:r>
            <w:rPr>
              <w:rStyle w:val="15"/>
            </w:rPr>
            <w:t>5.2 表设计</w:t>
          </w:r>
          <w:r>
            <w:tab/>
          </w:r>
          <w:r>
            <w:fldChar w:fldCharType="begin"/>
          </w:r>
          <w:r>
            <w:instrText xml:space="preserve"> PAGEREF _Toc136348895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"_Toc136348896" </w:instrText>
          </w:r>
          <w:r>
            <w:fldChar w:fldCharType="separate"/>
          </w:r>
          <w:r>
            <w:rPr>
              <w:rStyle w:val="15"/>
            </w:rPr>
            <w:t>5.2.1 地址表</w:t>
          </w:r>
          <w:r>
            <w:tab/>
          </w:r>
          <w:r>
            <w:fldChar w:fldCharType="begin"/>
          </w:r>
          <w:r>
            <w:instrText xml:space="preserve"> PAGEREF _Toc136348896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"_Toc136348897" </w:instrText>
          </w:r>
          <w:r>
            <w:fldChar w:fldCharType="separate"/>
          </w:r>
          <w:r>
            <w:rPr>
              <w:rStyle w:val="15"/>
            </w:rPr>
            <w:t>5.2.2 头像表</w:t>
          </w:r>
          <w:r>
            <w:tab/>
          </w:r>
          <w:r>
            <w:fldChar w:fldCharType="begin"/>
          </w:r>
          <w:r>
            <w:instrText xml:space="preserve"> PAGEREF _Toc136348897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"_Toc136348898" </w:instrText>
          </w:r>
          <w:r>
            <w:fldChar w:fldCharType="separate"/>
          </w:r>
          <w:r>
            <w:rPr>
              <w:rStyle w:val="15"/>
            </w:rPr>
            <w:t>5.2.3 轮播图表</w:t>
          </w:r>
          <w:r>
            <w:tab/>
          </w:r>
          <w:r>
            <w:fldChar w:fldCharType="begin"/>
          </w:r>
          <w:r>
            <w:instrText xml:space="preserve"> PAGEREF _Toc136348898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"_Toc136348899" </w:instrText>
          </w:r>
          <w:r>
            <w:fldChar w:fldCharType="separate"/>
          </w:r>
          <w:r>
            <w:rPr>
              <w:rStyle w:val="15"/>
            </w:rPr>
            <w:t>5.2.4 购物车表</w:t>
          </w:r>
          <w:r>
            <w:tab/>
          </w:r>
          <w:r>
            <w:fldChar w:fldCharType="begin"/>
          </w:r>
          <w:r>
            <w:instrText xml:space="preserve"> PAGEREF _Toc136348899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"_Toc136348900" </w:instrText>
          </w:r>
          <w:r>
            <w:fldChar w:fldCharType="separate"/>
          </w:r>
          <w:r>
            <w:rPr>
              <w:rStyle w:val="15"/>
            </w:rPr>
            <w:t>5.2.5 分类表</w:t>
          </w:r>
          <w:r>
            <w:tab/>
          </w:r>
          <w:r>
            <w:fldChar w:fldCharType="begin"/>
          </w:r>
          <w:r>
            <w:instrText xml:space="preserve"> PAGEREF _Toc136348900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"_Toc136348901" </w:instrText>
          </w:r>
          <w:r>
            <w:fldChar w:fldCharType="separate"/>
          </w:r>
          <w:r>
            <w:rPr>
              <w:rStyle w:val="15"/>
            </w:rPr>
            <w:t>5.2.6 商品表</w:t>
          </w:r>
          <w:r>
            <w:tab/>
          </w:r>
          <w:r>
            <w:fldChar w:fldCharType="begin"/>
          </w:r>
          <w:r>
            <w:instrText xml:space="preserve"> PAGEREF _Toc136348901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"_Toc136348902" </w:instrText>
          </w:r>
          <w:r>
            <w:fldChar w:fldCharType="separate"/>
          </w:r>
          <w:r>
            <w:rPr>
              <w:rStyle w:val="15"/>
            </w:rPr>
            <w:t>5.2.7 商品规格关联表</w:t>
          </w:r>
          <w:r>
            <w:tab/>
          </w:r>
          <w:r>
            <w:fldChar w:fldCharType="begin"/>
          </w:r>
          <w:r>
            <w:instrText xml:space="preserve"> PAGEREF _Toc136348902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"_Toc136348903" </w:instrText>
          </w:r>
          <w:r>
            <w:fldChar w:fldCharType="separate"/>
          </w:r>
          <w:r>
            <w:rPr>
              <w:rStyle w:val="15"/>
            </w:rPr>
            <w:t>5.2.8 图标表</w:t>
          </w:r>
          <w:r>
            <w:tab/>
          </w:r>
          <w:r>
            <w:fldChar w:fldCharType="begin"/>
          </w:r>
          <w:r>
            <w:instrText xml:space="preserve"> PAGEREF _Toc136348903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"_Toc136348904" </w:instrText>
          </w:r>
          <w:r>
            <w:fldChar w:fldCharType="separate"/>
          </w:r>
          <w:r>
            <w:rPr>
              <w:rStyle w:val="15"/>
            </w:rPr>
            <w:t>5.2.9 图标分类关联表</w:t>
          </w:r>
          <w:r>
            <w:tab/>
          </w:r>
          <w:r>
            <w:fldChar w:fldCharType="begin"/>
          </w:r>
          <w:r>
            <w:instrText xml:space="preserve"> PAGEREF _Toc136348904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"_Toc136348905" </w:instrText>
          </w:r>
          <w:r>
            <w:fldChar w:fldCharType="separate"/>
          </w:r>
          <w:r>
            <w:rPr>
              <w:rStyle w:val="15"/>
            </w:rPr>
            <w:t>5.2.10 订单商品关联表</w:t>
          </w:r>
          <w:r>
            <w:tab/>
          </w:r>
          <w:r>
            <w:fldChar w:fldCharType="begin"/>
          </w:r>
          <w:r>
            <w:instrText xml:space="preserve"> PAGEREF _Toc136348905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"_Toc136348906" </w:instrText>
          </w:r>
          <w:r>
            <w:fldChar w:fldCharType="separate"/>
          </w:r>
          <w:r>
            <w:rPr>
              <w:rStyle w:val="15"/>
            </w:rPr>
            <w:t>5.2.11 规格表</w:t>
          </w:r>
          <w:r>
            <w:tab/>
          </w:r>
          <w:r>
            <w:fldChar w:fldCharType="begin"/>
          </w:r>
          <w:r>
            <w:instrText xml:space="preserve"> PAGEREF _Toc136348906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"_Toc136348907" </w:instrText>
          </w:r>
          <w:r>
            <w:fldChar w:fldCharType="separate"/>
          </w:r>
          <w:r>
            <w:rPr>
              <w:rStyle w:val="15"/>
            </w:rPr>
            <w:t>5.2.12 系统文件表</w:t>
          </w:r>
          <w:r>
            <w:tab/>
          </w:r>
          <w:r>
            <w:fldChar w:fldCharType="begin"/>
          </w:r>
          <w:r>
            <w:instrText xml:space="preserve"> PAGEREF _Toc136348907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"_Toc136348908" </w:instrText>
          </w:r>
          <w:r>
            <w:fldChar w:fldCharType="separate"/>
          </w:r>
          <w:r>
            <w:rPr>
              <w:rStyle w:val="15"/>
            </w:rPr>
            <w:t>5.2.13 用户表</w:t>
          </w:r>
          <w:r>
            <w:tab/>
          </w:r>
          <w:r>
            <w:fldChar w:fldCharType="begin"/>
          </w:r>
          <w:r>
            <w:instrText xml:space="preserve"> PAGEREF _Toc136348908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"_Toc136348909" </w:instrText>
          </w:r>
          <w:r>
            <w:fldChar w:fldCharType="separate"/>
          </w:r>
          <w:r>
            <w:rPr>
              <w:rStyle w:val="15"/>
            </w:rPr>
            <w:t>5.2.14 订单表</w:t>
          </w:r>
          <w:r>
            <w:tab/>
          </w:r>
          <w:r>
            <w:fldChar w:fldCharType="begin"/>
          </w:r>
          <w:r>
            <w:instrText xml:space="preserve"> PAGEREF _Toc136348909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"_Toc136348910" </w:instrText>
          </w:r>
          <w:r>
            <w:fldChar w:fldCharType="separate"/>
          </w:r>
          <w:r>
            <w:rPr>
              <w:rStyle w:val="15"/>
            </w:rPr>
            <w:t>6 接口设计</w:t>
          </w:r>
          <w:r>
            <w:tab/>
          </w:r>
          <w:r>
            <w:fldChar w:fldCharType="begin"/>
          </w:r>
          <w:r>
            <w:instrText xml:space="preserve"> PAGEREF _Toc136348910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"_Toc136348911" </w:instrText>
          </w:r>
          <w:r>
            <w:fldChar w:fldCharType="separate"/>
          </w:r>
          <w:r>
            <w:rPr>
              <w:rStyle w:val="15"/>
            </w:rPr>
            <w:t>6.1 外部接口</w:t>
          </w:r>
          <w:r>
            <w:tab/>
          </w:r>
          <w:r>
            <w:fldChar w:fldCharType="begin"/>
          </w:r>
          <w:r>
            <w:instrText xml:space="preserve"> PAGEREF _Toc136348911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"_Toc136348912" </w:instrText>
          </w:r>
          <w:r>
            <w:fldChar w:fldCharType="separate"/>
          </w:r>
          <w:r>
            <w:rPr>
              <w:rStyle w:val="15"/>
            </w:rPr>
            <w:t>6.1.1 登录界面</w:t>
          </w:r>
          <w:r>
            <w:tab/>
          </w:r>
          <w:r>
            <w:fldChar w:fldCharType="begin"/>
          </w:r>
          <w:r>
            <w:instrText xml:space="preserve"> PAGEREF _Toc136348912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"_Toc136348913" </w:instrText>
          </w:r>
          <w:r>
            <w:fldChar w:fldCharType="separate"/>
          </w:r>
          <w:r>
            <w:rPr>
              <w:rStyle w:val="15"/>
            </w:rPr>
            <w:t>6.1.2 注册界面</w:t>
          </w:r>
          <w:r>
            <w:tab/>
          </w:r>
          <w:r>
            <w:fldChar w:fldCharType="begin"/>
          </w:r>
          <w:r>
            <w:instrText xml:space="preserve"> PAGEREF _Toc136348913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"_Toc136348914" </w:instrText>
          </w:r>
          <w:r>
            <w:fldChar w:fldCharType="separate"/>
          </w:r>
          <w:r>
            <w:rPr>
              <w:rStyle w:val="15"/>
            </w:rPr>
            <w:t>6.1.3 商城首页</w:t>
          </w:r>
          <w:r>
            <w:tab/>
          </w:r>
          <w:r>
            <w:fldChar w:fldCharType="begin"/>
          </w:r>
          <w:r>
            <w:instrText xml:space="preserve"> PAGEREF _Toc136348914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"_Toc136348915" </w:instrText>
          </w:r>
          <w:r>
            <w:fldChar w:fldCharType="separate"/>
          </w:r>
          <w:r>
            <w:rPr>
              <w:rStyle w:val="15"/>
            </w:rPr>
            <w:t>6.1.4 个人信息界面</w:t>
          </w:r>
          <w:r>
            <w:tab/>
          </w:r>
          <w:r>
            <w:fldChar w:fldCharType="begin"/>
          </w:r>
          <w:r>
            <w:instrText xml:space="preserve"> PAGEREF _Toc136348915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"_Toc136348916" </w:instrText>
          </w:r>
          <w:r>
            <w:fldChar w:fldCharType="separate"/>
          </w:r>
          <w:r>
            <w:rPr>
              <w:rStyle w:val="15"/>
            </w:rPr>
            <w:t>6.1.5 购物车界面</w:t>
          </w:r>
          <w:r>
            <w:tab/>
          </w:r>
          <w:r>
            <w:fldChar w:fldCharType="begin"/>
          </w:r>
          <w:r>
            <w:instrText xml:space="preserve"> PAGEREF _Toc136348916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"_Toc136348917" </w:instrText>
          </w:r>
          <w:r>
            <w:fldChar w:fldCharType="separate"/>
          </w:r>
          <w:r>
            <w:rPr>
              <w:rStyle w:val="15"/>
            </w:rPr>
            <w:t>6.1.6 地址信息界面</w:t>
          </w:r>
          <w:r>
            <w:tab/>
          </w:r>
          <w:r>
            <w:fldChar w:fldCharType="begin"/>
          </w:r>
          <w:r>
            <w:instrText xml:space="preserve"> PAGEREF _Toc136348917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"_Toc136348918" </w:instrText>
          </w:r>
          <w:r>
            <w:fldChar w:fldCharType="separate"/>
          </w:r>
          <w:r>
            <w:rPr>
              <w:rStyle w:val="15"/>
            </w:rPr>
            <w:t>6.1.7 订单界面</w:t>
          </w:r>
          <w:r>
            <w:tab/>
          </w:r>
          <w:r>
            <w:fldChar w:fldCharType="begin"/>
          </w:r>
          <w:r>
            <w:instrText xml:space="preserve"> PAGEREF _Toc136348918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"_Toc136348919" </w:instrText>
          </w:r>
          <w:r>
            <w:fldChar w:fldCharType="separate"/>
          </w:r>
          <w:r>
            <w:rPr>
              <w:rStyle w:val="15"/>
            </w:rPr>
            <w:t>6.1.8 管理员界面</w:t>
          </w:r>
          <w:r>
            <w:tab/>
          </w:r>
          <w:r>
            <w:fldChar w:fldCharType="begin"/>
          </w:r>
          <w:r>
            <w:instrText xml:space="preserve"> PAGEREF _Toc136348919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"_Toc136348920" </w:instrText>
          </w:r>
          <w:r>
            <w:fldChar w:fldCharType="separate"/>
          </w:r>
          <w:r>
            <w:rPr>
              <w:rStyle w:val="15"/>
            </w:rPr>
            <w:t>6.1.9 轮播图管理界面</w:t>
          </w:r>
          <w:r>
            <w:tab/>
          </w:r>
          <w:r>
            <w:fldChar w:fldCharType="begin"/>
          </w:r>
          <w:r>
            <w:instrText xml:space="preserve"> PAGEREF _Toc136348920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"_Toc136348921" </w:instrText>
          </w:r>
          <w:r>
            <w:fldChar w:fldCharType="separate"/>
          </w:r>
          <w:r>
            <w:rPr>
              <w:rStyle w:val="15"/>
            </w:rPr>
            <w:t>6.1.10 订单管理界面</w:t>
          </w:r>
          <w:r>
            <w:tab/>
          </w:r>
          <w:r>
            <w:fldChar w:fldCharType="begin"/>
          </w:r>
          <w:r>
            <w:instrText xml:space="preserve"> PAGEREF _Toc136348921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"_Toc136348922" </w:instrText>
          </w:r>
          <w:r>
            <w:fldChar w:fldCharType="separate"/>
          </w:r>
          <w:r>
            <w:rPr>
              <w:rStyle w:val="15"/>
            </w:rPr>
            <w:t>6.1.11 商品分类管理界面</w:t>
          </w:r>
          <w:r>
            <w:tab/>
          </w:r>
          <w:r>
            <w:fldChar w:fldCharType="begin"/>
          </w:r>
          <w:r>
            <w:instrText xml:space="preserve"> PAGEREF _Toc136348922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"_Toc136348923" </w:instrText>
          </w:r>
          <w:r>
            <w:fldChar w:fldCharType="separate"/>
          </w:r>
          <w:r>
            <w:rPr>
              <w:rStyle w:val="15"/>
            </w:rPr>
            <w:t>6.1.12 用户管理界面</w:t>
          </w:r>
          <w:r>
            <w:tab/>
          </w:r>
          <w:r>
            <w:fldChar w:fldCharType="begin"/>
          </w:r>
          <w:r>
            <w:instrText xml:space="preserve"> PAGEREF _Toc136348923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"_Toc136348924" </w:instrText>
          </w:r>
          <w:r>
            <w:fldChar w:fldCharType="separate"/>
          </w:r>
          <w:r>
            <w:rPr>
              <w:rStyle w:val="15"/>
            </w:rPr>
            <w:t>6.1.13 统计界面</w:t>
          </w:r>
          <w:r>
            <w:tab/>
          </w:r>
          <w:r>
            <w:fldChar w:fldCharType="begin"/>
          </w:r>
          <w:r>
            <w:instrText xml:space="preserve"> PAGEREF _Toc136348924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"_Toc136348925" </w:instrText>
          </w:r>
          <w:r>
            <w:fldChar w:fldCharType="separate"/>
          </w:r>
          <w:r>
            <w:rPr>
              <w:rStyle w:val="15"/>
            </w:rPr>
            <w:t>6.2 内部接口</w:t>
          </w:r>
          <w:r>
            <w:tab/>
          </w:r>
          <w:r>
            <w:fldChar w:fldCharType="begin"/>
          </w:r>
          <w:r>
            <w:instrText xml:space="preserve"> PAGEREF _Toc136348925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"_Toc136348926" </w:instrText>
          </w:r>
          <w:r>
            <w:fldChar w:fldCharType="separate"/>
          </w:r>
          <w:r>
            <w:rPr>
              <w:rStyle w:val="15"/>
            </w:rPr>
            <w:t>6.2.1 登录接口</w:t>
          </w:r>
          <w:r>
            <w:tab/>
          </w:r>
          <w:r>
            <w:fldChar w:fldCharType="begin"/>
          </w:r>
          <w:r>
            <w:instrText xml:space="preserve"> PAGEREF _Toc136348926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"_Toc136348927" </w:instrText>
          </w:r>
          <w:r>
            <w:fldChar w:fldCharType="separate"/>
          </w:r>
          <w:r>
            <w:rPr>
              <w:rStyle w:val="15"/>
            </w:rPr>
            <w:t>6.2.2 注册接口</w:t>
          </w:r>
          <w:r>
            <w:tab/>
          </w:r>
          <w:r>
            <w:fldChar w:fldCharType="begin"/>
          </w:r>
          <w:r>
            <w:instrText xml:space="preserve"> PAGEREF _Toc136348927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"_Toc136348928" </w:instrText>
          </w:r>
          <w:r>
            <w:fldChar w:fldCharType="separate"/>
          </w:r>
          <w:r>
            <w:rPr>
              <w:rStyle w:val="15"/>
            </w:rPr>
            <w:t>6.2.3 地址管理接口</w:t>
          </w:r>
          <w:r>
            <w:tab/>
          </w:r>
          <w:r>
            <w:fldChar w:fldCharType="begin"/>
          </w:r>
          <w:r>
            <w:instrText xml:space="preserve"> PAGEREF _Toc136348928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"_Toc136348929" </w:instrText>
          </w:r>
          <w:r>
            <w:fldChar w:fldCharType="separate"/>
          </w:r>
          <w:r>
            <w:rPr>
              <w:rStyle w:val="15"/>
            </w:rPr>
            <w:t>6.2.4 头像管理接口</w:t>
          </w:r>
          <w:r>
            <w:tab/>
          </w:r>
          <w:r>
            <w:fldChar w:fldCharType="begin"/>
          </w:r>
          <w:r>
            <w:instrText xml:space="preserve"> PAGEREF _Toc136348929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"_Toc136348930" </w:instrText>
          </w:r>
          <w:r>
            <w:fldChar w:fldCharType="separate"/>
          </w:r>
          <w:r>
            <w:rPr>
              <w:rStyle w:val="15"/>
            </w:rPr>
            <w:t>6.2.5 轮播图管理接口</w:t>
          </w:r>
          <w:r>
            <w:tab/>
          </w:r>
          <w:r>
            <w:fldChar w:fldCharType="begin"/>
          </w:r>
          <w:r>
            <w:instrText xml:space="preserve"> PAGEREF _Toc136348930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"_Toc136348931" </w:instrText>
          </w:r>
          <w:r>
            <w:fldChar w:fldCharType="separate"/>
          </w:r>
          <w:r>
            <w:rPr>
              <w:rStyle w:val="15"/>
            </w:rPr>
            <w:t>6.2.6 购物车管理接口</w:t>
          </w:r>
          <w:r>
            <w:tab/>
          </w:r>
          <w:r>
            <w:fldChar w:fldCharType="begin"/>
          </w:r>
          <w:r>
            <w:instrText xml:space="preserve"> PAGEREF _Toc136348931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"_Toc136348932" </w:instrText>
          </w:r>
          <w:r>
            <w:fldChar w:fldCharType="separate"/>
          </w:r>
          <w:r>
            <w:rPr>
              <w:rStyle w:val="15"/>
            </w:rPr>
            <w:t>6.2.7 分类管理接口</w:t>
          </w:r>
          <w:r>
            <w:tab/>
          </w:r>
          <w:r>
            <w:fldChar w:fldCharType="begin"/>
          </w:r>
          <w:r>
            <w:instrText xml:space="preserve"> PAGEREF _Toc136348932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"_Toc136348933" </w:instrText>
          </w:r>
          <w:r>
            <w:fldChar w:fldCharType="separate"/>
          </w:r>
          <w:r>
            <w:rPr>
              <w:rStyle w:val="15"/>
            </w:rPr>
            <w:t>6.2.8 文件管理接口</w:t>
          </w:r>
          <w:r>
            <w:tab/>
          </w:r>
          <w:r>
            <w:fldChar w:fldCharType="begin"/>
          </w:r>
          <w:r>
            <w:instrText xml:space="preserve"> PAGEREF _Toc136348933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"_Toc136348934" </w:instrText>
          </w:r>
          <w:r>
            <w:fldChar w:fldCharType="separate"/>
          </w:r>
          <w:r>
            <w:rPr>
              <w:rStyle w:val="15"/>
            </w:rPr>
            <w:t>6.2.9 商品管理接口</w:t>
          </w:r>
          <w:r>
            <w:tab/>
          </w:r>
          <w:r>
            <w:fldChar w:fldCharType="begin"/>
          </w:r>
          <w:r>
            <w:instrText xml:space="preserve"> PAGEREF _Toc136348934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"_Toc136348935" </w:instrText>
          </w:r>
          <w:r>
            <w:fldChar w:fldCharType="separate"/>
          </w:r>
          <w:r>
            <w:rPr>
              <w:rStyle w:val="15"/>
            </w:rPr>
            <w:t>6.2.10 图标管理接口</w:t>
          </w:r>
          <w:r>
            <w:tab/>
          </w:r>
          <w:r>
            <w:fldChar w:fldCharType="begin"/>
          </w:r>
          <w:r>
            <w:instrText xml:space="preserve"> PAGEREF _Toc136348935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"_Toc136348936" </w:instrText>
          </w:r>
          <w:r>
            <w:fldChar w:fldCharType="separate"/>
          </w:r>
          <w:r>
            <w:rPr>
              <w:rStyle w:val="15"/>
            </w:rPr>
            <w:t>6.2.11 收入分析管理接口</w:t>
          </w:r>
          <w:r>
            <w:tab/>
          </w:r>
          <w:r>
            <w:fldChar w:fldCharType="begin"/>
          </w:r>
          <w:r>
            <w:instrText xml:space="preserve"> PAGEREF _Toc136348936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"_Toc136348937" </w:instrText>
          </w:r>
          <w:r>
            <w:fldChar w:fldCharType="separate"/>
          </w:r>
          <w:r>
            <w:rPr>
              <w:rStyle w:val="15"/>
            </w:rPr>
            <w:t>6.2.12 订单管理接口</w:t>
          </w:r>
          <w:r>
            <w:tab/>
          </w:r>
          <w:r>
            <w:fldChar w:fldCharType="begin"/>
          </w:r>
          <w:r>
            <w:instrText xml:space="preserve"> PAGEREF _Toc136348937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"_Toc136348938" </w:instrText>
          </w:r>
          <w:r>
            <w:fldChar w:fldCharType="separate"/>
          </w:r>
          <w:r>
            <w:rPr>
              <w:rStyle w:val="15"/>
            </w:rPr>
            <w:t>6.2.13 角色管理接口</w:t>
          </w:r>
          <w:r>
            <w:tab/>
          </w:r>
          <w:r>
            <w:fldChar w:fldCharType="begin"/>
          </w:r>
          <w:r>
            <w:instrText xml:space="preserve"> PAGEREF _Toc136348938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"_Toc136348939" </w:instrText>
          </w:r>
          <w:r>
            <w:fldChar w:fldCharType="separate"/>
          </w:r>
          <w:r>
            <w:rPr>
              <w:rStyle w:val="15"/>
            </w:rPr>
            <w:t>6.2.14 用户管理接口</w:t>
          </w:r>
          <w:r>
            <w:tab/>
          </w:r>
          <w:r>
            <w:fldChar w:fldCharType="begin"/>
          </w:r>
          <w:r>
            <w:instrText xml:space="preserve"> PAGEREF _Toc136348939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"_Toc136348940" </w:instrText>
          </w:r>
          <w:r>
            <w:fldChar w:fldCharType="separate"/>
          </w:r>
          <w:r>
            <w:rPr>
              <w:rStyle w:val="15"/>
            </w:rPr>
            <w:t>7 性能</w:t>
          </w:r>
          <w:r>
            <w:tab/>
          </w:r>
          <w:r>
            <w:fldChar w:fldCharType="begin"/>
          </w:r>
          <w:r>
            <w:instrText xml:space="preserve"> PAGEREF _Toc136348940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"_Toc136348941" </w:instrText>
          </w:r>
          <w:r>
            <w:fldChar w:fldCharType="separate"/>
          </w:r>
          <w:r>
            <w:rPr>
              <w:rStyle w:val="15"/>
            </w:rPr>
            <w:t>7.1 精度</w:t>
          </w:r>
          <w:r>
            <w:tab/>
          </w:r>
          <w:r>
            <w:fldChar w:fldCharType="begin"/>
          </w:r>
          <w:r>
            <w:instrText xml:space="preserve"> PAGEREF _Toc136348941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"_Toc136348942" </w:instrText>
          </w:r>
          <w:r>
            <w:fldChar w:fldCharType="separate"/>
          </w:r>
          <w:r>
            <w:rPr>
              <w:rStyle w:val="15"/>
            </w:rPr>
            <w:t>7.2 时间特性</w:t>
          </w:r>
          <w:r>
            <w:tab/>
          </w:r>
          <w:r>
            <w:fldChar w:fldCharType="begin"/>
          </w:r>
          <w:r>
            <w:instrText xml:space="preserve"> PAGEREF _Toc136348942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"_Toc136348943" </w:instrText>
          </w:r>
          <w:r>
            <w:fldChar w:fldCharType="separate"/>
          </w:r>
          <w:r>
            <w:rPr>
              <w:rStyle w:val="15"/>
            </w:rPr>
            <w:t>7.3 灵活性</w:t>
          </w:r>
          <w:r>
            <w:tab/>
          </w:r>
          <w:r>
            <w:fldChar w:fldCharType="begin"/>
          </w:r>
          <w:r>
            <w:instrText xml:space="preserve"> PAGEREF _Toc136348943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"_Toc136348944" </w:instrText>
          </w:r>
          <w:r>
            <w:fldChar w:fldCharType="separate"/>
          </w:r>
          <w:r>
            <w:rPr>
              <w:rStyle w:val="15"/>
            </w:rPr>
            <w:t>8 测试</w:t>
          </w:r>
          <w:r>
            <w:tab/>
          </w:r>
          <w:r>
            <w:fldChar w:fldCharType="begin"/>
          </w:r>
          <w:r>
            <w:instrText xml:space="preserve"> PAGEREF _Toc136348944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/>
    <w:p/>
    <w:p/>
    <w:p/>
    <w:p/>
    <w:p>
      <w:pPr>
        <w:pStyle w:val="2"/>
      </w:pPr>
      <w:bookmarkStart w:id="0" w:name="_Toc136348871"/>
      <w:r>
        <w:t>1 引言</w:t>
      </w:r>
      <w:bookmarkEnd w:id="0"/>
    </w:p>
    <w:p>
      <w:pPr>
        <w:pStyle w:val="3"/>
      </w:pPr>
      <w:bookmarkStart w:id="1" w:name="_Toc136348872"/>
      <w:r>
        <w:t>1.1 编写目的</w:t>
      </w:r>
      <w:bookmarkEnd w:id="1"/>
    </w:p>
    <w:p>
      <w:pPr>
        <w:ind w:firstLine="420" w:firstLineChars="200"/>
      </w:pPr>
      <w:r>
        <w:rPr>
          <w:shd w:val="clear" w:color="auto" w:fill="FFFFFF"/>
        </w:rPr>
        <w:t>根据需求分析文档确定的需求，为系统开发提供更为详细、精确、可行的设计方案。在该文档中，我们将具体阐述系统各个阶段的设计方案，包括系统架构、模块划分、数据库设计、界面设计等细节内容，以确保开发人员能够准确理解和实现每一个阶段的开发。同时，该文档也需要提供详细的系统运行流程，通讯协议，算法实现、数据结构的说明等，以方便开发人员写出可靠的代码。另外，在系统维护时，该文档也作为重要依据，提供系统各模块的设计原则、开发要求、版本升级策略等，以确保系统可维护、可扩展、可重用性、安全性等方面要求得以满足。因此，该文档的编写应该全面考虑因素，并尽可能确保其具有清晰性、可读性和易于理解性，以便于开发人员理解、协作和实现</w:t>
      </w:r>
      <w:r>
        <w:t>。</w:t>
      </w:r>
    </w:p>
    <w:p/>
    <w:p>
      <w:pPr>
        <w:pStyle w:val="3"/>
      </w:pPr>
      <w:bookmarkStart w:id="2" w:name="_Toc136348873"/>
      <w:r>
        <w:t>1.2 项目背景</w:t>
      </w:r>
      <w:bookmarkEnd w:id="2"/>
    </w:p>
    <w:p>
      <w:pPr>
        <w:ind w:firstLine="420" w:firstLineChars="200"/>
      </w:pPr>
      <w:r>
        <w:rPr>
          <w:rFonts w:ascii="Montserrat" w:hAnsi="Montserrat"/>
          <w:color w:val="393939"/>
          <w:szCs w:val="21"/>
          <w:shd w:val="clear" w:color="auto" w:fill="FFFFFF"/>
        </w:rPr>
        <w:t>该电子商城系统是针对线上购物市场的一款应用系统，通过结合Spring Boot和Vue技术实现了商品管理、商品分类、订单管理、用户管理、购物车管理等相关功能。系统旨在为买家提供一个方便快捷、高效、可靠的购物服务</w:t>
      </w:r>
      <w:r>
        <w:t>。</w:t>
      </w:r>
    </w:p>
    <w:p>
      <w:pPr>
        <w:ind w:firstLine="420" w:firstLineChars="200"/>
      </w:pPr>
    </w:p>
    <w:p>
      <w:pPr>
        <w:pStyle w:val="3"/>
      </w:pPr>
      <w:bookmarkStart w:id="3" w:name="_Toc136348874"/>
      <w:r>
        <w:t>1.3 参考资料</w:t>
      </w:r>
      <w:bookmarkEnd w:id="3"/>
    </w:p>
    <w:p>
      <w:pPr>
        <w:ind w:firstLine="420" w:firstLineChars="200"/>
      </w:pPr>
      <w:r>
        <w:t>[1] 林晓斌. Java企业级开发实战[M]. 第二版. 北京: 人民邮电出版社, 2017.</w:t>
      </w:r>
    </w:p>
    <w:p>
      <w:pPr>
        <w:ind w:firstLine="420" w:firstLineChars="200"/>
      </w:pPr>
      <w:r>
        <w:t>[2] 邓俊辉. 数据结构[M]. 北京: 清华大学出版社, 2018.</w:t>
      </w:r>
    </w:p>
    <w:p>
      <w:pPr>
        <w:ind w:firstLine="420" w:firstLineChars="200"/>
      </w:pPr>
      <w:r>
        <w:t>[3] 刘伟. SpringBoot企业级应用开发实战[M]. 北京: 电子工业出版社, 2017.</w:t>
      </w:r>
    </w:p>
    <w:p>
      <w:pPr>
        <w:ind w:firstLine="420" w:firstLineChars="200"/>
      </w:pPr>
      <w:r>
        <w:t>[4] 张磊, 马俊昭, 王丽华, 等. Vue.js实战[M]. 北京: 人民邮电出版社, 2017.</w:t>
      </w:r>
    </w:p>
    <w:p>
      <w:pPr>
        <w:ind w:firstLine="420" w:firstLineChars="200"/>
      </w:pPr>
      <w:r>
        <w:t>[5] 郑海波, 金丹华, 张曼. 电子商务系统设计[M]. 北京: 清华大学出版社, 2009.</w:t>
      </w:r>
    </w:p>
    <w:p/>
    <w:p>
      <w:pPr>
        <w:pStyle w:val="2"/>
      </w:pPr>
      <w:bookmarkStart w:id="4" w:name="_Toc136348875"/>
      <w:r>
        <w:t>2 总体设计</w:t>
      </w:r>
      <w:bookmarkEnd w:id="4"/>
    </w:p>
    <w:p>
      <w:pPr>
        <w:pStyle w:val="3"/>
      </w:pPr>
      <w:bookmarkStart w:id="5" w:name="_Toc136348876"/>
      <w:r>
        <w:t>2.1 需求概述</w:t>
      </w:r>
      <w:bookmarkEnd w:id="5"/>
    </w:p>
    <w:p>
      <w:pPr>
        <w:ind w:firstLine="420" w:firstLineChars="200"/>
      </w:pPr>
      <w:r>
        <w:rPr>
          <w:rFonts w:hint="eastAsia"/>
        </w:rPr>
        <w:t>（1）商品管理模块：实现了商品的基本信息录入、图片上传、状态管理等相关功能。</w:t>
      </w:r>
    </w:p>
    <w:p>
      <w:pPr>
        <w:ind w:firstLine="420" w:firstLineChars="200"/>
      </w:pPr>
      <w:r>
        <w:rPr>
          <w:rFonts w:hint="eastAsia"/>
        </w:rPr>
        <w:t>（2）商品分类模块：实现了分类的增删改查、分类层级管理、商品分类的关联等功能。</w:t>
      </w:r>
    </w:p>
    <w:p>
      <w:pPr>
        <w:ind w:firstLine="420" w:firstLineChars="200"/>
      </w:pPr>
      <w:r>
        <w:rPr>
          <w:rFonts w:hint="eastAsia"/>
        </w:rPr>
        <w:t>（3）订单管理模块：实现了订单的查询、创建、删除、退货等功能。</w:t>
      </w:r>
    </w:p>
    <w:p>
      <w:pPr>
        <w:ind w:firstLine="420" w:firstLineChars="200"/>
      </w:pPr>
      <w:r>
        <w:rPr>
          <w:rFonts w:hint="eastAsia"/>
        </w:rPr>
        <w:t>（4）用户管理模块：实现了用户的注册、登录、密码找回、个人信息修改和查询等功能。</w:t>
      </w:r>
    </w:p>
    <w:p>
      <w:pPr>
        <w:ind w:firstLine="420" w:firstLineChars="200"/>
      </w:pPr>
      <w:r>
        <w:rPr>
          <w:rFonts w:hint="eastAsia"/>
        </w:rPr>
        <w:t>（5）购物车管理模块：实现了添加商品、删除商品、调整数量、结算等功能</w:t>
      </w:r>
      <w:r>
        <w:t>。</w:t>
      </w:r>
    </w:p>
    <w:p/>
    <w:p>
      <w:pPr>
        <w:pStyle w:val="3"/>
      </w:pPr>
      <w:bookmarkStart w:id="6" w:name="_Toc136348877"/>
      <w:r>
        <w:t>2.2 软件结构</w:t>
      </w:r>
      <w:bookmarkEnd w:id="6"/>
    </w:p>
    <w:p>
      <w:pPr>
        <w:jc w:val="center"/>
      </w:pPr>
      <w:r>
        <w:drawing>
          <wp:inline distT="0" distB="0" distL="0" distR="0">
            <wp:extent cx="4025265" cy="4572000"/>
            <wp:effectExtent l="0" t="0" r="0" b="0"/>
            <wp:docPr id="555498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98955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799" cy="457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描述：</w:t>
      </w:r>
      <w:r>
        <w:t>以上的软件结构图，采用了四层架构设计，不同层之间通过依赖关系进行交互。展示层采用Vue.js框架来实现，应用层处理各种请求并调用服务层来处理具体业务逻辑，领域层负责封装业务逻辑，基础设施层负责管理底层资源，如数据库和缓存等。该软件结构图体现了高内聚低耦合的设计原则，有利于系统的可维护性和可扩展性。</w:t>
      </w:r>
    </w:p>
    <w:p/>
    <w:p>
      <w:pPr>
        <w:pStyle w:val="2"/>
      </w:pPr>
      <w:bookmarkStart w:id="7" w:name="_Toc136348878"/>
      <w:r>
        <w:t>3 模块</w:t>
      </w:r>
      <w:r>
        <w:rPr>
          <w:rFonts w:hint="eastAsia"/>
        </w:rPr>
        <w:t>设计</w:t>
      </w:r>
      <w:bookmarkEnd w:id="7"/>
    </w:p>
    <w:p>
      <w:pPr>
        <w:pStyle w:val="3"/>
      </w:pPr>
      <w:bookmarkStart w:id="8" w:name="_Toc136348879"/>
      <w:r>
        <w:t>3.1 模块基本信息</w:t>
      </w:r>
      <w:bookmarkEnd w:id="8"/>
    </w:p>
    <w:p>
      <w:pPr>
        <w:pStyle w:val="4"/>
      </w:pPr>
      <w:bookmarkStart w:id="9" w:name="_Toc136348880"/>
      <w:r>
        <w:rPr>
          <w:rFonts w:hint="eastAsia"/>
        </w:rPr>
        <w:t>3</w:t>
      </w:r>
      <w:r>
        <w:t xml:space="preserve">.1.1 </w:t>
      </w:r>
      <w:r>
        <w:rPr>
          <w:rFonts w:hint="eastAsia"/>
        </w:rPr>
        <w:t>商品管理模块</w:t>
      </w:r>
      <w:bookmarkEnd w:id="9"/>
    </w:p>
    <w:p>
      <w:pPr>
        <w:ind w:firstLine="420" w:firstLineChars="200"/>
      </w:pPr>
      <w:r>
        <w:rPr>
          <w:rFonts w:hint="eastAsia"/>
        </w:rPr>
        <w:t>模块描述：负责对商品进行增删改查等基本操作，包括商品信息的录入、维护和展示，商品图片的上传、展示和删除，商品状态的管理等功能。</w:t>
      </w:r>
    </w:p>
    <w:p>
      <w:pPr>
        <w:pStyle w:val="4"/>
      </w:pPr>
      <w:bookmarkStart w:id="10" w:name="_Toc136348881"/>
      <w:r>
        <w:rPr>
          <w:rFonts w:hint="eastAsia"/>
        </w:rPr>
        <w:t>3</w:t>
      </w:r>
      <w:r>
        <w:t xml:space="preserve">.1.2 </w:t>
      </w:r>
      <w:r>
        <w:rPr>
          <w:rFonts w:hint="eastAsia"/>
        </w:rPr>
        <w:t>商品分类模块</w:t>
      </w:r>
      <w:bookmarkEnd w:id="10"/>
    </w:p>
    <w:p>
      <w:pPr>
        <w:ind w:firstLine="420" w:firstLineChars="200"/>
      </w:pPr>
      <w:r>
        <w:rPr>
          <w:rFonts w:hint="eastAsia"/>
        </w:rPr>
        <w:t>模块描述：负责商品分类的管理，包括商品分类的层级关系维护、新增、修改、删除等基本操作。</w:t>
      </w:r>
    </w:p>
    <w:p>
      <w:pPr>
        <w:pStyle w:val="4"/>
      </w:pPr>
      <w:bookmarkStart w:id="11" w:name="_Toc136348882"/>
      <w:r>
        <w:rPr>
          <w:rFonts w:hint="eastAsia"/>
        </w:rPr>
        <w:t>3</w:t>
      </w:r>
      <w:r>
        <w:t xml:space="preserve">.1.3 </w:t>
      </w:r>
      <w:r>
        <w:rPr>
          <w:rFonts w:hint="eastAsia"/>
        </w:rPr>
        <w:t>订单管理模块</w:t>
      </w:r>
      <w:bookmarkEnd w:id="11"/>
    </w:p>
    <w:p>
      <w:pPr>
        <w:ind w:firstLine="420" w:firstLineChars="200"/>
      </w:pPr>
      <w:r>
        <w:rPr>
          <w:rFonts w:hint="eastAsia"/>
        </w:rPr>
        <w:t>模块描述：负责订单相关的基础操作，包括订单的查询、创建、删除等功能。</w:t>
      </w:r>
    </w:p>
    <w:p>
      <w:pPr>
        <w:pStyle w:val="4"/>
      </w:pPr>
      <w:bookmarkStart w:id="12" w:name="_Toc136348883"/>
      <w:r>
        <w:rPr>
          <w:rFonts w:hint="eastAsia"/>
        </w:rPr>
        <w:t>3</w:t>
      </w:r>
      <w:r>
        <w:t>.1.4</w:t>
      </w:r>
      <w:r>
        <w:rPr>
          <w:rFonts w:hint="eastAsia"/>
        </w:rPr>
        <w:t>用户管理模块</w:t>
      </w:r>
      <w:bookmarkEnd w:id="12"/>
    </w:p>
    <w:p>
      <w:pPr>
        <w:ind w:firstLine="420" w:firstLineChars="200"/>
      </w:pPr>
      <w:r>
        <w:rPr>
          <w:rFonts w:hint="eastAsia"/>
        </w:rPr>
        <w:t>模块描述：负责用户信息相关功能，包括用户注册、登录、个人信息维护等操作。</w:t>
      </w:r>
    </w:p>
    <w:p>
      <w:pPr>
        <w:pStyle w:val="4"/>
      </w:pPr>
      <w:bookmarkStart w:id="13" w:name="_Toc136348884"/>
      <w:r>
        <w:rPr>
          <w:rFonts w:hint="eastAsia"/>
        </w:rPr>
        <w:t>3</w:t>
      </w:r>
      <w:r>
        <w:t xml:space="preserve">.1.5 </w:t>
      </w:r>
      <w:r>
        <w:rPr>
          <w:rFonts w:hint="eastAsia"/>
        </w:rPr>
        <w:t>购物车管理模块</w:t>
      </w:r>
      <w:bookmarkEnd w:id="13"/>
    </w:p>
    <w:p>
      <w:pPr>
        <w:ind w:firstLine="420" w:firstLineChars="200"/>
      </w:pPr>
      <w:r>
        <w:rPr>
          <w:rFonts w:hint="eastAsia"/>
        </w:rPr>
        <w:t>模块描述：负责购物车的管理，包括加入购物车、调整商品数量、删除商品、结算等基本操作</w:t>
      </w:r>
      <w:r>
        <w:t>。</w:t>
      </w:r>
    </w:p>
    <w:p>
      <w:pPr>
        <w:pStyle w:val="3"/>
      </w:pPr>
      <w:bookmarkStart w:id="14" w:name="_Toc136348885"/>
      <w:r>
        <w:t>3.2 模块处理逻辑</w:t>
      </w:r>
      <w:bookmarkEnd w:id="14"/>
    </w:p>
    <w:p>
      <w:pPr>
        <w:jc w:val="center"/>
      </w:pPr>
      <w:r>
        <w:drawing>
          <wp:inline distT="0" distB="0" distL="0" distR="0">
            <wp:extent cx="2216150" cy="2681605"/>
            <wp:effectExtent l="0" t="0" r="0" b="4445"/>
            <wp:docPr id="11046073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07354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2131" cy="268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 w:firstLineChars="200"/>
      </w:pPr>
      <w:r>
        <w:t>以上流程图是用户在购物车界面添加商品的操作流程。首先查询该商品是否已经在购物车中，若已存在，则调整该商品的数量，否则添加该商品至购物车。最后返回添加或调整的结果信息。这个流程设计简洁，易于理解。</w:t>
      </w:r>
    </w:p>
    <w:p>
      <w:pPr>
        <w:ind w:firstLine="420" w:firstLineChars="200"/>
      </w:pPr>
    </w:p>
    <w:p>
      <w:pPr>
        <w:ind w:firstLine="420" w:firstLineChars="200"/>
        <w:jc w:val="center"/>
      </w:pPr>
      <w:r>
        <w:drawing>
          <wp:inline distT="0" distB="0" distL="0" distR="0">
            <wp:extent cx="1979930" cy="3917950"/>
            <wp:effectExtent l="0" t="0" r="1270" b="6350"/>
            <wp:docPr id="13617115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11569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7892" cy="393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t>以上流程图是用户提交订单的操作流程。首先检查所有商品的库存是否充足，若充足则创建订单并扣除库存，否则返回库存不足错误信息。然后生成订单号和支付信息，完成支付，返回支付结果，更新订单状态为已支付，最后生成返回信息。这个流程设计清晰明了，覆盖了电商系统中订单的基本操作。</w:t>
      </w:r>
    </w:p>
    <w:p>
      <w:pPr>
        <w:ind w:firstLine="420" w:firstLineChars="200"/>
      </w:pPr>
    </w:p>
    <w:p>
      <w:pPr>
        <w:ind w:firstLine="420" w:firstLineChars="200"/>
        <w:jc w:val="center"/>
      </w:pPr>
      <w:r>
        <w:rPr>
          <w:rFonts w:hint="eastAsia"/>
        </w:rPr>
        <w:drawing>
          <wp:inline distT="0" distB="0" distL="0" distR="0">
            <wp:extent cx="2578100" cy="2759710"/>
            <wp:effectExtent l="0" t="0" r="0" b="2540"/>
            <wp:docPr id="19228178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17810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406" cy="276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t>以上流程图是用户在购物车中删除商品的操作流程。首先查询该商品是否在购物车中，若存在则从购物车中删除该商品，否则返回未找到商品错误信息。最后生成删除结果信息并返回给用户。这个流程设计简洁明了，有效实现了购物车中删除商品的功能。</w:t>
      </w:r>
    </w:p>
    <w:p>
      <w:pPr>
        <w:ind w:firstLine="420" w:firstLineChars="200"/>
      </w:pPr>
    </w:p>
    <w:p>
      <w:pPr>
        <w:ind w:firstLine="420" w:firstLineChars="200"/>
        <w:jc w:val="center"/>
      </w:pPr>
      <w:r>
        <w:drawing>
          <wp:inline distT="0" distB="0" distL="0" distR="0">
            <wp:extent cx="2032000" cy="2668270"/>
            <wp:effectExtent l="0" t="0" r="6350" b="0"/>
            <wp:docPr id="7781467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46738" name="图片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5364" cy="267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t>以上流程图是用户上传商品图片的操作流程。用户上传图片后，服务器接受到上传请求并根据图片大小和格式生成存储路径。然后将图片存储至指定路径，并生成存储成功信息返回给用户。这个流程设计简单清晰，有利于实现图片上传的功能。</w:t>
      </w:r>
    </w:p>
    <w:p>
      <w:pPr>
        <w:pStyle w:val="2"/>
      </w:pPr>
      <w:bookmarkStart w:id="15" w:name="_Toc136348886"/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UML建模</w:t>
      </w:r>
      <w:bookmarkEnd w:id="15"/>
    </w:p>
    <w:p>
      <w:pPr>
        <w:pStyle w:val="3"/>
      </w:pPr>
      <w:bookmarkStart w:id="16" w:name="_Toc136348887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类图</w:t>
      </w:r>
      <w:bookmarkEnd w:id="16"/>
    </w:p>
    <w:p>
      <w:pPr>
        <w:jc w:val="center"/>
      </w:pPr>
      <w:r>
        <w:drawing>
          <wp:inline distT="0" distB="0" distL="0" distR="0">
            <wp:extent cx="4358640" cy="6985000"/>
            <wp:effectExtent l="0" t="0" r="3810" b="6350"/>
            <wp:docPr id="902694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94368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0970" cy="698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17" w:name="_Toc136348888"/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时序图</w:t>
      </w:r>
      <w:bookmarkEnd w:id="17"/>
    </w:p>
    <w:p>
      <w:pPr>
        <w:jc w:val="center"/>
      </w:pPr>
      <w:r>
        <w:drawing>
          <wp:inline distT="0" distB="0" distL="0" distR="0">
            <wp:extent cx="4572000" cy="4979035"/>
            <wp:effectExtent l="0" t="0" r="0" b="0"/>
            <wp:docPr id="21202986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98659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8655" cy="498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8" w:name="_Toc136348889"/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用例图</w:t>
      </w:r>
      <w:bookmarkEnd w:id="18"/>
    </w:p>
    <w:p>
      <w:r>
        <w:drawing>
          <wp:inline distT="0" distB="0" distL="0" distR="0">
            <wp:extent cx="5270500" cy="1657350"/>
            <wp:effectExtent l="0" t="0" r="6350" b="0"/>
            <wp:docPr id="15289446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44622" name="图片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9" w:name="_Toc136348890"/>
      <w:r>
        <w:rPr>
          <w:rFonts w:hint="eastAsia"/>
        </w:rPr>
        <w:t>4</w:t>
      </w:r>
      <w:r>
        <w:t xml:space="preserve">.4 </w:t>
      </w:r>
      <w:r>
        <w:rPr>
          <w:rFonts w:hint="eastAsia"/>
        </w:rPr>
        <w:t>活动图</w:t>
      </w:r>
      <w:bookmarkEnd w:id="19"/>
    </w:p>
    <w:p>
      <w:r>
        <w:drawing>
          <wp:inline distT="0" distB="0" distL="0" distR="0">
            <wp:extent cx="5270500" cy="1727200"/>
            <wp:effectExtent l="0" t="0" r="6350" b="6350"/>
            <wp:docPr id="15201327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32723" name="图片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0" w:name="_Toc136348891"/>
      <w:r>
        <w:rPr>
          <w:rFonts w:hint="eastAsia"/>
        </w:rPr>
        <w:t>4</w:t>
      </w:r>
      <w:r>
        <w:t xml:space="preserve">.5 </w:t>
      </w:r>
      <w:r>
        <w:rPr>
          <w:rFonts w:hint="eastAsia"/>
        </w:rPr>
        <w:t>组件图</w:t>
      </w:r>
      <w:bookmarkEnd w:id="20"/>
    </w:p>
    <w:p>
      <w:r>
        <w:drawing>
          <wp:inline distT="0" distB="0" distL="0" distR="0">
            <wp:extent cx="5270500" cy="1809750"/>
            <wp:effectExtent l="0" t="0" r="6350" b="0"/>
            <wp:docPr id="16018897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89734" name="图片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1" w:name="_Toc136348892"/>
      <w:r>
        <w:rPr>
          <w:rFonts w:hint="eastAsia"/>
        </w:rPr>
        <w:t>4</w:t>
      </w:r>
      <w:r>
        <w:t xml:space="preserve">.6 </w:t>
      </w:r>
      <w:r>
        <w:rPr>
          <w:rFonts w:hint="eastAsia"/>
        </w:rPr>
        <w:t>部署图</w:t>
      </w:r>
      <w:bookmarkEnd w:id="21"/>
    </w:p>
    <w:p>
      <w:r>
        <w:drawing>
          <wp:inline distT="0" distB="0" distL="0" distR="0">
            <wp:extent cx="5270500" cy="1504950"/>
            <wp:effectExtent l="0" t="0" r="6350" b="0"/>
            <wp:docPr id="111073870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38702" name="图片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2" w:name="_Toc136348893"/>
      <w:r>
        <w:t xml:space="preserve">5 </w:t>
      </w:r>
      <w:r>
        <w:rPr>
          <w:rFonts w:hint="eastAsia"/>
        </w:rPr>
        <w:t>数据库设计</w:t>
      </w:r>
      <w:bookmarkEnd w:id="22"/>
    </w:p>
    <w:p>
      <w:pPr>
        <w:pStyle w:val="3"/>
      </w:pPr>
      <w:bookmarkStart w:id="23" w:name="_Toc136348894"/>
      <w:r>
        <w:t xml:space="preserve">5.1 </w:t>
      </w:r>
      <w:r>
        <w:rPr>
          <w:rFonts w:hint="eastAsia"/>
        </w:rPr>
        <w:t>ER图表</w:t>
      </w:r>
      <w:bookmarkEnd w:id="23"/>
    </w:p>
    <w:p>
      <w:pPr>
        <w:jc w:val="center"/>
      </w:pPr>
      <w:r>
        <w:drawing>
          <wp:inline distT="0" distB="0" distL="0" distR="0">
            <wp:extent cx="3343910" cy="7239000"/>
            <wp:effectExtent l="0" t="0" r="8890" b="0"/>
            <wp:docPr id="698061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61964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0968" cy="725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4" w:name="_Toc136348895"/>
      <w:r>
        <w:t xml:space="preserve">5.2 </w:t>
      </w:r>
      <w:r>
        <w:rPr>
          <w:rFonts w:hint="eastAsia"/>
        </w:rPr>
        <w:t>表设计</w:t>
      </w:r>
      <w:bookmarkEnd w:id="24"/>
    </w:p>
    <w:p>
      <w:pPr>
        <w:pStyle w:val="4"/>
      </w:pPr>
      <w:bookmarkStart w:id="25" w:name="_Toc136348896"/>
      <w:r>
        <w:rPr>
          <w:rFonts w:hint="eastAsia"/>
        </w:rPr>
        <w:t>5</w:t>
      </w:r>
      <w:r>
        <w:t xml:space="preserve">.2.1 </w:t>
      </w:r>
      <w:r>
        <w:rPr>
          <w:rFonts w:hint="eastAsia"/>
        </w:rPr>
        <w:t>地址表</w:t>
      </w:r>
      <w:bookmarkEnd w:id="25"/>
    </w:p>
    <w:tbl>
      <w:tblPr>
        <w:tblStyle w:val="12"/>
        <w:tblW w:w="0" w:type="auto"/>
        <w:jc w:val="center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02"/>
        <w:gridCol w:w="1335"/>
        <w:gridCol w:w="937"/>
      </w:tblGrid>
      <w:tr>
        <w:trPr>
          <w:tblHeader/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主键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link_user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联系人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link_address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地址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link_phone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电话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user_id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所属用户</w:t>
            </w:r>
          </w:p>
        </w:tc>
      </w:tr>
    </w:tbl>
    <w:p/>
    <w:p>
      <w:pPr>
        <w:pStyle w:val="4"/>
      </w:pPr>
      <w:bookmarkStart w:id="26" w:name="_Toc136348897"/>
      <w:r>
        <w:rPr>
          <w:rFonts w:hint="eastAsia"/>
        </w:rPr>
        <w:t>5</w:t>
      </w:r>
      <w:r>
        <w:t xml:space="preserve">.2.2 </w:t>
      </w:r>
      <w:r>
        <w:rPr>
          <w:rFonts w:hint="eastAsia"/>
        </w:rPr>
        <w:t>头像表</w:t>
      </w:r>
      <w:bookmarkEnd w:id="26"/>
    </w:p>
    <w:tbl>
      <w:tblPr>
        <w:tblStyle w:val="12"/>
        <w:tblW w:w="0" w:type="auto"/>
        <w:jc w:val="center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37"/>
        <w:gridCol w:w="1335"/>
        <w:gridCol w:w="937"/>
      </w:tblGrid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主键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type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hint="eastAsia" w:ascii="Montserrat" w:hAnsi="Montserrat" w:eastAsia="宋体" w:cs="宋体"/>
                <w:color w:val="393939"/>
                <w:kern w:val="0"/>
                <w:szCs w:val="21"/>
              </w:rPr>
              <w:t>类型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size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hint="eastAsia" w:ascii="Montserrat" w:hAnsi="Montserrat" w:eastAsia="宋体" w:cs="宋体"/>
                <w:color w:val="393939"/>
                <w:kern w:val="0"/>
                <w:szCs w:val="21"/>
              </w:rPr>
              <w:t>大小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url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hint="eastAsia" w:ascii="Montserrat" w:hAnsi="Montserrat" w:eastAsia="宋体" w:cs="宋体"/>
                <w:color w:val="393939"/>
                <w:kern w:val="0"/>
                <w:szCs w:val="21"/>
              </w:rPr>
              <w:t>地址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md5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widowControl/>
              <w:spacing w:before="240" w:after="240"/>
              <w:jc w:val="left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</w:rPr>
            </w:pPr>
            <w:r>
              <w:rPr>
                <w:rFonts w:cs="Times New Roman" w:asciiTheme="minorEastAsia" w:hAnsiTheme="minorEastAsia"/>
                <w:kern w:val="0"/>
                <w:sz w:val="20"/>
                <w:szCs w:val="20"/>
              </w:rPr>
              <w:t>M</w:t>
            </w:r>
            <w:r>
              <w:rPr>
                <w:rFonts w:hint="eastAsia" w:cs="Times New Roman" w:asciiTheme="minorEastAsia" w:hAnsiTheme="minorEastAsia"/>
                <w:kern w:val="0"/>
                <w:sz w:val="20"/>
                <w:szCs w:val="20"/>
              </w:rPr>
              <w:t>d</w:t>
            </w:r>
            <w:r>
              <w:rPr>
                <w:rFonts w:ascii="Times New Roman" w:hAnsi="Times New Roman" w:eastAsia="Times New Roman" w:cs="Times New Roman"/>
                <w:kern w:val="0"/>
                <w:sz w:val="20"/>
                <w:szCs w:val="20"/>
              </w:rPr>
              <w:t>5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值</w:t>
            </w:r>
          </w:p>
        </w:tc>
      </w:tr>
    </w:tbl>
    <w:p/>
    <w:p>
      <w:pPr>
        <w:pStyle w:val="4"/>
      </w:pPr>
      <w:bookmarkStart w:id="27" w:name="_Toc136348898"/>
      <w:r>
        <w:rPr>
          <w:rFonts w:hint="eastAsia"/>
        </w:rPr>
        <w:t>5</w:t>
      </w:r>
      <w:r>
        <w:t xml:space="preserve">.2.3 </w:t>
      </w:r>
      <w:r>
        <w:rPr>
          <w:rFonts w:hint="eastAsia"/>
        </w:rPr>
        <w:t>轮播图表</w:t>
      </w:r>
      <w:bookmarkEnd w:id="27"/>
    </w:p>
    <w:tbl>
      <w:tblPr>
        <w:tblStyle w:val="12"/>
        <w:tblW w:w="0" w:type="auto"/>
        <w:jc w:val="center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22"/>
        <w:gridCol w:w="937"/>
        <w:gridCol w:w="1376"/>
      </w:tblGrid>
      <w:tr>
        <w:trPr>
          <w:tblHeader/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主键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good_id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对应的商品id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show_order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播放顺序</w:t>
            </w:r>
          </w:p>
        </w:tc>
      </w:tr>
    </w:tbl>
    <w:p/>
    <w:p>
      <w:pPr>
        <w:pStyle w:val="4"/>
      </w:pPr>
      <w:bookmarkStart w:id="28" w:name="_Toc136348899"/>
      <w:r>
        <w:rPr>
          <w:rFonts w:hint="eastAsia"/>
        </w:rPr>
        <w:t>5</w:t>
      </w:r>
      <w:r>
        <w:t xml:space="preserve">.2.4 </w:t>
      </w:r>
      <w:r>
        <w:rPr>
          <w:rFonts w:hint="eastAsia"/>
        </w:rPr>
        <w:t>购物车表</w:t>
      </w:r>
      <w:bookmarkEnd w:id="28"/>
    </w:p>
    <w:tbl>
      <w:tblPr>
        <w:tblStyle w:val="12"/>
        <w:tblW w:w="0" w:type="auto"/>
        <w:jc w:val="center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42"/>
        <w:gridCol w:w="1335"/>
        <w:gridCol w:w="937"/>
      </w:tblGrid>
      <w:tr>
        <w:trPr>
          <w:tblHeader/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主键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count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数量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create_time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datetime(0)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加入时间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good_id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商品id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standard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hint="eastAsia" w:ascii="Montserrat" w:hAnsi="Montserrat" w:eastAsia="宋体" w:cs="宋体"/>
                <w:color w:val="393939"/>
                <w:kern w:val="0"/>
                <w:szCs w:val="21"/>
              </w:rPr>
              <w:t>规格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user_id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用户id</w:t>
            </w:r>
          </w:p>
        </w:tc>
      </w:tr>
    </w:tbl>
    <w:p/>
    <w:p>
      <w:pPr>
        <w:pStyle w:val="4"/>
      </w:pPr>
      <w:bookmarkStart w:id="29" w:name="_Toc136348900"/>
      <w:r>
        <w:rPr>
          <w:rFonts w:hint="eastAsia"/>
        </w:rPr>
        <w:t>5</w:t>
      </w:r>
      <w:r>
        <w:t xml:space="preserve">.2.5 </w:t>
      </w:r>
      <w:r>
        <w:rPr>
          <w:rFonts w:hint="eastAsia"/>
        </w:rPr>
        <w:t>分类表</w:t>
      </w:r>
      <w:bookmarkEnd w:id="29"/>
    </w:p>
    <w:tbl>
      <w:tblPr>
        <w:tblStyle w:val="12"/>
        <w:tblW w:w="0" w:type="auto"/>
        <w:jc w:val="center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37"/>
        <w:gridCol w:w="1335"/>
        <w:gridCol w:w="937"/>
      </w:tblGrid>
      <w:tr>
        <w:trPr>
          <w:tblHeader/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主键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name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类别名称</w:t>
            </w:r>
          </w:p>
        </w:tc>
      </w:tr>
    </w:tbl>
    <w:p/>
    <w:p>
      <w:pPr>
        <w:pStyle w:val="4"/>
      </w:pPr>
      <w:bookmarkStart w:id="30" w:name="_Toc136348901"/>
      <w:r>
        <w:rPr>
          <w:rFonts w:hint="eastAsia"/>
        </w:rPr>
        <w:t>5</w:t>
      </w:r>
      <w:r>
        <w:t xml:space="preserve">.2.6 </w:t>
      </w:r>
      <w:r>
        <w:rPr>
          <w:rFonts w:hint="eastAsia"/>
        </w:rPr>
        <w:t>商品表</w:t>
      </w:r>
      <w:bookmarkEnd w:id="30"/>
    </w:p>
    <w:tbl>
      <w:tblPr>
        <w:tblStyle w:val="12"/>
        <w:tblW w:w="0" w:type="auto"/>
        <w:jc w:val="center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44"/>
        <w:gridCol w:w="1419"/>
        <w:gridCol w:w="2722"/>
      </w:tblGrid>
      <w:tr>
        <w:trPr>
          <w:tblHeader/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主键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name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商品名称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description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varchar(1600)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描述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discount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double(10, 2)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折扣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sales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销量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sale_money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double(10, 2)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销售额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category_id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分类id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imgs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商品图片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create_time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datetime(0)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创建时间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recommend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tinyint(1)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是否推荐。0不推荐，1推荐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is_delete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tinyint(1)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是否删除，0未删除，1删除</w:t>
            </w:r>
          </w:p>
        </w:tc>
      </w:tr>
    </w:tbl>
    <w:p/>
    <w:p>
      <w:pPr>
        <w:pStyle w:val="4"/>
      </w:pPr>
      <w:bookmarkStart w:id="31" w:name="_Toc136348902"/>
      <w:r>
        <w:rPr>
          <w:rFonts w:hint="eastAsia"/>
        </w:rPr>
        <w:t>5</w:t>
      </w:r>
      <w:r>
        <w:t xml:space="preserve">.2.7 </w:t>
      </w:r>
      <w:r>
        <w:rPr>
          <w:rFonts w:hint="eastAsia"/>
        </w:rPr>
        <w:t>商品规格关联表</w:t>
      </w:r>
      <w:bookmarkEnd w:id="31"/>
    </w:p>
    <w:tbl>
      <w:tblPr>
        <w:tblStyle w:val="12"/>
        <w:tblW w:w="0" w:type="auto"/>
        <w:jc w:val="center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37"/>
        <w:gridCol w:w="1452"/>
        <w:gridCol w:w="937"/>
      </w:tblGrid>
      <w:tr>
        <w:trPr>
          <w:tblHeader/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good_id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商品id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value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规格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price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decimal(10, 2)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价格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store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库存</w:t>
            </w:r>
          </w:p>
        </w:tc>
      </w:tr>
    </w:tbl>
    <w:p/>
    <w:p>
      <w:pPr>
        <w:pStyle w:val="4"/>
      </w:pPr>
      <w:bookmarkStart w:id="32" w:name="_Toc136348903"/>
      <w:r>
        <w:rPr>
          <w:rFonts w:hint="eastAsia"/>
        </w:rPr>
        <w:t>5</w:t>
      </w:r>
      <w:r>
        <w:t xml:space="preserve">.2.8 </w:t>
      </w:r>
      <w:r>
        <w:rPr>
          <w:rFonts w:hint="eastAsia"/>
        </w:rPr>
        <w:t>图标表</w:t>
      </w:r>
      <w:bookmarkEnd w:id="32"/>
    </w:p>
    <w:tbl>
      <w:tblPr>
        <w:tblStyle w:val="12"/>
        <w:tblW w:w="0" w:type="auto"/>
        <w:jc w:val="center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37"/>
        <w:gridCol w:w="1335"/>
        <w:gridCol w:w="1356"/>
      </w:tblGrid>
      <w:tr>
        <w:trPr>
          <w:tblHeader/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主键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value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图标的识别码</w:t>
            </w:r>
          </w:p>
        </w:tc>
      </w:tr>
    </w:tbl>
    <w:p/>
    <w:p>
      <w:pPr>
        <w:pStyle w:val="4"/>
      </w:pPr>
      <w:bookmarkStart w:id="33" w:name="_Toc136348904"/>
      <w:r>
        <w:rPr>
          <w:rFonts w:hint="eastAsia"/>
        </w:rPr>
        <w:t>5</w:t>
      </w:r>
      <w:r>
        <w:t xml:space="preserve">.2.9 </w:t>
      </w:r>
      <w:r>
        <w:rPr>
          <w:rFonts w:hint="eastAsia"/>
        </w:rPr>
        <w:t>图标分类关联表</w:t>
      </w:r>
      <w:bookmarkEnd w:id="33"/>
    </w:p>
    <w:tbl>
      <w:tblPr>
        <w:tblStyle w:val="12"/>
        <w:tblW w:w="0" w:type="auto"/>
        <w:jc w:val="center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30"/>
        <w:gridCol w:w="937"/>
        <w:gridCol w:w="937"/>
      </w:tblGrid>
      <w:tr>
        <w:trPr>
          <w:tblHeader/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category_id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分类id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icon_id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图标id</w:t>
            </w:r>
          </w:p>
        </w:tc>
      </w:tr>
    </w:tbl>
    <w:p/>
    <w:p>
      <w:pPr>
        <w:pStyle w:val="4"/>
      </w:pPr>
      <w:bookmarkStart w:id="34" w:name="_Toc136348905"/>
      <w:r>
        <w:rPr>
          <w:rFonts w:hint="eastAsia"/>
        </w:rPr>
        <w:t>5</w:t>
      </w:r>
      <w:r>
        <w:t xml:space="preserve">.2.10 </w:t>
      </w:r>
      <w:r>
        <w:rPr>
          <w:rFonts w:hint="eastAsia"/>
        </w:rPr>
        <w:t>订单商品关联表</w:t>
      </w:r>
      <w:bookmarkEnd w:id="34"/>
    </w:p>
    <w:tbl>
      <w:tblPr>
        <w:tblStyle w:val="12"/>
        <w:tblW w:w="0" w:type="auto"/>
        <w:jc w:val="center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2"/>
        <w:gridCol w:w="1419"/>
        <w:gridCol w:w="937"/>
      </w:tblGrid>
      <w:tr>
        <w:trPr>
          <w:tblHeader/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主键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order_id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订单id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good_id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商品id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count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数量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standard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varchar(1600)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规格</w:t>
            </w:r>
          </w:p>
        </w:tc>
      </w:tr>
    </w:tbl>
    <w:p/>
    <w:p>
      <w:pPr>
        <w:pStyle w:val="4"/>
      </w:pPr>
      <w:bookmarkStart w:id="35" w:name="_Toc136348906"/>
      <w:r>
        <w:rPr>
          <w:rFonts w:hint="eastAsia"/>
        </w:rPr>
        <w:t>5</w:t>
      </w:r>
      <w:r>
        <w:t xml:space="preserve">.2.11 </w:t>
      </w:r>
      <w:r>
        <w:rPr>
          <w:rFonts w:hint="eastAsia"/>
        </w:rPr>
        <w:t>规格表</w:t>
      </w:r>
      <w:bookmarkEnd w:id="35"/>
    </w:p>
    <w:tbl>
      <w:tblPr>
        <w:tblStyle w:val="12"/>
        <w:tblW w:w="0" w:type="auto"/>
        <w:jc w:val="center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37"/>
        <w:gridCol w:w="1452"/>
        <w:gridCol w:w="1356"/>
      </w:tblGrid>
      <w:tr>
        <w:trPr>
          <w:tblHeader/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goodId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商品id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value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商品规格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price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decimal(10, 2)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该规格的价格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store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该规格的库存</w:t>
            </w:r>
          </w:p>
        </w:tc>
      </w:tr>
    </w:tbl>
    <w:p/>
    <w:p>
      <w:pPr>
        <w:pStyle w:val="4"/>
      </w:pPr>
      <w:bookmarkStart w:id="36" w:name="_Toc136348907"/>
      <w:r>
        <w:rPr>
          <w:rFonts w:hint="eastAsia"/>
        </w:rPr>
        <w:t>5</w:t>
      </w:r>
      <w:r>
        <w:t xml:space="preserve">.2.12 </w:t>
      </w:r>
      <w:r>
        <w:rPr>
          <w:rFonts w:hint="eastAsia"/>
        </w:rPr>
        <w:t>系统文件表</w:t>
      </w:r>
      <w:bookmarkEnd w:id="36"/>
    </w:p>
    <w:tbl>
      <w:tblPr>
        <w:tblStyle w:val="12"/>
        <w:tblW w:w="0" w:type="auto"/>
        <w:jc w:val="center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8"/>
        <w:gridCol w:w="1335"/>
        <w:gridCol w:w="937"/>
      </w:tblGrid>
      <w:tr>
        <w:trPr>
          <w:tblHeader/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主键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name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文件名称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type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文件类型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size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大小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url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文件路径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is_delete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tinyint(1)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是否删除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enable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tinyint(1)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是否启用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md5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md5值</w:t>
            </w:r>
          </w:p>
        </w:tc>
      </w:tr>
    </w:tbl>
    <w:p/>
    <w:p>
      <w:pPr>
        <w:pStyle w:val="4"/>
      </w:pPr>
      <w:bookmarkStart w:id="37" w:name="_Toc136348908"/>
      <w:r>
        <w:rPr>
          <w:rFonts w:hint="eastAsia"/>
        </w:rPr>
        <w:t>5</w:t>
      </w:r>
      <w:r>
        <w:t xml:space="preserve">.2.13 </w:t>
      </w:r>
      <w:r>
        <w:rPr>
          <w:rFonts w:hint="eastAsia"/>
        </w:rPr>
        <w:t>用户表</w:t>
      </w:r>
      <w:bookmarkEnd w:id="37"/>
    </w:p>
    <w:tbl>
      <w:tblPr>
        <w:tblStyle w:val="12"/>
        <w:tblW w:w="0" w:type="auto"/>
        <w:jc w:val="center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50"/>
        <w:gridCol w:w="1419"/>
        <w:gridCol w:w="937"/>
      </w:tblGrid>
      <w:tr>
        <w:trPr>
          <w:tblHeader/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主键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username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用户名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password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密码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nickname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昵称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email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邮箱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phone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手机号码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address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varchar(1600)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地址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avatar_url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头像链接</w:t>
            </w:r>
          </w:p>
        </w:tc>
      </w:tr>
    </w:tbl>
    <w:p/>
    <w:p>
      <w:pPr>
        <w:pStyle w:val="4"/>
        <w:rPr>
          <w:szCs w:val="22"/>
        </w:rPr>
      </w:pPr>
      <w:bookmarkStart w:id="38" w:name="_Toc136348909"/>
      <w:r>
        <w:rPr>
          <w:rFonts w:hint="eastAsia"/>
        </w:rPr>
        <w:t>5</w:t>
      </w:r>
      <w:r>
        <w:t xml:space="preserve">.2.14 </w:t>
      </w:r>
      <w:r>
        <w:rPr>
          <w:rFonts w:hint="eastAsia"/>
        </w:rPr>
        <w:t>订单表</w:t>
      </w:r>
      <w:bookmarkEnd w:id="38"/>
    </w:p>
    <w:tbl>
      <w:tblPr>
        <w:tblStyle w:val="12"/>
        <w:tblW w:w="0" w:type="auto"/>
        <w:jc w:val="center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02"/>
        <w:gridCol w:w="1452"/>
        <w:gridCol w:w="937"/>
      </w:tblGrid>
      <w:tr>
        <w:trPr>
          <w:tblHeader/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center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center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center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主键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order_no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订单号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total_price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decimal(10, 2)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总价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user_id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用户id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link_user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联系人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link_phone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联系电话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link_address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地址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state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订单状态</w:t>
            </w:r>
          </w:p>
        </w:tc>
      </w:tr>
      <w:tr>
        <w:trPr>
          <w:jc w:val="center"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create_time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datetime(0)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创建时间</w:t>
            </w:r>
          </w:p>
        </w:tc>
      </w:tr>
    </w:tbl>
    <w:p/>
    <w:p>
      <w:pPr>
        <w:pStyle w:val="2"/>
      </w:pPr>
      <w:bookmarkStart w:id="39" w:name="_Toc136348910"/>
      <w:r>
        <w:t xml:space="preserve">6 </w:t>
      </w:r>
      <w:r>
        <w:rPr>
          <w:rFonts w:hint="eastAsia"/>
        </w:rPr>
        <w:t>接口设计</w:t>
      </w:r>
      <w:bookmarkEnd w:id="39"/>
    </w:p>
    <w:p>
      <w:pPr>
        <w:pStyle w:val="3"/>
      </w:pPr>
      <w:bookmarkStart w:id="40" w:name="_Toc136348911"/>
      <w:r>
        <w:t xml:space="preserve">6.1 </w:t>
      </w:r>
      <w:r>
        <w:rPr>
          <w:rFonts w:hint="eastAsia"/>
        </w:rPr>
        <w:t>外部接口</w:t>
      </w:r>
      <w:bookmarkEnd w:id="40"/>
    </w:p>
    <w:p>
      <w:pPr>
        <w:pStyle w:val="4"/>
      </w:pPr>
      <w:bookmarkStart w:id="41" w:name="_Toc136348912"/>
      <w:r>
        <w:t xml:space="preserve">6.1.1 </w:t>
      </w:r>
      <w:r>
        <w:rPr>
          <w:rFonts w:hint="eastAsia"/>
        </w:rPr>
        <w:t>登录界面</w:t>
      </w:r>
      <w:bookmarkEnd w:id="41"/>
    </w:p>
    <w:p>
      <w:r>
        <w:drawing>
          <wp:inline distT="0" distB="0" distL="0" distR="0">
            <wp:extent cx="5264150" cy="2508250"/>
            <wp:effectExtent l="0" t="0" r="0" b="6350"/>
            <wp:docPr id="18503527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52750" name="图片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"title"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b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登录在线商城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b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"margin-top: 30px"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label-width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"70px"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"用户名"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trim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user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username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aria-required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"true"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"密码"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"margin-top: 25px"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trim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user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password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show-password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aria-required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"true"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"margin: 30px 80px"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"success"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onSubmit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登录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$router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push</w:t>
      </w:r>
      <w:r>
        <w:rPr>
          <w:rFonts w:ascii="Consolas" w:hAnsi="Consolas" w:eastAsia="宋体" w:cs="宋体"/>
          <w:color w:val="CCCCCC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'/register'</w:t>
      </w:r>
      <w:r>
        <w:rPr>
          <w:rFonts w:ascii="Consolas" w:hAnsi="Consolas" w:eastAsia="宋体" w:cs="宋体"/>
          <w:color w:val="CCCCCC"/>
          <w:kern w:val="0"/>
          <w:szCs w:val="21"/>
        </w:rPr>
        <w:t>)"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注册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/>
    <w:p>
      <w:pPr>
        <w:pStyle w:val="4"/>
      </w:pPr>
      <w:bookmarkStart w:id="42" w:name="_Toc136348913"/>
      <w:r>
        <w:t xml:space="preserve">6.1.2 </w:t>
      </w:r>
      <w:r>
        <w:rPr>
          <w:rFonts w:hint="eastAsia"/>
        </w:rPr>
        <w:t>注册界面</w:t>
      </w:r>
      <w:bookmarkEnd w:id="42"/>
    </w:p>
    <w:p>
      <w:r>
        <w:drawing>
          <wp:inline distT="0" distB="0" distL="0" distR="0">
            <wp:extent cx="5264150" cy="2508250"/>
            <wp:effectExtent l="0" t="0" r="0" b="6350"/>
            <wp:docPr id="2656428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4282" name="图片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"title"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b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注 册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b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"margin-top: 30px"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label-width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"70px"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"用户名"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trim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user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username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aria-required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"true"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"密码"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"margin-top: 25px"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trim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user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password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show-password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aria-required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"true"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"确认密码"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"margin-top: 25px"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trim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user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confirmPassword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show-password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aria-required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"true"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"margin: 30px 80px"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"success"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onSubmit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注册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$router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push</w:t>
      </w:r>
      <w:r>
        <w:rPr>
          <w:rFonts w:ascii="Consolas" w:hAnsi="Consolas" w:eastAsia="宋体" w:cs="宋体"/>
          <w:color w:val="CCCCCC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'/login'</w:t>
      </w:r>
      <w:r>
        <w:rPr>
          <w:rFonts w:ascii="Consolas" w:hAnsi="Consolas" w:eastAsia="宋体" w:cs="宋体"/>
          <w:color w:val="CCCCCC"/>
          <w:kern w:val="0"/>
          <w:szCs w:val="21"/>
        </w:rPr>
        <w:t>)"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返回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/>
    <w:p>
      <w:pPr>
        <w:pStyle w:val="4"/>
      </w:pPr>
      <w:bookmarkStart w:id="43" w:name="_Toc136348914"/>
      <w:r>
        <w:t xml:space="preserve">6.1.3 </w:t>
      </w:r>
      <w:r>
        <w:rPr>
          <w:rFonts w:hint="eastAsia"/>
        </w:rPr>
        <w:t>商城首页</w:t>
      </w:r>
      <w:bookmarkEnd w:id="43"/>
    </w:p>
    <w:p>
      <w:r>
        <w:drawing>
          <wp:inline distT="0" distB="0" distL="0" distR="0">
            <wp:extent cx="5274310" cy="2645410"/>
            <wp:effectExtent l="0" t="0" r="2540" b="2540"/>
            <wp:docPr id="1104555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55825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el-container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"height: 100%;width:100%;"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el-header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"background-color: white"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4EC9B0"/>
          <w:kern w:val="0"/>
          <w:szCs w:val="21"/>
        </w:rPr>
        <w:t>Navagation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user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user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:</w:t>
      </w:r>
      <w:r>
        <w:rPr>
          <w:rFonts w:ascii="Consolas" w:hAnsi="Consolas" w:eastAsia="宋体" w:cs="宋体"/>
          <w:color w:val="9CDCFE"/>
          <w:kern w:val="0"/>
          <w:szCs w:val="21"/>
        </w:rPr>
        <w:t>role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role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:</w:t>
      </w:r>
      <w:r>
        <w:rPr>
          <w:rFonts w:ascii="Consolas" w:hAnsi="Consolas" w:eastAsia="宋体" w:cs="宋体"/>
          <w:color w:val="9CDCFE"/>
          <w:kern w:val="0"/>
          <w:szCs w:val="21"/>
        </w:rPr>
        <w:t>login-status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loginStatus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4EC9B0"/>
          <w:kern w:val="0"/>
          <w:szCs w:val="21"/>
        </w:rPr>
        <w:t>Navagation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el-header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after="240"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el-main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"background-color: lightgrey;width:100%;"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router-view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/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el-main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el-container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/>
    <w:p>
      <w:pPr>
        <w:pStyle w:val="4"/>
      </w:pPr>
      <w:bookmarkStart w:id="44" w:name="_Toc136348915"/>
      <w:r>
        <w:t xml:space="preserve">6.1.4 </w:t>
      </w:r>
      <w:r>
        <w:rPr>
          <w:rFonts w:hint="eastAsia"/>
        </w:rPr>
        <w:t>个人信息界面</w:t>
      </w:r>
      <w:bookmarkEnd w:id="44"/>
    </w:p>
    <w:p>
      <w:r>
        <w:drawing>
          <wp:inline distT="0" distB="0" distL="0" distR="0">
            <wp:extent cx="5264150" cy="2508250"/>
            <wp:effectExtent l="0" t="0" r="0" b="6350"/>
            <wp:docPr id="18035520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5203" name="图片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el-card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"card"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"text-align: center; margin-bottom: 30px"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b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修改个人信息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b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label-width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"60px"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"头像"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el-upload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"avatar-uploader"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:</w:t>
      </w:r>
      <w:r>
        <w:rPr>
          <w:rFonts w:ascii="Consolas" w:hAnsi="Consolas" w:eastAsia="宋体" w:cs="宋体"/>
          <w:color w:val="9CDCFE"/>
          <w:kern w:val="0"/>
          <w:szCs w:val="21"/>
        </w:rPr>
        <w:t>action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baseApi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E9178"/>
          <w:kern w:val="0"/>
          <w:szCs w:val="21"/>
        </w:rPr>
        <w:t>'/avatar'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:</w:t>
      </w:r>
      <w:r>
        <w:rPr>
          <w:rFonts w:ascii="Consolas" w:hAnsi="Consolas" w:eastAsia="宋体" w:cs="宋体"/>
          <w:color w:val="9CDCFE"/>
          <w:kern w:val="0"/>
          <w:szCs w:val="21"/>
        </w:rPr>
        <w:t>headers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token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:</w:t>
      </w:r>
      <w:r>
        <w:rPr>
          <w:rFonts w:ascii="Consolas" w:hAnsi="Consolas" w:eastAsia="宋体" w:cs="宋体"/>
          <w:color w:val="9CDCFE"/>
          <w:kern w:val="0"/>
          <w:szCs w:val="21"/>
        </w:rPr>
        <w:t>show-file-list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569CD6"/>
          <w:kern w:val="0"/>
          <w:szCs w:val="21"/>
        </w:rPr>
        <w:t>false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:</w:t>
      </w:r>
      <w:r>
        <w:rPr>
          <w:rFonts w:ascii="Consolas" w:hAnsi="Consolas" w:eastAsia="宋体" w:cs="宋体"/>
          <w:color w:val="9CDCFE"/>
          <w:kern w:val="0"/>
          <w:szCs w:val="21"/>
        </w:rPr>
        <w:t>on-success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handleAvatarSuccess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img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v-if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form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avatarUrl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:</w:t>
      </w:r>
      <w:r>
        <w:rPr>
          <w:rFonts w:ascii="Consolas" w:hAnsi="Consolas" w:eastAsia="宋体" w:cs="宋体"/>
          <w:color w:val="9CDCFE"/>
          <w:kern w:val="0"/>
          <w:szCs w:val="21"/>
        </w:rPr>
        <w:t>src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baseApi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form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avatarUrl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"avatar"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/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v-else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"el-icon-plus avatar-uploader-icon"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el-upload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"昵称"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form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nickname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autocomplete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"off"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"电话"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form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phone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autocomplete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"off"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"邮箱"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form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email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autocomplete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"off"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"地址"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form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address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autocomplete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"off"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"primary"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"margin-left: 190px; margin-top: 20px"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save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确 定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el-popover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placement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"right"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"200"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trigger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"click"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"新密码"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"password"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resetPsw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newPassword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autocomplete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"off"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"确认密码"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"password"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resetPsw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confirmPassword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autocomplete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"off"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"mini"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"primary"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toResetPassword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确 定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slot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"reference"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"warning"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"margin-left: 190px; margin-top: 20px"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resetPsw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{ </w:t>
      </w:r>
      <w:r>
        <w:rPr>
          <w:rFonts w:ascii="Consolas" w:hAnsi="Consolas" w:eastAsia="宋体" w:cs="宋体"/>
          <w:color w:val="9CDCFE"/>
          <w:kern w:val="0"/>
          <w:szCs w:val="21"/>
        </w:rPr>
        <w:t>newPassword: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E9178"/>
          <w:kern w:val="0"/>
          <w:szCs w:val="21"/>
        </w:rPr>
        <w:t>''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confirmPassword: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E9178"/>
          <w:kern w:val="0"/>
          <w:szCs w:val="21"/>
        </w:rPr>
        <w:t>''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}"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重置密码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el-popover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el-card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/>
    <w:p>
      <w:pPr>
        <w:pStyle w:val="4"/>
      </w:pPr>
      <w:bookmarkStart w:id="45" w:name="_Toc136348916"/>
      <w:r>
        <w:t xml:space="preserve">6.1.5 </w:t>
      </w:r>
      <w:r>
        <w:rPr>
          <w:rFonts w:hint="eastAsia"/>
        </w:rPr>
        <w:t>购物车界面</w:t>
      </w:r>
      <w:bookmarkEnd w:id="45"/>
    </w:p>
    <w:p>
      <w:r>
        <w:drawing>
          <wp:inline distT="0" distB="0" distL="0" distR="0">
            <wp:extent cx="5274310" cy="2645410"/>
            <wp:effectExtent l="0" t="0" r="2540" b="2540"/>
            <wp:docPr id="15395130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13013" name="图片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"width: 55%;height:100%;margin: 20px auto"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v-if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carts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===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"empty-box"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"font-family: 华文彩云;font-size: 40px"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购物车是空的哦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v-for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cart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in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carts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cart-item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cart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cart</w:t>
      </w:r>
      <w:r>
        <w:rPr>
          <w:rFonts w:ascii="Consolas" w:hAnsi="Consolas" w:eastAsia="宋体" w:cs="宋体"/>
          <w:color w:val="CCCCCC"/>
          <w:kern w:val="0"/>
          <w:szCs w:val="21"/>
        </w:rPr>
        <w:t>" @</w:t>
      </w:r>
      <w:r>
        <w:rPr>
          <w:rFonts w:ascii="Consolas" w:hAnsi="Consolas" w:eastAsia="宋体" w:cs="宋体"/>
          <w:color w:val="9CDCFE"/>
          <w:kern w:val="0"/>
          <w:szCs w:val="21"/>
        </w:rPr>
        <w:t>delete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delItem</w:t>
      </w:r>
      <w:r>
        <w:rPr>
          <w:rFonts w:ascii="Consolas" w:hAnsi="Consolas" w:eastAsia="宋体" w:cs="宋体"/>
          <w:color w:val="CCCCCC"/>
          <w:kern w:val="0"/>
          <w:szCs w:val="21"/>
        </w:rPr>
        <w:t>" :</w:t>
      </w:r>
      <w:r>
        <w:rPr>
          <w:rFonts w:ascii="Consolas" w:hAnsi="Consolas" w:eastAsia="宋体" w:cs="宋体"/>
          <w:color w:val="9CDCFE"/>
          <w:kern w:val="0"/>
          <w:szCs w:val="21"/>
        </w:rPr>
        <w:t>key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cart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id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"margin-bottom: 10px"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cart-item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/>
    <w:p>
      <w:pPr>
        <w:pStyle w:val="4"/>
      </w:pPr>
      <w:bookmarkStart w:id="46" w:name="_Toc136348917"/>
      <w:r>
        <w:t xml:space="preserve">6.1.6 </w:t>
      </w:r>
      <w:r>
        <w:rPr>
          <w:rFonts w:hint="eastAsia"/>
        </w:rPr>
        <w:t>地址信息界面</w:t>
      </w:r>
      <w:bookmarkEnd w:id="46"/>
    </w:p>
    <w:p>
      <w:r>
        <w:drawing>
          <wp:inline distT="0" distB="0" distL="0" distR="0">
            <wp:extent cx="5274310" cy="2645410"/>
            <wp:effectExtent l="0" t="0" r="2540" b="2540"/>
            <wp:docPr id="12048818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81814" name="图片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el-dialog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title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"地址信息"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visible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sync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dialogFormVisible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label-width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"90px"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"padding: 0 60px"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"联系人"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address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linkUser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autocomplete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"off"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"联系电话"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address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linkPhone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autocomplete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"off"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"地址"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address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linkAddress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autocomplete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"off"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el-input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el-form-item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el-form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slot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"footer"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"dialog-footer"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dialogFormVisible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false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取 消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"primary"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saveAddress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确 定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el-dialog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/>
    <w:p>
      <w:pPr>
        <w:pStyle w:val="4"/>
      </w:pPr>
      <w:bookmarkStart w:id="47" w:name="_Toc136348918"/>
      <w:r>
        <w:t xml:space="preserve">6.1.7 </w:t>
      </w:r>
      <w:r>
        <w:rPr>
          <w:rFonts w:hint="eastAsia"/>
        </w:rPr>
        <w:t>订单界面</w:t>
      </w:r>
      <w:bookmarkEnd w:id="47"/>
    </w:p>
    <w:p>
      <w:r>
        <w:drawing>
          <wp:inline distT="0" distB="0" distL="0" distR="0">
            <wp:extent cx="5274310" cy="2645410"/>
            <wp:effectExtent l="0" t="0" r="2540" b="2540"/>
            <wp:docPr id="2399865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86504" name="图片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"header"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"padding-left: 25px;"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"line-height: 40px"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{{</w:t>
      </w:r>
      <w:r>
        <w:rPr>
          <w:rFonts w:ascii="Consolas" w:hAnsi="Consolas" w:eastAsia="宋体" w:cs="宋体"/>
          <w:color w:val="9CDCFE"/>
          <w:kern w:val="0"/>
          <w:szCs w:val="21"/>
        </w:rPr>
        <w:t>order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create_time</w:t>
      </w:r>
      <w:r>
        <w:rPr>
          <w:rFonts w:ascii="Consolas" w:hAnsi="Consolas" w:eastAsia="宋体" w:cs="宋体"/>
          <w:color w:val="CCCCCC"/>
          <w:kern w:val="0"/>
          <w:szCs w:val="21"/>
        </w:rPr>
        <w:t>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"line-height: 40px;margin-left: 30px"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订单编号： {{</w:t>
      </w:r>
      <w:r>
        <w:rPr>
          <w:rFonts w:ascii="Consolas" w:hAnsi="Consolas" w:eastAsia="宋体" w:cs="宋体"/>
          <w:color w:val="9CDCFE"/>
          <w:kern w:val="0"/>
          <w:szCs w:val="21"/>
        </w:rPr>
        <w:t>order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order_no</w:t>
      </w:r>
      <w:r>
        <w:rPr>
          <w:rFonts w:ascii="Consolas" w:hAnsi="Consolas" w:eastAsia="宋体" w:cs="宋体"/>
          <w:color w:val="CCCCCC"/>
          <w:kern w:val="0"/>
          <w:szCs w:val="21"/>
        </w:rPr>
        <w:t>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"body"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"display: inline-block;margin-right: 20px"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router-link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to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CE9178"/>
          <w:kern w:val="0"/>
          <w:szCs w:val="21"/>
        </w:rPr>
        <w:t>'goodview/'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order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good_id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img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src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baseApi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order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imgs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"width: 100px;height:100px"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router-link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"display: inline-block;line-height: 40px"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table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tr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th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商品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th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th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规格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th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th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数量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th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th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总价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th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th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收货人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th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th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订单状态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th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tr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tr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href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CE9178"/>
          <w:kern w:val="0"/>
          <w:szCs w:val="21"/>
        </w:rPr>
        <w:t>'goodview/'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order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good_id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{{</w:t>
      </w:r>
      <w:r>
        <w:rPr>
          <w:rFonts w:ascii="Consolas" w:hAnsi="Consolas" w:eastAsia="宋体" w:cs="宋体"/>
          <w:color w:val="9CDCFE"/>
          <w:kern w:val="0"/>
          <w:szCs w:val="21"/>
        </w:rPr>
        <w:t>order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good_name</w:t>
      </w:r>
      <w:r>
        <w:rPr>
          <w:rFonts w:ascii="Consolas" w:hAnsi="Consolas" w:eastAsia="宋体" w:cs="宋体"/>
          <w:color w:val="CCCCCC"/>
          <w:kern w:val="0"/>
          <w:szCs w:val="21"/>
        </w:rPr>
        <w:t>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{{</w:t>
      </w:r>
      <w:r>
        <w:rPr>
          <w:rFonts w:ascii="Consolas" w:hAnsi="Consolas" w:eastAsia="宋体" w:cs="宋体"/>
          <w:color w:val="9CDCFE"/>
          <w:kern w:val="0"/>
          <w:szCs w:val="21"/>
        </w:rPr>
        <w:t>order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standard</w:t>
      </w:r>
      <w:r>
        <w:rPr>
          <w:rFonts w:ascii="Consolas" w:hAnsi="Consolas" w:eastAsia="宋体" w:cs="宋体"/>
          <w:color w:val="CCCCCC"/>
          <w:kern w:val="0"/>
          <w:szCs w:val="21"/>
        </w:rPr>
        <w:t>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{{</w:t>
      </w:r>
      <w:r>
        <w:rPr>
          <w:rFonts w:ascii="Consolas" w:hAnsi="Consolas" w:eastAsia="宋体" w:cs="宋体"/>
          <w:color w:val="9CDCFE"/>
          <w:kern w:val="0"/>
          <w:szCs w:val="21"/>
        </w:rPr>
        <w:t>order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count</w:t>
      </w:r>
      <w:r>
        <w:rPr>
          <w:rFonts w:ascii="Consolas" w:hAnsi="Consolas" w:eastAsia="宋体" w:cs="宋体"/>
          <w:color w:val="CCCCCC"/>
          <w:kern w:val="0"/>
          <w:szCs w:val="21"/>
        </w:rPr>
        <w:t>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{{</w:t>
      </w:r>
      <w:r>
        <w:rPr>
          <w:rFonts w:ascii="Consolas" w:hAnsi="Consolas" w:eastAsia="宋体" w:cs="宋体"/>
          <w:color w:val="9CDCFE"/>
          <w:kern w:val="0"/>
          <w:szCs w:val="21"/>
        </w:rPr>
        <w:t>order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total_price</w:t>
      </w:r>
      <w:r>
        <w:rPr>
          <w:rFonts w:ascii="Consolas" w:hAnsi="Consolas" w:eastAsia="宋体" w:cs="宋体"/>
          <w:color w:val="CCCCCC"/>
          <w:kern w:val="0"/>
          <w:szCs w:val="21"/>
        </w:rPr>
        <w:t>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el-popover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placement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"bottom-start"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"200"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trigger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"hover"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:</w:t>
      </w:r>
      <w:r>
        <w:rPr>
          <w:rFonts w:ascii="Consolas" w:hAnsi="Consolas" w:eastAsia="宋体" w:cs="宋体"/>
          <w:color w:val="9CDCFE"/>
          <w:kern w:val="0"/>
          <w:szCs w:val="21"/>
        </w:rPr>
        <w:t>content</w:t>
      </w:r>
      <w:r>
        <w:rPr>
          <w:rFonts w:ascii="Consolas" w:hAnsi="Consolas" w:eastAsia="宋体" w:cs="宋体"/>
          <w:color w:val="CCCCCC"/>
          <w:kern w:val="0"/>
          <w:szCs w:val="21"/>
        </w:rPr>
        <w:t>=address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td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slot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"reference"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"color: #42b983"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{{ </w:t>
      </w:r>
      <w:r>
        <w:rPr>
          <w:rFonts w:ascii="Consolas" w:hAnsi="Consolas" w:eastAsia="宋体" w:cs="宋体"/>
          <w:color w:val="9CDCFE"/>
          <w:kern w:val="0"/>
          <w:szCs w:val="21"/>
        </w:rPr>
        <w:t>order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link_user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el-popover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&lt;!--          订单状态--&gt;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v-if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order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state</w:t>
      </w:r>
      <w:r>
        <w:rPr>
          <w:rFonts w:ascii="Consolas" w:hAnsi="Consolas" w:eastAsia="宋体" w:cs="宋体"/>
          <w:color w:val="D4D4D4"/>
          <w:kern w:val="0"/>
          <w:szCs w:val="21"/>
        </w:rPr>
        <w:t>===</w:t>
      </w:r>
      <w:r>
        <w:rPr>
          <w:rFonts w:ascii="Consolas" w:hAnsi="Consolas" w:eastAsia="宋体" w:cs="宋体"/>
          <w:color w:val="CE9178"/>
          <w:kern w:val="0"/>
          <w:szCs w:val="21"/>
        </w:rPr>
        <w:t>'已发货'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td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"color: #42b983"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{{</w:t>
      </w:r>
      <w:r>
        <w:rPr>
          <w:rFonts w:ascii="Consolas" w:hAnsi="Consolas" w:eastAsia="宋体" w:cs="宋体"/>
          <w:color w:val="9CDCFE"/>
          <w:kern w:val="0"/>
          <w:szCs w:val="21"/>
        </w:rPr>
        <w:t>order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state</w:t>
      </w:r>
      <w:r>
        <w:rPr>
          <w:rFonts w:ascii="Consolas" w:hAnsi="Consolas" w:eastAsia="宋体" w:cs="宋体"/>
          <w:color w:val="CCCCCC"/>
          <w:kern w:val="0"/>
          <w:szCs w:val="21"/>
        </w:rPr>
        <w:t>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"margin-left: 20px;"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"mini"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"primary"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receive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确认收货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v-else-if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order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state</w:t>
      </w:r>
      <w:r>
        <w:rPr>
          <w:rFonts w:ascii="Consolas" w:hAnsi="Consolas" w:eastAsia="宋体" w:cs="宋体"/>
          <w:color w:val="D4D4D4"/>
          <w:kern w:val="0"/>
          <w:szCs w:val="21"/>
        </w:rPr>
        <w:t>===</w:t>
      </w:r>
      <w:r>
        <w:rPr>
          <w:rFonts w:ascii="Consolas" w:hAnsi="Consolas" w:eastAsia="宋体" w:cs="宋体"/>
          <w:color w:val="CE9178"/>
          <w:kern w:val="0"/>
          <w:szCs w:val="21"/>
        </w:rPr>
        <w:t>'已收货'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td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"color: #42b983"</w:t>
      </w:r>
      <w:r>
        <w:rPr>
          <w:rFonts w:ascii="Consolas" w:hAnsi="Consolas" w:eastAsia="宋体" w:cs="宋体"/>
          <w:color w:val="808080"/>
          <w:kern w:val="0"/>
          <w:szCs w:val="21"/>
        </w:rPr>
        <w:t>&gt;&lt;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"el-icon-check"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{{</w:t>
      </w:r>
      <w:r>
        <w:rPr>
          <w:rFonts w:ascii="Consolas" w:hAnsi="Consolas" w:eastAsia="宋体" w:cs="宋体"/>
          <w:color w:val="9CDCFE"/>
          <w:kern w:val="0"/>
          <w:szCs w:val="21"/>
        </w:rPr>
        <w:t>order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state</w:t>
      </w:r>
      <w:r>
        <w:rPr>
          <w:rFonts w:ascii="Consolas" w:hAnsi="Consolas" w:eastAsia="宋体" w:cs="宋体"/>
          <w:color w:val="CCCCCC"/>
          <w:kern w:val="0"/>
          <w:szCs w:val="21"/>
        </w:rPr>
        <w:t>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v-else-if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order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state</w:t>
      </w:r>
      <w:r>
        <w:rPr>
          <w:rFonts w:ascii="Consolas" w:hAnsi="Consolas" w:eastAsia="宋体" w:cs="宋体"/>
          <w:color w:val="D4D4D4"/>
          <w:kern w:val="0"/>
          <w:szCs w:val="21"/>
        </w:rPr>
        <w:t>===</w:t>
      </w:r>
      <w:r>
        <w:rPr>
          <w:rFonts w:ascii="Consolas" w:hAnsi="Consolas" w:eastAsia="宋体" w:cs="宋体"/>
          <w:color w:val="CE9178"/>
          <w:kern w:val="0"/>
          <w:szCs w:val="21"/>
        </w:rPr>
        <w:t>'已支付'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td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"color: #3b62f8"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{{</w:t>
      </w:r>
      <w:r>
        <w:rPr>
          <w:rFonts w:ascii="Consolas" w:hAnsi="Consolas" w:eastAsia="宋体" w:cs="宋体"/>
          <w:color w:val="9CDCFE"/>
          <w:kern w:val="0"/>
          <w:szCs w:val="21"/>
        </w:rPr>
        <w:t>order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state</w:t>
      </w:r>
      <w:r>
        <w:rPr>
          <w:rFonts w:ascii="Consolas" w:hAnsi="Consolas" w:eastAsia="宋体" w:cs="宋体"/>
          <w:color w:val="CCCCCC"/>
          <w:kern w:val="0"/>
          <w:szCs w:val="21"/>
        </w:rPr>
        <w:t>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"mini"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"info"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plain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disabled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等待发货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v-else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{{</w:t>
      </w:r>
      <w:r>
        <w:rPr>
          <w:rFonts w:ascii="Consolas" w:hAnsi="Consolas" w:eastAsia="宋体" w:cs="宋体"/>
          <w:color w:val="9CDCFE"/>
          <w:kern w:val="0"/>
          <w:szCs w:val="21"/>
        </w:rPr>
        <w:t>order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state</w:t>
      </w:r>
      <w:r>
        <w:rPr>
          <w:rFonts w:ascii="Consolas" w:hAnsi="Consolas" w:eastAsia="宋体" w:cs="宋体"/>
          <w:color w:val="CCCCCC"/>
          <w:kern w:val="0"/>
          <w:szCs w:val="21"/>
        </w:rPr>
        <w:t>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"margin-left: 20px"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"mini"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"success"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pay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去支付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tr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table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pStyle w:val="4"/>
      </w:pPr>
      <w:bookmarkStart w:id="48" w:name="_Toc136348919"/>
      <w:r>
        <w:t xml:space="preserve">6.1.8 </w:t>
      </w:r>
      <w:r>
        <w:rPr>
          <w:rFonts w:hint="eastAsia"/>
        </w:rPr>
        <w:t>管理员界面</w:t>
      </w:r>
      <w:bookmarkEnd w:id="48"/>
    </w:p>
    <w:p>
      <w:r>
        <w:drawing>
          <wp:inline distT="0" distB="0" distL="0" distR="0">
            <wp:extent cx="5274310" cy="2645410"/>
            <wp:effectExtent l="0" t="0" r="2540" b="2540"/>
            <wp:docPr id="2334623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62331" name="图片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"height: 100%"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el-container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"height: 100%"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6A9955"/>
          <w:kern w:val="0"/>
          <w:szCs w:val="21"/>
        </w:rPr>
        <w:t>&lt;!--      侧边栏--&gt;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el-aside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: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sideWidth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E9178"/>
          <w:kern w:val="0"/>
          <w:szCs w:val="21"/>
        </w:rPr>
        <w:t>'px'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"background-color: rgb(238, 241, 246); height: 100%"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4EC9B0"/>
          <w:kern w:val="0"/>
          <w:szCs w:val="21"/>
        </w:rPr>
        <w:t>Aside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is-collapse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isCollapse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4EC9B0"/>
          <w:kern w:val="0"/>
          <w:szCs w:val="21"/>
        </w:rPr>
        <w:t>Aside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el-aside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el-container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&lt;!--        导航栏--&gt;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el-header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"border-bottom: 1px solid #ccc; background-color: aliceblue"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4EC9B0"/>
          <w:kern w:val="0"/>
          <w:szCs w:val="21"/>
        </w:rPr>
        <w:t>Header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:</w:t>
      </w:r>
      <w:r>
        <w:rPr>
          <w:rFonts w:ascii="Consolas" w:hAnsi="Consolas" w:eastAsia="宋体" w:cs="宋体"/>
          <w:color w:val="9CDCFE"/>
          <w:kern w:val="0"/>
          <w:szCs w:val="21"/>
        </w:rPr>
        <w:t>collapse-icon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collapseIcon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:</w:t>
      </w:r>
      <w:r>
        <w:rPr>
          <w:rFonts w:ascii="Consolas" w:hAnsi="Consolas" w:eastAsia="宋体" w:cs="宋体"/>
          <w:color w:val="9CDCFE"/>
          <w:kern w:val="0"/>
          <w:szCs w:val="21"/>
        </w:rPr>
        <w:t>collapse-title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collapseTitle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@</w:t>
      </w:r>
      <w:r>
        <w:rPr>
          <w:rFonts w:ascii="Consolas" w:hAnsi="Consolas" w:eastAsia="宋体" w:cs="宋体"/>
          <w:color w:val="9CDCFE"/>
          <w:kern w:val="0"/>
          <w:szCs w:val="21"/>
        </w:rPr>
        <w:t>collapse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handleCollapse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:</w:t>
      </w:r>
      <w:r>
        <w:rPr>
          <w:rFonts w:ascii="Consolas" w:hAnsi="Consolas" w:eastAsia="宋体" w:cs="宋体"/>
          <w:color w:val="9CDCFE"/>
          <w:kern w:val="0"/>
          <w:szCs w:val="21"/>
        </w:rPr>
        <w:t>user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user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4EC9B0"/>
          <w:kern w:val="0"/>
          <w:szCs w:val="21"/>
        </w:rPr>
        <w:t>Header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el-header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el-main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="{</w:t>
      </w:r>
      <w:r>
        <w:rPr>
          <w:rFonts w:ascii="Consolas" w:hAnsi="Consolas" w:eastAsia="宋体" w:cs="宋体"/>
          <w:color w:val="9CDCFE"/>
          <w:kern w:val="0"/>
          <w:szCs w:val="21"/>
        </w:rPr>
        <w:t>bk: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$route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CE9178"/>
          <w:kern w:val="0"/>
          <w:szCs w:val="21"/>
        </w:rPr>
        <w:t>'/manage/home'</w:t>
      </w:r>
      <w:r>
        <w:rPr>
          <w:rFonts w:ascii="Consolas" w:hAnsi="Consolas" w:eastAsia="宋体" w:cs="宋体"/>
          <w:color w:val="CCCCCC"/>
          <w:kern w:val="0"/>
          <w:szCs w:val="21"/>
        </w:rPr>
        <w:t>}"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router-view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refresh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getUser</w:t>
      </w:r>
      <w:r>
        <w:rPr>
          <w:rFonts w:ascii="Consolas" w:hAnsi="Consolas" w:eastAsia="宋体" w:cs="宋体"/>
          <w:color w:val="CCCCCC"/>
          <w:kern w:val="0"/>
          <w:szCs w:val="21"/>
        </w:rPr>
        <w:t>" /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el-main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el-container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el-container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/>
    <w:p>
      <w:pPr>
        <w:pStyle w:val="4"/>
      </w:pPr>
      <w:bookmarkStart w:id="49" w:name="_Toc136348920"/>
      <w:r>
        <w:t xml:space="preserve">6.1.9 </w:t>
      </w:r>
      <w:r>
        <w:rPr>
          <w:rFonts w:hint="eastAsia"/>
        </w:rPr>
        <w:t>轮播图管理界面</w:t>
      </w:r>
      <w:bookmarkEnd w:id="49"/>
    </w:p>
    <w:p>
      <w:r>
        <w:drawing>
          <wp:inline distT="0" distB="0" distL="0" distR="0">
            <wp:extent cx="5274310" cy="2645410"/>
            <wp:effectExtent l="0" t="0" r="2540" b="2540"/>
            <wp:docPr id="2843250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25022" name="图片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tableData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border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stripe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"width: 80%;margin: 2px auto"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"商品"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slot-scope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"scope"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href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CE9178"/>
          <w:kern w:val="0"/>
          <w:szCs w:val="21"/>
        </w:rPr>
        <w:t>'/goodView/'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goodId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{{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goodName</w:t>
      </w:r>
      <w:r>
        <w:rPr>
          <w:rFonts w:ascii="Consolas" w:hAnsi="Consolas" w:eastAsia="宋体" w:cs="宋体"/>
          <w:color w:val="CCCCCC"/>
          <w:kern w:val="0"/>
          <w:szCs w:val="21"/>
        </w:rPr>
        <w:t>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a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 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"图片"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  </w:t>
      </w:r>
      <w:r>
        <w:rPr>
          <w:rFonts w:ascii="Consolas" w:hAnsi="Consolas" w:eastAsia="宋体" w:cs="宋体"/>
          <w:color w:val="9CDCFE"/>
          <w:kern w:val="0"/>
          <w:szCs w:val="21"/>
        </w:rPr>
        <w:t>slot-scope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"scope"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img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src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baseApi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img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"300"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height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"185"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/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"showOrder"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"轮播顺序"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fixed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"right"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"操作"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"200"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slot-scope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"scope"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"primary"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icon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"el-icon-edit"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circle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 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edit</w:t>
      </w:r>
      <w:r>
        <w:rPr>
          <w:rFonts w:ascii="Consolas" w:hAnsi="Consolas" w:eastAsia="宋体" w:cs="宋体"/>
          <w:color w:val="CCCCCC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)"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el-popconfirm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@</w:t>
      </w:r>
      <w:r>
        <w:rPr>
          <w:rFonts w:ascii="Consolas" w:hAnsi="Consolas" w:eastAsia="宋体" w:cs="宋体"/>
          <w:color w:val="9CDCFE"/>
          <w:kern w:val="0"/>
          <w:szCs w:val="21"/>
        </w:rPr>
        <w:t>confirm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del</w:t>
      </w:r>
      <w:r>
        <w:rPr>
          <w:rFonts w:ascii="Consolas" w:hAnsi="Consolas" w:eastAsia="宋体" w:cs="宋体"/>
          <w:color w:val="CCCCCC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id</w:t>
      </w:r>
      <w:r>
        <w:rPr>
          <w:rFonts w:ascii="Consolas" w:hAnsi="Consolas" w:eastAsia="宋体" w:cs="宋体"/>
          <w:color w:val="CCCCCC"/>
          <w:kern w:val="0"/>
          <w:szCs w:val="21"/>
        </w:rPr>
        <w:t>)"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title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"确定删除？"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"danger"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icon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"el-icon-delete"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circle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slot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"reference"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"margin-left: 10px"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el-popconfirm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pStyle w:val="4"/>
      </w:pPr>
      <w:bookmarkStart w:id="50" w:name="_Toc136348921"/>
      <w:r>
        <w:t xml:space="preserve">6.1.10 </w:t>
      </w:r>
      <w:r>
        <w:rPr>
          <w:rFonts w:hint="eastAsia"/>
        </w:rPr>
        <w:t>订单管理界面</w:t>
      </w:r>
      <w:bookmarkEnd w:id="50"/>
    </w:p>
    <w:p>
      <w:r>
        <w:drawing>
          <wp:inline distT="0" distB="0" distL="0" distR="0">
            <wp:extent cx="5270500" cy="1968500"/>
            <wp:effectExtent l="0" t="0" r="6350" b="0"/>
            <wp:docPr id="56712930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29303" name="图片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tableData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border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stripe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"width: 100%"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"id"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"ID"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"50"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sortable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"orderNo"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"订单编号"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"200"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"totalPrice"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"总价"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"100"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"userId"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"下单人id"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"100"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"linkUser"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"联系人"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"150"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"linkPhone"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"联系电话"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"linkAddress"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"送货地址"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"300"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"state"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"状态"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"100"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slot-scope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"scope"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el-tag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"success"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v-if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state</w:t>
      </w:r>
      <w:r>
        <w:rPr>
          <w:rFonts w:ascii="Consolas" w:hAnsi="Consolas" w:eastAsia="宋体" w:cs="宋体"/>
          <w:color w:val="D4D4D4"/>
          <w:kern w:val="0"/>
          <w:szCs w:val="21"/>
        </w:rPr>
        <w:t>===</w:t>
      </w:r>
      <w:r>
        <w:rPr>
          <w:rFonts w:ascii="Consolas" w:hAnsi="Consolas" w:eastAsia="宋体" w:cs="宋体"/>
          <w:color w:val="CE9178"/>
          <w:kern w:val="0"/>
          <w:szCs w:val="21"/>
        </w:rPr>
        <w:t>'已支付'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{{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state</w:t>
      </w:r>
      <w:r>
        <w:rPr>
          <w:rFonts w:ascii="Consolas" w:hAnsi="Consolas" w:eastAsia="宋体" w:cs="宋体"/>
          <w:color w:val="CCCCCC"/>
          <w:kern w:val="0"/>
          <w:szCs w:val="21"/>
        </w:rPr>
        <w:t>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el-tag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el-tag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"primary"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v-if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state</w:t>
      </w:r>
      <w:r>
        <w:rPr>
          <w:rFonts w:ascii="Consolas" w:hAnsi="Consolas" w:eastAsia="宋体" w:cs="宋体"/>
          <w:color w:val="D4D4D4"/>
          <w:kern w:val="0"/>
          <w:szCs w:val="21"/>
        </w:rPr>
        <w:t>===</w:t>
      </w:r>
      <w:r>
        <w:rPr>
          <w:rFonts w:ascii="Consolas" w:hAnsi="Consolas" w:eastAsia="宋体" w:cs="宋体"/>
          <w:color w:val="CE9178"/>
          <w:kern w:val="0"/>
          <w:szCs w:val="21"/>
        </w:rPr>
        <w:t>'已发货'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{{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state</w:t>
      </w:r>
      <w:r>
        <w:rPr>
          <w:rFonts w:ascii="Consolas" w:hAnsi="Consolas" w:eastAsia="宋体" w:cs="宋体"/>
          <w:color w:val="CCCCCC"/>
          <w:kern w:val="0"/>
          <w:szCs w:val="21"/>
        </w:rPr>
        <w:t>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el-tag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el-tag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"info"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v-if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state</w:t>
      </w:r>
      <w:r>
        <w:rPr>
          <w:rFonts w:ascii="Consolas" w:hAnsi="Consolas" w:eastAsia="宋体" w:cs="宋体"/>
          <w:color w:val="D4D4D4"/>
          <w:kern w:val="0"/>
          <w:szCs w:val="21"/>
        </w:rPr>
        <w:t>===</w:t>
      </w:r>
      <w:r>
        <w:rPr>
          <w:rFonts w:ascii="Consolas" w:hAnsi="Consolas" w:eastAsia="宋体" w:cs="宋体"/>
          <w:color w:val="CE9178"/>
          <w:kern w:val="0"/>
          <w:szCs w:val="21"/>
        </w:rPr>
        <w:t>'已收货'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{{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state</w:t>
      </w:r>
      <w:r>
        <w:rPr>
          <w:rFonts w:ascii="Consolas" w:hAnsi="Consolas" w:eastAsia="宋体" w:cs="宋体"/>
          <w:color w:val="CCCCCC"/>
          <w:kern w:val="0"/>
          <w:szCs w:val="21"/>
        </w:rPr>
        <w:t>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el-tag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"createTime"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"下单时间"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fixed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"right"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"操作"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"200"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slot-scope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"scope"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"primary"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"mini"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 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showDetail</w:t>
      </w:r>
      <w:r>
        <w:rPr>
          <w:rFonts w:ascii="Consolas" w:hAnsi="Consolas" w:eastAsia="宋体" w:cs="宋体"/>
          <w:color w:val="CCCCCC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)"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详情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el-popconfirm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@</w:t>
      </w:r>
      <w:r>
        <w:rPr>
          <w:rFonts w:ascii="Consolas" w:hAnsi="Consolas" w:eastAsia="宋体" w:cs="宋体"/>
          <w:color w:val="9CDCFE"/>
          <w:kern w:val="0"/>
          <w:szCs w:val="21"/>
        </w:rPr>
        <w:t>confirm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delivery</w:t>
      </w:r>
      <w:r>
        <w:rPr>
          <w:rFonts w:ascii="Consolas" w:hAnsi="Consolas" w:eastAsia="宋体" w:cs="宋体"/>
          <w:color w:val="CCCCCC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)"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title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"确定发货吗？"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v-if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state</w:t>
      </w:r>
      <w:r>
        <w:rPr>
          <w:rFonts w:ascii="Consolas" w:hAnsi="Consolas" w:eastAsia="宋体" w:cs="宋体"/>
          <w:color w:val="D4D4D4"/>
          <w:kern w:val="0"/>
          <w:szCs w:val="21"/>
        </w:rPr>
        <w:t>===</w:t>
      </w:r>
      <w:r>
        <w:rPr>
          <w:rFonts w:ascii="Consolas" w:hAnsi="Consolas" w:eastAsia="宋体" w:cs="宋体"/>
          <w:color w:val="CE9178"/>
          <w:kern w:val="0"/>
          <w:szCs w:val="21"/>
        </w:rPr>
        <w:t>'已支付'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"primary"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"mini"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slot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"reference"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"margin-left: 10px"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发货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el-popconfirm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/>
    <w:p>
      <w:pPr>
        <w:pStyle w:val="4"/>
      </w:pPr>
      <w:bookmarkStart w:id="51" w:name="_Toc136348922"/>
      <w:r>
        <w:t xml:space="preserve">6.1.11 </w:t>
      </w:r>
      <w:r>
        <w:rPr>
          <w:rFonts w:hint="eastAsia"/>
        </w:rPr>
        <w:t>商品分类管理界面</w:t>
      </w:r>
      <w:bookmarkEnd w:id="51"/>
    </w:p>
    <w:p>
      <w:r>
        <w:drawing>
          <wp:inline distT="0" distB="0" distL="0" distR="0">
            <wp:extent cx="5270500" cy="3937000"/>
            <wp:effectExtent l="0" t="0" r="6350" b="6350"/>
            <wp:docPr id="112274870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48708" name="图片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: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icons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9CDCFE"/>
          <w:kern w:val="0"/>
          <w:szCs w:val="21"/>
        </w:rPr>
        <w:t>stripe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&lt;!-- 下级分类表--&gt;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"expand"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"下级分类"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"100px"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slot-scope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"scope"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: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categories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:</w:t>
      </w:r>
      <w:r>
        <w:rPr>
          <w:rFonts w:ascii="Consolas" w:hAnsi="Consolas" w:eastAsia="宋体" w:cs="宋体"/>
          <w:color w:val="9CDCFE"/>
          <w:kern w:val="0"/>
          <w:szCs w:val="21"/>
        </w:rPr>
        <w:t>header-cell-style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="{ </w:t>
      </w:r>
      <w:r>
        <w:rPr>
          <w:rFonts w:ascii="Consolas" w:hAnsi="Consolas" w:eastAsia="宋体" w:cs="宋体"/>
          <w:color w:val="9CDCFE"/>
          <w:kern w:val="0"/>
          <w:szCs w:val="21"/>
        </w:rPr>
        <w:t>background: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E9178"/>
          <w:kern w:val="0"/>
          <w:szCs w:val="21"/>
        </w:rPr>
        <w:t>'#cbefea'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color: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E9178"/>
          <w:kern w:val="0"/>
          <w:szCs w:val="21"/>
        </w:rPr>
        <w:t>'black'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}"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"分类id"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"id"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"分类名称"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"name"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"操作"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slot-scope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"scope"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"primary"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"mini"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handleEditCategory</w:t>
      </w:r>
      <w:r>
        <w:rPr>
          <w:rFonts w:ascii="Consolas" w:hAnsi="Consolas" w:eastAsia="宋体" w:cs="宋体"/>
          <w:color w:val="CCCCCC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)"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修改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el-popconfirm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      @</w:t>
      </w:r>
      <w:r>
        <w:rPr>
          <w:rFonts w:ascii="Consolas" w:hAnsi="Consolas" w:eastAsia="宋体" w:cs="宋体"/>
          <w:color w:val="9CDCFE"/>
          <w:kern w:val="0"/>
          <w:szCs w:val="21"/>
        </w:rPr>
        <w:t>confirm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deleteCategory</w:t>
      </w:r>
      <w:r>
        <w:rPr>
          <w:rFonts w:ascii="Consolas" w:hAnsi="Consolas" w:eastAsia="宋体" w:cs="宋体"/>
          <w:color w:val="CCCCCC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)"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title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"确定删除？"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"danger"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"mini"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slot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"reference"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删除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el-popconfirm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&lt;!----&gt;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"id"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"id"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"60px"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"icon"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slot-scope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"scope"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class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"iconfont"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v-html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value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i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fixed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"right"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"操作"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"200"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slot-scope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"scope"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"primary"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icon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"el-icon-edit"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circle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handleEditIcon</w:t>
      </w:r>
      <w:r>
        <w:rPr>
          <w:rFonts w:ascii="Consolas" w:hAnsi="Consolas" w:eastAsia="宋体" w:cs="宋体"/>
          <w:color w:val="CCCCCC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)"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"success"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icon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"el-icon-plus"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circle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handleAddCategory</w:t>
      </w:r>
      <w:r>
        <w:rPr>
          <w:rFonts w:ascii="Consolas" w:hAnsi="Consolas" w:eastAsia="宋体" w:cs="宋体"/>
          <w:color w:val="CCCCCC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)"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el-popconfirm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  @</w:t>
      </w:r>
      <w:r>
        <w:rPr>
          <w:rFonts w:ascii="Consolas" w:hAnsi="Consolas" w:eastAsia="宋体" w:cs="宋体"/>
          <w:color w:val="9CDCFE"/>
          <w:kern w:val="0"/>
          <w:szCs w:val="21"/>
        </w:rPr>
        <w:t>confirm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deleteIcon</w:t>
      </w:r>
      <w:r>
        <w:rPr>
          <w:rFonts w:ascii="Consolas" w:hAnsi="Consolas" w:eastAsia="宋体" w:cs="宋体"/>
          <w:color w:val="CCCCCC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id</w:t>
      </w:r>
      <w:r>
        <w:rPr>
          <w:rFonts w:ascii="Consolas" w:hAnsi="Consolas" w:eastAsia="宋体" w:cs="宋体"/>
          <w:color w:val="CCCCCC"/>
          <w:kern w:val="0"/>
          <w:szCs w:val="21"/>
        </w:rPr>
        <w:t>)"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title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"确定删除？"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"danger"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icon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"el-icon-delete"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circle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slot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"reference"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"margin-left: 10px"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el-popconfirm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/>
    <w:p>
      <w:pPr>
        <w:pStyle w:val="4"/>
      </w:pPr>
      <w:bookmarkStart w:id="52" w:name="_Toc136348923"/>
      <w:r>
        <w:t xml:space="preserve">6.1.12 </w:t>
      </w:r>
      <w:r>
        <w:rPr>
          <w:rFonts w:hint="eastAsia"/>
        </w:rPr>
        <w:t>用户管理界面</w:t>
      </w:r>
      <w:bookmarkEnd w:id="52"/>
    </w:p>
    <w:p>
      <w:r>
        <w:drawing>
          <wp:inline distT="0" distB="0" distL="0" distR="0">
            <wp:extent cx="5264150" cy="2508250"/>
            <wp:effectExtent l="0" t="0" r="0" b="6350"/>
            <wp:docPr id="13546628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62863" name="图片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: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tableData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9CDCFE"/>
          <w:kern w:val="0"/>
          <w:szCs w:val="21"/>
        </w:rPr>
        <w:t>background-color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"black"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@</w:t>
      </w:r>
      <w:r>
        <w:rPr>
          <w:rFonts w:ascii="Consolas" w:hAnsi="Consolas" w:eastAsia="宋体" w:cs="宋体"/>
          <w:color w:val="9CDCFE"/>
          <w:kern w:val="0"/>
          <w:szCs w:val="21"/>
        </w:rPr>
        <w:t>selection-change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handleSelectionChange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"selection"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"id"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"id"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"100"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"username"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"账号"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"150"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"身份"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"150"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slot-scope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"scope"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v-if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role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===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E9178"/>
          <w:kern w:val="0"/>
          <w:szCs w:val="21"/>
        </w:rPr>
        <w:t>'user'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用户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v-if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role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===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E9178"/>
          <w:kern w:val="0"/>
          <w:szCs w:val="21"/>
        </w:rPr>
        <w:t>'admin'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管理员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span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"nickname"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"昵称"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"180"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"phone"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"电话"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"180"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"email"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"邮箱"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"180"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prop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"address"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"地址"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"350"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"操作"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slot-scope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"scope"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"mini"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"success"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handleEdit</w:t>
      </w:r>
      <w:r>
        <w:rPr>
          <w:rFonts w:ascii="Consolas" w:hAnsi="Consolas" w:eastAsia="宋体" w:cs="宋体"/>
          <w:color w:val="CCCCCC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)"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编辑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"mini"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"danger"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>            @</w:t>
      </w:r>
      <w:r>
        <w:rPr>
          <w:rFonts w:ascii="Consolas" w:hAnsi="Consolas" w:eastAsia="宋体" w:cs="宋体"/>
          <w:color w:val="9CDCFE"/>
          <w:kern w:val="0"/>
          <w:szCs w:val="21"/>
        </w:rPr>
        <w:t>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DCDCAA"/>
          <w:kern w:val="0"/>
          <w:szCs w:val="21"/>
        </w:rPr>
        <w:t>handleDelete</w:t>
      </w:r>
      <w:r>
        <w:rPr>
          <w:rFonts w:ascii="Consolas" w:hAnsi="Consolas" w:eastAsia="宋体" w:cs="宋体"/>
          <w:color w:val="CCCCCC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scope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row</w:t>
      </w:r>
      <w:r>
        <w:rPr>
          <w:rFonts w:ascii="Consolas" w:hAnsi="Consolas" w:eastAsia="宋体" w:cs="宋体"/>
          <w:color w:val="CCCCCC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id</w:t>
      </w:r>
      <w:r>
        <w:rPr>
          <w:rFonts w:ascii="Consolas" w:hAnsi="Consolas" w:eastAsia="宋体" w:cs="宋体"/>
          <w:color w:val="CCCCCC"/>
          <w:kern w:val="0"/>
          <w:szCs w:val="21"/>
        </w:rPr>
        <w:t>)"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>删除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el-button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template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el-table-column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el-table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/>
    <w:p>
      <w:pPr>
        <w:pStyle w:val="4"/>
      </w:pPr>
      <w:bookmarkStart w:id="53" w:name="_Toc136348924"/>
      <w:r>
        <w:t xml:space="preserve">6.1.13 </w:t>
      </w:r>
      <w:r>
        <w:rPr>
          <w:rFonts w:hint="eastAsia"/>
        </w:rPr>
        <w:t>统计界面</w:t>
      </w:r>
      <w:bookmarkEnd w:id="53"/>
    </w:p>
    <w:p>
      <w:r>
        <w:rPr>
          <w:rFonts w:hint="eastAsia"/>
        </w:rPr>
        <w:drawing>
          <wp:inline distT="0" distB="0" distL="0" distR="0">
            <wp:extent cx="5264150" cy="2508250"/>
            <wp:effectExtent l="0" t="0" r="0" b="6350"/>
            <wp:docPr id="59777538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75382" name="图片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el-tabs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v-model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activeName</w:t>
      </w:r>
      <w:r>
        <w:rPr>
          <w:rFonts w:ascii="Consolas" w:hAnsi="Consolas" w:eastAsia="宋体" w:cs="宋体"/>
          <w:color w:val="CCCCCC"/>
          <w:kern w:val="0"/>
          <w:szCs w:val="21"/>
        </w:rPr>
        <w:t>" @</w:t>
      </w:r>
      <w:r>
        <w:rPr>
          <w:rFonts w:ascii="Consolas" w:hAnsi="Consolas" w:eastAsia="宋体" w:cs="宋体"/>
          <w:color w:val="9CDCFE"/>
          <w:kern w:val="0"/>
          <w:szCs w:val="21"/>
        </w:rPr>
        <w:t>tab-click</w:t>
      </w:r>
      <w:r>
        <w:rPr>
          <w:rFonts w:ascii="Consolas" w:hAnsi="Consolas" w:eastAsia="宋体" w:cs="宋体"/>
          <w:color w:val="CCCCCC"/>
          <w:kern w:val="0"/>
          <w:szCs w:val="21"/>
        </w:rPr>
        <w:t>="</w:t>
      </w:r>
      <w:r>
        <w:rPr>
          <w:rFonts w:ascii="Consolas" w:hAnsi="Consolas" w:eastAsia="宋体" w:cs="宋体"/>
          <w:color w:val="9CDCFE"/>
          <w:kern w:val="0"/>
          <w:szCs w:val="21"/>
        </w:rPr>
        <w:t>handleClick</w:t>
      </w:r>
      <w:r>
        <w:rPr>
          <w:rFonts w:ascii="Consolas" w:hAnsi="Consolas" w:eastAsia="宋体" w:cs="宋体"/>
          <w:color w:val="CCCCCC"/>
          <w:kern w:val="0"/>
          <w:szCs w:val="21"/>
        </w:rPr>
        <w:t>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el-card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          display: inline-block;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          margin-left: 50px;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          margin-top: 30px;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          font-weight: bold;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          font-size: 22px;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          color: #ffb02a;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        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￥总计：{{ </w:t>
      </w:r>
      <w:r>
        <w:rPr>
          <w:rFonts w:ascii="Consolas" w:hAnsi="Consolas" w:eastAsia="宋体" w:cs="宋体"/>
          <w:color w:val="9CDCFE"/>
          <w:kern w:val="0"/>
          <w:szCs w:val="21"/>
        </w:rPr>
        <w:t>total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|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numFilter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}}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el-card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6A9955"/>
          <w:kern w:val="0"/>
          <w:szCs w:val="21"/>
        </w:rPr>
        <w:t>&lt;!--      柱状图--&gt;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el-tab-pane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"各类收入柱状图"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"bar"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id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"bar"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"width: 1200px; height: 500px; margin: auto auto"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el-tab-pane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6A9955"/>
          <w:kern w:val="0"/>
          <w:szCs w:val="21"/>
        </w:rPr>
        <w:t>&lt;!--      饼图--&gt;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el-tab-pane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"各类收入饼图"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"pie"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id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"pie"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"width: 600px; height: 600px; margin: 10px auto"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el-tab-pane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6A9955"/>
          <w:kern w:val="0"/>
          <w:szCs w:val="21"/>
        </w:rPr>
        <w:t>&lt;!--  本周收入折线图--&gt;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el-tab-pane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"本周收入"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"line1"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id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"weekLine"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"width: 900px; height: 500px; margin: 10px auto"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el-tab-pane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6A9955"/>
          <w:kern w:val="0"/>
          <w:szCs w:val="21"/>
        </w:rPr>
        <w:t>&lt;!-- 本月收入折线图--&gt;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el-tab-pane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"本月收入"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"line2"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id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"monthLine"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style</w:t>
      </w:r>
      <w:r>
        <w:rPr>
          <w:rFonts w:ascii="Consolas" w:hAnsi="Consolas" w:eastAsia="宋体" w:cs="宋体"/>
          <w:color w:val="CCCCCC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"width: 1500px; height: 500px; margin: 10px auto"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&gt;&lt;/</w:t>
      </w:r>
      <w:r>
        <w:rPr>
          <w:rFonts w:ascii="Consolas" w:hAnsi="Consolas" w:eastAsia="宋体" w:cs="宋体"/>
          <w:color w:val="569CD6"/>
          <w:kern w:val="0"/>
          <w:szCs w:val="21"/>
        </w:rPr>
        <w:t>div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el-tab-pane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</w:rPr>
      </w:pPr>
      <w:r>
        <w:rPr>
          <w:rFonts w:ascii="Consolas" w:hAnsi="Consolas" w:eastAsia="宋体" w:cs="宋体"/>
          <w:color w:val="CCCCCC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el-tabs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/>
    <w:p>
      <w:pPr>
        <w:pStyle w:val="3"/>
      </w:pPr>
      <w:bookmarkStart w:id="54" w:name="_Toc136348925"/>
      <w:r>
        <w:t xml:space="preserve">6.2 </w:t>
      </w:r>
      <w:r>
        <w:rPr>
          <w:rFonts w:hint="eastAsia"/>
        </w:rPr>
        <w:t>内部接口</w:t>
      </w:r>
      <w:bookmarkEnd w:id="54"/>
    </w:p>
    <w:p>
      <w:pPr>
        <w:pStyle w:val="4"/>
      </w:pPr>
      <w:bookmarkStart w:id="55" w:name="_Toc136348926"/>
      <w:r>
        <w:t xml:space="preserve">6.2.1 </w:t>
      </w:r>
      <w:r>
        <w:rPr>
          <w:rFonts w:hint="eastAsia"/>
        </w:rPr>
        <w:t>登录接口</w:t>
      </w:r>
      <w:bookmarkEnd w:id="55"/>
    </w:p>
    <w:p>
      <w:pPr>
        <w:pStyle w:val="10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"/login"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login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LoginForm </w:t>
      </w:r>
      <w:r>
        <w:rPr>
          <w:rFonts w:ascii="Courier New" w:hAnsi="Courier New" w:cs="Courier New"/>
          <w:color w:val="080808"/>
          <w:sz w:val="20"/>
          <w:szCs w:val="20"/>
        </w:rPr>
        <w:t>loginForm)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UserDTO dto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.login(loginForm);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dto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</w:p>
    <w:p/>
    <w:p>
      <w:pPr>
        <w:pStyle w:val="4"/>
      </w:pPr>
      <w:bookmarkStart w:id="56" w:name="_Toc136348927"/>
      <w:r>
        <w:t xml:space="preserve">6.2.2 </w:t>
      </w:r>
      <w:r>
        <w:rPr>
          <w:rFonts w:hint="eastAsia"/>
        </w:rPr>
        <w:t>注册接口</w:t>
      </w:r>
      <w:bookmarkEnd w:id="56"/>
    </w:p>
    <w:p>
      <w:pPr>
        <w:pStyle w:val="10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"/register"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register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LoginForm </w:t>
      </w:r>
      <w:r>
        <w:rPr>
          <w:rFonts w:ascii="Courier New" w:hAnsi="Courier New" w:cs="Courier New"/>
          <w:color w:val="080808"/>
          <w:sz w:val="20"/>
          <w:szCs w:val="20"/>
        </w:rPr>
        <w:t>loginForm)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user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.register(loginForm);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</w:p>
    <w:p/>
    <w:p>
      <w:pPr>
        <w:pStyle w:val="4"/>
      </w:pPr>
      <w:bookmarkStart w:id="57" w:name="_Toc136348928"/>
      <w:r>
        <w:t xml:space="preserve">6.2.3 </w:t>
      </w:r>
      <w:r>
        <w:rPr>
          <w:rFonts w:hint="eastAsia"/>
        </w:rPr>
        <w:t>地址管理接口</w:t>
      </w:r>
      <w:bookmarkEnd w:id="57"/>
    </w:p>
    <w:p>
      <w:pPr>
        <w:pStyle w:val="10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>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"/{userId}"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findAllById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userId)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addressService</w:t>
      </w:r>
      <w:r>
        <w:rPr>
          <w:rFonts w:ascii="Courier New" w:hAnsi="Courier New" w:cs="Courier New"/>
          <w:color w:val="080808"/>
          <w:sz w:val="20"/>
          <w:szCs w:val="20"/>
        </w:rPr>
        <w:t>.findAllById(userId));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findAll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Address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addressService</w:t>
      </w:r>
      <w:r>
        <w:rPr>
          <w:rFonts w:ascii="Courier New" w:hAnsi="Courier New" w:cs="Courier New"/>
          <w:color w:val="080808"/>
          <w:sz w:val="20"/>
          <w:szCs w:val="20"/>
        </w:rPr>
        <w:t>.list();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>保存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Address </w:t>
      </w:r>
      <w:r>
        <w:rPr>
          <w:rFonts w:ascii="Courier New" w:hAnsi="Courier New" w:cs="Courier New"/>
          <w:color w:val="080808"/>
          <w:sz w:val="20"/>
          <w:szCs w:val="20"/>
        </w:rPr>
        <w:t>address)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b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addressService</w:t>
      </w:r>
      <w:r>
        <w:rPr>
          <w:rFonts w:ascii="Courier New" w:hAnsi="Courier New" w:cs="Courier New"/>
          <w:color w:val="080808"/>
          <w:sz w:val="20"/>
          <w:szCs w:val="20"/>
        </w:rPr>
        <w:t>.saveOrUpdate(address);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033B3"/>
          <w:sz w:val="20"/>
          <w:szCs w:val="20"/>
        </w:rPr>
        <w:t>else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hint="eastAsia" w:cs="Courier New"/>
          <w:color w:val="067D17"/>
          <w:sz w:val="20"/>
          <w:szCs w:val="20"/>
        </w:rPr>
        <w:t>保存地址失败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Address </w:t>
      </w:r>
      <w:r>
        <w:rPr>
          <w:rFonts w:ascii="Courier New" w:hAnsi="Courier New" w:cs="Courier New"/>
          <w:color w:val="080808"/>
          <w:sz w:val="20"/>
          <w:szCs w:val="20"/>
        </w:rPr>
        <w:t>address)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addressService</w:t>
      </w:r>
      <w:r>
        <w:rPr>
          <w:rFonts w:ascii="Courier New" w:hAnsi="Courier New" w:cs="Courier New"/>
          <w:color w:val="080808"/>
          <w:sz w:val="20"/>
          <w:szCs w:val="20"/>
        </w:rPr>
        <w:t>.updateById(address);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>删除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addressService</w:t>
      </w:r>
      <w:r>
        <w:rPr>
          <w:rFonts w:ascii="Courier New" w:hAnsi="Courier New" w:cs="Courier New"/>
          <w:color w:val="080808"/>
          <w:sz w:val="20"/>
          <w:szCs w:val="20"/>
        </w:rPr>
        <w:t>.removeById(id);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</w:p>
    <w:p>
      <w:pPr>
        <w:pStyle w:val="4"/>
      </w:pPr>
      <w:bookmarkStart w:id="58" w:name="_Toc136348929"/>
      <w:r>
        <w:t xml:space="preserve">6.2.4 </w:t>
      </w:r>
      <w:r>
        <w:rPr>
          <w:rFonts w:hint="eastAsia"/>
        </w:rPr>
        <w:t>头像管理接口</w:t>
      </w:r>
      <w:bookmarkEnd w:id="58"/>
    </w:p>
    <w:p>
      <w:pPr>
        <w:pStyle w:val="10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hint="eastAsia" w:cs="Courier New"/>
          <w:i/>
          <w:iCs/>
          <w:color w:val="8C8C8C"/>
          <w:sz w:val="20"/>
          <w:szCs w:val="20"/>
        </w:rPr>
        <w:t>上传头像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uploadAvatar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MultipartFile </w:t>
      </w:r>
      <w:r>
        <w:rPr>
          <w:rFonts w:ascii="Courier New" w:hAnsi="Courier New" w:cs="Courier New"/>
          <w:color w:val="080808"/>
          <w:sz w:val="20"/>
          <w:szCs w:val="20"/>
        </w:rPr>
        <w:t>file){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.println(</w:t>
      </w:r>
      <w:r>
        <w:rPr>
          <w:rFonts w:ascii="Courier New" w:hAnsi="Courier New" w:cs="Courier New"/>
          <w:color w:val="067D17"/>
          <w:sz w:val="20"/>
          <w:szCs w:val="20"/>
        </w:rPr>
        <w:t>"uploadAvatar====&gt;"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url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avatarService</w:t>
      </w:r>
      <w:r>
        <w:rPr>
          <w:rFonts w:ascii="Courier New" w:hAnsi="Courier New" w:cs="Courier New"/>
          <w:color w:val="080808"/>
          <w:sz w:val="20"/>
          <w:szCs w:val="20"/>
        </w:rPr>
        <w:t>.upload(file);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url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hint="eastAsia" w:cs="Courier New"/>
          <w:i/>
          <w:iCs/>
          <w:color w:val="8C8C8C"/>
          <w:sz w:val="20"/>
          <w:szCs w:val="20"/>
        </w:rPr>
        <w:t>根据文件名下载文件，即文件的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url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"/{fileName}"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627A"/>
          <w:sz w:val="20"/>
          <w:szCs w:val="20"/>
        </w:rPr>
        <w:t>download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fileName,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HttpServletResponse </w:t>
      </w:r>
      <w:r>
        <w:rPr>
          <w:rFonts w:ascii="Courier New" w:hAnsi="Courier New" w:cs="Courier New"/>
          <w:color w:val="080808"/>
          <w:sz w:val="20"/>
          <w:szCs w:val="20"/>
        </w:rPr>
        <w:t>response){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avatarService</w:t>
      </w:r>
      <w:r>
        <w:rPr>
          <w:rFonts w:ascii="Courier New" w:hAnsi="Courier New" w:cs="Courier New"/>
          <w:color w:val="080808"/>
          <w:sz w:val="20"/>
          <w:szCs w:val="20"/>
        </w:rPr>
        <w:t>.download(fileName,response);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hint="eastAsia" w:cs="Courier New"/>
          <w:i/>
          <w:iCs/>
          <w:color w:val="8C8C8C"/>
          <w:sz w:val="20"/>
          <w:szCs w:val="20"/>
        </w:rPr>
        <w:t>根据文件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hint="eastAsia" w:cs="Courier New"/>
          <w:i/>
          <w:iCs/>
          <w:color w:val="8C8C8C"/>
          <w:sz w:val="20"/>
          <w:szCs w:val="20"/>
        </w:rPr>
        <w:t>删除文件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deleteById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id){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avatarService</w:t>
      </w:r>
      <w:r>
        <w:rPr>
          <w:rFonts w:ascii="Courier New" w:hAnsi="Courier New" w:cs="Courier New"/>
          <w:color w:val="080808"/>
          <w:sz w:val="20"/>
          <w:szCs w:val="20"/>
        </w:rPr>
        <w:t>.delete(id);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033B3"/>
          <w:sz w:val="20"/>
          <w:szCs w:val="20"/>
        </w:rPr>
        <w:t>else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hint="eastAsia" w:cs="Courier New"/>
          <w:color w:val="067D17"/>
          <w:sz w:val="20"/>
          <w:szCs w:val="20"/>
        </w:rPr>
        <w:t>删除失败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hint="eastAsia" w:cs="Courier New"/>
          <w:i/>
          <w:iCs/>
          <w:color w:val="8C8C8C"/>
          <w:sz w:val="20"/>
          <w:szCs w:val="20"/>
        </w:rPr>
        <w:t>查询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selectPage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pageNum,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pageSize){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index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(pageNum -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 * pageSize;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Avatar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avatars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avatarService</w:t>
      </w:r>
      <w:r>
        <w:rPr>
          <w:rFonts w:ascii="Courier New" w:hAnsi="Courier New" w:cs="Courier New"/>
          <w:color w:val="080808"/>
          <w:sz w:val="20"/>
          <w:szCs w:val="20"/>
        </w:rPr>
        <w:t>.selectPage(</w:t>
      </w:r>
      <w:r>
        <w:rPr>
          <w:rFonts w:ascii="Courier New" w:hAnsi="Courier New" w:cs="Courier New"/>
          <w:color w:val="000000"/>
          <w:sz w:val="20"/>
          <w:szCs w:val="20"/>
        </w:rPr>
        <w:t>index</w:t>
      </w:r>
      <w:r>
        <w:rPr>
          <w:rFonts w:ascii="Courier New" w:hAnsi="Courier New" w:cs="Courier New"/>
          <w:color w:val="080808"/>
          <w:sz w:val="20"/>
          <w:szCs w:val="20"/>
        </w:rPr>
        <w:t>, pageSize);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total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avatarService</w:t>
      </w:r>
      <w:r>
        <w:rPr>
          <w:rFonts w:ascii="Courier New" w:hAnsi="Courier New" w:cs="Courier New"/>
          <w:color w:val="080808"/>
          <w:sz w:val="20"/>
          <w:szCs w:val="20"/>
        </w:rPr>
        <w:t>.getTotal();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HashMap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Object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map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HashMap&lt;&gt;();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.put(</w:t>
      </w:r>
      <w:r>
        <w:rPr>
          <w:rFonts w:ascii="Courier New" w:hAnsi="Courier New" w:cs="Courier New"/>
          <w:color w:val="067D17"/>
          <w:sz w:val="20"/>
          <w:szCs w:val="20"/>
        </w:rPr>
        <w:t>"records"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avatars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.put(</w:t>
      </w:r>
      <w:r>
        <w:rPr>
          <w:rFonts w:ascii="Courier New" w:hAnsi="Courier New" w:cs="Courier New"/>
          <w:color w:val="067D17"/>
          <w:sz w:val="20"/>
          <w:szCs w:val="20"/>
        </w:rPr>
        <w:t>"total"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total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</w:p>
    <w:p/>
    <w:p>
      <w:pPr>
        <w:pStyle w:val="4"/>
      </w:pPr>
      <w:bookmarkStart w:id="59" w:name="_Toc136348930"/>
      <w:r>
        <w:t xml:space="preserve">6.2.5 </w:t>
      </w:r>
      <w:r>
        <w:rPr>
          <w:rFonts w:hint="eastAsia"/>
        </w:rPr>
        <w:t>轮播图管理接口</w:t>
      </w:r>
      <w:bookmarkEnd w:id="59"/>
    </w:p>
    <w:p>
      <w:pPr>
        <w:pStyle w:val="10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>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findById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carouselService</w:t>
      </w:r>
      <w:r>
        <w:rPr>
          <w:rFonts w:ascii="Courier New" w:hAnsi="Courier New" w:cs="Courier New"/>
          <w:color w:val="080808"/>
          <w:sz w:val="20"/>
          <w:szCs w:val="20"/>
        </w:rPr>
        <w:t>.getById(id));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findAll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Carousel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carouselService</w:t>
      </w:r>
      <w:r>
        <w:rPr>
          <w:rFonts w:ascii="Courier New" w:hAnsi="Courier New" w:cs="Courier New"/>
          <w:color w:val="080808"/>
          <w:sz w:val="20"/>
          <w:szCs w:val="20"/>
        </w:rPr>
        <w:t>.getAllCarousel();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>保存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Carousel </w:t>
      </w:r>
      <w:r>
        <w:rPr>
          <w:rFonts w:ascii="Courier New" w:hAnsi="Courier New" w:cs="Courier New"/>
          <w:color w:val="080808"/>
          <w:sz w:val="20"/>
          <w:szCs w:val="20"/>
        </w:rPr>
        <w:t>carousel)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good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.getById(carousel.getGoodId());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"400"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hint="eastAsia" w:cs="Courier New"/>
          <w:color w:val="067D17"/>
          <w:sz w:val="20"/>
          <w:szCs w:val="20"/>
        </w:rPr>
        <w:t>商品</w:t>
      </w:r>
      <w:r>
        <w:rPr>
          <w:rFonts w:ascii="Courier New" w:hAnsi="Courier New" w:cs="Courier New"/>
          <w:color w:val="067D17"/>
          <w:sz w:val="20"/>
          <w:szCs w:val="20"/>
        </w:rPr>
        <w:t>id</w:t>
      </w:r>
      <w:r>
        <w:rPr>
          <w:rFonts w:hint="eastAsia" w:cs="Courier New"/>
          <w:color w:val="067D17"/>
          <w:sz w:val="20"/>
          <w:szCs w:val="20"/>
        </w:rPr>
        <w:t>错误，未查询到商品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id = " </w:t>
      </w:r>
      <w:r>
        <w:rPr>
          <w:rFonts w:ascii="Courier New" w:hAnsi="Courier New" w:cs="Courier New"/>
          <w:color w:val="080808"/>
          <w:sz w:val="20"/>
          <w:szCs w:val="20"/>
        </w:rPr>
        <w:t>+ carousel.getGoodId());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carouselService</w:t>
      </w:r>
      <w:r>
        <w:rPr>
          <w:rFonts w:ascii="Courier New" w:hAnsi="Courier New" w:cs="Courier New"/>
          <w:color w:val="080808"/>
          <w:sz w:val="20"/>
          <w:szCs w:val="20"/>
        </w:rPr>
        <w:t>.saveOrUpdate(carousel);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Carousel </w:t>
      </w:r>
      <w:r>
        <w:rPr>
          <w:rFonts w:ascii="Courier New" w:hAnsi="Courier New" w:cs="Courier New"/>
          <w:color w:val="080808"/>
          <w:sz w:val="20"/>
          <w:szCs w:val="20"/>
        </w:rPr>
        <w:t>carousel)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good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.getById(carousel.getGoodId());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"400"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hint="eastAsia" w:cs="Courier New"/>
          <w:color w:val="067D17"/>
          <w:sz w:val="20"/>
          <w:szCs w:val="20"/>
        </w:rPr>
        <w:t>商品</w:t>
      </w:r>
      <w:r>
        <w:rPr>
          <w:rFonts w:ascii="Courier New" w:hAnsi="Courier New" w:cs="Courier New"/>
          <w:color w:val="067D17"/>
          <w:sz w:val="20"/>
          <w:szCs w:val="20"/>
        </w:rPr>
        <w:t>id</w:t>
      </w:r>
      <w:r>
        <w:rPr>
          <w:rFonts w:hint="eastAsia" w:cs="Courier New"/>
          <w:color w:val="067D17"/>
          <w:sz w:val="20"/>
          <w:szCs w:val="20"/>
        </w:rPr>
        <w:t>错误，未查询到商品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id = " </w:t>
      </w:r>
      <w:r>
        <w:rPr>
          <w:rFonts w:ascii="Courier New" w:hAnsi="Courier New" w:cs="Courier New"/>
          <w:color w:val="080808"/>
          <w:sz w:val="20"/>
          <w:szCs w:val="20"/>
        </w:rPr>
        <w:t>+ carousel.getGoodId());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carouselService</w:t>
      </w:r>
      <w:r>
        <w:rPr>
          <w:rFonts w:ascii="Courier New" w:hAnsi="Courier New" w:cs="Courier New"/>
          <w:color w:val="080808"/>
          <w:sz w:val="20"/>
          <w:szCs w:val="20"/>
        </w:rPr>
        <w:t>.updateById(carousel);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>删除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carouselService</w:t>
      </w:r>
      <w:r>
        <w:rPr>
          <w:rFonts w:ascii="Courier New" w:hAnsi="Courier New" w:cs="Courier New"/>
          <w:color w:val="080808"/>
          <w:sz w:val="20"/>
          <w:szCs w:val="20"/>
        </w:rPr>
        <w:t>.removeById(id);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</w:p>
    <w:p/>
    <w:p>
      <w:pPr>
        <w:pStyle w:val="4"/>
      </w:pPr>
      <w:bookmarkStart w:id="60" w:name="_Toc136348931"/>
      <w:r>
        <w:t xml:space="preserve">6.2.6 </w:t>
      </w:r>
      <w:r>
        <w:rPr>
          <w:rFonts w:hint="eastAsia"/>
        </w:rPr>
        <w:t>购物车管理接口</w:t>
      </w:r>
      <w:bookmarkEnd w:id="60"/>
    </w:p>
    <w:p>
      <w:pPr>
        <w:pStyle w:val="10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>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hint="eastAsia" w:cs="Courier New"/>
          <w:i/>
          <w:iCs/>
          <w:color w:val="8C8C8C"/>
          <w:sz w:val="20"/>
          <w:szCs w:val="20"/>
        </w:rPr>
        <w:t>根据购物车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hint="eastAsia" w:cs="Courier New"/>
          <w:i/>
          <w:iCs/>
          <w:color w:val="8C8C8C"/>
          <w:sz w:val="20"/>
          <w:szCs w:val="20"/>
        </w:rPr>
        <w:t>查询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selectById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cartService</w:t>
      </w:r>
      <w:r>
        <w:rPr>
          <w:rFonts w:ascii="Courier New" w:hAnsi="Courier New" w:cs="Courier New"/>
          <w:color w:val="080808"/>
          <w:sz w:val="20"/>
          <w:szCs w:val="20"/>
        </w:rPr>
        <w:t>.getById(id));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hint="eastAsia" w:cs="Courier New"/>
          <w:i/>
          <w:iCs/>
          <w:color w:val="8C8C8C"/>
          <w:sz w:val="20"/>
          <w:szCs w:val="20"/>
        </w:rPr>
        <w:t>查找所有用户的购物车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findAll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Cart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cartService</w:t>
      </w:r>
      <w:r>
        <w:rPr>
          <w:rFonts w:ascii="Courier New" w:hAnsi="Courier New" w:cs="Courier New"/>
          <w:color w:val="080808"/>
          <w:sz w:val="20"/>
          <w:szCs w:val="20"/>
        </w:rPr>
        <w:t>.list();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hint="eastAsia" w:cs="Courier New"/>
          <w:i/>
          <w:iCs/>
          <w:color w:val="8C8C8C"/>
          <w:sz w:val="20"/>
          <w:szCs w:val="20"/>
        </w:rPr>
        <w:t>查找某个用户的购物车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"/userid/{userId}"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selectByUserId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userId)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cartService</w:t>
      </w:r>
      <w:r>
        <w:rPr>
          <w:rFonts w:ascii="Courier New" w:hAnsi="Courier New" w:cs="Courier New"/>
          <w:color w:val="080808"/>
          <w:sz w:val="20"/>
          <w:szCs w:val="20"/>
        </w:rPr>
        <w:t>.selectByUserId(userId)) 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>保存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Cart </w:t>
      </w:r>
      <w:r>
        <w:rPr>
          <w:rFonts w:ascii="Courier New" w:hAnsi="Courier New" w:cs="Courier New"/>
          <w:color w:val="080808"/>
          <w:sz w:val="20"/>
          <w:szCs w:val="20"/>
        </w:rPr>
        <w:t>cart)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cart.setCreateTime(</w:t>
      </w:r>
      <w:r>
        <w:rPr>
          <w:rFonts w:ascii="Courier New" w:hAnsi="Courier New" w:cs="Courier New"/>
          <w:color w:val="000000"/>
          <w:sz w:val="20"/>
          <w:szCs w:val="20"/>
        </w:rPr>
        <w:t>DateUtil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now</w:t>
      </w:r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cartService</w:t>
      </w:r>
      <w:r>
        <w:rPr>
          <w:rFonts w:ascii="Courier New" w:hAnsi="Courier New" w:cs="Courier New"/>
          <w:color w:val="080808"/>
          <w:sz w:val="20"/>
          <w:szCs w:val="20"/>
        </w:rPr>
        <w:t>.saveOrUpdate(cart);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Cart </w:t>
      </w:r>
      <w:r>
        <w:rPr>
          <w:rFonts w:ascii="Courier New" w:hAnsi="Courier New" w:cs="Courier New"/>
          <w:color w:val="080808"/>
          <w:sz w:val="20"/>
          <w:szCs w:val="20"/>
        </w:rPr>
        <w:t>cart)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cartService</w:t>
      </w:r>
      <w:r>
        <w:rPr>
          <w:rFonts w:ascii="Courier New" w:hAnsi="Courier New" w:cs="Courier New"/>
          <w:color w:val="080808"/>
          <w:sz w:val="20"/>
          <w:szCs w:val="20"/>
        </w:rPr>
        <w:t>.updateById(cart);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>删除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cartService</w:t>
      </w:r>
      <w:r>
        <w:rPr>
          <w:rFonts w:ascii="Courier New" w:hAnsi="Courier New" w:cs="Courier New"/>
          <w:color w:val="080808"/>
          <w:sz w:val="20"/>
          <w:szCs w:val="20"/>
        </w:rPr>
        <w:t>.removeById(id);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</w:p>
    <w:p>
      <w:pPr>
        <w:pStyle w:val="10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>
      <w:pPr>
        <w:pStyle w:val="4"/>
      </w:pPr>
      <w:bookmarkStart w:id="61" w:name="_Toc136348932"/>
      <w:r>
        <w:t xml:space="preserve">6.2.7 </w:t>
      </w:r>
      <w:r>
        <w:rPr>
          <w:rFonts w:hint="eastAsia"/>
        </w:rPr>
        <w:t>分类管理接口</w:t>
      </w:r>
      <w:bookmarkEnd w:id="61"/>
    </w:p>
    <w:p>
      <w:pPr>
        <w:pStyle w:val="10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>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findById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categoryService</w:t>
      </w:r>
      <w:r>
        <w:rPr>
          <w:rFonts w:ascii="Courier New" w:hAnsi="Courier New" w:cs="Courier New"/>
          <w:color w:val="080808"/>
          <w:sz w:val="20"/>
          <w:szCs w:val="20"/>
        </w:rPr>
        <w:t>.getById(id));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findAll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Category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categoryService</w:t>
      </w:r>
      <w:r>
        <w:rPr>
          <w:rFonts w:ascii="Courier New" w:hAnsi="Courier New" w:cs="Courier New"/>
          <w:color w:val="080808"/>
          <w:sz w:val="20"/>
          <w:szCs w:val="20"/>
        </w:rPr>
        <w:t>.list();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>保存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Category </w:t>
      </w:r>
      <w:r>
        <w:rPr>
          <w:rFonts w:ascii="Courier New" w:hAnsi="Courier New" w:cs="Courier New"/>
          <w:color w:val="080808"/>
          <w:sz w:val="20"/>
          <w:szCs w:val="20"/>
        </w:rPr>
        <w:t>category)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categoryService</w:t>
      </w:r>
      <w:r>
        <w:rPr>
          <w:rFonts w:ascii="Courier New" w:hAnsi="Courier New" w:cs="Courier New"/>
          <w:color w:val="080808"/>
          <w:sz w:val="20"/>
          <w:szCs w:val="20"/>
        </w:rPr>
        <w:t>.saveOrUpdate(category);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*  </w:t>
      </w:r>
      <w:r>
        <w:rPr>
          <w:rFonts w:hint="eastAsia" w:cs="Courier New"/>
          <w:i/>
          <w:iCs/>
          <w:color w:val="8C8C8C"/>
          <w:sz w:val="20"/>
          <w:szCs w:val="20"/>
        </w:rPr>
        <w:t xml:space="preserve">新增下级分类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+ </w:t>
      </w:r>
      <w:r>
        <w:rPr>
          <w:rFonts w:hint="eastAsia" w:cs="Courier New"/>
          <w:i/>
          <w:iCs/>
          <w:color w:val="8C8C8C"/>
          <w:sz w:val="20"/>
          <w:szCs w:val="20"/>
        </w:rPr>
        <w:t>上下级分类关联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* @param </w:t>
      </w:r>
      <w:r>
        <w:rPr>
          <w:rFonts w:ascii="Courier New" w:hAnsi="Courier New" w:cs="Courier New"/>
          <w:i/>
          <w:iCs/>
          <w:color w:val="3D3D3D"/>
          <w:sz w:val="20"/>
          <w:szCs w:val="20"/>
        </w:rPr>
        <w:t xml:space="preserve">category </w:t>
      </w:r>
      <w:r>
        <w:rPr>
          <w:rFonts w:hint="eastAsia" w:cs="Courier New"/>
          <w:i/>
          <w:iCs/>
          <w:color w:val="8C8C8C"/>
          <w:sz w:val="20"/>
          <w:szCs w:val="20"/>
        </w:rPr>
        <w:t>下级分类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* @return </w:t>
      </w:r>
      <w:r>
        <w:rPr>
          <w:rFonts w:hint="eastAsia" w:cs="Courier New"/>
          <w:i/>
          <w:iCs/>
          <w:color w:val="8C8C8C"/>
          <w:sz w:val="20"/>
          <w:szCs w:val="20"/>
        </w:rPr>
        <w:t>结果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"/add"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Object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627A"/>
          <w:sz w:val="20"/>
          <w:szCs w:val="20"/>
        </w:rPr>
        <w:t>add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Category </w:t>
      </w:r>
      <w:r>
        <w:rPr>
          <w:rFonts w:ascii="Courier New" w:hAnsi="Courier New" w:cs="Courier New"/>
          <w:color w:val="080808"/>
          <w:sz w:val="20"/>
          <w:szCs w:val="20"/>
        </w:rPr>
        <w:t>category)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categoryService</w:t>
      </w:r>
      <w:r>
        <w:rPr>
          <w:rFonts w:ascii="Courier New" w:hAnsi="Courier New" w:cs="Courier New"/>
          <w:color w:val="080808"/>
          <w:sz w:val="20"/>
          <w:szCs w:val="20"/>
        </w:rPr>
        <w:t>.add(category);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BaseApi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Category </w:t>
      </w:r>
      <w:r>
        <w:rPr>
          <w:rFonts w:ascii="Courier New" w:hAnsi="Courier New" w:cs="Courier New"/>
          <w:color w:val="080808"/>
          <w:sz w:val="20"/>
          <w:szCs w:val="20"/>
        </w:rPr>
        <w:t>category)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categoryService</w:t>
      </w:r>
      <w:r>
        <w:rPr>
          <w:rFonts w:ascii="Courier New" w:hAnsi="Courier New" w:cs="Courier New"/>
          <w:color w:val="080808"/>
          <w:sz w:val="20"/>
          <w:szCs w:val="20"/>
        </w:rPr>
        <w:t>.updateById(category);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* </w:t>
      </w:r>
      <w:r>
        <w:rPr>
          <w:rFonts w:hint="eastAsia" w:cs="Courier New"/>
          <w:i/>
          <w:iCs/>
          <w:color w:val="8C8C8C"/>
          <w:sz w:val="20"/>
          <w:szCs w:val="20"/>
        </w:rPr>
        <w:t>删除分类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* @param </w:t>
      </w:r>
      <w:r>
        <w:rPr>
          <w:rFonts w:ascii="Courier New" w:hAnsi="Courier New" w:cs="Courier New"/>
          <w:i/>
          <w:iCs/>
          <w:color w:val="3D3D3D"/>
          <w:sz w:val="20"/>
          <w:szCs w:val="20"/>
        </w:rPr>
        <w:t xml:space="preserve">id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* @return </w:t>
      </w:r>
      <w:r>
        <w:rPr>
          <w:rFonts w:hint="eastAsia" w:cs="Courier New"/>
          <w:i/>
          <w:iCs/>
          <w:color w:val="8C8C8C"/>
          <w:sz w:val="20"/>
          <w:szCs w:val="20"/>
        </w:rPr>
        <w:t>结果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"/delete"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Object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71094"/>
          <w:sz w:val="20"/>
          <w:szCs w:val="20"/>
        </w:rPr>
        <w:t>categoryService</w:t>
      </w:r>
      <w:r>
        <w:rPr>
          <w:rFonts w:ascii="Courier New" w:hAnsi="Courier New" w:cs="Courier New"/>
          <w:color w:val="080808"/>
          <w:sz w:val="20"/>
          <w:szCs w:val="20"/>
        </w:rPr>
        <w:t>.delete(id);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</w:p>
    <w:p/>
    <w:p>
      <w:pPr>
        <w:pStyle w:val="4"/>
      </w:pPr>
      <w:bookmarkStart w:id="62" w:name="_Toc136348933"/>
      <w:r>
        <w:t xml:space="preserve">6.2.8 </w:t>
      </w:r>
      <w:r>
        <w:rPr>
          <w:rFonts w:hint="eastAsia"/>
        </w:rPr>
        <w:t>文件管理接口</w:t>
      </w:r>
      <w:bookmarkEnd w:id="62"/>
    </w:p>
    <w:p>
      <w:pPr>
        <w:pStyle w:val="10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hint="eastAsia" w:cs="Courier New"/>
          <w:i/>
          <w:iCs/>
          <w:color w:val="8C8C8C"/>
          <w:sz w:val="20"/>
          <w:szCs w:val="20"/>
        </w:rPr>
        <w:t>上传文件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"/upload"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upload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MultipartFile </w:t>
      </w:r>
      <w:r>
        <w:rPr>
          <w:rFonts w:ascii="Courier New" w:hAnsi="Courier New" w:cs="Courier New"/>
          <w:color w:val="080808"/>
          <w:sz w:val="20"/>
          <w:szCs w:val="20"/>
        </w:rPr>
        <w:t>file){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url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.upload(file);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url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hint="eastAsia" w:cs="Courier New"/>
          <w:i/>
          <w:iCs/>
          <w:color w:val="8C8C8C"/>
          <w:sz w:val="20"/>
          <w:szCs w:val="20"/>
        </w:rPr>
        <w:t>根据文件名下载文件，即文件的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url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"/{fileName}"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627A"/>
          <w:sz w:val="20"/>
          <w:szCs w:val="20"/>
        </w:rPr>
        <w:t>download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fileName,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HttpServletResponse </w:t>
      </w:r>
      <w:r>
        <w:rPr>
          <w:rFonts w:ascii="Courier New" w:hAnsi="Courier New" w:cs="Courier New"/>
          <w:color w:val="080808"/>
          <w:sz w:val="20"/>
          <w:szCs w:val="20"/>
        </w:rPr>
        <w:t>response){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.download(fileName,response);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hint="eastAsia" w:cs="Courier New"/>
          <w:i/>
          <w:iCs/>
          <w:color w:val="8C8C8C"/>
          <w:sz w:val="20"/>
          <w:szCs w:val="20"/>
        </w:rPr>
        <w:t>根据文件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hint="eastAsia" w:cs="Courier New"/>
          <w:i/>
          <w:iCs/>
          <w:color w:val="8C8C8C"/>
          <w:sz w:val="20"/>
          <w:szCs w:val="20"/>
        </w:rPr>
        <w:t>删除文件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deleteById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id){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.fakeDelete(id);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033B3"/>
          <w:sz w:val="20"/>
          <w:szCs w:val="20"/>
        </w:rPr>
        <w:t>else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hint="eastAsia" w:cs="Courier New"/>
          <w:color w:val="067D17"/>
          <w:sz w:val="20"/>
          <w:szCs w:val="20"/>
        </w:rPr>
        <w:t>删除失败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hint="eastAsia" w:cs="Courier New"/>
          <w:i/>
          <w:iCs/>
          <w:color w:val="8C8C8C"/>
          <w:sz w:val="20"/>
          <w:szCs w:val="20"/>
        </w:rPr>
        <w:t>批量删除文件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"/del/batch"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deleteBatch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Integer</w:t>
      </w:r>
      <w:r>
        <w:rPr>
          <w:rFonts w:ascii="Courier New" w:hAnsi="Courier New" w:cs="Courier New"/>
          <w:color w:val="080808"/>
          <w:sz w:val="20"/>
          <w:szCs w:val="20"/>
        </w:rPr>
        <w:t>&gt; ids){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id </w:t>
      </w:r>
      <w:r>
        <w:rPr>
          <w:rFonts w:ascii="Courier New" w:hAnsi="Courier New" w:cs="Courier New"/>
          <w:color w:val="080808"/>
          <w:sz w:val="20"/>
          <w:szCs w:val="20"/>
        </w:rPr>
        <w:t>: ids)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.fakeDelete(</w:t>
      </w:r>
      <w:r>
        <w:rPr>
          <w:rFonts w:ascii="Courier New" w:hAnsi="Courier New" w:cs="Courier New"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!=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hint="eastAsia" w:cs="Courier New"/>
          <w:color w:val="067D17"/>
          <w:sz w:val="20"/>
          <w:szCs w:val="20"/>
        </w:rPr>
        <w:t>删除文件：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.getById(</w:t>
      </w:r>
      <w:r>
        <w:rPr>
          <w:rFonts w:ascii="Courier New" w:hAnsi="Courier New" w:cs="Courier New"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80808"/>
          <w:sz w:val="20"/>
          <w:szCs w:val="20"/>
        </w:rPr>
        <w:t>).getName()+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hint="eastAsia" w:cs="Courier New"/>
          <w:color w:val="067D17"/>
          <w:sz w:val="20"/>
          <w:szCs w:val="20"/>
        </w:rPr>
        <w:t>时失败，删除已终止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"/enable"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changeEnable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id,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080808"/>
          <w:sz w:val="20"/>
          <w:szCs w:val="20"/>
        </w:rPr>
        <w:t>enable){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.changeEnable(id, enable);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hint="eastAsia" w:cs="Courier New"/>
          <w:color w:val="067D17"/>
          <w:sz w:val="20"/>
          <w:szCs w:val="20"/>
        </w:rPr>
        <w:t>修改失败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hint="eastAsia" w:cs="Courier New"/>
          <w:i/>
          <w:iCs/>
          <w:color w:val="8C8C8C"/>
          <w:sz w:val="20"/>
          <w:szCs w:val="20"/>
        </w:rPr>
        <w:t>查询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selectPage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pageNum,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pageSize,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fileName){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IPage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MyFile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myFileIPage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.selectPage(pageNum, pageSize, fileName);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myFileIPage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</w:p>
    <w:p/>
    <w:p>
      <w:pPr>
        <w:pStyle w:val="4"/>
      </w:pPr>
      <w:bookmarkStart w:id="63" w:name="_Toc136348934"/>
      <w:r>
        <w:t xml:space="preserve">6.2.9 </w:t>
      </w:r>
      <w:r>
        <w:rPr>
          <w:rFonts w:hint="eastAsia"/>
        </w:rPr>
        <w:t>商品管理接口</w:t>
      </w:r>
      <w:bookmarkEnd w:id="63"/>
    </w:p>
    <w:p>
      <w:pPr>
        <w:pStyle w:val="10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</w:t>
      </w:r>
      <w:r>
        <w:rPr>
          <w:rFonts w:ascii="Courier New" w:hAnsi="Courier New" w:cs="Courier New"/>
          <w:color w:val="080808"/>
          <w:sz w:val="20"/>
          <w:szCs w:val="20"/>
        </w:rPr>
        <w:t>good)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.println(good);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.saveOrUpdateGood(good));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</w:t>
      </w:r>
      <w:r>
        <w:rPr>
          <w:rFonts w:ascii="Courier New" w:hAnsi="Courier New" w:cs="Courier New"/>
          <w:color w:val="080808"/>
          <w:sz w:val="20"/>
          <w:szCs w:val="20"/>
        </w:rPr>
        <w:t>good)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.update(good);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.deleteGood(id);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findById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.getGoodById(id));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hint="eastAsia" w:cs="Courier New"/>
          <w:i/>
          <w:iCs/>
          <w:color w:val="8C8C8C"/>
          <w:sz w:val="20"/>
          <w:szCs w:val="20"/>
        </w:rPr>
        <w:t>获取商品的规格信息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"/standard/{id}"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getStandard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.getStandard(id));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hint="eastAsia" w:cs="Courier New"/>
          <w:i/>
          <w:iCs/>
          <w:color w:val="8C8C8C"/>
          <w:sz w:val="20"/>
          <w:szCs w:val="20"/>
        </w:rPr>
        <w:t>查询推荐商品，即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recommend=1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findAll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.findFrontGoods());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hint="eastAsia" w:cs="Courier New"/>
          <w:i/>
          <w:iCs/>
          <w:color w:val="8C8C8C"/>
          <w:sz w:val="20"/>
          <w:szCs w:val="20"/>
        </w:rPr>
        <w:t>查询销量排行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"/rank"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getSaleRank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num){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.getSaleRank(num));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hint="eastAsia" w:cs="Courier New"/>
          <w:i/>
          <w:iCs/>
          <w:color w:val="8C8C8C"/>
          <w:sz w:val="20"/>
          <w:szCs w:val="20"/>
        </w:rPr>
        <w:t>保存商品的规格信息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"/standard"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saveStandard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Standard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standards,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goodId)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hint="eastAsia" w:cs="Courier New"/>
          <w:i/>
          <w:iCs/>
          <w:color w:val="8C8C8C"/>
          <w:sz w:val="20"/>
          <w:szCs w:val="20"/>
        </w:rPr>
        <w:t>先删除全部旧记录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standardService</w:t>
      </w:r>
      <w:r>
        <w:rPr>
          <w:rFonts w:ascii="Courier New" w:hAnsi="Courier New" w:cs="Courier New"/>
          <w:color w:val="080808"/>
          <w:sz w:val="20"/>
          <w:szCs w:val="20"/>
        </w:rPr>
        <w:t>.deleteAll(goodId);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hint="eastAsia" w:cs="Courier New"/>
          <w:i/>
          <w:iCs/>
          <w:color w:val="8C8C8C"/>
          <w:sz w:val="20"/>
          <w:szCs w:val="20"/>
        </w:rPr>
        <w:t>然后插入新记录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Standard standard </w:t>
      </w:r>
      <w:r>
        <w:rPr>
          <w:rFonts w:ascii="Courier New" w:hAnsi="Courier New" w:cs="Courier New"/>
          <w:color w:val="080808"/>
          <w:sz w:val="20"/>
          <w:szCs w:val="20"/>
        </w:rPr>
        <w:t>: standards)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standard</w:t>
      </w:r>
      <w:r>
        <w:rPr>
          <w:rFonts w:ascii="Courier New" w:hAnsi="Courier New" w:cs="Courier New"/>
          <w:color w:val="080808"/>
          <w:sz w:val="20"/>
          <w:szCs w:val="20"/>
        </w:rPr>
        <w:t>.setGoodId(goodId);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r>
        <w:rPr>
          <w:rFonts w:ascii="Courier New" w:hAnsi="Courier New" w:cs="Courier New"/>
          <w:color w:val="871094"/>
          <w:sz w:val="20"/>
          <w:szCs w:val="20"/>
        </w:rPr>
        <w:t>standardService</w:t>
      </w:r>
      <w:r>
        <w:rPr>
          <w:rFonts w:ascii="Courier New" w:hAnsi="Courier New" w:cs="Courier New"/>
          <w:color w:val="080808"/>
          <w:sz w:val="20"/>
          <w:szCs w:val="20"/>
        </w:rPr>
        <w:t>.save(</w:t>
      </w:r>
      <w:r>
        <w:rPr>
          <w:rFonts w:ascii="Courier New" w:hAnsi="Courier New" w:cs="Courier New"/>
          <w:color w:val="000000"/>
          <w:sz w:val="20"/>
          <w:szCs w:val="20"/>
        </w:rPr>
        <w:t>standard</w:t>
      </w:r>
      <w:r>
        <w:rPr>
          <w:rFonts w:ascii="Courier New" w:hAnsi="Courier New" w:cs="Courier New"/>
          <w:color w:val="080808"/>
          <w:sz w:val="20"/>
          <w:szCs w:val="20"/>
        </w:rPr>
        <w:t>)){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hint="eastAsia" w:cs="Courier New"/>
          <w:color w:val="067D17"/>
          <w:sz w:val="20"/>
          <w:szCs w:val="20"/>
        </w:rPr>
        <w:t>保存失败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hint="eastAsia" w:cs="Courier New"/>
          <w:i/>
          <w:iCs/>
          <w:color w:val="8C8C8C"/>
          <w:sz w:val="20"/>
          <w:szCs w:val="20"/>
        </w:rPr>
        <w:t>删除商品的规格信息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"/standard"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delStandard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Standard </w:t>
      </w:r>
      <w:r>
        <w:rPr>
          <w:rFonts w:ascii="Courier New" w:hAnsi="Courier New" w:cs="Courier New"/>
          <w:color w:val="080808"/>
          <w:sz w:val="20"/>
          <w:szCs w:val="20"/>
        </w:rPr>
        <w:t>standard)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delete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standardService</w:t>
      </w:r>
      <w:r>
        <w:rPr>
          <w:rFonts w:ascii="Courier New" w:hAnsi="Courier New" w:cs="Courier New"/>
          <w:color w:val="080808"/>
          <w:sz w:val="20"/>
          <w:szCs w:val="20"/>
        </w:rPr>
        <w:t>.delete(standard);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hint="eastAsia" w:cs="Courier New"/>
          <w:color w:val="067D17"/>
          <w:sz w:val="20"/>
          <w:szCs w:val="20"/>
        </w:rPr>
        <w:t>删除失败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hint="eastAsia" w:cs="Courier New"/>
          <w:i/>
          <w:iCs/>
          <w:color w:val="8C8C8C"/>
          <w:sz w:val="20"/>
          <w:szCs w:val="20"/>
        </w:rPr>
        <w:t>修改商品的推荐字段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"/recommend"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setRecommend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id,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080808"/>
          <w:sz w:val="20"/>
          <w:szCs w:val="20"/>
        </w:rPr>
        <w:t>isRecommend){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.setRecommend(id,isRecommend));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findPage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defaultValue = </w:t>
      </w:r>
      <w:r>
        <w:rPr>
          <w:rFonts w:ascii="Courier New" w:hAnsi="Courier New" w:cs="Courier New"/>
          <w:color w:val="067D17"/>
          <w:sz w:val="20"/>
          <w:szCs w:val="20"/>
        </w:rPr>
        <w:t>"1"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080808"/>
          <w:sz w:val="20"/>
          <w:szCs w:val="20"/>
        </w:rPr>
        <w:t>pageNum,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defaultValue = </w:t>
      </w:r>
      <w:r>
        <w:rPr>
          <w:rFonts w:ascii="Courier New" w:hAnsi="Courier New" w:cs="Courier New"/>
          <w:color w:val="067D17"/>
          <w:sz w:val="20"/>
          <w:szCs w:val="20"/>
        </w:rPr>
        <w:t>"10"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080808"/>
          <w:sz w:val="20"/>
          <w:szCs w:val="20"/>
        </w:rPr>
        <w:t>pageSize,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defaultValue = </w:t>
      </w:r>
      <w:r>
        <w:rPr>
          <w:rFonts w:ascii="Courier New" w:hAnsi="Courier New" w:cs="Courier New"/>
          <w:color w:val="067D17"/>
          <w:sz w:val="20"/>
          <w:szCs w:val="20"/>
        </w:rPr>
        <w:t>""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searchText,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080808"/>
          <w:sz w:val="20"/>
          <w:szCs w:val="20"/>
        </w:rPr>
        <w:t>categoryId)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.findPage(pageNum,pageSize,searchText,categoryId));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"/fullPage"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findFullPage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defaultValue = </w:t>
      </w:r>
      <w:r>
        <w:rPr>
          <w:rFonts w:ascii="Courier New" w:hAnsi="Courier New" w:cs="Courier New"/>
          <w:color w:val="067D17"/>
          <w:sz w:val="20"/>
          <w:szCs w:val="20"/>
        </w:rPr>
        <w:t>"1"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080808"/>
          <w:sz w:val="20"/>
          <w:szCs w:val="20"/>
        </w:rPr>
        <w:t>pageNum,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defaultValue = </w:t>
      </w:r>
      <w:r>
        <w:rPr>
          <w:rFonts w:ascii="Courier New" w:hAnsi="Courier New" w:cs="Courier New"/>
          <w:color w:val="067D17"/>
          <w:sz w:val="20"/>
          <w:szCs w:val="20"/>
        </w:rPr>
        <w:t>"10"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080808"/>
          <w:sz w:val="20"/>
          <w:szCs w:val="20"/>
        </w:rPr>
        <w:t>pageSize,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defaultValue = </w:t>
      </w:r>
      <w:r>
        <w:rPr>
          <w:rFonts w:ascii="Courier New" w:hAnsi="Courier New" w:cs="Courier New"/>
          <w:color w:val="067D17"/>
          <w:sz w:val="20"/>
          <w:szCs w:val="20"/>
        </w:rPr>
        <w:t>""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searchText,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080808"/>
          <w:sz w:val="20"/>
          <w:szCs w:val="20"/>
        </w:rPr>
        <w:t>categoryId)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.findFullPage(pageNum,pageSize,searchText,categoryId));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</w:p>
    <w:p/>
    <w:p>
      <w:pPr>
        <w:pStyle w:val="4"/>
      </w:pPr>
      <w:bookmarkStart w:id="64" w:name="_Toc136348935"/>
      <w:r>
        <w:t xml:space="preserve">6.2.10 </w:t>
      </w:r>
      <w:r>
        <w:rPr>
          <w:rFonts w:hint="eastAsia"/>
        </w:rPr>
        <w:t>图标管理接口</w:t>
      </w:r>
      <w:bookmarkEnd w:id="64"/>
    </w:p>
    <w:p>
      <w:pPr>
        <w:pStyle w:val="10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>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findById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iconService</w:t>
      </w:r>
      <w:r>
        <w:rPr>
          <w:rFonts w:ascii="Courier New" w:hAnsi="Courier New" w:cs="Courier New"/>
          <w:color w:val="080808"/>
          <w:sz w:val="20"/>
          <w:szCs w:val="20"/>
        </w:rPr>
        <w:t>.getById(id));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findAll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Icon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iconService</w:t>
      </w:r>
      <w:r>
        <w:rPr>
          <w:rFonts w:ascii="Courier New" w:hAnsi="Courier New" w:cs="Courier New"/>
          <w:color w:val="080808"/>
          <w:sz w:val="20"/>
          <w:szCs w:val="20"/>
        </w:rPr>
        <w:t>.getIconCategoryMapList();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>保存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Icon </w:t>
      </w:r>
      <w:r>
        <w:rPr>
          <w:rFonts w:ascii="Courier New" w:hAnsi="Courier New" w:cs="Courier New"/>
          <w:color w:val="080808"/>
          <w:sz w:val="20"/>
          <w:szCs w:val="20"/>
        </w:rPr>
        <w:t>icon)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iconService</w:t>
      </w:r>
      <w:r>
        <w:rPr>
          <w:rFonts w:ascii="Courier New" w:hAnsi="Courier New" w:cs="Courier New"/>
          <w:color w:val="080808"/>
          <w:sz w:val="20"/>
          <w:szCs w:val="20"/>
        </w:rPr>
        <w:t>.saveOrUpdate(icon);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Icon </w:t>
      </w:r>
      <w:r>
        <w:rPr>
          <w:rFonts w:ascii="Courier New" w:hAnsi="Courier New" w:cs="Courier New"/>
          <w:color w:val="080808"/>
          <w:sz w:val="20"/>
          <w:szCs w:val="20"/>
        </w:rPr>
        <w:t>icon)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iconService</w:t>
      </w:r>
      <w:r>
        <w:rPr>
          <w:rFonts w:ascii="Courier New" w:hAnsi="Courier New" w:cs="Courier New"/>
          <w:color w:val="080808"/>
          <w:sz w:val="20"/>
          <w:szCs w:val="20"/>
        </w:rPr>
        <w:t>.updateById(icon);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*</w:t>
      </w:r>
      <w:r>
        <w:rPr>
          <w:rFonts w:hint="eastAsia" w:cs="Courier New"/>
          <w:i/>
          <w:iCs/>
          <w:color w:val="8C8C8C"/>
          <w:sz w:val="20"/>
          <w:szCs w:val="20"/>
        </w:rPr>
        <w:t>删除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"/delete"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Object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71094"/>
          <w:sz w:val="20"/>
          <w:szCs w:val="20"/>
        </w:rPr>
        <w:t>iconService</w:t>
      </w:r>
      <w:r>
        <w:rPr>
          <w:rFonts w:ascii="Courier New" w:hAnsi="Courier New" w:cs="Courier New"/>
          <w:color w:val="080808"/>
          <w:sz w:val="20"/>
          <w:szCs w:val="20"/>
        </w:rPr>
        <w:t>.deleteById(id);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</w:p>
    <w:p/>
    <w:p>
      <w:pPr>
        <w:pStyle w:val="4"/>
      </w:pPr>
      <w:bookmarkStart w:id="65" w:name="_Toc136348936"/>
      <w:r>
        <w:t xml:space="preserve">6.2.11 </w:t>
      </w:r>
      <w:r>
        <w:rPr>
          <w:rFonts w:hint="eastAsia"/>
        </w:rPr>
        <w:t>收入分析管理接口</w:t>
      </w:r>
      <w:bookmarkEnd w:id="65"/>
    </w:p>
    <w:p>
      <w:pPr>
        <w:pStyle w:val="10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"/chart"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getChart</w:t>
      </w:r>
      <w:r>
        <w:rPr>
          <w:rFonts w:ascii="Courier New" w:hAnsi="Courier New" w:cs="Courier New"/>
          <w:color w:val="080808"/>
          <w:sz w:val="20"/>
          <w:szCs w:val="20"/>
        </w:rPr>
        <w:t>(){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incomeService</w:t>
      </w:r>
      <w:r>
        <w:rPr>
          <w:rFonts w:ascii="Courier New" w:hAnsi="Courier New" w:cs="Courier New"/>
          <w:color w:val="080808"/>
          <w:sz w:val="20"/>
          <w:szCs w:val="20"/>
        </w:rPr>
        <w:t>.getChart());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"/week"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getWeekIncome</w:t>
      </w:r>
      <w:r>
        <w:rPr>
          <w:rFonts w:ascii="Courier New" w:hAnsi="Courier New" w:cs="Courier New"/>
          <w:color w:val="080808"/>
          <w:sz w:val="20"/>
          <w:szCs w:val="20"/>
        </w:rPr>
        <w:t>(){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incomeService</w:t>
      </w:r>
      <w:r>
        <w:rPr>
          <w:rFonts w:ascii="Courier New" w:hAnsi="Courier New" w:cs="Courier New"/>
          <w:color w:val="080808"/>
          <w:sz w:val="20"/>
          <w:szCs w:val="20"/>
        </w:rPr>
        <w:t>.getWeekIncome());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"/month"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getMonthIncome</w:t>
      </w:r>
      <w:r>
        <w:rPr>
          <w:rFonts w:ascii="Courier New" w:hAnsi="Courier New" w:cs="Courier New"/>
          <w:color w:val="080808"/>
          <w:sz w:val="20"/>
          <w:szCs w:val="20"/>
        </w:rPr>
        <w:t>(){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incomeService</w:t>
      </w:r>
      <w:r>
        <w:rPr>
          <w:rFonts w:ascii="Courier New" w:hAnsi="Courier New" w:cs="Courier New"/>
          <w:color w:val="080808"/>
          <w:sz w:val="20"/>
          <w:szCs w:val="20"/>
        </w:rPr>
        <w:t>.getMonthIncome());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</w:p>
    <w:p/>
    <w:p>
      <w:pPr>
        <w:pStyle w:val="4"/>
      </w:pPr>
      <w:bookmarkStart w:id="66" w:name="_Toc136348937"/>
      <w:r>
        <w:t xml:space="preserve">6.2.12 </w:t>
      </w:r>
      <w:r>
        <w:rPr>
          <w:rFonts w:hint="eastAsia"/>
        </w:rPr>
        <w:t>订单管理接口</w:t>
      </w:r>
      <w:bookmarkEnd w:id="66"/>
    </w:p>
    <w:p>
      <w:pPr>
        <w:pStyle w:val="10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>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"/userid/{userid}"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selectByUserId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userid)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.selectByUserId(userid));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"/orderNo/{orderNo}"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selectByOrderNo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orderNo)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.selectByOrderNo(orderNo));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findAll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Order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.list();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>分页查询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findPage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pageNum,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pageSize,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orderNo,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state){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IPage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Order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orderPage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Page&lt;&gt;(pageNum,pageSize);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QueryWrapper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Order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orderQueryWrapper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QueryWrapper&lt;&gt;();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orderQueryWrapper</w:t>
      </w:r>
      <w:r>
        <w:rPr>
          <w:rFonts w:ascii="Courier New" w:hAnsi="Courier New" w:cs="Courier New"/>
          <w:color w:val="080808"/>
          <w:sz w:val="20"/>
          <w:szCs w:val="20"/>
        </w:rPr>
        <w:t>.ne(</w:t>
      </w:r>
      <w:r>
        <w:rPr>
          <w:rFonts w:ascii="Courier New" w:hAnsi="Courier New" w:cs="Courier New"/>
          <w:color w:val="067D17"/>
          <w:sz w:val="20"/>
          <w:szCs w:val="20"/>
        </w:rPr>
        <w:t>"state"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hint="eastAsia" w:cs="Courier New"/>
          <w:color w:val="067D17"/>
          <w:sz w:val="20"/>
          <w:szCs w:val="20"/>
        </w:rPr>
        <w:t>待付款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r>
        <w:rPr>
          <w:rFonts w:ascii="Courier New" w:hAnsi="Courier New" w:cs="Courier New"/>
          <w:color w:val="000000"/>
          <w:sz w:val="20"/>
          <w:szCs w:val="20"/>
        </w:rPr>
        <w:t>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isEmptyString</w:t>
      </w:r>
      <w:r>
        <w:rPr>
          <w:rFonts w:ascii="Courier New" w:hAnsi="Courier New" w:cs="Courier New"/>
          <w:color w:val="080808"/>
          <w:sz w:val="20"/>
          <w:szCs w:val="20"/>
        </w:rPr>
        <w:t>(state)){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orderQueryWrapper</w:t>
      </w:r>
      <w:r>
        <w:rPr>
          <w:rFonts w:ascii="Courier New" w:hAnsi="Courier New" w:cs="Courier New"/>
          <w:color w:val="080808"/>
          <w:sz w:val="20"/>
          <w:szCs w:val="20"/>
        </w:rPr>
        <w:t>.eq(</w:t>
      </w:r>
      <w:r>
        <w:rPr>
          <w:rFonts w:ascii="Courier New" w:hAnsi="Courier New" w:cs="Courier New"/>
          <w:color w:val="067D17"/>
          <w:sz w:val="20"/>
          <w:szCs w:val="20"/>
        </w:rPr>
        <w:t>"state"</w:t>
      </w:r>
      <w:r>
        <w:rPr>
          <w:rFonts w:ascii="Courier New" w:hAnsi="Courier New" w:cs="Courier New"/>
          <w:color w:val="080808"/>
          <w:sz w:val="20"/>
          <w:szCs w:val="20"/>
        </w:rPr>
        <w:t>,state);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r>
        <w:rPr>
          <w:rFonts w:ascii="Courier New" w:hAnsi="Courier New" w:cs="Courier New"/>
          <w:color w:val="000000"/>
          <w:sz w:val="20"/>
          <w:szCs w:val="20"/>
        </w:rPr>
        <w:t>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isEmptyString</w:t>
      </w:r>
      <w:r>
        <w:rPr>
          <w:rFonts w:ascii="Courier New" w:hAnsi="Courier New" w:cs="Courier New"/>
          <w:color w:val="080808"/>
          <w:sz w:val="20"/>
          <w:szCs w:val="20"/>
        </w:rPr>
        <w:t>(orderNo)){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orderQueryWrapper</w:t>
      </w:r>
      <w:r>
        <w:rPr>
          <w:rFonts w:ascii="Courier New" w:hAnsi="Courier New" w:cs="Courier New"/>
          <w:color w:val="080808"/>
          <w:sz w:val="20"/>
          <w:szCs w:val="20"/>
        </w:rPr>
        <w:t>.like(</w:t>
      </w:r>
      <w:r>
        <w:rPr>
          <w:rFonts w:ascii="Courier New" w:hAnsi="Courier New" w:cs="Courier New"/>
          <w:color w:val="067D17"/>
          <w:sz w:val="20"/>
          <w:szCs w:val="20"/>
        </w:rPr>
        <w:t>"order_no"</w:t>
      </w:r>
      <w:r>
        <w:rPr>
          <w:rFonts w:ascii="Courier New" w:hAnsi="Courier New" w:cs="Courier New"/>
          <w:color w:val="080808"/>
          <w:sz w:val="20"/>
          <w:szCs w:val="20"/>
        </w:rPr>
        <w:t>,orderNo);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orderQueryWrapper</w:t>
      </w:r>
      <w:r>
        <w:rPr>
          <w:rFonts w:ascii="Courier New" w:hAnsi="Courier New" w:cs="Courier New"/>
          <w:color w:val="080808"/>
          <w:sz w:val="20"/>
          <w:szCs w:val="20"/>
        </w:rPr>
        <w:t>.orderByDesc(</w:t>
      </w:r>
      <w:r>
        <w:rPr>
          <w:rFonts w:ascii="Courier New" w:hAnsi="Courier New" w:cs="Courier New"/>
          <w:color w:val="067D17"/>
          <w:sz w:val="20"/>
          <w:szCs w:val="20"/>
        </w:rPr>
        <w:t>"create_time"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.page(</w:t>
      </w:r>
      <w:r>
        <w:rPr>
          <w:rFonts w:ascii="Courier New" w:hAnsi="Courier New" w:cs="Courier New"/>
          <w:color w:val="000000"/>
          <w:sz w:val="20"/>
          <w:szCs w:val="20"/>
        </w:rPr>
        <w:t>orderPage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orderQueryWrapper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>保存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Order </w:t>
      </w:r>
      <w:r>
        <w:rPr>
          <w:rFonts w:ascii="Courier New" w:hAnsi="Courier New" w:cs="Courier New"/>
          <w:color w:val="080808"/>
          <w:sz w:val="20"/>
          <w:szCs w:val="20"/>
        </w:rPr>
        <w:t>order)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orderNo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.saveOrder(order);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orderNo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hint="eastAsia" w:cs="Courier New"/>
          <w:i/>
          <w:iCs/>
          <w:color w:val="8C8C8C"/>
          <w:sz w:val="20"/>
          <w:szCs w:val="20"/>
        </w:rPr>
        <w:t>支付订单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"/paid/{orderNo}"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payOrder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orderNo){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.payOrder(orderNo);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hint="eastAsia" w:cs="Courier New"/>
          <w:i/>
          <w:iCs/>
          <w:color w:val="8C8C8C"/>
          <w:sz w:val="20"/>
          <w:szCs w:val="20"/>
        </w:rPr>
        <w:t>发货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"/delivery/{orderNo}"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delivery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orderNo){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.delivery(orderNo);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hint="eastAsia" w:cs="Courier New"/>
          <w:i/>
          <w:iCs/>
          <w:color w:val="8C8C8C"/>
          <w:sz w:val="20"/>
          <w:szCs w:val="20"/>
        </w:rPr>
        <w:t>确认收货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"/received/{orderNo}"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receiveOrder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orderNo){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.receiveOrder(orderNo)){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hint="eastAsia" w:cs="Courier New"/>
          <w:color w:val="067D17"/>
          <w:sz w:val="20"/>
          <w:szCs w:val="20"/>
        </w:rPr>
        <w:t>确认收货失败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Order </w:t>
      </w:r>
      <w:r>
        <w:rPr>
          <w:rFonts w:ascii="Courier New" w:hAnsi="Courier New" w:cs="Courier New"/>
          <w:color w:val="080808"/>
          <w:sz w:val="20"/>
          <w:szCs w:val="20"/>
        </w:rPr>
        <w:t>order)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.updateById(order);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>删除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.removeById(id);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</w:p>
    <w:p>
      <w:pPr>
        <w:pStyle w:val="4"/>
      </w:pPr>
      <w:bookmarkStart w:id="67" w:name="_Toc136348938"/>
      <w:r>
        <w:t xml:space="preserve">6.2.13 </w:t>
      </w:r>
      <w:r>
        <w:rPr>
          <w:rFonts w:hint="eastAsia"/>
        </w:rPr>
        <w:t>角色管理接口</w:t>
      </w:r>
      <w:bookmarkEnd w:id="67"/>
    </w:p>
    <w:p>
      <w:pPr>
        <w:pStyle w:val="10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"/role"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getUserRole</w:t>
      </w:r>
      <w:r>
        <w:rPr>
          <w:rFonts w:ascii="Courier New" w:hAnsi="Courier New" w:cs="Courier New"/>
          <w:color w:val="080808"/>
          <w:sz w:val="20"/>
          <w:szCs w:val="20"/>
        </w:rPr>
        <w:t>(){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currentUser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>TokenUtils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getCurrentUser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currentUser</w:t>
      </w:r>
      <w:r>
        <w:rPr>
          <w:rFonts w:ascii="Courier New" w:hAnsi="Courier New" w:cs="Courier New"/>
          <w:color w:val="080808"/>
          <w:sz w:val="20"/>
          <w:szCs w:val="20"/>
        </w:rPr>
        <w:t>.getRole());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</w:p>
    <w:p/>
    <w:p>
      <w:pPr>
        <w:pStyle w:val="4"/>
      </w:pPr>
      <w:bookmarkStart w:id="68" w:name="_Toc136348939"/>
      <w:r>
        <w:t xml:space="preserve">6.2.14 </w:t>
      </w:r>
      <w:r>
        <w:rPr>
          <w:rFonts w:hint="eastAsia"/>
        </w:rPr>
        <w:t>用户管理接口</w:t>
      </w:r>
      <w:bookmarkEnd w:id="68"/>
    </w:p>
    <w:p>
      <w:pPr>
        <w:pStyle w:val="10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"/userinfo/{username}"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getUserInfoByName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username)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one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.getOne(username);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one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"/userid"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long </w:t>
      </w:r>
      <w:r>
        <w:rPr>
          <w:rFonts w:ascii="Courier New" w:hAnsi="Courier New" w:cs="Courier New"/>
          <w:color w:val="00627A"/>
          <w:sz w:val="20"/>
          <w:szCs w:val="20"/>
        </w:rPr>
        <w:t>getUserId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TokenUtils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getCurrentUser</w:t>
      </w:r>
      <w:r>
        <w:rPr>
          <w:rFonts w:ascii="Courier New" w:hAnsi="Courier New" w:cs="Courier New"/>
          <w:color w:val="080808"/>
          <w:sz w:val="20"/>
          <w:szCs w:val="20"/>
        </w:rPr>
        <w:t>().getId();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"/user/"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findAll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.list();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r>
        <w:rPr>
          <w:rFonts w:ascii="Courier New" w:hAnsi="Courier New" w:cs="Courier New"/>
          <w:color w:val="080808"/>
          <w:sz w:val="20"/>
          <w:szCs w:val="20"/>
        </w:rPr>
        <w:t>user)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.saveUpdate(user);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deleteById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isSuccessful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.removeById(id);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isSuccessful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hint="eastAsia" w:cs="Courier New"/>
          <w:color w:val="067D17"/>
          <w:sz w:val="20"/>
          <w:szCs w:val="20"/>
        </w:rPr>
        <w:t>删除失败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"/user/del/batch"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deleteBatch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Integer</w:t>
      </w:r>
      <w:r>
        <w:rPr>
          <w:rFonts w:ascii="Courier New" w:hAnsi="Courier New" w:cs="Courier New"/>
          <w:color w:val="080808"/>
          <w:sz w:val="20"/>
          <w:szCs w:val="20"/>
        </w:rPr>
        <w:t>&gt; ids)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isSuccessful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.removeBatchByIds(ids);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isSuccessful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hint="eastAsia" w:cs="Courier New"/>
          <w:color w:val="067D17"/>
          <w:sz w:val="20"/>
          <w:szCs w:val="20"/>
        </w:rPr>
        <w:t>删除失败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"/user/page"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findPage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pageNum,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pageSize,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id,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username,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nickname)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IPage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userPage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Page&lt;&gt;(pageNum, pageSize);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QueryWrapper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userQueryWrapper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QueryWrapper&lt;&gt;();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r>
        <w:rPr>
          <w:rFonts w:ascii="Courier New" w:hAnsi="Courier New" w:cs="Courier New"/>
          <w:color w:val="000000"/>
          <w:sz w:val="20"/>
          <w:szCs w:val="20"/>
        </w:rPr>
        <w:t>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isEmptyString</w:t>
      </w:r>
      <w:r>
        <w:rPr>
          <w:rFonts w:ascii="Courier New" w:hAnsi="Courier New" w:cs="Courier New"/>
          <w:color w:val="080808"/>
          <w:sz w:val="20"/>
          <w:szCs w:val="20"/>
        </w:rPr>
        <w:t>(id))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r>
        <w:rPr>
          <w:rFonts w:ascii="Courier New" w:hAnsi="Courier New" w:cs="Courier New"/>
          <w:color w:val="080808"/>
          <w:sz w:val="20"/>
          <w:szCs w:val="20"/>
        </w:rPr>
        <w:t>.like(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, id);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r>
        <w:rPr>
          <w:rFonts w:ascii="Courier New" w:hAnsi="Courier New" w:cs="Courier New"/>
          <w:color w:val="000000"/>
          <w:sz w:val="20"/>
          <w:szCs w:val="20"/>
        </w:rPr>
        <w:t>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isEmptyString</w:t>
      </w:r>
      <w:r>
        <w:rPr>
          <w:rFonts w:ascii="Courier New" w:hAnsi="Courier New" w:cs="Courier New"/>
          <w:color w:val="080808"/>
          <w:sz w:val="20"/>
          <w:szCs w:val="20"/>
        </w:rPr>
        <w:t>(username))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r>
        <w:rPr>
          <w:rFonts w:ascii="Courier New" w:hAnsi="Courier New" w:cs="Courier New"/>
          <w:color w:val="080808"/>
          <w:sz w:val="20"/>
          <w:szCs w:val="20"/>
        </w:rPr>
        <w:t>.like(</w:t>
      </w:r>
      <w:r>
        <w:rPr>
          <w:rFonts w:ascii="Courier New" w:hAnsi="Courier New" w:cs="Courier New"/>
          <w:color w:val="067D17"/>
          <w:sz w:val="20"/>
          <w:szCs w:val="20"/>
        </w:rPr>
        <w:t>"username"</w:t>
      </w:r>
      <w:r>
        <w:rPr>
          <w:rFonts w:ascii="Courier New" w:hAnsi="Courier New" w:cs="Courier New"/>
          <w:color w:val="080808"/>
          <w:sz w:val="20"/>
          <w:szCs w:val="20"/>
        </w:rPr>
        <w:t>, username);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r>
        <w:rPr>
          <w:rFonts w:ascii="Courier New" w:hAnsi="Courier New" w:cs="Courier New"/>
          <w:color w:val="000000"/>
          <w:sz w:val="20"/>
          <w:szCs w:val="20"/>
        </w:rPr>
        <w:t>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isEmptyString</w:t>
      </w:r>
      <w:r>
        <w:rPr>
          <w:rFonts w:ascii="Courier New" w:hAnsi="Courier New" w:cs="Courier New"/>
          <w:color w:val="080808"/>
          <w:sz w:val="20"/>
          <w:szCs w:val="20"/>
        </w:rPr>
        <w:t>(nickname))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r>
        <w:rPr>
          <w:rFonts w:ascii="Courier New" w:hAnsi="Courier New" w:cs="Courier New"/>
          <w:color w:val="080808"/>
          <w:sz w:val="20"/>
          <w:szCs w:val="20"/>
        </w:rPr>
        <w:t>.like(</w:t>
      </w:r>
      <w:r>
        <w:rPr>
          <w:rFonts w:ascii="Courier New" w:hAnsi="Courier New" w:cs="Courier New"/>
          <w:color w:val="067D17"/>
          <w:sz w:val="20"/>
          <w:szCs w:val="20"/>
        </w:rPr>
        <w:t>"nickname"</w:t>
      </w:r>
      <w:r>
        <w:rPr>
          <w:rFonts w:ascii="Courier New" w:hAnsi="Courier New" w:cs="Courier New"/>
          <w:color w:val="080808"/>
          <w:sz w:val="20"/>
          <w:szCs w:val="20"/>
        </w:rPr>
        <w:t>, nickname);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r>
        <w:rPr>
          <w:rFonts w:ascii="Courier New" w:hAnsi="Courier New" w:cs="Courier New"/>
          <w:color w:val="080808"/>
          <w:sz w:val="20"/>
          <w:szCs w:val="20"/>
        </w:rPr>
        <w:t>.orderByDesc(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.println(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"============"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color w:val="000000"/>
          <w:sz w:val="20"/>
          <w:szCs w:val="20"/>
        </w:rPr>
        <w:t>TokenUtils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getCurrentUser</w:t>
      </w:r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.page(</w:t>
      </w:r>
      <w:r>
        <w:rPr>
          <w:rFonts w:ascii="Courier New" w:hAnsi="Courier New" w:cs="Courier New"/>
          <w:color w:val="000000"/>
          <w:sz w:val="20"/>
          <w:szCs w:val="20"/>
        </w:rPr>
        <w:t>userPage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* </w:t>
      </w:r>
      <w:r>
        <w:rPr>
          <w:rFonts w:hint="eastAsia" w:cs="Courier New"/>
          <w:i/>
          <w:iCs/>
          <w:color w:val="8C8C8C"/>
          <w:sz w:val="20"/>
          <w:szCs w:val="20"/>
        </w:rPr>
        <w:t>重置密码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* @param </w:t>
      </w:r>
      <w:r>
        <w:rPr>
          <w:rFonts w:ascii="Courier New" w:hAnsi="Courier New" w:cs="Courier New"/>
          <w:i/>
          <w:iCs/>
          <w:color w:val="3D3D3D"/>
          <w:sz w:val="20"/>
          <w:szCs w:val="20"/>
        </w:rPr>
        <w:t xml:space="preserve">id          </w:t>
      </w:r>
      <w:r>
        <w:rPr>
          <w:rFonts w:hint="eastAsia" w:cs="Courier New"/>
          <w:i/>
          <w:iCs/>
          <w:color w:val="8C8C8C"/>
          <w:sz w:val="20"/>
          <w:szCs w:val="20"/>
        </w:rPr>
        <w:t>用户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* @param </w:t>
      </w:r>
      <w:r>
        <w:rPr>
          <w:rFonts w:ascii="Courier New" w:hAnsi="Courier New" w:cs="Courier New"/>
          <w:i/>
          <w:iCs/>
          <w:color w:val="3D3D3D"/>
          <w:sz w:val="20"/>
          <w:szCs w:val="20"/>
        </w:rPr>
        <w:t xml:space="preserve">newPassword </w:t>
      </w:r>
      <w:r>
        <w:rPr>
          <w:rFonts w:hint="eastAsia" w:cs="Courier New"/>
          <w:i/>
          <w:iCs/>
          <w:color w:val="8C8C8C"/>
          <w:sz w:val="20"/>
          <w:szCs w:val="20"/>
        </w:rPr>
        <w:t>新密码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* @return </w:t>
      </w:r>
      <w:r>
        <w:rPr>
          <w:rFonts w:hint="eastAsia" w:cs="Courier New"/>
          <w:i/>
          <w:iCs/>
          <w:color w:val="8C8C8C"/>
          <w:sz w:val="20"/>
          <w:szCs w:val="20"/>
        </w:rPr>
        <w:t>结果</w:t>
      </w:r>
      <w:r>
        <w:rPr>
          <w:rFonts w:hint="eastAsia" w:cs="Courier New"/>
          <w:i/>
          <w:iCs/>
          <w:color w:val="8C8C8C"/>
          <w:sz w:val="20"/>
          <w:szCs w:val="20"/>
        </w:rPr>
        <w:br w:type="textWrapping"/>
      </w:r>
      <w:r>
        <w:rPr>
          <w:rFonts w:hint="eastAsia" w:cs="Courier New"/>
          <w:i/>
          <w:iCs/>
          <w:color w:val="8C8C8C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"/user/resetPassword"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resetPassword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id,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newPassword)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.resetPassword(id, newPassword);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</w:p>
    <w:p/>
    <w:p>
      <w:pPr>
        <w:pStyle w:val="2"/>
      </w:pPr>
      <w:bookmarkStart w:id="69" w:name="_Toc136348940"/>
      <w:r>
        <w:t>7 性能</w:t>
      </w:r>
      <w:bookmarkEnd w:id="69"/>
    </w:p>
    <w:p>
      <w:pPr>
        <w:pStyle w:val="3"/>
      </w:pPr>
      <w:bookmarkStart w:id="70" w:name="_Toc136348941"/>
      <w:r>
        <w:t xml:space="preserve">7.1 </w:t>
      </w:r>
      <w:r>
        <w:rPr>
          <w:rFonts w:hint="eastAsia"/>
        </w:rPr>
        <w:t>精度</w:t>
      </w:r>
      <w:bookmarkEnd w:id="70"/>
    </w:p>
    <w:p>
      <w:pPr>
        <w:ind w:firstLine="420" w:firstLineChars="200"/>
      </w:pPr>
      <w:r>
        <w:t>要按照严格的数据格式输入，不能输入非法字符，否则系统不给予响应进行处理，查询时要保证准确率为100%，所有包含查询关键字的书籍都应能查到，不能有遗漏。</w:t>
      </w:r>
    </w:p>
    <w:p/>
    <w:p>
      <w:pPr>
        <w:pStyle w:val="3"/>
      </w:pPr>
      <w:bookmarkStart w:id="71" w:name="_Toc136348942"/>
      <w:r>
        <w:t xml:space="preserve">7.2 </w:t>
      </w:r>
      <w:r>
        <w:rPr>
          <w:rFonts w:hint="eastAsia"/>
        </w:rPr>
        <w:t>时间特性</w:t>
      </w:r>
      <w:bookmarkEnd w:id="71"/>
    </w:p>
    <w:p>
      <w:r>
        <w:rPr>
          <w:rFonts w:hint="eastAsia"/>
        </w:rPr>
        <w:t>（</w:t>
      </w:r>
      <w:r>
        <w:t>1）响应时间：用户任意操作后5秒内系统给予反馈信息。</w:t>
      </w:r>
    </w:p>
    <w:p>
      <w:r>
        <w:rPr>
          <w:rFonts w:hint="eastAsia"/>
        </w:rPr>
        <w:t>（</w:t>
      </w:r>
      <w:r>
        <w:t>2）更新处理时间：由系统运行状态来决定。</w:t>
      </w:r>
    </w:p>
    <w:p>
      <w:r>
        <w:rPr>
          <w:rFonts w:hint="eastAsia"/>
        </w:rPr>
        <w:t>（</w:t>
      </w:r>
      <w:r>
        <w:t>3）数据的转换和传送时间：能够在20秒内完成。</w:t>
      </w:r>
    </w:p>
    <w:p/>
    <w:p>
      <w:pPr>
        <w:pStyle w:val="3"/>
      </w:pPr>
      <w:bookmarkStart w:id="72" w:name="_Toc136348943"/>
      <w:r>
        <w:t xml:space="preserve">7.3 </w:t>
      </w:r>
      <w:r>
        <w:rPr>
          <w:rFonts w:hint="eastAsia"/>
        </w:rPr>
        <w:t>灵活性</w:t>
      </w:r>
      <w:bookmarkEnd w:id="72"/>
    </w:p>
    <w:p>
      <w:pPr>
        <w:ind w:firstLine="420" w:firstLineChars="200"/>
      </w:pPr>
      <w:r>
        <w:t>当需求发生某些变化时，该软件的基本操作、数据结构、运行环境等等基本不会发生变化，只是对系统的数据库的文件和记录进行处理，就可以满足需求。</w:t>
      </w:r>
    </w:p>
    <w:p>
      <w:pPr>
        <w:pStyle w:val="2"/>
      </w:pPr>
      <w:bookmarkStart w:id="73" w:name="_Toc136348944"/>
      <w:r>
        <w:t>8 测试</w:t>
      </w:r>
      <w:bookmarkEnd w:id="73"/>
    </w:p>
    <w:tbl>
      <w:tblPr>
        <w:tblStyle w:val="12"/>
        <w:tblW w:w="0" w:type="auto"/>
        <w:tblInd w:w="0" w:type="dxa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1"/>
        <w:gridCol w:w="4138"/>
        <w:gridCol w:w="3233"/>
      </w:tblGrid>
      <w:tr>
        <w:trPr>
          <w:tblHeader/>
        </w:trP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center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功能点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center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测试用例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center"/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b/>
                <w:bCs/>
                <w:color w:val="393939"/>
                <w:kern w:val="0"/>
                <w:szCs w:val="21"/>
              </w:rPr>
              <w:t>输出结果</w:t>
            </w:r>
          </w:p>
        </w:tc>
      </w:tr>
      <w:t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商品管理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添加商品成功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商品成功添加到商品列表</w:t>
            </w:r>
          </w:p>
        </w:tc>
      </w:tr>
      <w:t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商品管理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编辑商品信息成功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商品信息更新成功</w:t>
            </w:r>
          </w:p>
        </w:tc>
      </w:tr>
      <w:t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商品管理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删除商品成功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商品成功从商品列表中删除</w:t>
            </w:r>
          </w:p>
        </w:tc>
      </w:tr>
      <w:t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商品管理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删除商品失败（该商品已被订单引用）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提示该商品已被订单引用，无法删除</w:t>
            </w:r>
          </w:p>
        </w:tc>
      </w:tr>
      <w:t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商品分类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添加分类成功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分类成功添加到分类列表</w:t>
            </w:r>
          </w:p>
        </w:tc>
      </w:tr>
      <w:t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商品分类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添加分类失败（分类名重复）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提示分类名已存在</w:t>
            </w:r>
          </w:p>
        </w:tc>
      </w:tr>
      <w:t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商品分类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编辑分类信息成功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分类信息更新成功</w:t>
            </w:r>
          </w:p>
        </w:tc>
      </w:tr>
      <w:t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商品分类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编辑分类信息失败（分类名重复）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提示分类名已存在</w:t>
            </w:r>
          </w:p>
        </w:tc>
      </w:tr>
      <w:t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商品分类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删除分类成功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分类成功从分类列表中删除</w:t>
            </w:r>
          </w:p>
        </w:tc>
      </w:tr>
      <w:t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商品分类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删除分类失败（该分类下有商品）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提示该分类下有商品，无法删除</w:t>
            </w:r>
          </w:p>
        </w:tc>
      </w:tr>
      <w:t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订单管理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查看订单详细信息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成功显示订单的详细信息</w:t>
            </w:r>
          </w:p>
        </w:tc>
      </w:tr>
      <w:t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添加管理员成功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管理员成功添加到管理员列表</w:t>
            </w:r>
          </w:p>
        </w:tc>
      </w:tr>
      <w:t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添加管理员失败（用户名已存在）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提示用户名已存在</w:t>
            </w:r>
          </w:p>
        </w:tc>
      </w:tr>
      <w:t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编辑管理员信息成功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管理员信息更新成功</w:t>
            </w:r>
          </w:p>
        </w:tc>
      </w:tr>
      <w:t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编辑管理员信息失败（用户名已存在）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提示用户名已存在</w:t>
            </w:r>
          </w:p>
        </w:tc>
      </w:tr>
      <w:t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删除管理员成功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管理员成功从管理员列表中删除</w:t>
            </w:r>
          </w:p>
        </w:tc>
      </w:tr>
      <w:t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删除管理员失败（该管理员是唯一管理员）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提示该管理员是唯一管理员，无法删除</w:t>
            </w:r>
          </w:p>
        </w:tc>
      </w:tr>
      <w:t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添加普通买家用户成功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用户成功添加到用户列表</w:t>
            </w:r>
          </w:p>
        </w:tc>
      </w:tr>
      <w:t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添加普通买家用户失败（用户名已存在）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提示用户名已存在</w:t>
            </w:r>
          </w:p>
        </w:tc>
      </w:tr>
      <w:t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编辑普通买家用户信息成功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用户信息更新成功</w:t>
            </w:r>
          </w:p>
        </w:tc>
      </w:tr>
      <w:t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删除普通买家用户成功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用户成功从用户列表中删除</w:t>
            </w:r>
          </w:p>
        </w:tc>
      </w:tr>
      <w:t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查看用户购物车商品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成功显示用户购物车商品</w:t>
            </w:r>
          </w:p>
        </w:tc>
      </w:tr>
      <w:t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购物车管理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添加商品到购物车成功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商品成功添加到购物车</w:t>
            </w:r>
          </w:p>
        </w:tc>
      </w:tr>
      <w:t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购物车管理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添加商品到购物车失败（该商品已经在购物车中）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提示该商品已经在购物车中</w:t>
            </w:r>
          </w:p>
        </w:tc>
      </w:tr>
      <w:t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购物车管理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从购物车删除商品成功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商品成功从购物车中删除</w:t>
            </w:r>
          </w:p>
        </w:tc>
      </w:tr>
      <w:tr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购物车管理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从购物车删除商品失败（该商品不在购物车中）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>
            <w:pPr>
              <w:widowControl/>
              <w:spacing w:before="240" w:after="240"/>
              <w:jc w:val="left"/>
              <w:rPr>
                <w:rFonts w:ascii="Montserrat" w:hAnsi="Montserrat" w:eastAsia="宋体" w:cs="宋体"/>
                <w:color w:val="393939"/>
                <w:kern w:val="0"/>
                <w:szCs w:val="21"/>
              </w:rPr>
            </w:pPr>
            <w:r>
              <w:rPr>
                <w:rFonts w:ascii="Montserrat" w:hAnsi="Montserrat" w:eastAsia="宋体" w:cs="宋体"/>
                <w:color w:val="393939"/>
                <w:kern w:val="0"/>
                <w:szCs w:val="21"/>
              </w:rPr>
              <w:t>提示该商品不在购物车中</w:t>
            </w:r>
          </w:p>
        </w:tc>
      </w:tr>
    </w:tbl>
    <w:p/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华文中宋">
    <w:altName w:val="汉仪书宋二KW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Montserrat">
    <w:altName w:val="苹方-简"/>
    <w:panose1 w:val="00000000000000000000"/>
    <w:charset w:val="00"/>
    <w:family w:val="auto"/>
    <w:pitch w:val="default"/>
    <w:sig w:usb0="00000000" w:usb1="00000000" w:usb2="00000000" w:usb3="00000000" w:csb0="00000197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29000936"/>
      <w:docPartObj>
        <w:docPartGallery w:val="AutoText"/>
      </w:docPartObj>
    </w:sdtPr>
    <w:sdtContent>
      <w:p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6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6C3"/>
    <w:rsid w:val="00030A77"/>
    <w:rsid w:val="00031E2C"/>
    <w:rsid w:val="001E573C"/>
    <w:rsid w:val="001E6361"/>
    <w:rsid w:val="002226C3"/>
    <w:rsid w:val="00224433"/>
    <w:rsid w:val="002E3B23"/>
    <w:rsid w:val="0033517E"/>
    <w:rsid w:val="003404BE"/>
    <w:rsid w:val="003529BA"/>
    <w:rsid w:val="00363E9A"/>
    <w:rsid w:val="003A7619"/>
    <w:rsid w:val="003B0CC1"/>
    <w:rsid w:val="0042472A"/>
    <w:rsid w:val="004828CF"/>
    <w:rsid w:val="004965D6"/>
    <w:rsid w:val="004A003B"/>
    <w:rsid w:val="00525CEB"/>
    <w:rsid w:val="00550ACA"/>
    <w:rsid w:val="00551138"/>
    <w:rsid w:val="005A4599"/>
    <w:rsid w:val="005D0550"/>
    <w:rsid w:val="00634CB5"/>
    <w:rsid w:val="00654D48"/>
    <w:rsid w:val="0066204D"/>
    <w:rsid w:val="006C6A6C"/>
    <w:rsid w:val="006F667B"/>
    <w:rsid w:val="0073011D"/>
    <w:rsid w:val="00730197"/>
    <w:rsid w:val="00786D55"/>
    <w:rsid w:val="007D10A8"/>
    <w:rsid w:val="00862781"/>
    <w:rsid w:val="00862C57"/>
    <w:rsid w:val="008E7764"/>
    <w:rsid w:val="00924FCA"/>
    <w:rsid w:val="009C311C"/>
    <w:rsid w:val="00A4635F"/>
    <w:rsid w:val="00A61FD6"/>
    <w:rsid w:val="00AC23D2"/>
    <w:rsid w:val="00B036A9"/>
    <w:rsid w:val="00B12FA4"/>
    <w:rsid w:val="00B950DD"/>
    <w:rsid w:val="00C631A8"/>
    <w:rsid w:val="00CF0D30"/>
    <w:rsid w:val="00D057A1"/>
    <w:rsid w:val="00D10CBE"/>
    <w:rsid w:val="00D90D90"/>
    <w:rsid w:val="00D96ABA"/>
    <w:rsid w:val="00DC0E65"/>
    <w:rsid w:val="00E01933"/>
    <w:rsid w:val="00E031EF"/>
    <w:rsid w:val="00F60C16"/>
    <w:rsid w:val="00FF4FC4"/>
    <w:rsid w:val="FFF61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footer"/>
    <w:basedOn w:val="1"/>
    <w:link w:val="2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uiPriority w:val="39"/>
  </w:style>
  <w:style w:type="paragraph" w:styleId="9">
    <w:name w:val="toc 2"/>
    <w:basedOn w:val="1"/>
    <w:next w:val="1"/>
    <w:unhideWhenUsed/>
    <w:uiPriority w:val="39"/>
    <w:pPr>
      <w:ind w:left="420" w:leftChars="200"/>
    </w:pPr>
  </w:style>
  <w:style w:type="paragraph" w:styleId="10">
    <w:name w:val="HTML Preformatted"/>
    <w:basedOn w:val="1"/>
    <w:link w:val="23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1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3">
    <w:name w:val="Table Grid"/>
    <w:basedOn w:val="1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6">
    <w:name w:val="Default"/>
    <w:uiPriority w:val="0"/>
    <w:pPr>
      <w:widowControl w:val="0"/>
      <w:autoSpaceDE w:val="0"/>
      <w:autoSpaceDN w:val="0"/>
      <w:adjustRightInd w:val="0"/>
    </w:pPr>
    <w:rPr>
      <w:rFonts w:ascii="宋体" w:hAnsi="宋体" w:eastAsia="宋体" w:cs="宋体"/>
      <w:color w:val="000000"/>
      <w:kern w:val="0"/>
      <w:sz w:val="24"/>
      <w:szCs w:val="24"/>
      <w:lang w:val="en-US" w:eastAsia="zh-CN" w:bidi="ar-SA"/>
    </w:rPr>
  </w:style>
  <w:style w:type="character" w:customStyle="1" w:styleId="17">
    <w:name w:val="标题 1 字符"/>
    <w:basedOn w:val="14"/>
    <w:link w:val="2"/>
    <w:uiPriority w:val="9"/>
    <w:rPr>
      <w:b/>
      <w:bCs/>
      <w:kern w:val="44"/>
      <w:sz w:val="44"/>
      <w:szCs w:val="44"/>
    </w:rPr>
  </w:style>
  <w:style w:type="character" w:customStyle="1" w:styleId="18">
    <w:name w:val="标题 2 字符"/>
    <w:basedOn w:val="14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0">
    <w:name w:val="标题 3 字符"/>
    <w:basedOn w:val="14"/>
    <w:link w:val="4"/>
    <w:uiPriority w:val="9"/>
    <w:rPr>
      <w:b/>
      <w:bCs/>
      <w:sz w:val="32"/>
      <w:szCs w:val="32"/>
    </w:rPr>
  </w:style>
  <w:style w:type="character" w:customStyle="1" w:styleId="21">
    <w:name w:val="页眉 字符"/>
    <w:basedOn w:val="14"/>
    <w:link w:val="7"/>
    <w:uiPriority w:val="99"/>
    <w:rPr>
      <w:sz w:val="18"/>
      <w:szCs w:val="18"/>
    </w:rPr>
  </w:style>
  <w:style w:type="character" w:customStyle="1" w:styleId="22">
    <w:name w:val="页脚 字符"/>
    <w:basedOn w:val="14"/>
    <w:link w:val="6"/>
    <w:uiPriority w:val="99"/>
    <w:rPr>
      <w:sz w:val="18"/>
      <w:szCs w:val="18"/>
    </w:rPr>
  </w:style>
  <w:style w:type="character" w:customStyle="1" w:styleId="23">
    <w:name w:val="HTML 预设格式 字符"/>
    <w:basedOn w:val="14"/>
    <w:link w:val="10"/>
    <w:semiHidden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24">
    <w:name w:val="md-end-block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25">
    <w:name w:val="md-plain"/>
    <w:basedOn w:val="14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57</Pages>
  <Words>6483</Words>
  <Characters>36954</Characters>
  <Lines>307</Lines>
  <Paragraphs>86</Paragraphs>
  <TotalTime>1055</TotalTime>
  <ScaleCrop>false</ScaleCrop>
  <LinksUpToDate>false</LinksUpToDate>
  <CharactersWithSpaces>43351</CharactersWithSpaces>
  <Application>WPS Office_6.2.0.8299_F1E327BC-269C-435d-A152-05C5408002CA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2023-04-03T12:56:00Z</dcterms:created>
  <dc:creator>zhenghua</dc:creator>
  <cp:lastModifiedBy>jiawang</cp:lastModifiedBy>
  <dcterms:modified xsi:type="dcterms:W3CDTF">2023-11-12T22:27:53Z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2052-6.2.0.8299</vt:lpwstr>
  </property>
  <property fmtid="{D5CDD505-2E9C-101B-9397-08002B2CF9AE}" pid="3" name="ICV">
    <vt:lpwstr>872C89CDD8482D5DE9E0506526C04F73_42</vt:lpwstr>
  </property>
</Properties>
</file>