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20F6" w14:textId="77777777" w:rsidR="00E75D06" w:rsidRPr="00E75D06" w:rsidRDefault="00000000" w:rsidP="00334033">
      <w:pPr>
        <w:spacing w:before="120" w:after="120"/>
        <w:jc w:val="center"/>
        <w:rPr>
          <w:rFonts w:eastAsiaTheme="minorEastAsia"/>
          <w:color w:val="000000" w:themeColor="text1"/>
          <w:sz w:val="22"/>
        </w:rPr>
      </w:pPr>
      <w:r>
        <w:rPr>
          <w:rFonts w:eastAsia="Heiti SC Medium"/>
          <w:color w:val="000000" w:themeColor="text1"/>
        </w:rPr>
      </w:r>
      <w:r>
        <w:rPr>
          <w:rFonts w:eastAsia="Heiti SC Medium"/>
          <w:color w:val="000000" w:themeColor="text1"/>
        </w:rPr>
        <w:pict w14:anchorId="1FB79CA8">
          <v:group id="_x0000_s2050" style="width:297.55pt;height:75.75pt;mso-position-horizontal-relative:char;mso-position-vertical-relative:line" coordorigin="3780,3468" coordsize="4860,123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3960;top:3624;width:4680;height:1014;visibility:visible;mso-wrap-edited:f">
              <v:imagedata r:id="rId9" o:title=""/>
            </v:shape>
            <v:shape id="_x0000_s2052" type="#_x0000_t75" style="position:absolute;left:3780;top:3468;width:1260;height:1237">
              <v:imagedata r:id="rId10" o:title="新校徽"/>
            </v:shape>
            <w10:anchorlock/>
          </v:group>
          <o:OLEObject Type="Embed" ProgID="Word.Picture.8" ShapeID="_x0000_s2051" DrawAspect="Content" ObjectID="_1816867085" r:id="rId11"/>
        </w:pict>
      </w:r>
    </w:p>
    <w:p w14:paraId="42065855" w14:textId="77777777" w:rsidR="00E75D06" w:rsidRPr="00E75D06" w:rsidRDefault="00E75D06" w:rsidP="00034C5F">
      <w:pPr>
        <w:spacing w:before="120" w:after="120"/>
        <w:jc w:val="center"/>
        <w:rPr>
          <w:rFonts w:ascii="黑体" w:eastAsia="黑体"/>
          <w:color w:val="000000" w:themeColor="text1"/>
          <w:sz w:val="40"/>
          <w:szCs w:val="40"/>
        </w:rPr>
      </w:pPr>
      <w:r w:rsidRPr="00E75D06">
        <w:rPr>
          <w:rFonts w:ascii="黑体" w:eastAsia="黑体"/>
          <w:color w:val="000000" w:themeColor="text1"/>
          <w:sz w:val="40"/>
          <w:szCs w:val="40"/>
        </w:rPr>
        <w:t>第十九届</w:t>
      </w:r>
      <w:r w:rsidRPr="00E75D06">
        <w:rPr>
          <w:rFonts w:ascii="黑体" w:eastAsia="黑体"/>
          <w:color w:val="000000" w:themeColor="text1"/>
          <w:sz w:val="40"/>
          <w:szCs w:val="40"/>
        </w:rPr>
        <w:t>“</w:t>
      </w:r>
      <w:r w:rsidRPr="00E75D06">
        <w:rPr>
          <w:rFonts w:ascii="黑体" w:eastAsia="黑体"/>
          <w:color w:val="000000" w:themeColor="text1"/>
          <w:sz w:val="40"/>
          <w:szCs w:val="40"/>
        </w:rPr>
        <w:t>挑战杯</w:t>
      </w:r>
      <w:r w:rsidRPr="00E75D06">
        <w:rPr>
          <w:rFonts w:ascii="黑体" w:eastAsia="黑体"/>
          <w:color w:val="000000" w:themeColor="text1"/>
          <w:sz w:val="40"/>
          <w:szCs w:val="40"/>
        </w:rPr>
        <w:t>”</w:t>
      </w:r>
      <w:r w:rsidRPr="00E75D06">
        <w:rPr>
          <w:rFonts w:ascii="黑体" w:eastAsia="黑体"/>
          <w:color w:val="000000" w:themeColor="text1"/>
          <w:sz w:val="40"/>
          <w:szCs w:val="40"/>
        </w:rPr>
        <w:t>全国大学生</w:t>
      </w:r>
    </w:p>
    <w:p w14:paraId="08777BFD" w14:textId="77777777" w:rsidR="00E75D06" w:rsidRPr="00E75D06" w:rsidRDefault="00E75D06" w:rsidP="00034C5F">
      <w:pPr>
        <w:spacing w:before="120" w:after="120"/>
        <w:jc w:val="center"/>
        <w:rPr>
          <w:rFonts w:ascii="黑体" w:eastAsia="黑体"/>
          <w:color w:val="000000" w:themeColor="text1"/>
          <w:sz w:val="28"/>
          <w:szCs w:val="28"/>
        </w:rPr>
      </w:pPr>
      <w:r w:rsidRPr="00E75D06">
        <w:rPr>
          <w:rFonts w:ascii="黑体" w:eastAsia="黑体"/>
          <w:color w:val="000000" w:themeColor="text1"/>
          <w:sz w:val="40"/>
          <w:szCs w:val="40"/>
        </w:rPr>
        <w:t>课外学术科技作品竞赛</w:t>
      </w:r>
      <w:r w:rsidRPr="00E75D06">
        <w:rPr>
          <w:rFonts w:ascii="黑体" w:eastAsia="黑体"/>
          <w:color w:val="000000" w:themeColor="text1"/>
          <w:sz w:val="40"/>
          <w:szCs w:val="40"/>
        </w:rPr>
        <w:t>“</w:t>
      </w:r>
      <w:r w:rsidRPr="00E75D06">
        <w:rPr>
          <w:rFonts w:ascii="黑体" w:eastAsia="黑体"/>
          <w:color w:val="000000" w:themeColor="text1"/>
          <w:sz w:val="40"/>
          <w:szCs w:val="40"/>
        </w:rPr>
        <w:t>人工智能+</w:t>
      </w:r>
      <w:r w:rsidRPr="00E75D06">
        <w:rPr>
          <w:rFonts w:ascii="黑体" w:eastAsia="黑体"/>
          <w:color w:val="000000" w:themeColor="text1"/>
          <w:sz w:val="40"/>
          <w:szCs w:val="40"/>
        </w:rPr>
        <w:t>”</w:t>
      </w:r>
      <w:r w:rsidRPr="00E75D06">
        <w:rPr>
          <w:rFonts w:ascii="黑体" w:eastAsia="黑体"/>
          <w:color w:val="000000" w:themeColor="text1"/>
          <w:sz w:val="40"/>
          <w:szCs w:val="40"/>
        </w:rPr>
        <w:t>挑战赛</w:t>
      </w:r>
    </w:p>
    <w:p w14:paraId="6ADC5AD8" w14:textId="77777777" w:rsidR="00E75D06" w:rsidRPr="00E75D06" w:rsidRDefault="00E75D06" w:rsidP="00034C5F">
      <w:pPr>
        <w:spacing w:before="120" w:after="120"/>
        <w:jc w:val="center"/>
        <w:rPr>
          <w:rFonts w:ascii="仿宋_GB2312" w:eastAsia="仿宋_GB2312" w:hAnsi="仿宋_GB2312" w:cs="仿宋_GB2312" w:hint="eastAsia"/>
          <w:b/>
          <w:bCs/>
          <w:color w:val="000000" w:themeColor="text1"/>
          <w:sz w:val="72"/>
          <w:szCs w:val="72"/>
        </w:rPr>
      </w:pPr>
      <w:bookmarkStart w:id="0" w:name="_Toc1223773275"/>
      <w:bookmarkStart w:id="1" w:name="_Toc1577877607"/>
      <w:r w:rsidRPr="00E75D06">
        <w:rPr>
          <w:rFonts w:ascii="仿宋_GB2312" w:eastAsia="仿宋_GB2312" w:hAnsi="仿宋_GB2312" w:cs="仿宋_GB2312" w:hint="eastAsia"/>
          <w:b/>
          <w:bCs/>
          <w:color w:val="000000" w:themeColor="text1"/>
          <w:sz w:val="72"/>
          <w:szCs w:val="72"/>
        </w:rPr>
        <w:t>项目计划书</w:t>
      </w:r>
      <w:bookmarkEnd w:id="0"/>
      <w:bookmarkEnd w:id="1"/>
    </w:p>
    <w:tbl>
      <w:tblPr>
        <w:tblW w:w="4503" w:type="pct"/>
        <w:jc w:val="center"/>
        <w:tblLook w:val="04A0" w:firstRow="1" w:lastRow="0" w:firstColumn="1" w:lastColumn="0" w:noHBand="0" w:noVBand="1"/>
      </w:tblPr>
      <w:tblGrid>
        <w:gridCol w:w="2903"/>
        <w:gridCol w:w="6069"/>
      </w:tblGrid>
      <w:tr w:rsidR="00E75D06" w:rsidRPr="00E75D06" w14:paraId="1E4C688A" w14:textId="77777777" w:rsidTr="00301394">
        <w:trPr>
          <w:trHeight w:val="636"/>
          <w:jc w:val="center"/>
        </w:trPr>
        <w:tc>
          <w:tcPr>
            <w:tcW w:w="1618" w:type="pct"/>
            <w:vAlign w:val="bottom"/>
          </w:tcPr>
          <w:p w14:paraId="22960AAE" w14:textId="77777777" w:rsidR="00E75D06" w:rsidRPr="00E75D06" w:rsidRDefault="00E75D06" w:rsidP="00034C5F">
            <w:pPr>
              <w:spacing w:before="120" w:after="120"/>
              <w:jc w:val="distribute"/>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 xml:space="preserve">项目名称： </w:t>
            </w:r>
          </w:p>
        </w:tc>
        <w:tc>
          <w:tcPr>
            <w:tcW w:w="3382" w:type="pct"/>
            <w:tcBorders>
              <w:top w:val="nil"/>
              <w:left w:val="nil"/>
              <w:bottom w:val="single" w:sz="4" w:space="0" w:color="auto"/>
              <w:right w:val="nil"/>
            </w:tcBorders>
            <w:vAlign w:val="center"/>
          </w:tcPr>
          <w:p w14:paraId="71247293" w14:textId="77777777" w:rsidR="00E75D06" w:rsidRPr="00E75D06" w:rsidRDefault="00E75D06" w:rsidP="00034C5F">
            <w:pPr>
              <w:spacing w:before="120" w:after="120"/>
              <w:jc w:val="center"/>
              <w:rPr>
                <w:rFonts w:ascii="仿宋" w:eastAsia="仿宋" w:hAnsi="仿宋" w:cs="仿宋" w:hint="eastAsia"/>
                <w:b/>
                <w:bCs/>
                <w:color w:val="000000" w:themeColor="text1"/>
                <w:sz w:val="32"/>
                <w:szCs w:val="32"/>
              </w:rPr>
            </w:pPr>
            <w:proofErr w:type="spellStart"/>
            <w:r w:rsidRPr="00E75D06">
              <w:rPr>
                <w:rFonts w:eastAsia="仿宋" w:cs="Times New Roman"/>
                <w:b/>
                <w:bCs/>
                <w:color w:val="000000" w:themeColor="text1"/>
                <w:sz w:val="32"/>
                <w:szCs w:val="32"/>
              </w:rPr>
              <w:t>PharmAgent</w:t>
            </w:r>
            <w:proofErr w:type="spellEnd"/>
            <w:r w:rsidRPr="00E75D06">
              <w:rPr>
                <w:rFonts w:eastAsia="仿宋" w:cs="Times New Roman"/>
                <w:b/>
                <w:bCs/>
                <w:color w:val="000000" w:themeColor="text1"/>
                <w:sz w:val="32"/>
                <w:szCs w:val="32"/>
              </w:rPr>
              <w:t xml:space="preserve"> </w:t>
            </w:r>
            <w:r w:rsidRPr="00E75D06">
              <w:rPr>
                <w:rFonts w:ascii="仿宋" w:eastAsia="仿宋" w:hAnsi="仿宋" w:cs="仿宋" w:hint="eastAsia"/>
                <w:b/>
                <w:bCs/>
                <w:color w:val="000000" w:themeColor="text1"/>
                <w:sz w:val="32"/>
                <w:szCs w:val="32"/>
              </w:rPr>
              <w:t>： 智能药物发现与递送助手</w:t>
            </w:r>
          </w:p>
        </w:tc>
      </w:tr>
      <w:tr w:rsidR="00E75D06" w:rsidRPr="00E75D06" w14:paraId="5AA87706" w14:textId="77777777" w:rsidTr="00301394">
        <w:trPr>
          <w:trHeight w:val="636"/>
          <w:jc w:val="center"/>
        </w:trPr>
        <w:tc>
          <w:tcPr>
            <w:tcW w:w="1618" w:type="pct"/>
            <w:vAlign w:val="bottom"/>
          </w:tcPr>
          <w:p w14:paraId="745348C7" w14:textId="77777777" w:rsidR="00E75D06" w:rsidRPr="00E75D06" w:rsidRDefault="00E75D06" w:rsidP="00034C5F">
            <w:pPr>
              <w:spacing w:before="120" w:after="120"/>
              <w:jc w:val="distribute"/>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项目组别：</w:t>
            </w:r>
          </w:p>
        </w:tc>
        <w:tc>
          <w:tcPr>
            <w:tcW w:w="3382" w:type="pct"/>
            <w:tcBorders>
              <w:top w:val="nil"/>
              <w:left w:val="nil"/>
              <w:bottom w:val="single" w:sz="4" w:space="0" w:color="auto"/>
              <w:right w:val="nil"/>
            </w:tcBorders>
            <w:vAlign w:val="center"/>
          </w:tcPr>
          <w:p w14:paraId="3A1BE18B" w14:textId="3758F135" w:rsidR="00E75D06" w:rsidRPr="00E75D06" w:rsidRDefault="003C0E84" w:rsidP="00034C5F">
            <w:pPr>
              <w:spacing w:before="120" w:after="120"/>
              <w:jc w:val="center"/>
              <w:rPr>
                <w:rFonts w:ascii="仿宋" w:eastAsia="仿宋" w:hAnsi="仿宋" w:cs="仿宋" w:hint="eastAsia"/>
                <w:b/>
                <w:bCs/>
                <w:color w:val="000000" w:themeColor="text1"/>
                <w:sz w:val="32"/>
                <w:szCs w:val="32"/>
              </w:rPr>
            </w:pPr>
            <w:r>
              <w:rPr>
                <w:rFonts w:ascii="仿宋" w:eastAsia="仿宋" w:hAnsi="仿宋" w:cs="仿宋" w:hint="eastAsia"/>
                <w:b/>
                <w:bCs/>
                <w:color w:val="000000" w:themeColor="text1"/>
                <w:sz w:val="32"/>
                <w:szCs w:val="32"/>
              </w:rPr>
              <w:t>“人工智能+”挑战赛</w:t>
            </w:r>
          </w:p>
        </w:tc>
      </w:tr>
      <w:tr w:rsidR="00E75D06" w:rsidRPr="00E75D06" w14:paraId="31B563EA" w14:textId="77777777" w:rsidTr="00301394">
        <w:trPr>
          <w:trHeight w:val="636"/>
          <w:jc w:val="center"/>
        </w:trPr>
        <w:tc>
          <w:tcPr>
            <w:tcW w:w="1618" w:type="pct"/>
            <w:vAlign w:val="bottom"/>
          </w:tcPr>
          <w:p w14:paraId="0BEAFFBE" w14:textId="77777777" w:rsidR="00E75D06" w:rsidRPr="00E75D06" w:rsidRDefault="00E75D06" w:rsidP="00034C5F">
            <w:pPr>
              <w:spacing w:before="120" w:after="120"/>
              <w:jc w:val="distribute"/>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项目负责人：</w:t>
            </w:r>
          </w:p>
        </w:tc>
        <w:tc>
          <w:tcPr>
            <w:tcW w:w="3382" w:type="pct"/>
            <w:tcBorders>
              <w:top w:val="single" w:sz="4" w:space="0" w:color="auto"/>
              <w:left w:val="nil"/>
              <w:bottom w:val="single" w:sz="4" w:space="0" w:color="auto"/>
              <w:right w:val="nil"/>
            </w:tcBorders>
            <w:vAlign w:val="center"/>
          </w:tcPr>
          <w:p w14:paraId="5161D857" w14:textId="77777777" w:rsidR="00E75D06" w:rsidRPr="00E75D06" w:rsidRDefault="00E75D06" w:rsidP="00034C5F">
            <w:pPr>
              <w:spacing w:before="120" w:after="120"/>
              <w:jc w:val="center"/>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王泽贤</w:t>
            </w:r>
          </w:p>
        </w:tc>
      </w:tr>
      <w:tr w:rsidR="00E75D06" w:rsidRPr="00E75D06" w14:paraId="29CE7BBE" w14:textId="77777777" w:rsidTr="00301394">
        <w:trPr>
          <w:trHeight w:val="636"/>
          <w:jc w:val="center"/>
        </w:trPr>
        <w:tc>
          <w:tcPr>
            <w:tcW w:w="1618" w:type="pct"/>
            <w:vAlign w:val="bottom"/>
          </w:tcPr>
          <w:p w14:paraId="16C6C77A" w14:textId="77777777" w:rsidR="00E75D06" w:rsidRPr="00E75D06" w:rsidRDefault="00E75D06" w:rsidP="00034C5F">
            <w:pPr>
              <w:spacing w:before="120" w:after="120"/>
              <w:jc w:val="distribute"/>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所在学院：</w:t>
            </w:r>
          </w:p>
        </w:tc>
        <w:tc>
          <w:tcPr>
            <w:tcW w:w="3382" w:type="pct"/>
            <w:tcBorders>
              <w:top w:val="single" w:sz="4" w:space="0" w:color="auto"/>
              <w:left w:val="nil"/>
              <w:bottom w:val="single" w:sz="4" w:space="0" w:color="auto"/>
              <w:right w:val="nil"/>
            </w:tcBorders>
            <w:vAlign w:val="center"/>
          </w:tcPr>
          <w:p w14:paraId="62DF4106" w14:textId="77777777" w:rsidR="00E75D06" w:rsidRPr="00E75D06" w:rsidRDefault="00E75D06" w:rsidP="00034C5F">
            <w:pPr>
              <w:spacing w:before="120" w:after="120"/>
              <w:jc w:val="center"/>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软件学院</w:t>
            </w:r>
          </w:p>
        </w:tc>
      </w:tr>
      <w:tr w:rsidR="00E75D06" w:rsidRPr="00E75D06" w14:paraId="0F3867E9" w14:textId="77777777" w:rsidTr="00301394">
        <w:trPr>
          <w:trHeight w:val="636"/>
          <w:jc w:val="center"/>
        </w:trPr>
        <w:tc>
          <w:tcPr>
            <w:tcW w:w="1618" w:type="pct"/>
            <w:vAlign w:val="bottom"/>
          </w:tcPr>
          <w:p w14:paraId="716DE576" w14:textId="77777777" w:rsidR="00E75D06" w:rsidRPr="00E75D06" w:rsidRDefault="00E75D06" w:rsidP="00034C5F">
            <w:pPr>
              <w:spacing w:before="120" w:after="120"/>
              <w:jc w:val="distribute"/>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联系电话：</w:t>
            </w:r>
          </w:p>
        </w:tc>
        <w:tc>
          <w:tcPr>
            <w:tcW w:w="3382" w:type="pct"/>
            <w:tcBorders>
              <w:top w:val="single" w:sz="4" w:space="0" w:color="auto"/>
              <w:left w:val="nil"/>
              <w:bottom w:val="single" w:sz="4" w:space="0" w:color="auto"/>
              <w:right w:val="nil"/>
            </w:tcBorders>
            <w:vAlign w:val="center"/>
          </w:tcPr>
          <w:p w14:paraId="2008DDF9" w14:textId="77777777" w:rsidR="00E75D06" w:rsidRPr="00E75D06" w:rsidRDefault="00E75D06" w:rsidP="00034C5F">
            <w:pPr>
              <w:spacing w:before="120" w:after="120"/>
              <w:jc w:val="center"/>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13544906378</w:t>
            </w:r>
          </w:p>
        </w:tc>
      </w:tr>
      <w:tr w:rsidR="00E75D06" w:rsidRPr="00E75D06" w14:paraId="5EAF3D44" w14:textId="77777777" w:rsidTr="00301394">
        <w:trPr>
          <w:trHeight w:val="636"/>
          <w:jc w:val="center"/>
        </w:trPr>
        <w:tc>
          <w:tcPr>
            <w:tcW w:w="1618" w:type="pct"/>
            <w:vAlign w:val="bottom"/>
          </w:tcPr>
          <w:p w14:paraId="01F70FF1" w14:textId="77777777" w:rsidR="00E75D06" w:rsidRPr="00E75D06" w:rsidRDefault="00E75D06" w:rsidP="00034C5F">
            <w:pPr>
              <w:spacing w:before="120" w:after="120"/>
              <w:jc w:val="distribute"/>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项目成员：</w:t>
            </w:r>
          </w:p>
        </w:tc>
        <w:tc>
          <w:tcPr>
            <w:tcW w:w="3382" w:type="pct"/>
            <w:tcBorders>
              <w:top w:val="single" w:sz="4" w:space="0" w:color="auto"/>
              <w:left w:val="nil"/>
              <w:bottom w:val="single" w:sz="4" w:space="0" w:color="auto"/>
              <w:right w:val="nil"/>
            </w:tcBorders>
            <w:vAlign w:val="center"/>
          </w:tcPr>
          <w:p w14:paraId="7E2B5029" w14:textId="77777777" w:rsidR="00E75D06" w:rsidRPr="00E75D06" w:rsidRDefault="00E75D06" w:rsidP="00034C5F">
            <w:pPr>
              <w:spacing w:before="120" w:after="120"/>
              <w:jc w:val="center"/>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王泽贤</w:t>
            </w:r>
          </w:p>
        </w:tc>
      </w:tr>
      <w:tr w:rsidR="00E75D06" w:rsidRPr="00E75D06" w14:paraId="14E55984" w14:textId="77777777" w:rsidTr="00301394">
        <w:trPr>
          <w:trHeight w:val="636"/>
          <w:jc w:val="center"/>
        </w:trPr>
        <w:tc>
          <w:tcPr>
            <w:tcW w:w="1618" w:type="pct"/>
            <w:vAlign w:val="bottom"/>
          </w:tcPr>
          <w:p w14:paraId="03CE3ABD" w14:textId="77777777" w:rsidR="00E75D06" w:rsidRPr="00E75D06" w:rsidRDefault="00E75D06" w:rsidP="00034C5F">
            <w:pPr>
              <w:spacing w:before="120" w:after="120"/>
              <w:jc w:val="distribute"/>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指导教师：</w:t>
            </w:r>
          </w:p>
        </w:tc>
        <w:tc>
          <w:tcPr>
            <w:tcW w:w="3382" w:type="pct"/>
            <w:tcBorders>
              <w:top w:val="single" w:sz="4" w:space="0" w:color="auto"/>
              <w:left w:val="nil"/>
              <w:bottom w:val="single" w:sz="4" w:space="0" w:color="auto"/>
              <w:right w:val="nil"/>
            </w:tcBorders>
            <w:vAlign w:val="center"/>
          </w:tcPr>
          <w:p w14:paraId="19B020C1" w14:textId="77777777" w:rsidR="00E75D06" w:rsidRPr="00E75D06" w:rsidRDefault="00E75D06" w:rsidP="00034C5F">
            <w:pPr>
              <w:spacing w:before="120" w:after="120"/>
              <w:jc w:val="center"/>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郑海涛</w:t>
            </w:r>
          </w:p>
        </w:tc>
      </w:tr>
      <w:tr w:rsidR="00E75D06" w:rsidRPr="00E75D06" w14:paraId="4AEED7B5" w14:textId="77777777" w:rsidTr="00301394">
        <w:trPr>
          <w:trHeight w:val="636"/>
          <w:jc w:val="center"/>
        </w:trPr>
        <w:tc>
          <w:tcPr>
            <w:tcW w:w="1618" w:type="pct"/>
            <w:vAlign w:val="bottom"/>
          </w:tcPr>
          <w:p w14:paraId="3DA7E8C8" w14:textId="77777777" w:rsidR="00E75D06" w:rsidRPr="00E75D06" w:rsidRDefault="00E75D06" w:rsidP="00034C5F">
            <w:pPr>
              <w:spacing w:before="120" w:after="120"/>
              <w:jc w:val="distribute"/>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申报日期：</w:t>
            </w:r>
          </w:p>
        </w:tc>
        <w:tc>
          <w:tcPr>
            <w:tcW w:w="3382" w:type="pct"/>
            <w:tcBorders>
              <w:top w:val="single" w:sz="4" w:space="0" w:color="auto"/>
              <w:left w:val="nil"/>
              <w:bottom w:val="single" w:sz="4" w:space="0" w:color="auto"/>
              <w:right w:val="nil"/>
            </w:tcBorders>
            <w:vAlign w:val="center"/>
          </w:tcPr>
          <w:p w14:paraId="6D9A1399" w14:textId="77777777" w:rsidR="00E75D06" w:rsidRPr="00E75D06" w:rsidRDefault="00E75D06" w:rsidP="00034C5F">
            <w:pPr>
              <w:spacing w:before="120" w:after="120"/>
              <w:jc w:val="center"/>
              <w:rPr>
                <w:rFonts w:ascii="仿宋" w:eastAsia="仿宋" w:hAnsi="仿宋" w:cs="仿宋" w:hint="eastAsia"/>
                <w:b/>
                <w:bCs/>
                <w:color w:val="000000" w:themeColor="text1"/>
                <w:sz w:val="32"/>
                <w:szCs w:val="32"/>
              </w:rPr>
            </w:pPr>
            <w:r w:rsidRPr="00E75D06">
              <w:rPr>
                <w:rFonts w:ascii="仿宋" w:eastAsia="仿宋" w:hAnsi="仿宋" w:cs="仿宋" w:hint="eastAsia"/>
                <w:b/>
                <w:bCs/>
                <w:color w:val="000000" w:themeColor="text1"/>
                <w:sz w:val="32"/>
                <w:szCs w:val="32"/>
              </w:rPr>
              <w:t>2025年6月18日</w:t>
            </w:r>
          </w:p>
        </w:tc>
      </w:tr>
    </w:tbl>
    <w:p w14:paraId="47D60FCC" w14:textId="77777777" w:rsidR="00E75D06" w:rsidRPr="00E75D06" w:rsidRDefault="00E75D06" w:rsidP="00034C5F">
      <w:pPr>
        <w:adjustRightInd w:val="0"/>
        <w:snapToGrid w:val="0"/>
        <w:spacing w:before="120" w:after="120"/>
        <w:rPr>
          <w:rFonts w:eastAsia="仿宋_GB2312"/>
          <w:bCs/>
          <w:color w:val="000000" w:themeColor="text1"/>
          <w:sz w:val="36"/>
          <w:szCs w:val="36"/>
        </w:rPr>
      </w:pPr>
    </w:p>
    <w:p w14:paraId="70658786" w14:textId="7B521156" w:rsidR="00535A69" w:rsidRPr="00E75D06" w:rsidRDefault="00E75D06" w:rsidP="00034C5F">
      <w:pPr>
        <w:spacing w:before="120" w:after="120"/>
        <w:jc w:val="center"/>
        <w:rPr>
          <w:rFonts w:ascii="黑体" w:eastAsia="黑体" w:hAnsi="黑体" w:hint="eastAsia"/>
          <w:bCs/>
          <w:color w:val="000000" w:themeColor="text1"/>
          <w:spacing w:val="100"/>
          <w:sz w:val="52"/>
          <w:szCs w:val="52"/>
        </w:rPr>
      </w:pPr>
      <w:r w:rsidRPr="00E75D06">
        <w:rPr>
          <w:rFonts w:ascii="黑体" w:eastAsia="黑体" w:hint="eastAsia"/>
          <w:bCs/>
          <w:color w:val="000000" w:themeColor="text1"/>
        </w:rPr>
        <w:t>招生与就业处（创新创业中心） 20</w:t>
      </w:r>
      <w:r w:rsidRPr="00E75D06">
        <w:rPr>
          <w:rFonts w:ascii="黑体" w:eastAsia="黑体"/>
          <w:bCs/>
          <w:color w:val="000000" w:themeColor="text1"/>
        </w:rPr>
        <w:t>2</w:t>
      </w:r>
      <w:r w:rsidRPr="00E75D06">
        <w:rPr>
          <w:rFonts w:ascii="黑体" w:eastAsia="黑体" w:hint="eastAsia"/>
          <w:bCs/>
          <w:color w:val="000000" w:themeColor="text1"/>
        </w:rPr>
        <w:t>5年制</w:t>
      </w:r>
      <w:r w:rsidRPr="00E75D06">
        <w:rPr>
          <w:color w:val="000000" w:themeColor="text1"/>
        </w:rPr>
        <w:br w:type="page"/>
      </w:r>
      <w:r w:rsidRPr="00E75D06">
        <w:rPr>
          <w:rFonts w:ascii="黑体" w:eastAsia="黑体" w:hAnsi="黑体" w:hint="eastAsia"/>
          <w:bCs/>
          <w:color w:val="000000" w:themeColor="text1"/>
          <w:spacing w:val="100"/>
          <w:sz w:val="52"/>
          <w:szCs w:val="52"/>
        </w:rPr>
        <w:lastRenderedPageBreak/>
        <w:t>保密声明</w:t>
      </w:r>
    </w:p>
    <w:p w14:paraId="020D2162" w14:textId="77777777" w:rsidR="00535A69" w:rsidRPr="00E75D06" w:rsidRDefault="00535A69" w:rsidP="00334033">
      <w:pPr>
        <w:snapToGrid w:val="0"/>
        <w:spacing w:before="120" w:after="120"/>
        <w:jc w:val="center"/>
        <w:rPr>
          <w:rFonts w:ascii="黑体" w:eastAsia="黑体" w:hAnsi="黑体" w:hint="eastAsia"/>
          <w:bCs/>
          <w:color w:val="000000" w:themeColor="text1"/>
          <w:spacing w:val="100"/>
          <w:sz w:val="52"/>
          <w:szCs w:val="52"/>
        </w:rPr>
      </w:pPr>
    </w:p>
    <w:p w14:paraId="4CC67043" w14:textId="77777777" w:rsidR="00535A69" w:rsidRPr="00E75D06" w:rsidRDefault="000146B6" w:rsidP="00034C5F">
      <w:pPr>
        <w:snapToGrid w:val="0"/>
        <w:spacing w:before="120" w:after="120"/>
        <w:ind w:firstLineChars="200" w:firstLine="640"/>
        <w:rPr>
          <w:rFonts w:ascii="仿宋_GB2312" w:eastAsia="仿宋_GB2312" w:hAnsi="仿宋_GB2312" w:cs="仿宋_GB2312" w:hint="eastAsia"/>
          <w:bCs/>
          <w:color w:val="000000" w:themeColor="text1"/>
          <w:spacing w:val="100"/>
          <w:sz w:val="32"/>
          <w:szCs w:val="32"/>
        </w:rPr>
      </w:pPr>
      <w:r w:rsidRPr="00E75D06">
        <w:rPr>
          <w:rFonts w:ascii="仿宋_GB2312" w:eastAsia="仿宋_GB2312" w:hAnsi="仿宋_GB2312" w:cs="仿宋_GB2312" w:hint="eastAsia"/>
          <w:color w:val="000000" w:themeColor="text1"/>
          <w:sz w:val="32"/>
          <w:szCs w:val="32"/>
        </w:rPr>
        <w:t>鉴于商业计划书（以下简称“计划书”）内容涉及各参赛团队的名誉权、知识产权及商业机密，为保障各参赛团队权益，</w:t>
      </w:r>
      <w:proofErr w:type="gramStart"/>
      <w:r w:rsidRPr="00E75D06">
        <w:rPr>
          <w:rFonts w:ascii="仿宋_GB2312" w:eastAsia="仿宋_GB2312" w:hAnsi="仿宋_GB2312" w:cs="仿宋_GB2312" w:hint="eastAsia"/>
          <w:color w:val="000000" w:themeColor="text1"/>
          <w:sz w:val="32"/>
          <w:szCs w:val="32"/>
        </w:rPr>
        <w:t>故主办</w:t>
      </w:r>
      <w:proofErr w:type="gramEnd"/>
      <w:r w:rsidRPr="00E75D06">
        <w:rPr>
          <w:rFonts w:ascii="仿宋_GB2312" w:eastAsia="仿宋_GB2312" w:hAnsi="仿宋_GB2312" w:cs="仿宋_GB2312" w:hint="eastAsia"/>
          <w:color w:val="000000" w:themeColor="text1"/>
          <w:sz w:val="32"/>
          <w:szCs w:val="32"/>
        </w:rPr>
        <w:t>方承诺：</w:t>
      </w:r>
    </w:p>
    <w:p w14:paraId="73CD9501" w14:textId="77777777" w:rsidR="00535A69" w:rsidRPr="00E75D06" w:rsidRDefault="000146B6" w:rsidP="00034C5F">
      <w:pPr>
        <w:snapToGrid w:val="0"/>
        <w:spacing w:before="120" w:after="120"/>
        <w:ind w:firstLineChars="200" w:firstLine="640"/>
        <w:rPr>
          <w:rFonts w:ascii="仿宋_GB2312" w:eastAsia="仿宋_GB2312" w:hAnsi="仿宋_GB2312" w:cs="仿宋_GB2312" w:hint="eastAsia"/>
          <w:bCs/>
          <w:color w:val="000000" w:themeColor="text1"/>
          <w:spacing w:val="100"/>
          <w:sz w:val="32"/>
          <w:szCs w:val="32"/>
        </w:rPr>
      </w:pPr>
      <w:r w:rsidRPr="00E75D06">
        <w:rPr>
          <w:rFonts w:ascii="仿宋_GB2312" w:eastAsia="仿宋_GB2312" w:hAnsi="仿宋_GB2312" w:cs="仿宋_GB2312" w:hint="eastAsia"/>
          <w:color w:val="000000" w:themeColor="text1"/>
          <w:sz w:val="32"/>
          <w:szCs w:val="32"/>
        </w:rPr>
        <w:t>主办方自收到计划书之日起，在大赛各阶段承担妥善保管本计划书的义务，保证计划书仅用于与本次大赛有关的工作或目的。未经参赛团队负责人书面许可，不得以任何方式向与大赛工作无关的第三方提供参赛团队计划书的全部或部分内容。</w:t>
      </w:r>
    </w:p>
    <w:p w14:paraId="30DA2FF7" w14:textId="77777777" w:rsidR="00535A69" w:rsidRPr="00E75D06" w:rsidRDefault="000146B6" w:rsidP="00034C5F">
      <w:pPr>
        <w:snapToGrid w:val="0"/>
        <w:spacing w:before="120" w:after="120"/>
        <w:ind w:firstLineChars="200" w:firstLine="640"/>
        <w:rPr>
          <w:rFonts w:ascii="仿宋_GB2312" w:eastAsia="仿宋_GB2312" w:hAnsi="仿宋_GB2312" w:cs="仿宋_GB2312" w:hint="eastAsia"/>
          <w:bCs/>
          <w:color w:val="000000" w:themeColor="text1"/>
          <w:spacing w:val="100"/>
          <w:sz w:val="32"/>
          <w:szCs w:val="32"/>
        </w:rPr>
      </w:pPr>
      <w:r w:rsidRPr="00E75D06">
        <w:rPr>
          <w:rFonts w:ascii="仿宋_GB2312" w:eastAsia="仿宋_GB2312" w:hAnsi="仿宋_GB2312" w:cs="仿宋_GB2312" w:hint="eastAsia"/>
          <w:color w:val="000000" w:themeColor="text1"/>
          <w:sz w:val="32"/>
          <w:szCs w:val="32"/>
        </w:rPr>
        <w:t>为正常开展评审工作，主办方有权将各参赛团队提交的一切材料提供给负责评审的评委进行内容可行性讨论及评估。在此过程中，因大赛服务工作需要，部分工作人员也将接触计划书的部分或全部内容。以上两种情况与保密原则不相违背。但主办方有义务对相关工作人员进行培训及有效管理，确保本声明内容切实履行。</w:t>
      </w:r>
    </w:p>
    <w:p w14:paraId="3D6EE016" w14:textId="77777777" w:rsidR="00535A69" w:rsidRPr="00E75D06" w:rsidRDefault="000146B6" w:rsidP="00034C5F">
      <w:pPr>
        <w:snapToGrid w:val="0"/>
        <w:spacing w:before="120" w:after="120"/>
        <w:ind w:firstLineChars="200" w:firstLine="640"/>
        <w:rPr>
          <w:rFonts w:ascii="仿宋_GB2312" w:eastAsia="仿宋_GB2312" w:hAnsi="仿宋_GB2312" w:cs="仿宋_GB2312" w:hint="eastAsia"/>
          <w:color w:val="000000" w:themeColor="text1"/>
          <w:sz w:val="32"/>
          <w:szCs w:val="32"/>
        </w:rPr>
        <w:sectPr w:rsidR="00535A69" w:rsidRPr="00E75D06">
          <w:endnotePr>
            <w:numFmt w:val="decimal"/>
          </w:endnotePr>
          <w:pgSz w:w="11906" w:h="16838"/>
          <w:pgMar w:top="1440" w:right="1080" w:bottom="1440" w:left="1080" w:header="851" w:footer="992" w:gutter="0"/>
          <w:pgNumType w:start="0"/>
          <w:cols w:space="720"/>
          <w:titlePg/>
          <w:docGrid w:linePitch="286"/>
        </w:sectPr>
      </w:pPr>
      <w:r w:rsidRPr="00E75D06">
        <w:rPr>
          <w:rFonts w:ascii="仿宋_GB2312" w:eastAsia="仿宋_GB2312" w:hAnsi="仿宋_GB2312" w:cs="仿宋_GB2312" w:hint="eastAsia"/>
          <w:color w:val="000000" w:themeColor="text1"/>
          <w:sz w:val="32"/>
          <w:szCs w:val="32"/>
        </w:rPr>
        <w:t>主办方愿在大赛各个环节、阶段，接受广大师生和参赛者的监督，特此声明。</w:t>
      </w:r>
    </w:p>
    <w:p w14:paraId="31875337" w14:textId="77777777" w:rsidR="00E75D06" w:rsidRPr="00E75D06" w:rsidRDefault="00E75D06" w:rsidP="00334033">
      <w:pPr>
        <w:spacing w:before="156" w:afterLines="100" w:after="312"/>
        <w:jc w:val="center"/>
        <w:rPr>
          <w:rFonts w:cstheme="majorBidi"/>
          <w:b/>
          <w:bCs/>
          <w:color w:val="000000" w:themeColor="text1"/>
          <w:spacing w:val="-10"/>
          <w:kern w:val="28"/>
          <w:sz w:val="32"/>
          <w:szCs w:val="32"/>
        </w:rPr>
      </w:pPr>
      <w:proofErr w:type="spellStart"/>
      <w:r w:rsidRPr="00E75D06">
        <w:rPr>
          <w:rFonts w:cstheme="majorBidi" w:hint="eastAsia"/>
          <w:b/>
          <w:bCs/>
          <w:color w:val="000000" w:themeColor="text1"/>
          <w:spacing w:val="-10"/>
          <w:kern w:val="28"/>
          <w:sz w:val="32"/>
          <w:szCs w:val="32"/>
        </w:rPr>
        <w:lastRenderedPageBreak/>
        <w:t>PharmAgent</w:t>
      </w:r>
      <w:proofErr w:type="spellEnd"/>
      <w:r w:rsidRPr="00E75D06">
        <w:rPr>
          <w:rFonts w:cstheme="majorBidi" w:hint="eastAsia"/>
          <w:b/>
          <w:bCs/>
          <w:color w:val="000000" w:themeColor="text1"/>
          <w:spacing w:val="-10"/>
          <w:kern w:val="28"/>
          <w:sz w:val="32"/>
          <w:szCs w:val="32"/>
        </w:rPr>
        <w:t xml:space="preserve"> </w:t>
      </w:r>
      <w:r w:rsidRPr="00E75D06">
        <w:rPr>
          <w:rFonts w:cstheme="majorBidi" w:hint="eastAsia"/>
          <w:b/>
          <w:bCs/>
          <w:color w:val="000000" w:themeColor="text1"/>
          <w:spacing w:val="-10"/>
          <w:kern w:val="28"/>
          <w:sz w:val="32"/>
          <w:szCs w:val="32"/>
        </w:rPr>
        <w:t>：</w:t>
      </w:r>
      <w:r w:rsidRPr="00E75D06">
        <w:rPr>
          <w:rFonts w:cstheme="majorBidi" w:hint="eastAsia"/>
          <w:b/>
          <w:bCs/>
          <w:color w:val="000000" w:themeColor="text1"/>
          <w:spacing w:val="-10"/>
          <w:kern w:val="28"/>
          <w:sz w:val="32"/>
          <w:szCs w:val="32"/>
        </w:rPr>
        <w:t xml:space="preserve"> </w:t>
      </w:r>
      <w:r w:rsidRPr="00E75D06">
        <w:rPr>
          <w:rFonts w:cstheme="majorBidi" w:hint="eastAsia"/>
          <w:b/>
          <w:bCs/>
          <w:color w:val="000000" w:themeColor="text1"/>
          <w:spacing w:val="-10"/>
          <w:kern w:val="28"/>
          <w:sz w:val="32"/>
          <w:szCs w:val="32"/>
        </w:rPr>
        <w:t>智能药物发现与递送助手</w:t>
      </w:r>
    </w:p>
    <w:sdt>
      <w:sdtPr>
        <w:rPr>
          <w:rFonts w:ascii="宋体" w:hAnsi="宋体"/>
          <w:color w:val="000000" w:themeColor="text1"/>
          <w:sz w:val="21"/>
        </w:rPr>
        <w:id w:val="147455281"/>
        <w15:color w:val="DBDBDB"/>
        <w:docPartObj>
          <w:docPartGallery w:val="Table of Contents"/>
          <w:docPartUnique/>
        </w:docPartObj>
      </w:sdtPr>
      <w:sdtEndPr>
        <w:rPr>
          <w:rFonts w:ascii="Times New Roman" w:hAnsi="Times New Roman"/>
          <w:sz w:val="24"/>
        </w:rPr>
      </w:sdtEndPr>
      <w:sdtContent>
        <w:p w14:paraId="000B11D9" w14:textId="77777777" w:rsidR="00535A69" w:rsidRPr="00DA494D" w:rsidRDefault="000146B6" w:rsidP="00334033">
          <w:pPr>
            <w:spacing w:before="156" w:after="156"/>
            <w:jc w:val="center"/>
            <w:rPr>
              <w:color w:val="000000" w:themeColor="text1"/>
            </w:rPr>
          </w:pPr>
          <w:r w:rsidRPr="00DA494D">
            <w:rPr>
              <w:rFonts w:ascii="宋体" w:hAnsi="宋体"/>
              <w:color w:val="000000" w:themeColor="text1"/>
              <w:sz w:val="21"/>
            </w:rPr>
            <w:t>目录</w:t>
          </w:r>
        </w:p>
        <w:p w14:paraId="1B7E2D08" w14:textId="147C3B41" w:rsidR="008B29FE" w:rsidRPr="00C653CB" w:rsidRDefault="000146B6">
          <w:pPr>
            <w:pStyle w:val="TOC1"/>
            <w:tabs>
              <w:tab w:val="right" w:leader="dot" w:pos="8296"/>
            </w:tabs>
            <w:rPr>
              <w:rFonts w:asciiTheme="minorHAnsi" w:eastAsiaTheme="minorEastAsia" w:hAnsiTheme="minorHAnsi"/>
              <w:b w:val="0"/>
              <w:noProof/>
              <w:color w:val="000000" w:themeColor="text1"/>
              <w:sz w:val="22"/>
              <w14:ligatures w14:val="standardContextual"/>
            </w:rPr>
          </w:pPr>
          <w:r w:rsidRPr="00C653CB">
            <w:rPr>
              <w:color w:val="000000" w:themeColor="text1"/>
            </w:rPr>
            <w:fldChar w:fldCharType="begin"/>
          </w:r>
          <w:r w:rsidRPr="00C653CB">
            <w:rPr>
              <w:color w:val="000000" w:themeColor="text1"/>
            </w:rPr>
            <w:instrText xml:space="preserve">TOC \o "1-3" \h \u </w:instrText>
          </w:r>
          <w:r w:rsidRPr="00C653CB">
            <w:rPr>
              <w:color w:val="000000" w:themeColor="text1"/>
            </w:rPr>
            <w:fldChar w:fldCharType="separate"/>
          </w:r>
          <w:hyperlink w:anchor="_Toc206014281" w:history="1">
            <w:r w:rsidR="008B29FE" w:rsidRPr="00C653CB">
              <w:rPr>
                <w:rStyle w:val="af1"/>
                <w:rFonts w:hint="eastAsia"/>
                <w:noProof/>
                <w:color w:val="000000" w:themeColor="text1"/>
              </w:rPr>
              <w:t>第一章</w:t>
            </w:r>
            <w:r w:rsidR="008B29FE" w:rsidRPr="00C653CB">
              <w:rPr>
                <w:rStyle w:val="af1"/>
                <w:rFonts w:hint="eastAsia"/>
                <w:noProof/>
                <w:color w:val="000000" w:themeColor="text1"/>
              </w:rPr>
              <w:t xml:space="preserve"> </w:t>
            </w:r>
            <w:r w:rsidR="008B29FE" w:rsidRPr="00C653CB">
              <w:rPr>
                <w:rStyle w:val="af1"/>
                <w:rFonts w:hint="eastAsia"/>
                <w:noProof/>
                <w:color w:val="000000" w:themeColor="text1"/>
              </w:rPr>
              <w:t>项目概况</w:t>
            </w:r>
            <w:r w:rsidR="008B29FE" w:rsidRPr="00C653CB">
              <w:rPr>
                <w:rFonts w:hint="eastAsia"/>
                <w:noProof/>
                <w:color w:val="000000" w:themeColor="text1"/>
              </w:rPr>
              <w:tab/>
            </w:r>
            <w:r w:rsidR="008B29FE" w:rsidRPr="00C653CB">
              <w:rPr>
                <w:rFonts w:hint="eastAsia"/>
                <w:noProof/>
                <w:color w:val="000000" w:themeColor="text1"/>
              </w:rPr>
              <w:fldChar w:fldCharType="begin"/>
            </w:r>
            <w:r w:rsidR="008B29FE" w:rsidRPr="00C653CB">
              <w:rPr>
                <w:rFonts w:hint="eastAsia"/>
                <w:noProof/>
                <w:color w:val="000000" w:themeColor="text1"/>
              </w:rPr>
              <w:instrText xml:space="preserve"> </w:instrText>
            </w:r>
            <w:r w:rsidR="008B29FE" w:rsidRPr="00C653CB">
              <w:rPr>
                <w:noProof/>
                <w:color w:val="000000" w:themeColor="text1"/>
              </w:rPr>
              <w:instrText>PAGEREF _Toc206014281 \h</w:instrText>
            </w:r>
            <w:r w:rsidR="008B29FE" w:rsidRPr="00C653CB">
              <w:rPr>
                <w:rFonts w:hint="eastAsia"/>
                <w:noProof/>
                <w:color w:val="000000" w:themeColor="text1"/>
              </w:rPr>
              <w:instrText xml:space="preserve"> </w:instrText>
            </w:r>
            <w:r w:rsidR="008B29FE" w:rsidRPr="00C653CB">
              <w:rPr>
                <w:rFonts w:hint="eastAsia"/>
                <w:noProof/>
                <w:color w:val="000000" w:themeColor="text1"/>
              </w:rPr>
            </w:r>
            <w:r w:rsidR="008B29FE" w:rsidRPr="00C653CB">
              <w:rPr>
                <w:rFonts w:hint="eastAsia"/>
                <w:noProof/>
                <w:color w:val="000000" w:themeColor="text1"/>
              </w:rPr>
              <w:fldChar w:fldCharType="separate"/>
            </w:r>
            <w:r w:rsidR="00474096">
              <w:rPr>
                <w:noProof/>
                <w:color w:val="000000" w:themeColor="text1"/>
              </w:rPr>
              <w:t>1</w:t>
            </w:r>
            <w:r w:rsidR="008B29FE" w:rsidRPr="00C653CB">
              <w:rPr>
                <w:rFonts w:hint="eastAsia"/>
                <w:noProof/>
                <w:color w:val="000000" w:themeColor="text1"/>
              </w:rPr>
              <w:fldChar w:fldCharType="end"/>
            </w:r>
          </w:hyperlink>
        </w:p>
        <w:p w14:paraId="529249F2" w14:textId="164C3580"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282" w:history="1">
            <w:r w:rsidRPr="00C653CB">
              <w:rPr>
                <w:rStyle w:val="af1"/>
                <w:rFonts w:ascii="宋体" w:hAnsi="宋体" w:cs="宋体" w:hint="eastAsia"/>
                <w:noProof/>
                <w:color w:val="000000" w:themeColor="text1"/>
              </w:rPr>
              <w:t>1.1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项目背景</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_Toc206014282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w:t>
            </w:r>
            <w:r w:rsidRPr="00C653CB">
              <w:rPr>
                <w:rFonts w:hint="eastAsia"/>
                <w:noProof/>
                <w:color w:val="000000" w:themeColor="text1"/>
              </w:rPr>
              <w:fldChar w:fldCharType="end"/>
            </w:r>
          </w:hyperlink>
        </w:p>
        <w:p w14:paraId="512BB20A" w14:textId="02A4D12B"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83" w:history="1">
            <w:r w:rsidRPr="00C653CB">
              <w:rPr>
                <w:rStyle w:val="af1"/>
                <w:rFonts w:ascii="宋体" w:hAnsi="宋体" w:cs="宋体" w:hint="eastAsia"/>
                <w:noProof/>
                <w:color w:val="000000" w:themeColor="text1"/>
              </w:rPr>
              <w:t>1.1.1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项目概述</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_Toc206014283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w:t>
            </w:r>
            <w:r w:rsidRPr="00C653CB">
              <w:rPr>
                <w:rFonts w:hint="eastAsia"/>
                <w:noProof/>
                <w:color w:val="000000" w:themeColor="text1"/>
              </w:rPr>
              <w:fldChar w:fldCharType="end"/>
            </w:r>
          </w:hyperlink>
        </w:p>
        <w:p w14:paraId="1459FD68" w14:textId="76E235A7"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84" w:history="1">
            <w:r w:rsidRPr="00C653CB">
              <w:rPr>
                <w:rStyle w:val="af1"/>
                <w:rFonts w:ascii="宋体" w:hAnsi="宋体" w:cs="宋体" w:hint="eastAsia"/>
                <w:noProof/>
                <w:color w:val="000000" w:themeColor="text1"/>
              </w:rPr>
              <w:t>1.1.2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项目团队</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_Toc206014284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2</w:t>
            </w:r>
            <w:r w:rsidRPr="00C653CB">
              <w:rPr>
                <w:rFonts w:hint="eastAsia"/>
                <w:noProof/>
                <w:color w:val="000000" w:themeColor="text1"/>
              </w:rPr>
              <w:fldChar w:fldCharType="end"/>
            </w:r>
          </w:hyperlink>
        </w:p>
        <w:p w14:paraId="5B5B351A" w14:textId="003A105A"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85" w:history="1">
            <w:r w:rsidRPr="00C653CB">
              <w:rPr>
                <w:rStyle w:val="af1"/>
                <w:rFonts w:ascii="宋体" w:hAnsi="宋体" w:cs="宋体" w:hint="eastAsia"/>
                <w:noProof/>
                <w:color w:val="000000" w:themeColor="text1"/>
              </w:rPr>
              <w:t>1.1.3</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项目目的</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_Toc206014285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4</w:t>
            </w:r>
            <w:r w:rsidRPr="00C653CB">
              <w:rPr>
                <w:rFonts w:hint="eastAsia"/>
                <w:noProof/>
                <w:color w:val="000000" w:themeColor="text1"/>
              </w:rPr>
              <w:fldChar w:fldCharType="end"/>
            </w:r>
          </w:hyperlink>
        </w:p>
        <w:p w14:paraId="55111ABC" w14:textId="5270C5E8"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286" w:history="1">
            <w:r w:rsidRPr="00C653CB">
              <w:rPr>
                <w:rStyle w:val="af1"/>
                <w:rFonts w:ascii="宋体" w:hAnsi="宋体" w:cs="宋体" w:hint="eastAsia"/>
                <w:noProof/>
                <w:color w:val="000000" w:themeColor="text1"/>
              </w:rPr>
              <w:t>1.2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项目优势</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_Toc206014286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w:t>
            </w:r>
            <w:r w:rsidRPr="00C653CB">
              <w:rPr>
                <w:rFonts w:hint="eastAsia"/>
                <w:noProof/>
                <w:color w:val="000000" w:themeColor="text1"/>
              </w:rPr>
              <w:fldChar w:fldCharType="end"/>
            </w:r>
          </w:hyperlink>
        </w:p>
        <w:p w14:paraId="0C3B748B" w14:textId="053A9983"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87" w:history="1">
            <w:r w:rsidRPr="00C653CB">
              <w:rPr>
                <w:rStyle w:val="af1"/>
                <w:rFonts w:ascii="宋体" w:hAnsi="宋体" w:cs="宋体" w:hint="eastAsia"/>
                <w:noProof/>
                <w:color w:val="000000" w:themeColor="text1"/>
              </w:rPr>
              <w:t>1.2.1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国家战略支撑</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_Toc206014287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w:t>
            </w:r>
            <w:r w:rsidRPr="00C653CB">
              <w:rPr>
                <w:rFonts w:hint="eastAsia"/>
                <w:noProof/>
                <w:color w:val="000000" w:themeColor="text1"/>
              </w:rPr>
              <w:fldChar w:fldCharType="end"/>
            </w:r>
          </w:hyperlink>
        </w:p>
        <w:p w14:paraId="5FF2AE98" w14:textId="496028F5"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88" w:history="1">
            <w:r w:rsidRPr="00C653CB">
              <w:rPr>
                <w:rStyle w:val="af1"/>
                <w:rFonts w:ascii="宋体" w:hAnsi="宋体" w:cs="宋体" w:hint="eastAsia"/>
                <w:noProof/>
                <w:color w:val="000000" w:themeColor="text1"/>
              </w:rPr>
              <w:t>1.2.2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平台架构优势</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_Toc206014288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w:t>
            </w:r>
            <w:r w:rsidRPr="00C653CB">
              <w:rPr>
                <w:rFonts w:hint="eastAsia"/>
                <w:noProof/>
                <w:color w:val="000000" w:themeColor="text1"/>
              </w:rPr>
              <w:fldChar w:fldCharType="end"/>
            </w:r>
          </w:hyperlink>
        </w:p>
        <w:p w14:paraId="7C20DC99" w14:textId="497089D2"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89" w:history="1">
            <w:r w:rsidRPr="00C653CB">
              <w:rPr>
                <w:rStyle w:val="af1"/>
                <w:rFonts w:ascii="宋体" w:hAnsi="宋体" w:cs="宋体" w:hint="eastAsia"/>
                <w:noProof/>
                <w:color w:val="000000" w:themeColor="text1"/>
              </w:rPr>
              <w:t>1.2.3</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团队优势</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_Toc206014289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8</w:t>
            </w:r>
            <w:r w:rsidRPr="00C653CB">
              <w:rPr>
                <w:rFonts w:hint="eastAsia"/>
                <w:noProof/>
                <w:color w:val="000000" w:themeColor="text1"/>
              </w:rPr>
              <w:fldChar w:fldCharType="end"/>
            </w:r>
          </w:hyperlink>
        </w:p>
        <w:p w14:paraId="13BBE28E" w14:textId="060E6530" w:rsidR="008B29FE" w:rsidRPr="00C653CB" w:rsidRDefault="008B29FE">
          <w:pPr>
            <w:pStyle w:val="TOC1"/>
            <w:tabs>
              <w:tab w:val="right" w:leader="dot" w:pos="8296"/>
            </w:tabs>
            <w:rPr>
              <w:rFonts w:asciiTheme="minorHAnsi" w:eastAsiaTheme="minorEastAsia" w:hAnsiTheme="minorHAnsi"/>
              <w:b w:val="0"/>
              <w:noProof/>
              <w:color w:val="000000" w:themeColor="text1"/>
              <w:sz w:val="22"/>
              <w14:ligatures w14:val="standardContextual"/>
            </w:rPr>
          </w:pPr>
          <w:hyperlink w:anchor="_Toc206014290" w:history="1">
            <w:r w:rsidRPr="00C653CB">
              <w:rPr>
                <w:rStyle w:val="af1"/>
                <w:rFonts w:ascii="宋体" w:hAnsi="宋体" w:cs="宋体" w:hint="eastAsia"/>
                <w:noProof/>
                <w:color w:val="000000" w:themeColor="text1"/>
              </w:rPr>
              <w:t>第二章 产品服务</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_Toc206014290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10</w:t>
            </w:r>
            <w:r w:rsidRPr="00C653CB">
              <w:rPr>
                <w:rFonts w:hint="eastAsia"/>
                <w:noProof/>
                <w:color w:val="000000" w:themeColor="text1"/>
              </w:rPr>
              <w:fldChar w:fldCharType="end"/>
            </w:r>
          </w:hyperlink>
        </w:p>
        <w:p w14:paraId="29EF1690" w14:textId="21230F10"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291" w:history="1">
            <w:r w:rsidRPr="00C653CB">
              <w:rPr>
                <w:rStyle w:val="af1"/>
                <w:rFonts w:ascii="宋体" w:hAnsi="宋体" w:cs="宋体" w:hint="eastAsia"/>
                <w:noProof/>
                <w:color w:val="000000" w:themeColor="text1"/>
              </w:rPr>
              <w:t>2.1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项目概述</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_Toc206014291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10</w:t>
            </w:r>
            <w:r w:rsidRPr="00C653CB">
              <w:rPr>
                <w:rFonts w:hint="eastAsia"/>
                <w:noProof/>
                <w:color w:val="000000" w:themeColor="text1"/>
              </w:rPr>
              <w:fldChar w:fldCharType="end"/>
            </w:r>
          </w:hyperlink>
        </w:p>
        <w:p w14:paraId="544155E6" w14:textId="47732711"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92" w:history="1">
            <w:r w:rsidRPr="00C653CB">
              <w:rPr>
                <w:rStyle w:val="af1"/>
                <w:rFonts w:ascii="宋体" w:hAnsi="宋体" w:cs="宋体" w:hint="eastAsia"/>
                <w:noProof/>
                <w:color w:val="000000" w:themeColor="text1"/>
              </w:rPr>
              <w:t>2.1.1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产品简介</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_Toc206014292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10</w:t>
            </w:r>
            <w:r w:rsidRPr="00C653CB">
              <w:rPr>
                <w:rFonts w:hint="eastAsia"/>
                <w:noProof/>
                <w:color w:val="000000" w:themeColor="text1"/>
              </w:rPr>
              <w:fldChar w:fldCharType="end"/>
            </w:r>
          </w:hyperlink>
        </w:p>
        <w:p w14:paraId="69892C3F" w14:textId="71D83746"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93" w:history="1">
            <w:r w:rsidRPr="00C653CB">
              <w:rPr>
                <w:rStyle w:val="af1"/>
                <w:rFonts w:ascii="宋体" w:hAnsi="宋体" w:cs="宋体" w:hint="eastAsia"/>
                <w:noProof/>
                <w:color w:val="000000" w:themeColor="text1"/>
              </w:rPr>
              <w:t>2.1.2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核心目标</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_Toc206014293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11</w:t>
            </w:r>
            <w:r w:rsidRPr="00C653CB">
              <w:rPr>
                <w:rFonts w:hint="eastAsia"/>
                <w:noProof/>
                <w:color w:val="000000" w:themeColor="text1"/>
              </w:rPr>
              <w:fldChar w:fldCharType="end"/>
            </w:r>
          </w:hyperlink>
        </w:p>
        <w:p w14:paraId="4E7368F8" w14:textId="79E4C441"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94" w:history="1">
            <w:r w:rsidRPr="00C653CB">
              <w:rPr>
                <w:rStyle w:val="af1"/>
                <w:rFonts w:ascii="宋体" w:hAnsi="宋体" w:cs="宋体" w:hint="eastAsia"/>
                <w:noProof/>
                <w:color w:val="000000" w:themeColor="text1"/>
              </w:rPr>
              <w:t>2.1.3</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面向人群与使用场景</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_Toc206014294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13</w:t>
            </w:r>
            <w:r w:rsidRPr="00C653CB">
              <w:rPr>
                <w:rFonts w:hint="eastAsia"/>
                <w:noProof/>
                <w:color w:val="000000" w:themeColor="text1"/>
              </w:rPr>
              <w:fldChar w:fldCharType="end"/>
            </w:r>
          </w:hyperlink>
        </w:p>
        <w:p w14:paraId="3C8EC424" w14:textId="24EBF1FC"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295" w:history="1">
            <w:r w:rsidRPr="00C653CB">
              <w:rPr>
                <w:rStyle w:val="af1"/>
                <w:rFonts w:ascii="宋体" w:hAnsi="宋体" w:cs="宋体" w:hint="eastAsia"/>
                <w:noProof/>
                <w:color w:val="000000" w:themeColor="text1"/>
              </w:rPr>
              <w:t>2.2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用户需求与痛点分析</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_Toc206014295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15</w:t>
            </w:r>
            <w:r w:rsidRPr="00C653CB">
              <w:rPr>
                <w:rFonts w:hint="eastAsia"/>
                <w:noProof/>
                <w:color w:val="000000" w:themeColor="text1"/>
              </w:rPr>
              <w:fldChar w:fldCharType="end"/>
            </w:r>
          </w:hyperlink>
        </w:p>
        <w:p w14:paraId="4C076EF2" w14:textId="7CBD8C59"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96" w:history="1">
            <w:r w:rsidRPr="00C653CB">
              <w:rPr>
                <w:rStyle w:val="af1"/>
                <w:rFonts w:ascii="宋体" w:hAnsi="宋体" w:cs="宋体" w:hint="eastAsia"/>
                <w:noProof/>
                <w:color w:val="000000" w:themeColor="text1"/>
              </w:rPr>
              <w:t>2.2.1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当前药物递送设计的流程瓶颈</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_Toc206014296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15</w:t>
            </w:r>
            <w:r w:rsidRPr="00C653CB">
              <w:rPr>
                <w:rFonts w:hint="eastAsia"/>
                <w:noProof/>
                <w:color w:val="000000" w:themeColor="text1"/>
              </w:rPr>
              <w:fldChar w:fldCharType="end"/>
            </w:r>
          </w:hyperlink>
        </w:p>
        <w:p w14:paraId="543819E5" w14:textId="330CD347"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298" w:history="1">
            <w:r w:rsidRPr="00C653CB">
              <w:rPr>
                <w:rStyle w:val="af1"/>
                <w:rFonts w:ascii="宋体" w:hAnsi="宋体" w:cs="宋体" w:hint="eastAsia"/>
                <w:noProof/>
                <w:color w:val="000000" w:themeColor="text1"/>
              </w:rPr>
              <w:t>2.2.2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智能系统在药物开发中的应用缺口</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_Toc206014298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17</w:t>
            </w:r>
            <w:r w:rsidRPr="00C653CB">
              <w:rPr>
                <w:rFonts w:hint="eastAsia"/>
                <w:noProof/>
                <w:color w:val="000000" w:themeColor="text1"/>
              </w:rPr>
              <w:fldChar w:fldCharType="end"/>
            </w:r>
          </w:hyperlink>
        </w:p>
        <w:p w14:paraId="07465A2F" w14:textId="668D699F" w:rsidR="008B29FE" w:rsidRPr="00C653CB" w:rsidRDefault="008B29FE">
          <w:pPr>
            <w:pStyle w:val="TOC1"/>
            <w:tabs>
              <w:tab w:val="right" w:leader="dot" w:pos="8296"/>
            </w:tabs>
            <w:rPr>
              <w:rFonts w:asciiTheme="minorHAnsi" w:eastAsiaTheme="minorEastAsia" w:hAnsiTheme="minorHAnsi"/>
              <w:b w:val="0"/>
              <w:noProof/>
              <w:color w:val="000000" w:themeColor="text1"/>
              <w:sz w:val="22"/>
              <w14:ligatures w14:val="standardContextual"/>
            </w:rPr>
          </w:pPr>
          <w:hyperlink w:anchor="_Toc206014299" w:history="1">
            <w:r w:rsidRPr="00C653CB">
              <w:rPr>
                <w:rStyle w:val="af1"/>
                <w:rFonts w:hint="eastAsia"/>
                <w:noProof/>
                <w:color w:val="000000" w:themeColor="text1"/>
              </w:rPr>
              <w:t>第三章</w:t>
            </w:r>
            <w:r w:rsidRPr="00C653CB">
              <w:rPr>
                <w:rStyle w:val="af1"/>
                <w:rFonts w:hint="eastAsia"/>
                <w:noProof/>
                <w:color w:val="000000" w:themeColor="text1"/>
              </w:rPr>
              <w:t xml:space="preserve"> </w:t>
            </w:r>
            <w:r w:rsidRPr="00C653CB">
              <w:rPr>
                <w:rStyle w:val="af1"/>
                <w:rFonts w:hint="eastAsia"/>
                <w:noProof/>
                <w:color w:val="000000" w:themeColor="text1"/>
              </w:rPr>
              <w:t>系统整体架构设计</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_Toc206014299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19</w:t>
            </w:r>
            <w:r w:rsidRPr="00C653CB">
              <w:rPr>
                <w:rFonts w:hint="eastAsia"/>
                <w:noProof/>
                <w:color w:val="000000" w:themeColor="text1"/>
              </w:rPr>
              <w:fldChar w:fldCharType="end"/>
            </w:r>
          </w:hyperlink>
        </w:p>
        <w:p w14:paraId="30FE7772" w14:textId="2C9A0525"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300" w:history="1">
            <w:r w:rsidRPr="00C653CB">
              <w:rPr>
                <w:rStyle w:val="af1"/>
                <w:rFonts w:ascii="宋体" w:hAnsi="宋体" w:cs="宋体" w:hint="eastAsia"/>
                <w:noProof/>
                <w:color w:val="000000" w:themeColor="text1"/>
              </w:rPr>
              <w:t>3.1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系统总体架构说明</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_Toc206014300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19</w:t>
            </w:r>
            <w:r w:rsidRPr="00C653CB">
              <w:rPr>
                <w:rFonts w:hint="eastAsia"/>
                <w:noProof/>
                <w:color w:val="000000" w:themeColor="text1"/>
              </w:rPr>
              <w:fldChar w:fldCharType="end"/>
            </w:r>
          </w:hyperlink>
        </w:p>
        <w:p w14:paraId="2D3916FF" w14:textId="1D4A0909"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01" w:history="1">
            <w:r w:rsidRPr="00C653CB">
              <w:rPr>
                <w:rStyle w:val="af1"/>
                <w:rFonts w:ascii="宋体" w:hAnsi="宋体" w:cs="宋体" w:hint="eastAsia"/>
                <w:noProof/>
                <w:color w:val="000000" w:themeColor="text1"/>
              </w:rPr>
              <w:t>3.1.1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系统架构图</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_Toc206014301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19</w:t>
            </w:r>
            <w:r w:rsidRPr="00C653CB">
              <w:rPr>
                <w:rFonts w:hint="eastAsia"/>
                <w:noProof/>
                <w:color w:val="000000" w:themeColor="text1"/>
              </w:rPr>
              <w:fldChar w:fldCharType="end"/>
            </w:r>
          </w:hyperlink>
        </w:p>
        <w:p w14:paraId="02341287" w14:textId="64F430FF"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02" w:history="1">
            <w:r w:rsidRPr="00C653CB">
              <w:rPr>
                <w:rStyle w:val="af1"/>
                <w:rFonts w:ascii="宋体" w:hAnsi="宋体" w:cs="宋体" w:hint="eastAsia"/>
                <w:noProof/>
                <w:color w:val="000000" w:themeColor="text1"/>
              </w:rPr>
              <w:t>3.1.2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平台介绍与作用</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_Toc206014302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19</w:t>
            </w:r>
            <w:r w:rsidRPr="00C653CB">
              <w:rPr>
                <w:rFonts w:hint="eastAsia"/>
                <w:noProof/>
                <w:color w:val="000000" w:themeColor="text1"/>
              </w:rPr>
              <w:fldChar w:fldCharType="end"/>
            </w:r>
          </w:hyperlink>
        </w:p>
        <w:p w14:paraId="22B76903" w14:textId="6D01B0CF"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03" w:history="1">
            <w:r w:rsidRPr="00C653CB">
              <w:rPr>
                <w:rStyle w:val="af1"/>
                <w:rFonts w:ascii="宋体" w:hAnsi="宋体" w:cs="宋体" w:hint="eastAsia"/>
                <w:noProof/>
                <w:color w:val="000000" w:themeColor="text1"/>
              </w:rPr>
              <w:t>3.1.3</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系统功能对照表</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_Toc206014303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20</w:t>
            </w:r>
            <w:r w:rsidRPr="00C653CB">
              <w:rPr>
                <w:rFonts w:hint="eastAsia"/>
                <w:noProof/>
                <w:color w:val="000000" w:themeColor="text1"/>
              </w:rPr>
              <w:fldChar w:fldCharType="end"/>
            </w:r>
          </w:hyperlink>
        </w:p>
        <w:p w14:paraId="714452C2" w14:textId="246F4C62"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04" w:history="1">
            <w:r w:rsidRPr="00C653CB">
              <w:rPr>
                <w:rStyle w:val="af1"/>
                <w:rFonts w:ascii="宋体" w:hAnsi="宋体" w:cs="宋体" w:hint="eastAsia"/>
                <w:noProof/>
                <w:color w:val="000000" w:themeColor="text1"/>
              </w:rPr>
              <w:t>3.1.4</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前端</w:t>
            </w:r>
            <w:r w:rsidRPr="00C653CB">
              <w:rPr>
                <w:rStyle w:val="af1"/>
                <w:rFonts w:hint="eastAsia"/>
                <w:noProof/>
                <w:color w:val="000000" w:themeColor="text1"/>
              </w:rPr>
              <w:t>/</w:t>
            </w:r>
            <w:r w:rsidRPr="00C653CB">
              <w:rPr>
                <w:rStyle w:val="af1"/>
                <w:rFonts w:hint="eastAsia"/>
                <w:noProof/>
                <w:color w:val="000000" w:themeColor="text1"/>
              </w:rPr>
              <w:t>后端设计说明</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_Toc206014304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20</w:t>
            </w:r>
            <w:r w:rsidRPr="00C653CB">
              <w:rPr>
                <w:rFonts w:hint="eastAsia"/>
                <w:noProof/>
                <w:color w:val="000000" w:themeColor="text1"/>
              </w:rPr>
              <w:fldChar w:fldCharType="end"/>
            </w:r>
          </w:hyperlink>
        </w:p>
        <w:p w14:paraId="6527D5EF" w14:textId="7FDFEC2D"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305" w:history="1">
            <w:r w:rsidRPr="00C653CB">
              <w:rPr>
                <w:rStyle w:val="af1"/>
                <w:rFonts w:ascii="宋体" w:hAnsi="宋体" w:cs="宋体" w:hint="eastAsia"/>
                <w:noProof/>
                <w:color w:val="000000" w:themeColor="text1"/>
              </w:rPr>
              <w:t>3.2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系统数据流程说明</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_Toc206014305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20</w:t>
            </w:r>
            <w:r w:rsidRPr="00C653CB">
              <w:rPr>
                <w:rFonts w:hint="eastAsia"/>
                <w:noProof/>
                <w:color w:val="000000" w:themeColor="text1"/>
              </w:rPr>
              <w:fldChar w:fldCharType="end"/>
            </w:r>
          </w:hyperlink>
        </w:p>
        <w:p w14:paraId="44471C99" w14:textId="28EDA33C"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07" w:history="1">
            <w:r w:rsidRPr="00C653CB">
              <w:rPr>
                <w:rStyle w:val="af1"/>
                <w:rFonts w:ascii="宋体" w:hAnsi="宋体" w:cs="宋体" w:hint="eastAsia"/>
                <w:bCs/>
                <w:noProof/>
                <w:color w:val="000000" w:themeColor="text1"/>
              </w:rPr>
              <w:t>3.2.1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bCs/>
                <w:noProof/>
                <w:color w:val="000000" w:themeColor="text1"/>
              </w:rPr>
              <w:t>技术路线拓展与效果</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_Toc206014307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23</w:t>
            </w:r>
            <w:r w:rsidRPr="00C653CB">
              <w:rPr>
                <w:rFonts w:hint="eastAsia"/>
                <w:noProof/>
                <w:color w:val="000000" w:themeColor="text1"/>
              </w:rPr>
              <w:fldChar w:fldCharType="end"/>
            </w:r>
          </w:hyperlink>
        </w:p>
        <w:p w14:paraId="7720ED33" w14:textId="5CEDE2CC"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08" w:history="1">
            <w:r w:rsidRPr="00C653CB">
              <w:rPr>
                <w:rStyle w:val="af1"/>
                <w:rFonts w:ascii="宋体" w:hAnsi="宋体" w:cs="宋体" w:hint="eastAsia"/>
                <w:noProof/>
                <w:color w:val="000000" w:themeColor="text1"/>
              </w:rPr>
              <w:t>3.2.2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与FastGPT平台的集成方式</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_Toc206014308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27</w:t>
            </w:r>
            <w:r w:rsidRPr="00C653CB">
              <w:rPr>
                <w:rFonts w:hint="eastAsia"/>
                <w:noProof/>
                <w:color w:val="000000" w:themeColor="text1"/>
              </w:rPr>
              <w:fldChar w:fldCharType="end"/>
            </w:r>
          </w:hyperlink>
        </w:p>
        <w:p w14:paraId="4538B2A4" w14:textId="212EA4CE"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09" w:history="1">
            <w:r w:rsidRPr="00C653CB">
              <w:rPr>
                <w:rStyle w:val="af1"/>
                <w:rFonts w:ascii="宋体" w:hAnsi="宋体" w:cs="宋体" w:hint="eastAsia"/>
                <w:noProof/>
                <w:color w:val="000000" w:themeColor="text1"/>
              </w:rPr>
              <w:t>3.2.3</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系统交互概览</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_Toc206014309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31</w:t>
            </w:r>
            <w:r w:rsidRPr="00C653CB">
              <w:rPr>
                <w:rFonts w:hint="eastAsia"/>
                <w:noProof/>
                <w:color w:val="000000" w:themeColor="text1"/>
              </w:rPr>
              <w:fldChar w:fldCharType="end"/>
            </w:r>
          </w:hyperlink>
        </w:p>
        <w:p w14:paraId="2B2A13D2" w14:textId="4B906E1F" w:rsidR="008B29FE" w:rsidRPr="00C653CB" w:rsidRDefault="008B29FE">
          <w:pPr>
            <w:pStyle w:val="TOC1"/>
            <w:tabs>
              <w:tab w:val="right" w:leader="dot" w:pos="8296"/>
            </w:tabs>
            <w:rPr>
              <w:rFonts w:asciiTheme="minorHAnsi" w:eastAsiaTheme="minorEastAsia" w:hAnsiTheme="minorHAnsi"/>
              <w:b w:val="0"/>
              <w:noProof/>
              <w:color w:val="000000" w:themeColor="text1"/>
              <w:sz w:val="22"/>
              <w14:ligatures w14:val="standardContextual"/>
            </w:rPr>
          </w:pPr>
          <w:hyperlink w:anchor="_Toc206014310" w:history="1">
            <w:r w:rsidRPr="00C653CB">
              <w:rPr>
                <w:rStyle w:val="af1"/>
                <w:rFonts w:hint="eastAsia"/>
                <w:noProof/>
                <w:color w:val="000000" w:themeColor="text1"/>
              </w:rPr>
              <w:t>第四章</w:t>
            </w:r>
            <w:r w:rsidRPr="00C653CB">
              <w:rPr>
                <w:rStyle w:val="af1"/>
                <w:rFonts w:hint="eastAsia"/>
                <w:noProof/>
                <w:color w:val="000000" w:themeColor="text1"/>
              </w:rPr>
              <w:t xml:space="preserve"> </w:t>
            </w:r>
            <w:r w:rsidRPr="00C653CB">
              <w:rPr>
                <w:rStyle w:val="af1"/>
                <w:rFonts w:hint="eastAsia"/>
                <w:noProof/>
                <w:color w:val="000000" w:themeColor="text1"/>
              </w:rPr>
              <w:t>技术路线与实施方案</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_Toc206014310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32</w:t>
            </w:r>
            <w:r w:rsidRPr="00C653CB">
              <w:rPr>
                <w:rFonts w:hint="eastAsia"/>
                <w:noProof/>
                <w:color w:val="000000" w:themeColor="text1"/>
              </w:rPr>
              <w:fldChar w:fldCharType="end"/>
            </w:r>
          </w:hyperlink>
        </w:p>
        <w:p w14:paraId="08473BC1" w14:textId="1004E214"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311" w:history="1">
            <w:r w:rsidRPr="00C653CB">
              <w:rPr>
                <w:rStyle w:val="af1"/>
                <w:rFonts w:ascii="宋体" w:hAnsi="宋体" w:cs="宋体" w:hint="eastAsia"/>
                <w:noProof/>
                <w:color w:val="000000" w:themeColor="text1"/>
              </w:rPr>
              <w:t>4.1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技术路线总览</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_Toc206014311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32</w:t>
            </w:r>
            <w:r w:rsidRPr="00C653CB">
              <w:rPr>
                <w:rFonts w:hint="eastAsia"/>
                <w:noProof/>
                <w:color w:val="000000" w:themeColor="text1"/>
              </w:rPr>
              <w:fldChar w:fldCharType="end"/>
            </w:r>
          </w:hyperlink>
        </w:p>
        <w:p w14:paraId="2FCC1423" w14:textId="1279955E"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12" w:history="1">
            <w:r w:rsidRPr="00C653CB">
              <w:rPr>
                <w:rStyle w:val="af1"/>
                <w:rFonts w:ascii="宋体" w:hAnsi="宋体" w:cs="宋体" w:hint="eastAsia"/>
                <w:noProof/>
                <w:color w:val="000000" w:themeColor="text1"/>
              </w:rPr>
              <w:t>4.1.1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项目总体技术架构图</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_Toc206014312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32</w:t>
            </w:r>
            <w:r w:rsidRPr="00C653CB">
              <w:rPr>
                <w:rFonts w:hint="eastAsia"/>
                <w:noProof/>
                <w:color w:val="000000" w:themeColor="text1"/>
              </w:rPr>
              <w:fldChar w:fldCharType="end"/>
            </w:r>
          </w:hyperlink>
        </w:p>
        <w:p w14:paraId="432D3EF5" w14:textId="6096A67B"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13" w:history="1">
            <w:r w:rsidRPr="00C653CB">
              <w:rPr>
                <w:rStyle w:val="af1"/>
                <w:rFonts w:ascii="宋体" w:hAnsi="宋体" w:cs="宋体" w:hint="eastAsia"/>
                <w:noProof/>
                <w:color w:val="000000" w:themeColor="text1"/>
              </w:rPr>
              <w:t>4.1.2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从数据源到最终输出的完整处理链</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_Toc206014313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33</w:t>
            </w:r>
            <w:r w:rsidRPr="00C653CB">
              <w:rPr>
                <w:rFonts w:hint="eastAsia"/>
                <w:noProof/>
                <w:color w:val="000000" w:themeColor="text1"/>
              </w:rPr>
              <w:fldChar w:fldCharType="end"/>
            </w:r>
          </w:hyperlink>
        </w:p>
        <w:p w14:paraId="39D51858" w14:textId="04ED0E5F"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314" w:history="1">
            <w:r w:rsidRPr="00C653CB">
              <w:rPr>
                <w:rStyle w:val="af1"/>
                <w:rFonts w:ascii="宋体" w:hAnsi="宋体" w:cs="宋体" w:hint="eastAsia"/>
                <w:noProof/>
                <w:color w:val="000000" w:themeColor="text1"/>
              </w:rPr>
              <w:t>4.2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理论依据与开发思路</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_Toc206014314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34</w:t>
            </w:r>
            <w:r w:rsidRPr="00C653CB">
              <w:rPr>
                <w:rFonts w:hint="eastAsia"/>
                <w:noProof/>
                <w:color w:val="000000" w:themeColor="text1"/>
              </w:rPr>
              <w:fldChar w:fldCharType="end"/>
            </w:r>
          </w:hyperlink>
        </w:p>
        <w:p w14:paraId="3F13AB8E" w14:textId="45591EB0"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15" w:history="1">
            <w:r w:rsidRPr="00C653CB">
              <w:rPr>
                <w:rStyle w:val="af1"/>
                <w:rFonts w:ascii="宋体" w:hAnsi="宋体" w:cs="宋体" w:hint="eastAsia"/>
                <w:noProof/>
                <w:color w:val="000000" w:themeColor="text1"/>
              </w:rPr>
              <w:t>4.2.1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药物递送设计的原理框架</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_Toc206014315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34</w:t>
            </w:r>
            <w:r w:rsidRPr="00C653CB">
              <w:rPr>
                <w:rFonts w:hint="eastAsia"/>
                <w:noProof/>
                <w:color w:val="000000" w:themeColor="text1"/>
              </w:rPr>
              <w:fldChar w:fldCharType="end"/>
            </w:r>
          </w:hyperlink>
        </w:p>
        <w:p w14:paraId="70A93A47" w14:textId="6B272527"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16" w:history="1">
            <w:r w:rsidRPr="00C653CB">
              <w:rPr>
                <w:rStyle w:val="af1"/>
                <w:rFonts w:ascii="宋体" w:hAnsi="宋体" w:cs="宋体" w:hint="eastAsia"/>
                <w:noProof/>
                <w:color w:val="000000" w:themeColor="text1"/>
              </w:rPr>
              <w:t>4.2.2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 xml:space="preserve">LLM + </w:t>
            </w:r>
            <w:r w:rsidRPr="00C653CB">
              <w:rPr>
                <w:rStyle w:val="af1"/>
                <w:rFonts w:hint="eastAsia"/>
                <w:noProof/>
                <w:color w:val="000000" w:themeColor="text1"/>
              </w:rPr>
              <w:t>多源知识数据库在药物智能体中的可行性分析</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_Toc206014316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35</w:t>
            </w:r>
            <w:r w:rsidRPr="00C653CB">
              <w:rPr>
                <w:rFonts w:hint="eastAsia"/>
                <w:noProof/>
                <w:color w:val="000000" w:themeColor="text1"/>
              </w:rPr>
              <w:fldChar w:fldCharType="end"/>
            </w:r>
          </w:hyperlink>
        </w:p>
        <w:p w14:paraId="272DB1E0" w14:textId="5D19B566"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317" w:history="1">
            <w:r w:rsidRPr="00C653CB">
              <w:rPr>
                <w:rStyle w:val="af1"/>
                <w:rFonts w:ascii="宋体" w:hAnsi="宋体" w:cs="宋体" w:hint="eastAsia"/>
                <w:noProof/>
                <w:color w:val="000000" w:themeColor="text1"/>
              </w:rPr>
              <w:t>4.3</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hint="eastAsia"/>
                <w:noProof/>
                <w:color w:val="000000" w:themeColor="text1"/>
              </w:rPr>
              <w:t>关键模块的技术说明</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_Toc206014317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36</w:t>
            </w:r>
            <w:r w:rsidRPr="00C653CB">
              <w:rPr>
                <w:rFonts w:hint="eastAsia"/>
                <w:noProof/>
                <w:color w:val="000000" w:themeColor="text1"/>
              </w:rPr>
              <w:fldChar w:fldCharType="end"/>
            </w:r>
          </w:hyperlink>
        </w:p>
        <w:p w14:paraId="1F0DB06C" w14:textId="434E96D1"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18" w:history="1">
            <w:r w:rsidRPr="00C653CB">
              <w:rPr>
                <w:rStyle w:val="af1"/>
                <w:rFonts w:ascii="宋体" w:hAnsi="宋体" w:cs="宋体" w:hint="eastAsia"/>
                <w:noProof/>
                <w:color w:val="000000" w:themeColor="text1"/>
              </w:rPr>
              <w:t>4.3.1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智能问答与知识检索</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_Toc206014318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36</w:t>
            </w:r>
            <w:r w:rsidRPr="00C653CB">
              <w:rPr>
                <w:rFonts w:hint="eastAsia"/>
                <w:noProof/>
                <w:color w:val="000000" w:themeColor="text1"/>
              </w:rPr>
              <w:fldChar w:fldCharType="end"/>
            </w:r>
          </w:hyperlink>
        </w:p>
        <w:p w14:paraId="6B35F51A" w14:textId="4F547E06"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19" w:history="1">
            <w:r w:rsidRPr="00C653CB">
              <w:rPr>
                <w:rStyle w:val="af1"/>
                <w:rFonts w:ascii="宋体" w:hAnsi="宋体" w:cs="宋体" w:hint="eastAsia"/>
                <w:noProof/>
                <w:color w:val="000000" w:themeColor="text1"/>
              </w:rPr>
              <w:t>4.3.2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cs="宋体" w:hint="eastAsia"/>
                <w:noProof/>
                <w:color w:val="000000" w:themeColor="text1"/>
              </w:rPr>
              <w:t>多源数据插件整合</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_Toc206014319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39</w:t>
            </w:r>
            <w:r w:rsidRPr="00C653CB">
              <w:rPr>
                <w:rFonts w:hint="eastAsia"/>
                <w:noProof/>
                <w:color w:val="000000" w:themeColor="text1"/>
              </w:rPr>
              <w:fldChar w:fldCharType="end"/>
            </w:r>
          </w:hyperlink>
        </w:p>
        <w:p w14:paraId="1008C66F" w14:textId="2481EFA8"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20" w:history="1">
            <w:r w:rsidRPr="00C653CB">
              <w:rPr>
                <w:rStyle w:val="af1"/>
                <w:rFonts w:ascii="宋体" w:hAnsi="宋体" w:cs="宋体" w:hint="eastAsia"/>
                <w:noProof/>
                <w:color w:val="000000" w:themeColor="text1"/>
              </w:rPr>
              <w:t>4.3.3</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cs="宋体" w:hint="eastAsia"/>
                <w:noProof/>
                <w:color w:val="000000" w:themeColor="text1"/>
              </w:rPr>
              <w:t>药物递送方式推荐的输出模板设计</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_Toc206014320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54</w:t>
            </w:r>
            <w:r w:rsidRPr="00C653CB">
              <w:rPr>
                <w:rFonts w:hint="eastAsia"/>
                <w:noProof/>
                <w:color w:val="000000" w:themeColor="text1"/>
              </w:rPr>
              <w:fldChar w:fldCharType="end"/>
            </w:r>
          </w:hyperlink>
        </w:p>
        <w:p w14:paraId="3BB137AA" w14:textId="0201783A"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21" w:history="1">
            <w:r w:rsidRPr="00C653CB">
              <w:rPr>
                <w:rStyle w:val="af1"/>
                <w:rFonts w:ascii="宋体" w:hAnsi="宋体" w:cs="宋体" w:hint="eastAsia"/>
                <w:noProof/>
                <w:color w:val="000000" w:themeColor="text1"/>
              </w:rPr>
              <w:t>4.3.4</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cs="宋体" w:hint="eastAsia"/>
                <w:noProof/>
                <w:color w:val="000000" w:themeColor="text1"/>
              </w:rPr>
              <w:t>工作流设计</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_Toc206014321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55</w:t>
            </w:r>
            <w:r w:rsidRPr="00C653CB">
              <w:rPr>
                <w:rFonts w:hint="eastAsia"/>
                <w:noProof/>
                <w:color w:val="000000" w:themeColor="text1"/>
              </w:rPr>
              <w:fldChar w:fldCharType="end"/>
            </w:r>
          </w:hyperlink>
        </w:p>
        <w:p w14:paraId="18B13619" w14:textId="4F7E5888" w:rsidR="008B29FE" w:rsidRPr="00C653CB" w:rsidRDefault="008B29FE">
          <w:pPr>
            <w:pStyle w:val="TOC3"/>
            <w:tabs>
              <w:tab w:val="left" w:pos="2100"/>
              <w:tab w:val="right" w:leader="dot" w:pos="8296"/>
            </w:tabs>
            <w:ind w:left="960"/>
            <w:rPr>
              <w:rFonts w:asciiTheme="minorHAnsi" w:eastAsiaTheme="minorEastAsia" w:hAnsiTheme="minorHAnsi"/>
              <w:noProof/>
              <w:color w:val="000000" w:themeColor="text1"/>
              <w:sz w:val="22"/>
              <w14:ligatures w14:val="standardContextual"/>
            </w:rPr>
          </w:pPr>
          <w:hyperlink w:anchor="_Toc206014322" w:history="1">
            <w:r w:rsidRPr="00C653CB">
              <w:rPr>
                <w:rStyle w:val="af1"/>
                <w:rFonts w:ascii="宋体" w:hAnsi="宋体" w:cs="宋体" w:hint="eastAsia"/>
                <w:noProof/>
                <w:color w:val="000000" w:themeColor="text1"/>
              </w:rPr>
              <w:t>4.3.5</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cs="宋体" w:hint="eastAsia"/>
                <w:noProof/>
                <w:color w:val="000000" w:themeColor="text1"/>
              </w:rPr>
              <w:t>微信私域集成与持续交互支持</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_Toc206014322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56</w:t>
            </w:r>
            <w:r w:rsidRPr="00C653CB">
              <w:rPr>
                <w:rFonts w:hint="eastAsia"/>
                <w:noProof/>
                <w:color w:val="000000" w:themeColor="text1"/>
              </w:rPr>
              <w:fldChar w:fldCharType="end"/>
            </w:r>
          </w:hyperlink>
        </w:p>
        <w:p w14:paraId="61751F8B" w14:textId="417702A2" w:rsidR="008B29FE" w:rsidRPr="00C653CB" w:rsidRDefault="008B29FE">
          <w:pPr>
            <w:pStyle w:val="TOC1"/>
            <w:tabs>
              <w:tab w:val="right" w:leader="dot" w:pos="8296"/>
            </w:tabs>
            <w:rPr>
              <w:rFonts w:asciiTheme="minorHAnsi" w:eastAsiaTheme="minorEastAsia" w:hAnsiTheme="minorHAnsi"/>
              <w:b w:val="0"/>
              <w:noProof/>
              <w:color w:val="000000" w:themeColor="text1"/>
              <w:sz w:val="22"/>
              <w14:ligatures w14:val="standardContextual"/>
            </w:rPr>
          </w:pPr>
          <w:hyperlink w:anchor="_Toc206014323" w:history="1">
            <w:r w:rsidRPr="00C653CB">
              <w:rPr>
                <w:rStyle w:val="af1"/>
                <w:rFonts w:ascii="宋体" w:hAnsi="宋体" w:cs="宋体" w:hint="eastAsia"/>
                <w:noProof/>
                <w:color w:val="000000" w:themeColor="text1"/>
              </w:rPr>
              <w:t>第五章 风险控制</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_Toc206014323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57</w:t>
            </w:r>
            <w:r w:rsidRPr="00C653CB">
              <w:rPr>
                <w:rFonts w:hint="eastAsia"/>
                <w:noProof/>
                <w:color w:val="000000" w:themeColor="text1"/>
              </w:rPr>
              <w:fldChar w:fldCharType="end"/>
            </w:r>
          </w:hyperlink>
        </w:p>
        <w:p w14:paraId="6547F5C1" w14:textId="3951C0DD"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324" w:history="1">
            <w:r w:rsidRPr="00C653CB">
              <w:rPr>
                <w:rStyle w:val="af1"/>
                <w:rFonts w:ascii="宋体" w:hAnsi="宋体" w:cs="宋体" w:hint="eastAsia"/>
                <w:noProof/>
                <w:color w:val="000000" w:themeColor="text1"/>
              </w:rPr>
              <w:t>5.1</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风险识别</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_Toc206014324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57</w:t>
            </w:r>
            <w:r w:rsidRPr="00C653CB">
              <w:rPr>
                <w:rFonts w:hint="eastAsia"/>
                <w:noProof/>
                <w:color w:val="000000" w:themeColor="text1"/>
              </w:rPr>
              <w:fldChar w:fldCharType="end"/>
            </w:r>
          </w:hyperlink>
        </w:p>
        <w:p w14:paraId="14ABDA49" w14:textId="6987552A" w:rsidR="008B29FE" w:rsidRPr="00C653CB" w:rsidRDefault="008B29FE">
          <w:pPr>
            <w:pStyle w:val="TOC2"/>
            <w:tabs>
              <w:tab w:val="left" w:pos="1260"/>
              <w:tab w:val="right" w:leader="dot" w:pos="8296"/>
            </w:tabs>
            <w:ind w:left="480"/>
            <w:rPr>
              <w:rFonts w:asciiTheme="minorHAnsi" w:eastAsiaTheme="minorEastAsia" w:hAnsiTheme="minorHAnsi"/>
              <w:noProof/>
              <w:color w:val="000000" w:themeColor="text1"/>
              <w:sz w:val="22"/>
              <w14:ligatures w14:val="standardContextual"/>
            </w:rPr>
          </w:pPr>
          <w:hyperlink w:anchor="_Toc206014325" w:history="1">
            <w:r w:rsidRPr="00C653CB">
              <w:rPr>
                <w:rStyle w:val="af1"/>
                <w:rFonts w:ascii="宋体" w:hAnsi="宋体" w:cs="宋体" w:hint="eastAsia"/>
                <w:noProof/>
                <w:color w:val="000000" w:themeColor="text1"/>
              </w:rPr>
              <w:t>5.2</w:t>
            </w:r>
            <w:r w:rsidRPr="00C653CB">
              <w:rPr>
                <w:rFonts w:asciiTheme="minorHAnsi" w:eastAsiaTheme="minorEastAsia" w:hAnsiTheme="minorHAnsi" w:hint="eastAsia"/>
                <w:noProof/>
                <w:color w:val="000000" w:themeColor="text1"/>
                <w:sz w:val="22"/>
                <w14:ligatures w14:val="standardContextual"/>
              </w:rPr>
              <w:tab/>
            </w:r>
            <w:r w:rsidRPr="00C653CB">
              <w:rPr>
                <w:rStyle w:val="af1"/>
                <w:rFonts w:ascii="宋体" w:hAnsi="宋体" w:cs="宋体" w:hint="eastAsia"/>
                <w:noProof/>
                <w:color w:val="000000" w:themeColor="text1"/>
              </w:rPr>
              <w:t>应对措施</w:t>
            </w:r>
            <w:r w:rsidRPr="00C653CB">
              <w:rPr>
                <w:rFonts w:hint="eastAsia"/>
                <w:noProof/>
                <w:color w:val="000000" w:themeColor="text1"/>
              </w:rPr>
              <w:tab/>
            </w:r>
            <w:r w:rsidRPr="00C653CB">
              <w:rPr>
                <w:rFonts w:hint="eastAsia"/>
                <w:noProof/>
                <w:color w:val="000000" w:themeColor="text1"/>
              </w:rPr>
              <w:fldChar w:fldCharType="begin"/>
            </w:r>
            <w:r w:rsidRPr="00C653CB">
              <w:rPr>
                <w:rFonts w:hint="eastAsia"/>
                <w:noProof/>
                <w:color w:val="000000" w:themeColor="text1"/>
              </w:rPr>
              <w:instrText xml:space="preserve"> </w:instrText>
            </w:r>
            <w:r w:rsidRPr="00C653CB">
              <w:rPr>
                <w:noProof/>
                <w:color w:val="000000" w:themeColor="text1"/>
              </w:rPr>
              <w:instrText>PAGEREF _Toc206014325 \h</w:instrText>
            </w:r>
            <w:r w:rsidRPr="00C653CB">
              <w:rPr>
                <w:rFonts w:hint="eastAsia"/>
                <w:noProof/>
                <w:color w:val="000000" w:themeColor="text1"/>
              </w:rPr>
              <w:instrText xml:space="preserve"> </w:instrText>
            </w:r>
            <w:r w:rsidRPr="00C653CB">
              <w:rPr>
                <w:rFonts w:hint="eastAsia"/>
                <w:noProof/>
                <w:color w:val="000000" w:themeColor="text1"/>
              </w:rPr>
            </w:r>
            <w:r w:rsidRPr="00C653CB">
              <w:rPr>
                <w:rFonts w:hint="eastAsia"/>
                <w:noProof/>
                <w:color w:val="000000" w:themeColor="text1"/>
              </w:rPr>
              <w:fldChar w:fldCharType="separate"/>
            </w:r>
            <w:r w:rsidR="00474096">
              <w:rPr>
                <w:noProof/>
                <w:color w:val="000000" w:themeColor="text1"/>
              </w:rPr>
              <w:t>57</w:t>
            </w:r>
            <w:r w:rsidRPr="00C653CB">
              <w:rPr>
                <w:rFonts w:hint="eastAsia"/>
                <w:noProof/>
                <w:color w:val="000000" w:themeColor="text1"/>
              </w:rPr>
              <w:fldChar w:fldCharType="end"/>
            </w:r>
          </w:hyperlink>
        </w:p>
        <w:p w14:paraId="379C778C" w14:textId="38A17F9C" w:rsidR="00535A69" w:rsidRPr="00C653CB" w:rsidRDefault="000146B6" w:rsidP="00E72B3C">
          <w:pPr>
            <w:spacing w:before="156" w:after="156"/>
            <w:rPr>
              <w:color w:val="000000" w:themeColor="text1"/>
            </w:rPr>
            <w:sectPr w:rsidR="00535A69" w:rsidRPr="00C653CB">
              <w:endnotePr>
                <w:numFmt w:val="decimal"/>
              </w:endnotePr>
              <w:pgSz w:w="11906" w:h="16838"/>
              <w:pgMar w:top="1440" w:right="1800" w:bottom="1440" w:left="1800" w:header="851" w:footer="992" w:gutter="0"/>
              <w:cols w:space="425"/>
              <w:docGrid w:type="lines" w:linePitch="312"/>
            </w:sectPr>
          </w:pPr>
          <w:r w:rsidRPr="00C653CB">
            <w:rPr>
              <w:color w:val="000000" w:themeColor="text1"/>
            </w:rPr>
            <w:fldChar w:fldCharType="end"/>
          </w:r>
        </w:p>
        <w:bookmarkStart w:id="2" w:name="_Ref201244428" w:displacedByCustomXml="next"/>
        <w:bookmarkStart w:id="3" w:name="_Ref201244647" w:displacedByCustomXml="next"/>
        <w:bookmarkStart w:id="4" w:name="_Ref201245285" w:displacedByCustomXml="next"/>
      </w:sdtContent>
    </w:sdt>
    <w:bookmarkEnd w:id="4" w:displacedByCustomXml="prev"/>
    <w:bookmarkEnd w:id="3" w:displacedByCustomXml="prev"/>
    <w:bookmarkEnd w:id="2" w:displacedByCustomXml="prev"/>
    <w:p w14:paraId="08A301D7" w14:textId="77777777" w:rsidR="00535A69" w:rsidRPr="00E75D06" w:rsidRDefault="000146B6" w:rsidP="00334033">
      <w:pPr>
        <w:pStyle w:val="1"/>
        <w:spacing w:before="156" w:after="156"/>
        <w:ind w:left="0" w:firstLine="0"/>
      </w:pPr>
      <w:bookmarkStart w:id="5" w:name="_Toc1506545606"/>
      <w:bookmarkStart w:id="6" w:name="_Toc206014281"/>
      <w:bookmarkStart w:id="7" w:name="_Hlk201101905"/>
      <w:r w:rsidRPr="00E75D06">
        <w:rPr>
          <w:rFonts w:hint="eastAsia"/>
        </w:rPr>
        <w:lastRenderedPageBreak/>
        <w:t>项目概况</w:t>
      </w:r>
      <w:bookmarkEnd w:id="5"/>
      <w:bookmarkEnd w:id="6"/>
    </w:p>
    <w:p w14:paraId="708A4F9F" w14:textId="77777777" w:rsidR="00535A69" w:rsidRPr="00E75D06" w:rsidRDefault="000146B6" w:rsidP="00334033">
      <w:pPr>
        <w:pStyle w:val="2"/>
        <w:spacing w:beforeLines="50" w:before="156" w:afterLines="50" w:after="156"/>
        <w:ind w:left="0" w:firstLine="0"/>
      </w:pPr>
      <w:bookmarkStart w:id="8" w:name="_Toc1679801912"/>
      <w:bookmarkStart w:id="9" w:name="_Toc206014282"/>
      <w:r w:rsidRPr="00E75D06">
        <w:rPr>
          <w:rFonts w:hint="eastAsia"/>
        </w:rPr>
        <w:t>项目背景</w:t>
      </w:r>
      <w:bookmarkEnd w:id="8"/>
      <w:bookmarkEnd w:id="9"/>
    </w:p>
    <w:p w14:paraId="051D81A6" w14:textId="77777777" w:rsidR="00535A69" w:rsidRPr="00E75D06" w:rsidRDefault="000146B6" w:rsidP="00334033">
      <w:pPr>
        <w:pStyle w:val="3"/>
        <w:spacing w:beforeLines="50" w:before="156" w:afterLines="50" w:after="156"/>
        <w:ind w:left="0" w:firstLine="0"/>
      </w:pPr>
      <w:bookmarkStart w:id="10" w:name="_Toc1610711522"/>
      <w:bookmarkStart w:id="11" w:name="_Toc206014283"/>
      <w:r w:rsidRPr="00E75D06">
        <w:t>项目概述</w:t>
      </w:r>
      <w:bookmarkEnd w:id="10"/>
      <w:bookmarkEnd w:id="11"/>
    </w:p>
    <w:p w14:paraId="25CF6383" w14:textId="42E3E667" w:rsidR="00E75D06" w:rsidRPr="00E75D06" w:rsidRDefault="00E75D06" w:rsidP="000015A9">
      <w:pPr>
        <w:spacing w:before="156" w:after="156"/>
        <w:ind w:firstLineChars="200" w:firstLine="480"/>
        <w:rPr>
          <w:color w:val="000000" w:themeColor="text1"/>
        </w:rPr>
      </w:pPr>
      <w:r w:rsidRPr="00E75D06">
        <w:rPr>
          <w:color w:val="000000" w:themeColor="text1"/>
        </w:rPr>
        <w:t>随着人工智能技术的快速发展，其在生物医药领域的应用正逐步突破传统的研发范式。人工智能赋能下的药物研发，不再仅依赖经验驱动的试错过程，而是转向以数据驱动、知识推理与智能决策为核心的全新范式。本项目聚焦</w:t>
      </w:r>
      <w:r w:rsidR="00AD12BE">
        <w:rPr>
          <w:rFonts w:hint="eastAsia"/>
          <w:color w:val="000000" w:themeColor="text1"/>
        </w:rPr>
        <w:t>“</w:t>
      </w:r>
      <w:r w:rsidRPr="00E75D06">
        <w:rPr>
          <w:color w:val="000000" w:themeColor="text1"/>
        </w:rPr>
        <w:t>人工智能驱动的药物设计与智能递送系统协同开发</w:t>
      </w:r>
      <w:r w:rsidR="00AD12BE">
        <w:rPr>
          <w:rFonts w:hint="eastAsia"/>
          <w:color w:val="000000" w:themeColor="text1"/>
        </w:rPr>
        <w:t>”</w:t>
      </w:r>
      <w:r w:rsidRPr="00E75D06">
        <w:rPr>
          <w:color w:val="000000" w:themeColor="text1"/>
        </w:rPr>
        <w:t>，旨在通过深度融合人工智能、计算生物学与纳米技术，构建智能药物研发基础设施，打造从</w:t>
      </w:r>
      <w:r w:rsidRPr="00AD12BE">
        <w:rPr>
          <w:b/>
          <w:bCs/>
          <w:color w:val="000000" w:themeColor="text1"/>
        </w:rPr>
        <w:t>靶点识别</w:t>
      </w:r>
      <w:r w:rsidRPr="00E75D06">
        <w:rPr>
          <w:color w:val="000000" w:themeColor="text1"/>
        </w:rPr>
        <w:t>、</w:t>
      </w:r>
      <w:r w:rsidRPr="00AD12BE">
        <w:rPr>
          <w:b/>
          <w:bCs/>
          <w:color w:val="000000" w:themeColor="text1"/>
        </w:rPr>
        <w:t>药物筛选</w:t>
      </w:r>
      <w:r w:rsidRPr="00E75D06">
        <w:rPr>
          <w:color w:val="000000" w:themeColor="text1"/>
        </w:rPr>
        <w:t>、</w:t>
      </w:r>
      <w:r w:rsidRPr="00AD12BE">
        <w:rPr>
          <w:b/>
          <w:bCs/>
          <w:color w:val="000000" w:themeColor="text1"/>
        </w:rPr>
        <w:t>性质预测</w:t>
      </w:r>
      <w:r w:rsidRPr="00E75D06">
        <w:rPr>
          <w:color w:val="000000" w:themeColor="text1"/>
        </w:rPr>
        <w:t>到</w:t>
      </w:r>
      <w:r w:rsidRPr="00AD12BE">
        <w:rPr>
          <w:b/>
          <w:bCs/>
          <w:color w:val="000000" w:themeColor="text1"/>
        </w:rPr>
        <w:t>递送策略制定</w:t>
      </w:r>
      <w:r w:rsidRPr="00E75D06">
        <w:rPr>
          <w:color w:val="000000" w:themeColor="text1"/>
        </w:rPr>
        <w:t>的</w:t>
      </w:r>
      <w:r w:rsidRPr="00AD12BE">
        <w:rPr>
          <w:b/>
          <w:bCs/>
          <w:color w:val="000000" w:themeColor="text1"/>
        </w:rPr>
        <w:t>全链条智能化解决方案</w:t>
      </w:r>
      <w:r w:rsidRPr="00E75D06">
        <w:rPr>
          <w:color w:val="000000" w:themeColor="text1"/>
        </w:rPr>
        <w:t>，助力药物研发迈向高效化、精准化与智能化，为攻克复杂疾病提供颠覆性工具与技术支持。</w:t>
      </w:r>
    </w:p>
    <w:p w14:paraId="4F3FD7FB" w14:textId="77777777" w:rsidR="00AD12BE" w:rsidRPr="00AD12BE" w:rsidRDefault="00E75D06" w:rsidP="000015A9">
      <w:pPr>
        <w:spacing w:before="156" w:after="156"/>
        <w:ind w:firstLineChars="200" w:firstLine="480"/>
        <w:rPr>
          <w:color w:val="000000" w:themeColor="text1"/>
        </w:rPr>
      </w:pPr>
      <w:r w:rsidRPr="00E75D06">
        <w:rPr>
          <w:color w:val="000000" w:themeColor="text1"/>
        </w:rPr>
        <w:t>具体而言，在精准医疗与药物智能筛选迅速发展的背景下，构建一个能够支持药物</w:t>
      </w:r>
      <w:r w:rsidRPr="00E75D06">
        <w:rPr>
          <w:color w:val="000000" w:themeColor="text1"/>
        </w:rPr>
        <w:t>-</w:t>
      </w:r>
      <w:r w:rsidRPr="00E75D06">
        <w:rPr>
          <w:color w:val="000000" w:themeColor="text1"/>
        </w:rPr>
        <w:t>靶点知识推理、递送策略制定与交互式科研支持的智能体系统，具有重要的科研与临床价值。为此，本项目拟基于</w:t>
      </w:r>
      <w:r w:rsidRPr="00E75D06">
        <w:rPr>
          <w:b/>
          <w:bCs/>
          <w:color w:val="000000" w:themeColor="text1"/>
        </w:rPr>
        <w:t xml:space="preserve"> </w:t>
      </w:r>
      <w:proofErr w:type="spellStart"/>
      <w:r w:rsidRPr="00E75D06">
        <w:rPr>
          <w:b/>
          <w:bCs/>
          <w:color w:val="000000" w:themeColor="text1"/>
        </w:rPr>
        <w:t>FastGPT</w:t>
      </w:r>
      <w:proofErr w:type="spellEnd"/>
      <w:r w:rsidRPr="00E75D06">
        <w:rPr>
          <w:b/>
          <w:bCs/>
          <w:color w:val="000000" w:themeColor="text1"/>
        </w:rPr>
        <w:t xml:space="preserve"> </w:t>
      </w:r>
      <w:r w:rsidRPr="00E75D06">
        <w:rPr>
          <w:b/>
          <w:bCs/>
          <w:color w:val="000000" w:themeColor="text1"/>
        </w:rPr>
        <w:t>智能体框架</w:t>
      </w:r>
      <w:r w:rsidRPr="00E75D06">
        <w:rPr>
          <w:color w:val="000000" w:themeColor="text1"/>
        </w:rPr>
        <w:t>，构建一个可运行于本地或云端的药物智能体系统。该系统将集</w:t>
      </w:r>
      <w:r w:rsidR="00AD12BE" w:rsidRPr="00AD12BE">
        <w:rPr>
          <w:color w:val="000000" w:themeColor="text1"/>
        </w:rPr>
        <w:t>成：</w:t>
      </w:r>
    </w:p>
    <w:p w14:paraId="5F4D90BF" w14:textId="77777777" w:rsidR="00AD12BE" w:rsidRPr="00AD12BE" w:rsidRDefault="00AD12BE">
      <w:pPr>
        <w:numPr>
          <w:ilvl w:val="0"/>
          <w:numId w:val="3"/>
        </w:numPr>
        <w:tabs>
          <w:tab w:val="num" w:pos="720"/>
        </w:tabs>
        <w:spacing w:before="156" w:after="156"/>
        <w:ind w:leftChars="350" w:left="840" w:firstLine="0"/>
        <w:rPr>
          <w:color w:val="000000" w:themeColor="text1"/>
        </w:rPr>
      </w:pPr>
      <w:r w:rsidRPr="00AD12BE">
        <w:rPr>
          <w:b/>
          <w:bCs/>
          <w:color w:val="000000" w:themeColor="text1"/>
        </w:rPr>
        <w:t>靶点识别</w:t>
      </w:r>
    </w:p>
    <w:p w14:paraId="3DB6E40D" w14:textId="77777777" w:rsidR="00AD12BE" w:rsidRPr="00AD12BE" w:rsidRDefault="00AD12BE">
      <w:pPr>
        <w:numPr>
          <w:ilvl w:val="0"/>
          <w:numId w:val="3"/>
        </w:numPr>
        <w:tabs>
          <w:tab w:val="num" w:pos="720"/>
        </w:tabs>
        <w:spacing w:before="156" w:after="156"/>
        <w:ind w:leftChars="350" w:left="840" w:firstLine="0"/>
        <w:rPr>
          <w:color w:val="000000" w:themeColor="text1"/>
        </w:rPr>
      </w:pPr>
      <w:r w:rsidRPr="00AD12BE">
        <w:rPr>
          <w:b/>
          <w:bCs/>
          <w:color w:val="000000" w:themeColor="text1"/>
        </w:rPr>
        <w:t>药物推荐</w:t>
      </w:r>
    </w:p>
    <w:p w14:paraId="2C579972" w14:textId="77777777" w:rsidR="00AD12BE" w:rsidRPr="00AD12BE" w:rsidRDefault="00AD12BE">
      <w:pPr>
        <w:numPr>
          <w:ilvl w:val="0"/>
          <w:numId w:val="3"/>
        </w:numPr>
        <w:tabs>
          <w:tab w:val="num" w:pos="720"/>
        </w:tabs>
        <w:spacing w:before="156" w:after="156"/>
        <w:ind w:leftChars="350" w:left="840" w:firstLine="0"/>
        <w:rPr>
          <w:color w:val="000000" w:themeColor="text1"/>
        </w:rPr>
      </w:pPr>
      <w:r w:rsidRPr="00AD12BE">
        <w:rPr>
          <w:b/>
          <w:bCs/>
          <w:color w:val="000000" w:themeColor="text1"/>
        </w:rPr>
        <w:t>递送建议自动生成</w:t>
      </w:r>
    </w:p>
    <w:p w14:paraId="37A67245" w14:textId="77777777" w:rsidR="00AD12BE" w:rsidRPr="00AD12BE" w:rsidRDefault="00AD12BE">
      <w:pPr>
        <w:numPr>
          <w:ilvl w:val="0"/>
          <w:numId w:val="3"/>
        </w:numPr>
        <w:tabs>
          <w:tab w:val="num" w:pos="720"/>
        </w:tabs>
        <w:spacing w:before="156" w:after="156"/>
        <w:ind w:leftChars="350" w:left="840" w:firstLine="0"/>
        <w:rPr>
          <w:color w:val="000000" w:themeColor="text1"/>
        </w:rPr>
      </w:pPr>
      <w:r w:rsidRPr="00AD12BE">
        <w:rPr>
          <w:b/>
          <w:bCs/>
          <w:color w:val="000000" w:themeColor="text1"/>
        </w:rPr>
        <w:t>ADMET</w:t>
      </w:r>
      <w:r w:rsidRPr="00AD12BE">
        <w:rPr>
          <w:b/>
          <w:bCs/>
          <w:color w:val="000000" w:themeColor="text1"/>
        </w:rPr>
        <w:t>性质评估</w:t>
      </w:r>
    </w:p>
    <w:p w14:paraId="077AA254" w14:textId="77777777" w:rsidR="00AD12BE" w:rsidRPr="00AD12BE" w:rsidRDefault="00AD12BE">
      <w:pPr>
        <w:numPr>
          <w:ilvl w:val="0"/>
          <w:numId w:val="3"/>
        </w:numPr>
        <w:tabs>
          <w:tab w:val="num" w:pos="720"/>
        </w:tabs>
        <w:spacing w:before="156" w:after="156"/>
        <w:ind w:leftChars="350" w:left="840" w:firstLine="0"/>
        <w:rPr>
          <w:color w:val="000000" w:themeColor="text1"/>
        </w:rPr>
      </w:pPr>
      <w:r w:rsidRPr="00AD12BE">
        <w:rPr>
          <w:b/>
          <w:bCs/>
          <w:color w:val="000000" w:themeColor="text1"/>
        </w:rPr>
        <w:t>模糊研究对象解析</w:t>
      </w:r>
    </w:p>
    <w:p w14:paraId="202955BC" w14:textId="3056EF5A" w:rsidR="00E75D06" w:rsidRPr="00AD12BE" w:rsidRDefault="00AD12BE" w:rsidP="000015A9">
      <w:pPr>
        <w:spacing w:before="156" w:after="156"/>
        <w:ind w:firstLineChars="200" w:firstLine="480"/>
        <w:rPr>
          <w:color w:val="000000" w:themeColor="text1"/>
        </w:rPr>
      </w:pPr>
      <w:r>
        <w:rPr>
          <w:rFonts w:hint="eastAsia"/>
          <w:color w:val="000000" w:themeColor="text1"/>
        </w:rPr>
        <w:t>并</w:t>
      </w:r>
      <w:r w:rsidR="00E75D06" w:rsidRPr="00AD12BE">
        <w:rPr>
          <w:color w:val="000000" w:themeColor="text1"/>
        </w:rPr>
        <w:t>通过对接结构数据库（如</w:t>
      </w:r>
      <w:r w:rsidRPr="00AD12BE">
        <w:rPr>
          <w:rFonts w:hint="eastAsia"/>
          <w:color w:val="000000" w:themeColor="text1"/>
        </w:rPr>
        <w:t>FDA</w:t>
      </w:r>
      <w:r w:rsidR="00E75D06" w:rsidRPr="00AD12BE">
        <w:rPr>
          <w:color w:val="000000" w:themeColor="text1"/>
        </w:rPr>
        <w:t>）、药物数据库（如</w:t>
      </w:r>
      <w:proofErr w:type="spellStart"/>
      <w:r w:rsidR="00E75D06" w:rsidRPr="00AD12BE">
        <w:rPr>
          <w:color w:val="000000" w:themeColor="text1"/>
        </w:rPr>
        <w:t>ChEMBL</w:t>
      </w:r>
      <w:proofErr w:type="spellEnd"/>
      <w:r w:rsidR="00E75D06" w:rsidRPr="00AD12BE">
        <w:rPr>
          <w:color w:val="000000" w:themeColor="text1"/>
        </w:rPr>
        <w:t>）、</w:t>
      </w:r>
      <w:r w:rsidR="00E75D06" w:rsidRPr="00AD12BE">
        <w:rPr>
          <w:color w:val="000000" w:themeColor="text1"/>
        </w:rPr>
        <w:t>ADMET</w:t>
      </w:r>
      <w:r w:rsidR="00E75D06" w:rsidRPr="00AD12BE">
        <w:rPr>
          <w:color w:val="000000" w:themeColor="text1"/>
        </w:rPr>
        <w:t>预测模型和递送设计模块，实现从知识感知到决策支持的全过程覆盖。</w:t>
      </w:r>
    </w:p>
    <w:p w14:paraId="6CCAC92A" w14:textId="77777777" w:rsidR="00E75D06" w:rsidRPr="00E75D06" w:rsidRDefault="00E75D06" w:rsidP="000015A9">
      <w:pPr>
        <w:spacing w:before="156" w:after="156"/>
        <w:ind w:firstLineChars="200" w:firstLine="480"/>
        <w:rPr>
          <w:color w:val="000000" w:themeColor="text1"/>
        </w:rPr>
      </w:pPr>
      <w:r w:rsidRPr="00E75D06">
        <w:rPr>
          <w:color w:val="000000" w:themeColor="text1"/>
        </w:rPr>
        <w:t>本项目最终目标是将智能</w:t>
      </w:r>
      <w:proofErr w:type="gramStart"/>
      <w:r w:rsidRPr="00E75D06">
        <w:rPr>
          <w:color w:val="000000" w:themeColor="text1"/>
        </w:rPr>
        <w:t>体部署至微信</w:t>
      </w:r>
      <w:proofErr w:type="gramEnd"/>
      <w:r w:rsidRPr="00E75D06">
        <w:rPr>
          <w:color w:val="000000" w:themeColor="text1"/>
        </w:rPr>
        <w:t>生态系统，作为科研助手</w:t>
      </w:r>
      <w:proofErr w:type="gramStart"/>
      <w:r w:rsidRPr="00E75D06">
        <w:rPr>
          <w:color w:val="000000" w:themeColor="text1"/>
        </w:rPr>
        <w:t>嵌入私域社交</w:t>
      </w:r>
      <w:proofErr w:type="gramEnd"/>
      <w:r w:rsidRPr="00E75D06">
        <w:rPr>
          <w:color w:val="000000" w:themeColor="text1"/>
        </w:rPr>
        <w:t>网络场景，提供无缝对话式交互体验，赋能科研人员、药物研发者和临床医生实现快速查阅、策略建议和创新构思，助</w:t>
      </w:r>
      <w:proofErr w:type="gramStart"/>
      <w:r w:rsidRPr="00E75D06">
        <w:rPr>
          <w:color w:val="000000" w:themeColor="text1"/>
        </w:rPr>
        <w:t>推科研</w:t>
      </w:r>
      <w:proofErr w:type="gramEnd"/>
      <w:r w:rsidRPr="00E75D06">
        <w:rPr>
          <w:color w:val="000000" w:themeColor="text1"/>
        </w:rPr>
        <w:t>效率提升。</w:t>
      </w:r>
    </w:p>
    <w:p w14:paraId="3A942F1E" w14:textId="77777777" w:rsidR="00E75D06" w:rsidRPr="00E75D06" w:rsidRDefault="00E75D06" w:rsidP="000015A9">
      <w:pPr>
        <w:spacing w:before="156" w:after="156"/>
        <w:rPr>
          <w:color w:val="000000" w:themeColor="text1"/>
        </w:rPr>
      </w:pPr>
      <w:r w:rsidRPr="00E75D06">
        <w:rPr>
          <w:color w:val="000000" w:themeColor="text1"/>
        </w:rPr>
        <w:lastRenderedPageBreak/>
        <w:t>本项目的核心研究任务聚焦于以下两个方向：</w:t>
      </w:r>
    </w:p>
    <w:p w14:paraId="61E06A3D" w14:textId="013BFE04" w:rsidR="00E75D06" w:rsidRPr="00692A12" w:rsidRDefault="00692A12">
      <w:pPr>
        <w:pStyle w:val="af"/>
        <w:numPr>
          <w:ilvl w:val="0"/>
          <w:numId w:val="2"/>
        </w:numPr>
        <w:spacing w:before="156" w:after="156"/>
        <w:ind w:left="0" w:firstLineChars="0" w:firstLine="0"/>
        <w:rPr>
          <w:color w:val="000000" w:themeColor="text1"/>
        </w:rPr>
      </w:pPr>
      <w:r w:rsidRPr="00692A12">
        <w:rPr>
          <w:rFonts w:hint="eastAsia"/>
          <w:b/>
          <w:bCs/>
          <w:color w:val="000000" w:themeColor="text1"/>
        </w:rPr>
        <w:t xml:space="preserve"> </w:t>
      </w:r>
      <w:r w:rsidR="00E75D06" w:rsidRPr="00692A12">
        <w:rPr>
          <w:b/>
          <w:bCs/>
          <w:color w:val="000000" w:themeColor="text1"/>
        </w:rPr>
        <w:t>AI</w:t>
      </w:r>
      <w:r w:rsidR="00E75D06" w:rsidRPr="00692A12">
        <w:rPr>
          <w:b/>
          <w:bCs/>
          <w:color w:val="000000" w:themeColor="text1"/>
        </w:rPr>
        <w:t>驱动的药物分子生成与优化</w:t>
      </w:r>
    </w:p>
    <w:p w14:paraId="795885EA" w14:textId="77777777" w:rsidR="00E75D06" w:rsidRPr="00E75D06" w:rsidRDefault="00E75D06">
      <w:pPr>
        <w:numPr>
          <w:ilvl w:val="1"/>
          <w:numId w:val="2"/>
        </w:numPr>
        <w:tabs>
          <w:tab w:val="num" w:pos="1440"/>
        </w:tabs>
        <w:spacing w:before="156" w:after="156"/>
        <w:ind w:leftChars="150" w:left="360" w:firstLine="0"/>
        <w:rPr>
          <w:color w:val="000000" w:themeColor="text1"/>
        </w:rPr>
      </w:pPr>
      <w:r w:rsidRPr="00E75D06">
        <w:rPr>
          <w:color w:val="000000" w:themeColor="text1"/>
        </w:rPr>
        <w:t>构建多模态药物分子生成模型，整合靶点蛋白结构数据、化合物活性数据集、毒理与</w:t>
      </w:r>
      <w:r w:rsidRPr="00E75D06">
        <w:rPr>
          <w:color w:val="000000" w:themeColor="text1"/>
        </w:rPr>
        <w:t>ADMET</w:t>
      </w:r>
      <w:r w:rsidRPr="00E75D06">
        <w:rPr>
          <w:color w:val="000000" w:themeColor="text1"/>
        </w:rPr>
        <w:t>性质预测模型；</w:t>
      </w:r>
    </w:p>
    <w:p w14:paraId="54166774" w14:textId="77777777" w:rsidR="00E75D06" w:rsidRPr="00E75D06" w:rsidRDefault="00E75D06">
      <w:pPr>
        <w:numPr>
          <w:ilvl w:val="1"/>
          <w:numId w:val="2"/>
        </w:numPr>
        <w:tabs>
          <w:tab w:val="num" w:pos="1440"/>
        </w:tabs>
        <w:spacing w:before="156" w:after="156"/>
        <w:ind w:leftChars="150" w:left="360" w:firstLine="0"/>
        <w:rPr>
          <w:color w:val="000000" w:themeColor="text1"/>
        </w:rPr>
      </w:pPr>
      <w:r w:rsidRPr="00E75D06">
        <w:rPr>
          <w:color w:val="000000" w:themeColor="text1"/>
        </w:rPr>
        <w:t>利用图神经网络、扩散模型等技术，实现面向特定靶点与疾病的分子智能生成与虚拟筛选；</w:t>
      </w:r>
    </w:p>
    <w:p w14:paraId="7A8BBA4F" w14:textId="77777777" w:rsidR="00E75D06" w:rsidRPr="00E75D06" w:rsidRDefault="00E75D06">
      <w:pPr>
        <w:numPr>
          <w:ilvl w:val="1"/>
          <w:numId w:val="2"/>
        </w:numPr>
        <w:tabs>
          <w:tab w:val="num" w:pos="1440"/>
        </w:tabs>
        <w:spacing w:before="156" w:after="156"/>
        <w:ind w:leftChars="150" w:left="360" w:firstLine="0"/>
        <w:rPr>
          <w:color w:val="000000" w:themeColor="text1"/>
        </w:rPr>
      </w:pPr>
      <w:r w:rsidRPr="00E75D06">
        <w:rPr>
          <w:color w:val="000000" w:themeColor="text1"/>
        </w:rPr>
        <w:t>引入迁移学习策略与小样本学习机制，提升在数据有限场景下的模型泛化能力，突破数据依赖瓶颈。</w:t>
      </w:r>
    </w:p>
    <w:p w14:paraId="5D775B7D" w14:textId="3CEF917A" w:rsidR="00E75D06" w:rsidRPr="00692A12" w:rsidRDefault="00E75D06">
      <w:pPr>
        <w:pStyle w:val="af"/>
        <w:numPr>
          <w:ilvl w:val="0"/>
          <w:numId w:val="2"/>
        </w:numPr>
        <w:spacing w:before="156" w:after="156"/>
        <w:ind w:left="0" w:firstLineChars="0" w:firstLine="0"/>
        <w:rPr>
          <w:color w:val="000000" w:themeColor="text1"/>
        </w:rPr>
      </w:pPr>
      <w:r w:rsidRPr="00692A12">
        <w:rPr>
          <w:b/>
          <w:bCs/>
          <w:color w:val="000000" w:themeColor="text1"/>
        </w:rPr>
        <w:t>智能递送系统的设计与优化</w:t>
      </w:r>
    </w:p>
    <w:p w14:paraId="46FDAEBD" w14:textId="77777777" w:rsidR="00E75D06" w:rsidRPr="00E75D06" w:rsidRDefault="00E75D06">
      <w:pPr>
        <w:numPr>
          <w:ilvl w:val="1"/>
          <w:numId w:val="2"/>
        </w:numPr>
        <w:tabs>
          <w:tab w:val="num" w:pos="1440"/>
        </w:tabs>
        <w:spacing w:before="156" w:after="156"/>
        <w:ind w:leftChars="150" w:left="360" w:firstLine="0"/>
        <w:rPr>
          <w:color w:val="000000" w:themeColor="text1"/>
        </w:rPr>
      </w:pPr>
      <w:r w:rsidRPr="00E75D06">
        <w:rPr>
          <w:color w:val="000000" w:themeColor="text1"/>
        </w:rPr>
        <w:t>以</w:t>
      </w:r>
      <w:r w:rsidRPr="00E75D06">
        <w:rPr>
          <w:color w:val="000000" w:themeColor="text1"/>
        </w:rPr>
        <w:t>“</w:t>
      </w:r>
      <w:r w:rsidRPr="00E75D06">
        <w:rPr>
          <w:color w:val="000000" w:themeColor="text1"/>
        </w:rPr>
        <w:t>病灶微环境</w:t>
      </w:r>
      <w:r w:rsidRPr="00E75D06">
        <w:rPr>
          <w:color w:val="000000" w:themeColor="text1"/>
        </w:rPr>
        <w:t>-</w:t>
      </w:r>
      <w:r w:rsidRPr="00E75D06">
        <w:rPr>
          <w:color w:val="000000" w:themeColor="text1"/>
        </w:rPr>
        <w:t>载体材料</w:t>
      </w:r>
      <w:r w:rsidRPr="00E75D06">
        <w:rPr>
          <w:color w:val="000000" w:themeColor="text1"/>
        </w:rPr>
        <w:t>-</w:t>
      </w:r>
      <w:r w:rsidRPr="00E75D06">
        <w:rPr>
          <w:color w:val="000000" w:themeColor="text1"/>
        </w:rPr>
        <w:t>药物释放行为</w:t>
      </w:r>
      <w:r w:rsidRPr="00E75D06">
        <w:rPr>
          <w:color w:val="000000" w:themeColor="text1"/>
        </w:rPr>
        <w:t>”</w:t>
      </w:r>
      <w:r w:rsidRPr="00E75D06">
        <w:rPr>
          <w:color w:val="000000" w:themeColor="text1"/>
        </w:rPr>
        <w:t>为核心，构建多尺度仿真模型，耦合分子动力学模拟与系统级建模；</w:t>
      </w:r>
    </w:p>
    <w:p w14:paraId="0D256AD2" w14:textId="77777777" w:rsidR="00E75D06" w:rsidRPr="00E75D06" w:rsidRDefault="00E75D06">
      <w:pPr>
        <w:numPr>
          <w:ilvl w:val="1"/>
          <w:numId w:val="2"/>
        </w:numPr>
        <w:tabs>
          <w:tab w:val="num" w:pos="1440"/>
        </w:tabs>
        <w:spacing w:before="156" w:after="156"/>
        <w:ind w:leftChars="150" w:left="360" w:firstLine="0"/>
        <w:rPr>
          <w:color w:val="000000" w:themeColor="text1"/>
        </w:rPr>
      </w:pPr>
      <w:r w:rsidRPr="00E75D06">
        <w:rPr>
          <w:color w:val="000000" w:themeColor="text1"/>
        </w:rPr>
        <w:t>基于强化学习框架优化纳米递送载体设计，智能调控载体粒径、表面修饰与控释行为，提升</w:t>
      </w:r>
      <w:proofErr w:type="gramStart"/>
      <w:r w:rsidRPr="00E75D06">
        <w:rPr>
          <w:color w:val="000000" w:themeColor="text1"/>
        </w:rPr>
        <w:t>药物在靶释放</w:t>
      </w:r>
      <w:proofErr w:type="gramEnd"/>
      <w:r w:rsidRPr="00E75D06">
        <w:rPr>
          <w:color w:val="000000" w:themeColor="text1"/>
        </w:rPr>
        <w:t>效率；</w:t>
      </w:r>
    </w:p>
    <w:p w14:paraId="6F7FABD0" w14:textId="77777777" w:rsidR="00E75D06" w:rsidRPr="00E75D06" w:rsidRDefault="00E75D06">
      <w:pPr>
        <w:numPr>
          <w:ilvl w:val="1"/>
          <w:numId w:val="2"/>
        </w:numPr>
        <w:tabs>
          <w:tab w:val="num" w:pos="1440"/>
        </w:tabs>
        <w:spacing w:before="156" w:after="156"/>
        <w:ind w:leftChars="150" w:left="360" w:firstLine="0"/>
        <w:rPr>
          <w:color w:val="000000" w:themeColor="text1"/>
        </w:rPr>
      </w:pPr>
      <w:r w:rsidRPr="00E75D06">
        <w:rPr>
          <w:color w:val="000000" w:themeColor="text1"/>
        </w:rPr>
        <w:t>支持环境响应式（如</w:t>
      </w:r>
      <w:r w:rsidRPr="00E75D06">
        <w:rPr>
          <w:color w:val="000000" w:themeColor="text1"/>
        </w:rPr>
        <w:t>pH/</w:t>
      </w:r>
      <w:r w:rsidRPr="00E75D06">
        <w:rPr>
          <w:color w:val="000000" w:themeColor="text1"/>
        </w:rPr>
        <w:t>温度</w:t>
      </w:r>
      <w:r w:rsidRPr="00E75D06">
        <w:rPr>
          <w:color w:val="000000" w:themeColor="text1"/>
        </w:rPr>
        <w:t>/</w:t>
      </w:r>
      <w:r w:rsidRPr="00E75D06">
        <w:rPr>
          <w:color w:val="000000" w:themeColor="text1"/>
        </w:rPr>
        <w:t>酶）的载体设计方案，适应复杂生理条件，实现精准靶向输送。</w:t>
      </w:r>
    </w:p>
    <w:p w14:paraId="18EB3CBB" w14:textId="2F850173" w:rsidR="00535A69" w:rsidRPr="00E75D06" w:rsidRDefault="00E75D06" w:rsidP="000015A9">
      <w:pPr>
        <w:spacing w:before="156" w:after="156"/>
        <w:ind w:firstLineChars="200" w:firstLine="480"/>
        <w:rPr>
          <w:color w:val="000000" w:themeColor="text1"/>
        </w:rPr>
      </w:pPr>
      <w:r w:rsidRPr="00E75D06">
        <w:rPr>
          <w:color w:val="000000" w:themeColor="text1"/>
        </w:rPr>
        <w:t>综上所述，本项目将在</w:t>
      </w:r>
      <w:r w:rsidRPr="00E75D06">
        <w:rPr>
          <w:b/>
          <w:bCs/>
          <w:color w:val="000000" w:themeColor="text1"/>
        </w:rPr>
        <w:t>算法</w:t>
      </w:r>
      <w:r w:rsidRPr="00E75D06">
        <w:rPr>
          <w:color w:val="000000" w:themeColor="text1"/>
        </w:rPr>
        <w:t>、</w:t>
      </w:r>
      <w:r w:rsidRPr="00E75D06">
        <w:rPr>
          <w:b/>
          <w:bCs/>
          <w:color w:val="000000" w:themeColor="text1"/>
        </w:rPr>
        <w:t>数据</w:t>
      </w:r>
      <w:r w:rsidRPr="00E75D06">
        <w:rPr>
          <w:color w:val="000000" w:themeColor="text1"/>
        </w:rPr>
        <w:t>、</w:t>
      </w:r>
      <w:r w:rsidRPr="00E75D06">
        <w:rPr>
          <w:b/>
          <w:bCs/>
          <w:color w:val="000000" w:themeColor="text1"/>
        </w:rPr>
        <w:t>模型</w:t>
      </w:r>
      <w:r w:rsidRPr="00E75D06">
        <w:rPr>
          <w:color w:val="000000" w:themeColor="text1"/>
        </w:rPr>
        <w:t>与</w:t>
      </w:r>
      <w:r w:rsidRPr="00E75D06">
        <w:rPr>
          <w:b/>
          <w:bCs/>
          <w:color w:val="000000" w:themeColor="text1"/>
        </w:rPr>
        <w:t>应用场景</w:t>
      </w:r>
      <w:r w:rsidRPr="00E75D06">
        <w:rPr>
          <w:color w:val="000000" w:themeColor="text1"/>
        </w:rPr>
        <w:t>四个层面协同推进，探索</w:t>
      </w:r>
      <w:r w:rsidRPr="00E75D06">
        <w:rPr>
          <w:b/>
          <w:bCs/>
          <w:color w:val="000000" w:themeColor="text1"/>
        </w:rPr>
        <w:t>人工智能赋能药物研发与递送的新范式</w:t>
      </w:r>
      <w:r w:rsidRPr="00E75D06">
        <w:rPr>
          <w:color w:val="000000" w:themeColor="text1"/>
        </w:rPr>
        <w:t>，推动医药行业向更加智能化、数据化、精准化方向发展。</w:t>
      </w:r>
    </w:p>
    <w:p w14:paraId="138585DD" w14:textId="7D71F82E" w:rsidR="00535A69" w:rsidRPr="00E75D06" w:rsidRDefault="000146B6" w:rsidP="000015A9">
      <w:pPr>
        <w:pStyle w:val="3"/>
        <w:adjustRightInd w:val="0"/>
        <w:spacing w:before="156" w:after="156"/>
        <w:ind w:left="0" w:firstLine="0"/>
      </w:pPr>
      <w:bookmarkStart w:id="12" w:name="_Toc49696172"/>
      <w:bookmarkStart w:id="13" w:name="_Toc206014284"/>
      <w:r w:rsidRPr="00E75D06">
        <w:t>项目团队</w:t>
      </w:r>
      <w:bookmarkEnd w:id="12"/>
      <w:bookmarkEnd w:id="13"/>
    </w:p>
    <w:p w14:paraId="10A46CA6" w14:textId="39C0C107" w:rsidR="00353FA3" w:rsidRDefault="00353FA3" w:rsidP="000015A9">
      <w:pPr>
        <w:pStyle w:val="ae"/>
        <w:spacing w:before="156" w:after="156"/>
        <w:ind w:firstLineChars="200" w:firstLine="480"/>
        <w:rPr>
          <w:kern w:val="0"/>
        </w:rPr>
      </w:pPr>
      <w:r>
        <w:t>本团队由清华大学深圳国际研究生院</w:t>
      </w:r>
      <w:r>
        <w:rPr>
          <w:rStyle w:val="af0"/>
        </w:rPr>
        <w:t>郑海涛副教授</w:t>
      </w:r>
      <w:r>
        <w:t>指导，成员为华南理工大学本科生</w:t>
      </w:r>
      <w:r>
        <w:rPr>
          <w:rStyle w:val="af0"/>
        </w:rPr>
        <w:t>王泽贤</w:t>
      </w:r>
      <w:r>
        <w:t>。团队坚持</w:t>
      </w:r>
      <w:r>
        <w:t>“</w:t>
      </w:r>
      <w:r>
        <w:t>交叉融合、敢为人先</w:t>
      </w:r>
      <w:r>
        <w:t>”</w:t>
      </w:r>
      <w:r>
        <w:t>的理念，专注于人工智能在前沿科技领域的探索与实践，秉持严谨治学、勇于创新的科研精神。</w:t>
      </w:r>
    </w:p>
    <w:p w14:paraId="0EE8C7B1" w14:textId="14A4C898" w:rsidR="00353FA3" w:rsidRPr="00904116" w:rsidRDefault="00353FA3" w:rsidP="000015A9">
      <w:pPr>
        <w:pStyle w:val="4"/>
        <w:spacing w:before="156" w:after="156"/>
        <w:ind w:left="0" w:firstLine="0"/>
        <w:rPr>
          <w:b/>
          <w:bCs/>
        </w:rPr>
      </w:pPr>
      <w:r w:rsidRPr="00904116">
        <w:rPr>
          <w:b/>
          <w:bCs/>
        </w:rPr>
        <w:t>指导教师介绍</w:t>
      </w:r>
    </w:p>
    <w:p w14:paraId="13418B4C" w14:textId="77777777" w:rsidR="00353FA3" w:rsidRDefault="00353FA3" w:rsidP="000015A9">
      <w:pPr>
        <w:pStyle w:val="ae"/>
        <w:spacing w:before="156" w:after="156"/>
        <w:ind w:firstLineChars="200" w:firstLine="482"/>
      </w:pPr>
      <w:r>
        <w:rPr>
          <w:rStyle w:val="af0"/>
        </w:rPr>
        <w:t>郑海涛</w:t>
      </w:r>
      <w:r>
        <w:t>，副教授，博士生导师，现任清华大学深圳国际研究生院知识工程研究中心副主任，鹏城实验室智能</w:t>
      </w:r>
      <w:proofErr w:type="gramStart"/>
      <w:r>
        <w:t>计算部双聘</w:t>
      </w:r>
      <w:proofErr w:type="gramEnd"/>
      <w:r>
        <w:t>副教授，深圳市智能语义挖掘技术工</w:t>
      </w:r>
      <w:r>
        <w:lastRenderedPageBreak/>
        <w:t>程实验室副主任。兼任中国中文信息学</w:t>
      </w:r>
      <w:proofErr w:type="gramStart"/>
      <w:r>
        <w:t>会语言</w:t>
      </w:r>
      <w:proofErr w:type="gramEnd"/>
      <w:r>
        <w:t>与知识计算专委会委员、广东省器官医学与技术学会医学大数据与人工智能技术专业委员会副主任委员、深圳国际科技信息中心秘书长、清华大学计算机技术领域工程硕士培养项目指导委员会委员等职。</w:t>
      </w:r>
    </w:p>
    <w:p w14:paraId="49ED7303" w14:textId="0E611FD9" w:rsidR="00065D32" w:rsidRPr="00065D32" w:rsidRDefault="00065D32" w:rsidP="000015A9">
      <w:pPr>
        <w:pStyle w:val="ae"/>
        <w:spacing w:before="156" w:after="156"/>
        <w:ind w:firstLineChars="200" w:firstLine="480"/>
      </w:pPr>
      <w:r w:rsidRPr="00065D32">
        <w:t>他主持和参与了多项国家自然科学基金、科技部重点研发计划等国家级科研项目，涵盖知识表示、语义推理、多模态信息融合及人工智能与大数据的深度结合，推动智能计算技术在医疗健康、智能制造、智慧城市等多个领域的创新应用。郑老师积极带领团队开展科研智能体系统设计与实现，聚焦如何将复杂知识体系结构化、智能化，并赋能科研人员实现高效信息检索、知识发现与辅助决策。</w:t>
      </w:r>
    </w:p>
    <w:p w14:paraId="5489ACB6" w14:textId="77777777" w:rsidR="00353FA3" w:rsidRDefault="00353FA3" w:rsidP="000015A9">
      <w:pPr>
        <w:pStyle w:val="ae"/>
        <w:spacing w:before="156" w:after="156"/>
        <w:ind w:firstLineChars="200" w:firstLine="480"/>
      </w:pPr>
      <w:r>
        <w:t>郑老师长期致力于</w:t>
      </w:r>
      <w:r>
        <w:rPr>
          <w:rStyle w:val="af0"/>
        </w:rPr>
        <w:t>知识图谱、语义理解、智能计算与科研智能</w:t>
      </w:r>
      <w:proofErr w:type="gramStart"/>
      <w:r>
        <w:rPr>
          <w:rStyle w:val="af0"/>
        </w:rPr>
        <w:t>体系统</w:t>
      </w:r>
      <w:proofErr w:type="gramEnd"/>
      <w:r>
        <w:t>等领域的研究，主持和参与多项国家级科研项目，在人工智能工程化与跨领域融合应用方面具有丰富经验，是推动智能语义技术落地的重要推动者。</w:t>
      </w:r>
    </w:p>
    <w:p w14:paraId="40B3B49C" w14:textId="6B7D0496" w:rsidR="00353FA3" w:rsidRPr="00904116" w:rsidRDefault="00353FA3" w:rsidP="000015A9">
      <w:pPr>
        <w:pStyle w:val="4"/>
        <w:spacing w:before="156" w:after="156"/>
        <w:ind w:left="0" w:firstLine="0"/>
        <w:rPr>
          <w:b/>
          <w:bCs/>
        </w:rPr>
      </w:pPr>
      <w:r w:rsidRPr="00904116">
        <w:rPr>
          <w:b/>
          <w:bCs/>
        </w:rPr>
        <w:t>团队成员介绍</w:t>
      </w:r>
    </w:p>
    <w:p w14:paraId="0BAC1241" w14:textId="4BB80054" w:rsidR="00904116" w:rsidRPr="00904116" w:rsidRDefault="00904116" w:rsidP="000015A9">
      <w:pPr>
        <w:pStyle w:val="ae"/>
        <w:spacing w:before="156" w:after="156"/>
        <w:ind w:firstLineChars="200" w:firstLine="480"/>
      </w:pPr>
      <w:r w:rsidRPr="00904116">
        <w:t>本项目由</w:t>
      </w:r>
      <w:r w:rsidRPr="00904116">
        <w:rPr>
          <w:b/>
          <w:bCs/>
        </w:rPr>
        <w:t>王泽贤</w:t>
      </w:r>
      <w:r w:rsidRPr="00904116">
        <w:t>同学</w:t>
      </w:r>
      <w:r w:rsidRPr="00904116">
        <w:rPr>
          <w:b/>
          <w:bCs/>
        </w:rPr>
        <w:t>独立承担</w:t>
      </w:r>
      <w:r w:rsidRPr="00904116">
        <w:t>，作为团队的唯一成员，全面负责系统设计、功能开发、插件编写、外部接口接入、知识建构、部署实施等各项核心任务，展现出卓越的</w:t>
      </w:r>
      <w:r w:rsidRPr="00904116">
        <w:rPr>
          <w:b/>
          <w:bCs/>
        </w:rPr>
        <w:t>技术能力、跨学科理解力与自我驱动能力</w:t>
      </w:r>
      <w:r w:rsidRPr="00904116">
        <w:t>。</w:t>
      </w:r>
    </w:p>
    <w:p w14:paraId="68D18DFB" w14:textId="18998C18" w:rsidR="00904116" w:rsidRPr="00904116" w:rsidRDefault="00904116" w:rsidP="000015A9">
      <w:pPr>
        <w:pStyle w:val="ae"/>
        <w:spacing w:before="156" w:after="156"/>
        <w:ind w:firstLineChars="200" w:firstLine="480"/>
      </w:pPr>
      <w:r w:rsidRPr="00904116">
        <w:t>在技术层面，他熟练掌握</w:t>
      </w:r>
      <w:r w:rsidRPr="00904116">
        <w:t xml:space="preserve"> </w:t>
      </w:r>
      <w:proofErr w:type="spellStart"/>
      <w:r w:rsidRPr="00904116">
        <w:t>FastGPT</w:t>
      </w:r>
      <w:proofErr w:type="spellEnd"/>
      <w:r w:rsidRPr="00904116">
        <w:t xml:space="preserve"> </w:t>
      </w:r>
      <w:r w:rsidRPr="00904116">
        <w:t>插件开发机制，独立完成多个</w:t>
      </w:r>
      <w:r w:rsidRPr="00904116">
        <w:t xml:space="preserve"> Python </w:t>
      </w:r>
      <w:r w:rsidRPr="00904116">
        <w:t>本地</w:t>
      </w:r>
      <w:r w:rsidRPr="00904116">
        <w:t xml:space="preserve"> HTTP </w:t>
      </w:r>
      <w:r w:rsidRPr="00904116">
        <w:t>服务的搭建与</w:t>
      </w:r>
      <w:r w:rsidRPr="00904116">
        <w:t xml:space="preserve"> API </w:t>
      </w:r>
      <w:r w:rsidRPr="00904116">
        <w:t>封装，实现了</w:t>
      </w:r>
      <w:r w:rsidRPr="00904116">
        <w:t xml:space="preserve"> </w:t>
      </w:r>
      <w:proofErr w:type="spellStart"/>
      <w:r w:rsidRPr="00904116">
        <w:t>ChEMBL</w:t>
      </w:r>
      <w:proofErr w:type="spellEnd"/>
      <w:r w:rsidRPr="00904116">
        <w:t>、</w:t>
      </w:r>
      <w:proofErr w:type="spellStart"/>
      <w:r w:rsidRPr="00904116">
        <w:t>OpenFDA</w:t>
      </w:r>
      <w:proofErr w:type="spellEnd"/>
      <w:r w:rsidRPr="00904116">
        <w:t xml:space="preserve"> </w:t>
      </w:r>
      <w:r w:rsidRPr="00904116">
        <w:t>等主流数据库的高效集成，并构建了可根据用户自然语言输入，自动联动插件响应并输出结构化药物递送建议的闭环工作流。</w:t>
      </w:r>
    </w:p>
    <w:p w14:paraId="4A40CEAB" w14:textId="77777777" w:rsidR="00904116" w:rsidRPr="00904116" w:rsidRDefault="00904116" w:rsidP="000015A9">
      <w:pPr>
        <w:pStyle w:val="ae"/>
        <w:spacing w:before="156" w:after="156"/>
        <w:ind w:firstLineChars="200" w:firstLine="480"/>
      </w:pPr>
      <w:r w:rsidRPr="00904116">
        <w:t>在知识处理方面，他自主查阅大量药物递送相关文献，梳理出涵盖靶点分类、药物属性、递送载体特性与设计</w:t>
      </w:r>
      <w:proofErr w:type="gramStart"/>
      <w:r w:rsidRPr="00904116">
        <w:t>考量</w:t>
      </w:r>
      <w:proofErr w:type="gramEnd"/>
      <w:r w:rsidRPr="00904116">
        <w:t>的</w:t>
      </w:r>
      <w:proofErr w:type="gramStart"/>
      <w:r w:rsidRPr="00904116">
        <w:t>完整知识</w:t>
      </w:r>
      <w:proofErr w:type="gramEnd"/>
      <w:r w:rsidRPr="00904116">
        <w:t>图谱雏形，并据此构建了</w:t>
      </w:r>
      <w:r w:rsidRPr="00904116">
        <w:t xml:space="preserve"> prompt </w:t>
      </w:r>
      <w:r w:rsidRPr="00904116">
        <w:t>模板、知识条目与推理链条，确保智能体输出具备一定的科学依据与逻辑一致性。</w:t>
      </w:r>
    </w:p>
    <w:p w14:paraId="334552F5" w14:textId="2A954C59" w:rsidR="00904116" w:rsidRPr="00904116" w:rsidRDefault="00904116" w:rsidP="000015A9">
      <w:pPr>
        <w:pStyle w:val="ae"/>
        <w:spacing w:before="156" w:after="156"/>
        <w:ind w:firstLineChars="200" w:firstLine="480"/>
      </w:pPr>
      <w:r w:rsidRPr="00904116">
        <w:t>在产品体验方面，他结合药学科研人员的使用场景，</w:t>
      </w:r>
      <w:r w:rsidR="00065D32">
        <w:rPr>
          <w:rFonts w:hint="eastAsia"/>
        </w:rPr>
        <w:t>在本团队</w:t>
      </w:r>
      <w:r w:rsidR="00065D32" w:rsidRPr="00065D32">
        <w:rPr>
          <w:rFonts w:hint="eastAsia"/>
          <w:b/>
          <w:bCs/>
        </w:rPr>
        <w:t>郑海涛教授</w:t>
      </w:r>
      <w:r w:rsidR="00065D32">
        <w:rPr>
          <w:rFonts w:hint="eastAsia"/>
        </w:rPr>
        <w:t>的指导下，</w:t>
      </w:r>
      <w:r w:rsidRPr="00904116">
        <w:t>提出并成功实现</w:t>
      </w:r>
      <w:r w:rsidRPr="00904116">
        <w:rPr>
          <w:b/>
          <w:bCs/>
        </w:rPr>
        <w:t>“</w:t>
      </w:r>
      <w:r w:rsidRPr="00904116">
        <w:rPr>
          <w:b/>
          <w:bCs/>
        </w:rPr>
        <w:t>微信私域部署</w:t>
      </w:r>
      <w:r w:rsidRPr="00904116">
        <w:rPr>
          <w:b/>
          <w:bCs/>
        </w:rPr>
        <w:t>”</w:t>
      </w:r>
      <w:r w:rsidRPr="00904116">
        <w:t>策略，通过接入</w:t>
      </w:r>
      <w:r w:rsidR="00065D32">
        <w:rPr>
          <w:rFonts w:hint="eastAsia"/>
        </w:rPr>
        <w:t>个人微信、</w:t>
      </w:r>
      <w:r w:rsidRPr="00904116">
        <w:t>企业微信、公众号等渠道，使得项目原型能以极低门槛在高校课堂、实验室或研发企业内部使用，为未来教育推广与商业落地提供了可复制路径。</w:t>
      </w:r>
    </w:p>
    <w:p w14:paraId="058C5CDF" w14:textId="77777777" w:rsidR="00904116" w:rsidRPr="00904116" w:rsidRDefault="00904116" w:rsidP="000015A9">
      <w:pPr>
        <w:pStyle w:val="ae"/>
        <w:spacing w:before="156" w:after="156"/>
        <w:ind w:firstLineChars="200" w:firstLine="480"/>
      </w:pPr>
      <w:r w:rsidRPr="00904116">
        <w:lastRenderedPageBreak/>
        <w:t>该成员具备出色的</w:t>
      </w:r>
      <w:r w:rsidRPr="00904116">
        <w:rPr>
          <w:b/>
          <w:bCs/>
        </w:rPr>
        <w:t>全</w:t>
      </w:r>
      <w:proofErr w:type="gramStart"/>
      <w:r w:rsidRPr="00904116">
        <w:rPr>
          <w:b/>
          <w:bCs/>
        </w:rPr>
        <w:t>栈</w:t>
      </w:r>
      <w:proofErr w:type="gramEnd"/>
      <w:r w:rsidRPr="00904116">
        <w:rPr>
          <w:b/>
          <w:bCs/>
        </w:rPr>
        <w:t>研发能力与科研信息理解能力</w:t>
      </w:r>
      <w:r w:rsidRPr="00904116">
        <w:t>，对人工智能技术在生物医药领域的应用具有敏锐的洞察力和良好的技术转化思维，是本项目实现</w:t>
      </w:r>
      <w:r w:rsidRPr="00904116">
        <w:t>“</w:t>
      </w:r>
      <w:r w:rsidRPr="00904116">
        <w:t>从</w:t>
      </w:r>
      <w:r w:rsidRPr="00904116">
        <w:t>0</w:t>
      </w:r>
      <w:r w:rsidRPr="00904116">
        <w:t>到</w:t>
      </w:r>
      <w:r w:rsidRPr="00904116">
        <w:t>1”</w:t>
      </w:r>
      <w:r w:rsidRPr="00904116">
        <w:t>成功落地的关键推动者。</w:t>
      </w:r>
    </w:p>
    <w:p w14:paraId="7D57BFDD" w14:textId="46FF6042" w:rsidR="00535A69" w:rsidRPr="00353FA3" w:rsidRDefault="00353FA3" w:rsidP="000015A9">
      <w:pPr>
        <w:pStyle w:val="ae"/>
        <w:spacing w:before="156" w:after="156"/>
        <w:ind w:firstLineChars="200" w:firstLine="480"/>
      </w:pPr>
      <w:r>
        <w:t>团队虽小，但目标明确，风格务实高效，强调从技术实现到应用创新的全过程思考，力求在人工智能与交叉科学结合中探索更多可能。</w:t>
      </w:r>
    </w:p>
    <w:p w14:paraId="2A6884A3" w14:textId="77777777" w:rsidR="00535A69" w:rsidRPr="00E75D06" w:rsidRDefault="000146B6" w:rsidP="00334033">
      <w:pPr>
        <w:pStyle w:val="3"/>
        <w:spacing w:beforeLines="50" w:before="156" w:afterLines="50" w:after="156"/>
        <w:ind w:left="0" w:firstLine="0"/>
        <w:rPr>
          <w:rFonts w:ascii="宋体" w:hAnsi="宋体" w:cs="宋体" w:hint="eastAsia"/>
        </w:rPr>
      </w:pPr>
      <w:bookmarkStart w:id="14" w:name="_Toc2019907768"/>
      <w:bookmarkStart w:id="15" w:name="_Toc206014285"/>
      <w:r w:rsidRPr="00E75D06">
        <w:rPr>
          <w:rFonts w:ascii="宋体" w:hAnsi="宋体" w:cs="宋体" w:hint="eastAsia"/>
        </w:rPr>
        <w:t>项目目的</w:t>
      </w:r>
      <w:bookmarkEnd w:id="14"/>
      <w:bookmarkEnd w:id="15"/>
    </w:p>
    <w:p w14:paraId="5D0624C8" w14:textId="37985A5D" w:rsidR="00692A12" w:rsidRPr="00692A12" w:rsidRDefault="00692A12" w:rsidP="00334033">
      <w:pPr>
        <w:pStyle w:val="a4"/>
        <w:widowControl/>
        <w:spacing w:before="156" w:after="156"/>
        <w:ind w:firstLine="480"/>
        <w:rPr>
          <w:rFonts w:ascii="宋体" w:eastAsia="宋体" w:hAnsi="宋体" w:cs="宋体" w:hint="eastAsia"/>
          <w:color w:val="000000" w:themeColor="text1"/>
        </w:rPr>
      </w:pPr>
      <w:r w:rsidRPr="00692A12">
        <w:rPr>
          <w:rFonts w:ascii="宋体" w:eastAsia="宋体" w:hAnsi="宋体" w:cs="宋体"/>
          <w:color w:val="000000" w:themeColor="text1"/>
        </w:rPr>
        <w:t>作为高校科研团队，我们深刻意识到，</w:t>
      </w:r>
      <w:r w:rsidRPr="00692A12">
        <w:rPr>
          <w:rFonts w:ascii="宋体" w:eastAsia="宋体" w:hAnsi="宋体" w:cs="宋体"/>
          <w:b/>
          <w:bCs/>
          <w:color w:val="000000" w:themeColor="text1"/>
        </w:rPr>
        <w:t>推动生物医药行业的高质量发展</w:t>
      </w:r>
      <w:r w:rsidRPr="00692A12">
        <w:rPr>
          <w:rFonts w:ascii="宋体" w:eastAsia="宋体" w:hAnsi="宋体" w:cs="宋体"/>
          <w:color w:val="000000" w:themeColor="text1"/>
        </w:rPr>
        <w:t>，离不开新一代人工智能技术的深度参与</w:t>
      </w:r>
      <w:r>
        <w:rPr>
          <w:rFonts w:ascii="宋体" w:eastAsia="宋体" w:hAnsi="宋体" w:cs="宋体" w:hint="eastAsia"/>
          <w:color w:val="000000" w:themeColor="text1"/>
        </w:rPr>
        <w:t>和</w:t>
      </w:r>
      <w:r w:rsidRPr="00692A12">
        <w:rPr>
          <w:rFonts w:ascii="宋体" w:eastAsia="宋体" w:hAnsi="宋体" w:cs="宋体"/>
          <w:color w:val="000000" w:themeColor="text1"/>
        </w:rPr>
        <w:t>引领。在当今精准医疗、智能药物筛选迅速兴起的时代背景下，</w:t>
      </w:r>
      <w:r w:rsidRPr="00692A12">
        <w:rPr>
          <w:rFonts w:ascii="宋体" w:eastAsia="宋体" w:hAnsi="宋体" w:cs="宋体"/>
          <w:b/>
          <w:bCs/>
          <w:color w:val="000000" w:themeColor="text1"/>
        </w:rPr>
        <w:t>构建面向科研和临床辅助的智能化药物研发体系</w:t>
      </w:r>
      <w:r w:rsidRPr="00692A12">
        <w:rPr>
          <w:rFonts w:ascii="宋体" w:eastAsia="宋体" w:hAnsi="宋体" w:cs="宋体"/>
          <w:color w:val="000000" w:themeColor="text1"/>
        </w:rPr>
        <w:t>，是加快医药领域转型升级、实现“科技强医”战略目标的关键抓手。</w:t>
      </w:r>
    </w:p>
    <w:p w14:paraId="4FBE018B" w14:textId="77777777" w:rsidR="00692A12" w:rsidRPr="00692A12" w:rsidRDefault="00692A12" w:rsidP="00334033">
      <w:pPr>
        <w:pStyle w:val="a4"/>
        <w:spacing w:before="156" w:after="156"/>
        <w:ind w:firstLine="480"/>
        <w:rPr>
          <w:rFonts w:ascii="宋体" w:eastAsia="宋体" w:hAnsi="宋体" w:cs="宋体" w:hint="eastAsia"/>
          <w:color w:val="000000" w:themeColor="text1"/>
        </w:rPr>
      </w:pPr>
      <w:r w:rsidRPr="00692A12">
        <w:rPr>
          <w:rFonts w:ascii="宋体" w:eastAsia="宋体" w:hAnsi="宋体" w:cs="宋体"/>
          <w:color w:val="000000" w:themeColor="text1"/>
        </w:rPr>
        <w:t>本项目立足于高校的科研优势与创新活力，借助指导教师在</w:t>
      </w:r>
      <w:r w:rsidRPr="00692A12">
        <w:rPr>
          <w:rFonts w:ascii="宋体" w:eastAsia="宋体" w:hAnsi="宋体" w:cs="宋体"/>
          <w:b/>
          <w:bCs/>
          <w:color w:val="000000" w:themeColor="text1"/>
        </w:rPr>
        <w:t>知识计算与智能系统构建方面的丰富经验</w:t>
      </w:r>
      <w:r w:rsidRPr="00692A12">
        <w:rPr>
          <w:rFonts w:ascii="宋体" w:eastAsia="宋体" w:hAnsi="宋体" w:cs="宋体"/>
          <w:color w:val="000000" w:themeColor="text1"/>
        </w:rPr>
        <w:t>，旨在探索AI技术如何更好地服务药物研发与递送系统的全链条优化，</w:t>
      </w:r>
      <w:r w:rsidRPr="00692A12">
        <w:rPr>
          <w:rFonts w:ascii="宋体" w:eastAsia="宋体" w:hAnsi="宋体" w:cs="宋体"/>
          <w:b/>
          <w:bCs/>
          <w:color w:val="000000" w:themeColor="text1"/>
        </w:rPr>
        <w:t>助力科研工作者与临床医生提升效率、拓展视野、加速成果转化</w:t>
      </w:r>
      <w:r w:rsidRPr="00692A12">
        <w:rPr>
          <w:rFonts w:ascii="宋体" w:eastAsia="宋体" w:hAnsi="宋体" w:cs="宋体"/>
          <w:color w:val="000000" w:themeColor="text1"/>
        </w:rPr>
        <w:t>。</w:t>
      </w:r>
    </w:p>
    <w:p w14:paraId="474E191F" w14:textId="77777777" w:rsidR="00692A12" w:rsidRPr="00692A12" w:rsidRDefault="00692A12" w:rsidP="00334033">
      <w:pPr>
        <w:pStyle w:val="a4"/>
        <w:spacing w:before="156" w:after="156"/>
        <w:ind w:firstLine="480"/>
        <w:rPr>
          <w:rFonts w:ascii="宋体" w:eastAsia="宋体" w:hAnsi="宋体" w:cs="宋体" w:hint="eastAsia"/>
          <w:color w:val="000000" w:themeColor="text1"/>
        </w:rPr>
      </w:pPr>
      <w:r w:rsidRPr="00692A12">
        <w:rPr>
          <w:rFonts w:ascii="宋体" w:eastAsia="宋体" w:hAnsi="宋体" w:cs="宋体"/>
          <w:color w:val="000000" w:themeColor="text1"/>
        </w:rPr>
        <w:t>同时，我们也希望借助该项目的实践与推进，为智能科研平台构建提供范式参考，推动人工智能技术向生物医药等关键领域深度融合应用，</w:t>
      </w:r>
      <w:r w:rsidRPr="00692A12">
        <w:rPr>
          <w:rFonts w:ascii="宋体" w:eastAsia="宋体" w:hAnsi="宋体" w:cs="宋体"/>
          <w:b/>
          <w:bCs/>
          <w:color w:val="000000" w:themeColor="text1"/>
        </w:rPr>
        <w:t>真正让AI成为科研创新与公共健康服务的坚强支撑力量</w:t>
      </w:r>
      <w:r w:rsidRPr="00692A12">
        <w:rPr>
          <w:rFonts w:ascii="宋体" w:eastAsia="宋体" w:hAnsi="宋体" w:cs="宋体"/>
          <w:color w:val="000000" w:themeColor="text1"/>
        </w:rPr>
        <w:t>。</w:t>
      </w:r>
    </w:p>
    <w:p w14:paraId="1A269C1F" w14:textId="77777777" w:rsidR="00692A12" w:rsidRPr="00692A12" w:rsidRDefault="00692A12" w:rsidP="00334033">
      <w:pPr>
        <w:pStyle w:val="a4"/>
        <w:spacing w:before="156" w:after="156"/>
        <w:ind w:firstLine="480"/>
        <w:rPr>
          <w:rFonts w:ascii="宋体" w:eastAsia="宋体" w:hAnsi="宋体" w:cs="宋体" w:hint="eastAsia"/>
          <w:color w:val="000000" w:themeColor="text1"/>
        </w:rPr>
      </w:pPr>
      <w:r w:rsidRPr="00692A12">
        <w:rPr>
          <w:rFonts w:ascii="宋体" w:eastAsia="宋体" w:hAnsi="宋体" w:cs="宋体"/>
          <w:color w:val="000000" w:themeColor="text1"/>
        </w:rPr>
        <w:t>因此，本项目的核心目的在于：</w:t>
      </w:r>
    </w:p>
    <w:p w14:paraId="56400D47" w14:textId="77777777" w:rsidR="00692A12" w:rsidRPr="00692A12" w:rsidRDefault="00692A12">
      <w:pPr>
        <w:pStyle w:val="a4"/>
        <w:numPr>
          <w:ilvl w:val="0"/>
          <w:numId w:val="4"/>
        </w:numPr>
        <w:spacing w:before="156" w:after="156"/>
        <w:ind w:leftChars="150" w:left="360" w:firstLineChars="0" w:firstLine="0"/>
        <w:rPr>
          <w:rFonts w:ascii="宋体" w:eastAsia="宋体" w:hAnsi="宋体" w:cs="宋体" w:hint="eastAsia"/>
          <w:color w:val="000000" w:themeColor="text1"/>
        </w:rPr>
      </w:pPr>
      <w:r w:rsidRPr="00692A12">
        <w:rPr>
          <w:rFonts w:ascii="宋体" w:eastAsia="宋体" w:hAnsi="宋体" w:cs="宋体"/>
          <w:b/>
          <w:bCs/>
          <w:color w:val="000000" w:themeColor="text1"/>
        </w:rPr>
        <w:t>发挥高校团队的技术与思维优势</w:t>
      </w:r>
      <w:r w:rsidRPr="00692A12">
        <w:rPr>
          <w:rFonts w:ascii="宋体" w:eastAsia="宋体" w:hAnsi="宋体" w:cs="宋体"/>
          <w:color w:val="000000" w:themeColor="text1"/>
        </w:rPr>
        <w:t>，打造可推广、可部署、可演进的智能科研基础工具；</w:t>
      </w:r>
    </w:p>
    <w:p w14:paraId="724A4996" w14:textId="77777777" w:rsidR="00692A12" w:rsidRPr="00692A12" w:rsidRDefault="00692A12">
      <w:pPr>
        <w:pStyle w:val="a4"/>
        <w:numPr>
          <w:ilvl w:val="0"/>
          <w:numId w:val="4"/>
        </w:numPr>
        <w:spacing w:before="156" w:after="156"/>
        <w:ind w:leftChars="150" w:left="360" w:firstLineChars="0" w:firstLine="0"/>
        <w:rPr>
          <w:rFonts w:ascii="宋体" w:eastAsia="宋体" w:hAnsi="宋体" w:cs="宋体" w:hint="eastAsia"/>
          <w:color w:val="000000" w:themeColor="text1"/>
        </w:rPr>
      </w:pPr>
      <w:r w:rsidRPr="00692A12">
        <w:rPr>
          <w:rFonts w:ascii="宋体" w:eastAsia="宋体" w:hAnsi="宋体" w:cs="宋体"/>
          <w:b/>
          <w:bCs/>
          <w:color w:val="000000" w:themeColor="text1"/>
        </w:rPr>
        <w:t>推进人工智能与药物研发的深度融合</w:t>
      </w:r>
      <w:r w:rsidRPr="00692A12">
        <w:rPr>
          <w:rFonts w:ascii="宋体" w:eastAsia="宋体" w:hAnsi="宋体" w:cs="宋体"/>
          <w:color w:val="000000" w:themeColor="text1"/>
        </w:rPr>
        <w:t>，促进技术范式与应用范式的双重变革；</w:t>
      </w:r>
    </w:p>
    <w:p w14:paraId="26F5F5CE" w14:textId="77777777" w:rsidR="00692A12" w:rsidRPr="00692A12" w:rsidRDefault="00692A12">
      <w:pPr>
        <w:pStyle w:val="a4"/>
        <w:numPr>
          <w:ilvl w:val="0"/>
          <w:numId w:val="4"/>
        </w:numPr>
        <w:spacing w:before="156" w:after="156"/>
        <w:ind w:leftChars="150" w:left="360" w:firstLineChars="0" w:firstLine="0"/>
        <w:rPr>
          <w:rFonts w:ascii="宋体" w:eastAsia="宋体" w:hAnsi="宋体" w:cs="宋体" w:hint="eastAsia"/>
          <w:color w:val="000000" w:themeColor="text1"/>
        </w:rPr>
      </w:pPr>
      <w:r w:rsidRPr="00692A12">
        <w:rPr>
          <w:rFonts w:ascii="宋体" w:eastAsia="宋体" w:hAnsi="宋体" w:cs="宋体"/>
          <w:b/>
          <w:bCs/>
          <w:color w:val="000000" w:themeColor="text1"/>
        </w:rPr>
        <w:t>以小团队高效率模式探索科研创新的新路径</w:t>
      </w:r>
      <w:r w:rsidRPr="00692A12">
        <w:rPr>
          <w:rFonts w:ascii="宋体" w:eastAsia="宋体" w:hAnsi="宋体" w:cs="宋体"/>
          <w:color w:val="000000" w:themeColor="text1"/>
        </w:rPr>
        <w:t>，为构建“高效、安全、可信”的科研助手生态提供原型支撑。</w:t>
      </w:r>
    </w:p>
    <w:p w14:paraId="0694530B" w14:textId="31526450" w:rsidR="00535A69" w:rsidRPr="00E75D06" w:rsidRDefault="00692A12" w:rsidP="00334033">
      <w:pPr>
        <w:pStyle w:val="a4"/>
        <w:spacing w:before="156" w:after="156"/>
        <w:ind w:firstLine="480"/>
        <w:rPr>
          <w:rFonts w:ascii="宋体" w:eastAsia="宋体" w:hAnsi="宋体" w:cs="宋体" w:hint="eastAsia"/>
          <w:color w:val="000000" w:themeColor="text1"/>
        </w:rPr>
      </w:pPr>
      <w:r w:rsidRPr="00692A12">
        <w:rPr>
          <w:rFonts w:ascii="宋体" w:eastAsia="宋体" w:hAnsi="宋体" w:cs="宋体"/>
          <w:color w:val="000000" w:themeColor="text1"/>
        </w:rPr>
        <w:t>最终，我们希望以此为起点，推动高校科研成果更广泛地服务临床与产业发展，为医药健康事业注入智能动能。</w:t>
      </w:r>
    </w:p>
    <w:p w14:paraId="034270BE" w14:textId="77777777" w:rsidR="00535A69" w:rsidRPr="00E75D06" w:rsidRDefault="000146B6" w:rsidP="00334033">
      <w:pPr>
        <w:pStyle w:val="2"/>
        <w:spacing w:beforeLines="50" w:before="156" w:afterLines="50" w:after="156"/>
        <w:ind w:left="0" w:firstLine="0"/>
        <w:rPr>
          <w:rFonts w:ascii="宋体" w:hAnsi="宋体" w:cs="宋体" w:hint="eastAsia"/>
        </w:rPr>
      </w:pPr>
      <w:bookmarkStart w:id="16" w:name="_Toc1168365000"/>
      <w:bookmarkStart w:id="17" w:name="_Toc206014286"/>
      <w:r w:rsidRPr="00E75D06">
        <w:rPr>
          <w:rFonts w:ascii="宋体" w:hAnsi="宋体" w:cs="宋体" w:hint="eastAsia"/>
        </w:rPr>
        <w:lastRenderedPageBreak/>
        <w:t>项目优势</w:t>
      </w:r>
      <w:bookmarkEnd w:id="16"/>
      <w:bookmarkEnd w:id="17"/>
    </w:p>
    <w:p w14:paraId="26EBCECA" w14:textId="2884D371" w:rsidR="00535A69" w:rsidRPr="00E75D06" w:rsidRDefault="00692A12" w:rsidP="00334033">
      <w:pPr>
        <w:pStyle w:val="3"/>
        <w:spacing w:beforeLines="50" w:before="156" w:afterLines="50" w:after="156"/>
        <w:ind w:left="0" w:firstLine="0"/>
        <w:rPr>
          <w:rFonts w:ascii="宋体" w:hAnsi="宋体" w:cs="宋体" w:hint="eastAsia"/>
        </w:rPr>
      </w:pPr>
      <w:bookmarkStart w:id="18" w:name="_Toc120086832"/>
      <w:bookmarkStart w:id="19" w:name="_Toc206014287"/>
      <w:bookmarkEnd w:id="7"/>
      <w:r>
        <w:rPr>
          <w:rFonts w:ascii="宋体" w:hAnsi="宋体" w:cs="宋体" w:hint="eastAsia"/>
        </w:rPr>
        <w:t>国家战略</w:t>
      </w:r>
      <w:r w:rsidRPr="00E75D06">
        <w:rPr>
          <w:rFonts w:ascii="宋体" w:hAnsi="宋体" w:cs="宋体" w:hint="eastAsia"/>
        </w:rPr>
        <w:t>支撑</w:t>
      </w:r>
      <w:bookmarkEnd w:id="18"/>
      <w:bookmarkEnd w:id="19"/>
    </w:p>
    <w:p w14:paraId="75E939B5" w14:textId="4AAB0130" w:rsidR="00692A12" w:rsidRPr="00692A12" w:rsidRDefault="00692A12" w:rsidP="00334033">
      <w:pPr>
        <w:pStyle w:val="a4"/>
        <w:spacing w:before="156" w:after="156"/>
        <w:ind w:firstLine="480"/>
        <w:rPr>
          <w:rFonts w:ascii="宋体" w:eastAsia="宋体" w:hAnsi="宋体" w:cs="宋体" w:hint="eastAsia"/>
          <w:color w:val="000000" w:themeColor="text1"/>
        </w:rPr>
      </w:pPr>
      <w:r w:rsidRPr="00692A12">
        <w:rPr>
          <w:rFonts w:ascii="宋体" w:eastAsia="宋体" w:hAnsi="宋体" w:cs="宋体"/>
          <w:color w:val="000000" w:themeColor="text1"/>
        </w:rPr>
        <w:t>党的二十大报告明确提出“推动健康中国建设”，强调要强化国家战略科技力量，加快关键核心技术攻关，全面推进“以人民健康为中心”的医疗服务体系建设。在此背景下，</w:t>
      </w:r>
      <w:r w:rsidRPr="00692A12">
        <w:rPr>
          <w:rFonts w:ascii="宋体" w:eastAsia="宋体" w:hAnsi="宋体" w:cs="宋体"/>
          <w:b/>
          <w:bCs/>
          <w:color w:val="000000" w:themeColor="text1"/>
        </w:rPr>
        <w:t>人工智能与生物医药的融合发展</w:t>
      </w:r>
      <w:r w:rsidRPr="00692A12">
        <w:rPr>
          <w:rFonts w:ascii="宋体" w:eastAsia="宋体" w:hAnsi="宋体" w:cs="宋体"/>
          <w:color w:val="000000" w:themeColor="text1"/>
        </w:rPr>
        <w:t>成为推动医药产业转型升级的重要方向。</w:t>
      </w:r>
    </w:p>
    <w:p w14:paraId="0F57CA65" w14:textId="5AF44A85" w:rsidR="00692A12" w:rsidRPr="00692A12" w:rsidRDefault="00530BC1" w:rsidP="00334033">
      <w:pPr>
        <w:pStyle w:val="a4"/>
        <w:spacing w:before="156" w:after="156"/>
        <w:ind w:firstLine="482"/>
        <w:rPr>
          <w:rFonts w:ascii="宋体" w:eastAsia="宋体" w:hAnsi="宋体" w:cs="宋体" w:hint="eastAsia"/>
          <w:color w:val="000000" w:themeColor="text1"/>
        </w:rPr>
      </w:pPr>
      <w:r w:rsidRPr="00530BC1">
        <w:rPr>
          <w:rFonts w:ascii="宋体" w:eastAsia="宋体" w:hAnsi="宋体" w:cs="宋体"/>
          <w:b/>
          <w:bCs/>
          <w:color w:val="000000" w:themeColor="text1"/>
        </w:rPr>
        <w:t>《国务院办公厅关于促进“互联网+医疗健康”发展的意见》</w:t>
      </w:r>
      <w:r w:rsidRPr="00530BC1">
        <w:rPr>
          <w:rFonts w:ascii="宋体" w:eastAsia="宋体" w:hAnsi="宋体" w:cs="宋体"/>
          <w:color w:val="000000" w:themeColor="text1"/>
        </w:rPr>
        <w:t xml:space="preserve">明确指出要 </w:t>
      </w:r>
      <w:proofErr w:type="gramStart"/>
      <w:r w:rsidRPr="00530BC1">
        <w:rPr>
          <w:rFonts w:ascii="宋体" w:eastAsia="宋体" w:hAnsi="宋体" w:cs="宋体"/>
          <w:color w:val="000000" w:themeColor="text1"/>
        </w:rPr>
        <w:t>构建线</w:t>
      </w:r>
      <w:proofErr w:type="gramEnd"/>
      <w:r w:rsidRPr="00530BC1">
        <w:rPr>
          <w:rFonts w:ascii="宋体" w:eastAsia="宋体" w:hAnsi="宋体" w:cs="宋体"/>
          <w:color w:val="000000" w:themeColor="text1"/>
        </w:rPr>
        <w:t>上线下一体化的医疗服务体系，鼓励利用人工智能等技术对医疗资源进行智能化配置</w:t>
      </w:r>
      <w:r w:rsidR="00692A12" w:rsidRPr="00530BC1">
        <w:rPr>
          <w:rFonts w:ascii="宋体" w:eastAsia="宋体" w:hAnsi="宋体" w:cs="宋体"/>
          <w:color w:val="000000" w:themeColor="text1"/>
        </w:rPr>
        <w:t>，</w:t>
      </w:r>
      <w:r w:rsidR="00692A12" w:rsidRPr="00692A12">
        <w:rPr>
          <w:rFonts w:ascii="宋体" w:eastAsia="宋体" w:hAnsi="宋体" w:cs="宋体"/>
          <w:color w:val="000000" w:themeColor="text1"/>
        </w:rPr>
        <w:t>提出要加强智能诊疗系统、药物智能设计等前沿技术的应用研究，鼓励建设智能医学辅助平台，支持人工智能在疾病预防、药物筛选、个体化治疗等方面的深入应用。</w:t>
      </w:r>
    </w:p>
    <w:p w14:paraId="35FC3F10" w14:textId="68DBB4DE" w:rsidR="00692A12" w:rsidRPr="00692A12" w:rsidRDefault="00692A12" w:rsidP="00334033">
      <w:pPr>
        <w:pStyle w:val="a4"/>
        <w:spacing w:before="156" w:after="156"/>
        <w:ind w:firstLine="482"/>
        <w:rPr>
          <w:rFonts w:ascii="宋体" w:eastAsia="宋体" w:hAnsi="宋体" w:cs="宋体" w:hint="eastAsia"/>
          <w:color w:val="000000" w:themeColor="text1"/>
        </w:rPr>
      </w:pPr>
      <w:r w:rsidRPr="00692A12">
        <w:rPr>
          <w:rFonts w:ascii="宋体" w:eastAsia="宋体" w:hAnsi="宋体" w:cs="宋体"/>
          <w:b/>
          <w:bCs/>
          <w:color w:val="000000" w:themeColor="text1"/>
        </w:rPr>
        <w:t>《“健康中国2030”规划纲要》</w:t>
      </w:r>
      <w:r w:rsidRPr="00692A12">
        <w:rPr>
          <w:rFonts w:ascii="宋体" w:eastAsia="宋体" w:hAnsi="宋体" w:cs="宋体"/>
          <w:color w:val="000000" w:themeColor="text1"/>
        </w:rPr>
        <w:t>也指出，要大力发展健康产业、促进科技与医学深度融合，推动形成智能、高效、安全的现代医疗体系。</w:t>
      </w:r>
    </w:p>
    <w:p w14:paraId="4271AD4B" w14:textId="0BE527BE" w:rsidR="00535A69" w:rsidRPr="00E75D06" w:rsidRDefault="00692A12" w:rsidP="00334033">
      <w:pPr>
        <w:pStyle w:val="a4"/>
        <w:spacing w:before="156" w:after="156"/>
        <w:ind w:firstLine="480"/>
        <w:rPr>
          <w:rFonts w:ascii="宋体" w:eastAsia="宋体" w:hAnsi="宋体" w:cs="宋体" w:hint="eastAsia"/>
          <w:color w:val="000000" w:themeColor="text1"/>
        </w:rPr>
      </w:pPr>
      <w:r w:rsidRPr="00692A12">
        <w:rPr>
          <w:rFonts w:ascii="宋体" w:eastAsia="宋体" w:hAnsi="宋体" w:cs="宋体"/>
          <w:color w:val="000000" w:themeColor="text1"/>
        </w:rPr>
        <w:t>本项目以智能药物推荐与智能递送策略生成为核心，正是对国家战略导向的积极响应，具有良好的政策契合性和战略前瞻性。</w:t>
      </w:r>
    </w:p>
    <w:p w14:paraId="1E11DB1C" w14:textId="29E003A8" w:rsidR="00535A69" w:rsidRPr="00E75D06" w:rsidRDefault="00CD0B8B" w:rsidP="00334033">
      <w:pPr>
        <w:pStyle w:val="3"/>
        <w:spacing w:beforeLines="50" w:before="156" w:afterLines="50" w:after="156"/>
        <w:ind w:left="0" w:firstLine="0"/>
        <w:rPr>
          <w:rFonts w:ascii="宋体" w:hAnsi="宋体" w:cs="宋体" w:hint="eastAsia"/>
        </w:rPr>
      </w:pPr>
      <w:bookmarkStart w:id="20" w:name="_Toc1812240891"/>
      <w:bookmarkStart w:id="21" w:name="_Toc206014288"/>
      <w:r w:rsidRPr="00CD0B8B">
        <w:rPr>
          <w:rFonts w:ascii="宋体" w:hAnsi="宋体" w:cs="宋体"/>
        </w:rPr>
        <w:t>平台架构优势</w:t>
      </w:r>
      <w:bookmarkEnd w:id="20"/>
      <w:bookmarkEnd w:id="21"/>
    </w:p>
    <w:p w14:paraId="74DCBA07" w14:textId="4232DCB1" w:rsidR="00CD0B8B" w:rsidRDefault="00917A4C" w:rsidP="00334033">
      <w:pPr>
        <w:pStyle w:val="a4"/>
        <w:spacing w:before="156" w:after="156"/>
        <w:ind w:firstLine="480"/>
        <w:rPr>
          <w:rFonts w:ascii="宋体" w:eastAsia="宋体" w:hAnsi="宋体" w:cs="宋体" w:hint="eastAsia"/>
          <w:color w:val="000000" w:themeColor="text1"/>
        </w:rPr>
      </w:pPr>
      <w:r w:rsidRPr="00917A4C">
        <w:rPr>
          <w:rFonts w:ascii="宋体" w:eastAsia="宋体" w:hAnsi="宋体" w:cs="宋体"/>
          <w:color w:val="000000" w:themeColor="text1"/>
        </w:rPr>
        <w:t>本项目依托开源国产大语言模型智能</w:t>
      </w:r>
      <w:proofErr w:type="gramStart"/>
      <w:r w:rsidRPr="00917A4C">
        <w:rPr>
          <w:rFonts w:ascii="宋体" w:eastAsia="宋体" w:hAnsi="宋体" w:cs="宋体"/>
          <w:color w:val="000000" w:themeColor="text1"/>
        </w:rPr>
        <w:t>体开发</w:t>
      </w:r>
      <w:proofErr w:type="gramEnd"/>
      <w:r w:rsidRPr="00917A4C">
        <w:rPr>
          <w:rFonts w:ascii="宋体" w:eastAsia="宋体" w:hAnsi="宋体" w:cs="宋体"/>
          <w:color w:val="000000" w:themeColor="text1"/>
        </w:rPr>
        <w:t xml:space="preserve">平台 </w:t>
      </w:r>
      <w:proofErr w:type="spellStart"/>
      <w:r w:rsidRPr="00917A4C">
        <w:rPr>
          <w:rFonts w:ascii="宋体" w:eastAsia="宋体" w:hAnsi="宋体" w:cs="宋体"/>
          <w:b/>
          <w:bCs/>
          <w:color w:val="000000" w:themeColor="text1"/>
        </w:rPr>
        <w:t>FastGPT</w:t>
      </w:r>
      <w:proofErr w:type="spellEnd"/>
      <w:r w:rsidRPr="00917A4C">
        <w:rPr>
          <w:rFonts w:ascii="宋体" w:eastAsia="宋体" w:hAnsi="宋体" w:cs="宋体"/>
          <w:color w:val="000000" w:themeColor="text1"/>
        </w:rPr>
        <w:t>。该平台基于 LLM（大型语言模型）构建，是一套集</w:t>
      </w:r>
      <w:r w:rsidRPr="00917A4C">
        <w:rPr>
          <w:rFonts w:ascii="宋体" w:eastAsia="宋体" w:hAnsi="宋体" w:cs="宋体"/>
          <w:b/>
          <w:bCs/>
          <w:color w:val="000000" w:themeColor="text1"/>
        </w:rPr>
        <w:t>知识库问答、多模型接入、插件拓展与可视化流程编排</w:t>
      </w:r>
      <w:r w:rsidRPr="00917A4C">
        <w:rPr>
          <w:rFonts w:ascii="宋体" w:eastAsia="宋体" w:hAnsi="宋体" w:cs="宋体"/>
          <w:color w:val="000000" w:themeColor="text1"/>
        </w:rPr>
        <w:t>于一体的智能系统解决方案。通过将自然语言</w:t>
      </w:r>
      <w:proofErr w:type="gramStart"/>
      <w:r w:rsidRPr="00917A4C">
        <w:rPr>
          <w:rFonts w:ascii="宋体" w:eastAsia="宋体" w:hAnsi="宋体" w:cs="宋体"/>
          <w:color w:val="000000" w:themeColor="text1"/>
        </w:rPr>
        <w:t>交互与</w:t>
      </w:r>
      <w:proofErr w:type="gramEnd"/>
      <w:r w:rsidRPr="00917A4C">
        <w:rPr>
          <w:rFonts w:ascii="宋体" w:eastAsia="宋体" w:hAnsi="宋体" w:cs="宋体"/>
          <w:color w:val="000000" w:themeColor="text1"/>
        </w:rPr>
        <w:t>自动化流程有机融合，</w:t>
      </w:r>
      <w:proofErr w:type="spellStart"/>
      <w:r w:rsidRPr="00917A4C">
        <w:rPr>
          <w:rFonts w:ascii="宋体" w:eastAsia="宋体" w:hAnsi="宋体" w:cs="宋体"/>
          <w:color w:val="000000" w:themeColor="text1"/>
        </w:rPr>
        <w:t>FastGPT</w:t>
      </w:r>
      <w:proofErr w:type="spellEnd"/>
      <w:r w:rsidRPr="00917A4C">
        <w:rPr>
          <w:rFonts w:ascii="宋体" w:eastAsia="宋体" w:hAnsi="宋体" w:cs="宋体"/>
          <w:color w:val="000000" w:themeColor="text1"/>
        </w:rPr>
        <w:t xml:space="preserve"> 显著简化了 AI 应用的开发与部署流程。无论是具备编程能力的开发者，还是偏重业务理解的一线人员，均可借助该平台</w:t>
      </w:r>
      <w:r w:rsidRPr="00917A4C">
        <w:rPr>
          <w:rFonts w:ascii="宋体" w:eastAsia="宋体" w:hAnsi="宋体" w:cs="宋体"/>
          <w:b/>
          <w:bCs/>
          <w:color w:val="000000" w:themeColor="text1"/>
        </w:rPr>
        <w:t>快速构建专属的智能问答系统或</w:t>
      </w:r>
      <w:proofErr w:type="gramStart"/>
      <w:r w:rsidRPr="00917A4C">
        <w:rPr>
          <w:rFonts w:ascii="宋体" w:eastAsia="宋体" w:hAnsi="宋体" w:cs="宋体"/>
          <w:b/>
          <w:bCs/>
          <w:color w:val="000000" w:themeColor="text1"/>
        </w:rPr>
        <w:t>行业级</w:t>
      </w:r>
      <w:proofErr w:type="gramEnd"/>
      <w:r w:rsidRPr="00917A4C">
        <w:rPr>
          <w:rFonts w:ascii="宋体" w:eastAsia="宋体" w:hAnsi="宋体" w:cs="宋体"/>
          <w:b/>
          <w:bCs/>
          <w:color w:val="000000" w:themeColor="text1"/>
        </w:rPr>
        <w:t xml:space="preserve"> AI 应用</w:t>
      </w:r>
      <w:r w:rsidRPr="00917A4C">
        <w:rPr>
          <w:rFonts w:ascii="宋体" w:eastAsia="宋体" w:hAnsi="宋体" w:cs="宋体"/>
          <w:color w:val="000000" w:themeColor="text1"/>
        </w:rPr>
        <w:t>。</w:t>
      </w:r>
    </w:p>
    <w:p w14:paraId="579AD317" w14:textId="35269817" w:rsidR="00CD0B8B" w:rsidRPr="00010E6D" w:rsidRDefault="00CD0B8B" w:rsidP="00334033">
      <w:pPr>
        <w:spacing w:before="156" w:after="156"/>
        <w:jc w:val="center"/>
        <w:rPr>
          <w:rFonts w:ascii="宋体" w:hAnsi="宋体" w:cs="宋体" w:hint="eastAsia"/>
          <w:color w:val="000000" w:themeColor="text1"/>
        </w:rPr>
      </w:pPr>
      <w:r>
        <w:rPr>
          <w:rFonts w:hint="eastAsia"/>
          <w:noProof/>
        </w:rPr>
        <w:lastRenderedPageBreak/>
        <w:drawing>
          <wp:inline distT="0" distB="0" distL="0" distR="0" wp14:anchorId="044F1405" wp14:editId="4E063C97">
            <wp:extent cx="5268990" cy="2763905"/>
            <wp:effectExtent l="0" t="0" r="8255" b="0"/>
            <wp:docPr id="1410128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4049" cy="2787541"/>
                    </a:xfrm>
                    <a:prstGeom prst="rect">
                      <a:avLst/>
                    </a:prstGeom>
                    <a:noFill/>
                    <a:ln>
                      <a:noFill/>
                    </a:ln>
                  </pic:spPr>
                </pic:pic>
              </a:graphicData>
            </a:graphic>
          </wp:inline>
        </w:drawing>
      </w:r>
      <w:r w:rsidRPr="00E75D06">
        <w:rPr>
          <w:rFonts w:ascii="宋体" w:hAnsi="宋体" w:cs="宋体" w:hint="eastAsia"/>
          <w:color w:val="000000" w:themeColor="text1"/>
        </w:rPr>
        <w:t>图1.</w:t>
      </w:r>
      <w:r>
        <w:rPr>
          <w:rFonts w:ascii="宋体" w:hAnsi="宋体" w:cs="宋体" w:hint="eastAsia"/>
          <w:color w:val="000000" w:themeColor="text1"/>
        </w:rPr>
        <w:t>1</w:t>
      </w:r>
      <w:r w:rsidRPr="00E75D06">
        <w:rPr>
          <w:rFonts w:ascii="宋体" w:hAnsi="宋体" w:cs="宋体" w:hint="eastAsia"/>
          <w:color w:val="000000" w:themeColor="text1"/>
        </w:rPr>
        <w:t xml:space="preserve"> </w:t>
      </w:r>
      <w:proofErr w:type="spellStart"/>
      <w:r>
        <w:rPr>
          <w:rFonts w:ascii="宋体" w:hAnsi="宋体" w:cs="宋体" w:hint="eastAsia"/>
          <w:color w:val="000000" w:themeColor="text1"/>
        </w:rPr>
        <w:t>FastGPT</w:t>
      </w:r>
      <w:proofErr w:type="spellEnd"/>
      <w:r>
        <w:rPr>
          <w:rFonts w:ascii="宋体" w:hAnsi="宋体" w:cs="宋体" w:hint="eastAsia"/>
          <w:color w:val="000000" w:themeColor="text1"/>
        </w:rPr>
        <w:t>核心流程图</w:t>
      </w:r>
    </w:p>
    <w:p w14:paraId="4FA25A74" w14:textId="0B7C2FD6" w:rsidR="00010E6D" w:rsidRPr="00010E6D" w:rsidRDefault="00CD0B8B" w:rsidP="00334033">
      <w:pPr>
        <w:pStyle w:val="a4"/>
        <w:spacing w:before="156" w:after="156"/>
        <w:ind w:firstLine="480"/>
        <w:rPr>
          <w:rFonts w:ascii="宋体" w:eastAsia="宋体" w:hAnsi="宋体" w:cs="宋体" w:hint="eastAsia"/>
          <w:color w:val="000000" w:themeColor="text1"/>
        </w:rPr>
      </w:pPr>
      <w:r>
        <w:rPr>
          <w:rFonts w:ascii="宋体" w:eastAsia="宋体" w:hAnsi="宋体" w:cs="宋体" w:hint="eastAsia"/>
          <w:color w:val="000000" w:themeColor="text1"/>
        </w:rPr>
        <w:t>基于此，本项目具备</w:t>
      </w:r>
      <w:r w:rsidR="00010E6D" w:rsidRPr="00010E6D">
        <w:rPr>
          <w:rFonts w:ascii="宋体" w:eastAsia="宋体" w:hAnsi="宋体" w:cs="宋体"/>
          <w:color w:val="000000" w:themeColor="text1"/>
        </w:rPr>
        <w:t>以下五大核心</w:t>
      </w:r>
      <w:proofErr w:type="gramStart"/>
      <w:r w:rsidR="00010E6D" w:rsidRPr="00010E6D">
        <w:rPr>
          <w:rFonts w:ascii="宋体" w:eastAsia="宋体" w:hAnsi="宋体" w:cs="宋体"/>
          <w:color w:val="000000" w:themeColor="text1"/>
        </w:rPr>
        <w:t>平台级</w:t>
      </w:r>
      <w:proofErr w:type="gramEnd"/>
      <w:r w:rsidR="00010E6D" w:rsidRPr="00010E6D">
        <w:rPr>
          <w:rFonts w:ascii="宋体" w:eastAsia="宋体" w:hAnsi="宋体" w:cs="宋体"/>
          <w:color w:val="000000" w:themeColor="text1"/>
        </w:rPr>
        <w:t>优势：</w:t>
      </w:r>
    </w:p>
    <w:p w14:paraId="2274E49E" w14:textId="77777777" w:rsidR="00010E6D" w:rsidRPr="00010E6D" w:rsidRDefault="00010E6D" w:rsidP="00334033">
      <w:pPr>
        <w:pStyle w:val="a4"/>
        <w:spacing w:before="156" w:after="156"/>
        <w:ind w:firstLineChars="0" w:firstLine="0"/>
        <w:rPr>
          <w:rFonts w:ascii="宋体" w:eastAsia="宋体" w:hAnsi="宋体" w:cs="宋体" w:hint="eastAsia"/>
          <w:b/>
          <w:bCs/>
          <w:color w:val="000000" w:themeColor="text1"/>
        </w:rPr>
      </w:pPr>
      <w:r w:rsidRPr="00010E6D">
        <w:rPr>
          <w:rFonts w:ascii="宋体" w:eastAsia="宋体" w:hAnsi="宋体" w:cs="宋体"/>
          <w:b/>
          <w:bCs/>
          <w:color w:val="000000" w:themeColor="text1"/>
        </w:rPr>
        <w:t>（1）私有化部署、安全可控，适配科研与医疗场景</w:t>
      </w:r>
    </w:p>
    <w:p w14:paraId="5439019D" w14:textId="627D166B" w:rsidR="00010E6D" w:rsidRPr="00010E6D" w:rsidRDefault="00010E6D" w:rsidP="00334033">
      <w:pPr>
        <w:pStyle w:val="a4"/>
        <w:spacing w:before="156" w:after="156"/>
        <w:ind w:firstLine="480"/>
        <w:rPr>
          <w:rFonts w:ascii="宋体" w:eastAsia="宋体" w:hAnsi="宋体" w:cs="宋体" w:hint="eastAsia"/>
          <w:color w:val="000000" w:themeColor="text1"/>
        </w:rPr>
      </w:pPr>
      <w:proofErr w:type="spellStart"/>
      <w:r w:rsidRPr="00010E6D">
        <w:rPr>
          <w:rFonts w:ascii="宋体" w:eastAsia="宋体" w:hAnsi="宋体" w:cs="宋体"/>
          <w:color w:val="000000" w:themeColor="text1"/>
        </w:rPr>
        <w:t>FastGPT</w:t>
      </w:r>
      <w:proofErr w:type="spellEnd"/>
      <w:r w:rsidRPr="00010E6D">
        <w:rPr>
          <w:rFonts w:ascii="宋体" w:eastAsia="宋体" w:hAnsi="宋体" w:cs="宋体"/>
          <w:color w:val="000000" w:themeColor="text1"/>
        </w:rPr>
        <w:t xml:space="preserve"> 支持本地部署与局域网运行，兼容多种大语言模型调用策略（如 </w:t>
      </w:r>
      <w:r>
        <w:rPr>
          <w:rFonts w:ascii="宋体" w:eastAsia="宋体" w:hAnsi="宋体" w:cs="宋体" w:hint="eastAsia"/>
          <w:color w:val="000000" w:themeColor="text1"/>
        </w:rPr>
        <w:t>DeepSeek、Qwen、</w:t>
      </w:r>
      <w:r w:rsidRPr="00010E6D">
        <w:rPr>
          <w:rFonts w:ascii="宋体" w:eastAsia="宋体" w:hAnsi="宋体" w:cs="宋体"/>
          <w:color w:val="000000" w:themeColor="text1"/>
        </w:rPr>
        <w:t>ChatGPT等），满足科研机构、高校实验室、生物医药企业对</w:t>
      </w:r>
      <w:r w:rsidRPr="00010E6D">
        <w:rPr>
          <w:rFonts w:ascii="宋体" w:eastAsia="宋体" w:hAnsi="宋体" w:cs="宋体"/>
          <w:b/>
          <w:bCs/>
          <w:color w:val="000000" w:themeColor="text1"/>
        </w:rPr>
        <w:t>数据隐私、模型响应稳定性</w:t>
      </w:r>
      <w:r w:rsidRPr="00010E6D">
        <w:rPr>
          <w:rFonts w:ascii="宋体" w:eastAsia="宋体" w:hAnsi="宋体" w:cs="宋体"/>
          <w:color w:val="000000" w:themeColor="text1"/>
        </w:rPr>
        <w:t>和</w:t>
      </w:r>
      <w:r w:rsidRPr="00010E6D">
        <w:rPr>
          <w:rFonts w:ascii="宋体" w:eastAsia="宋体" w:hAnsi="宋体" w:cs="宋体"/>
          <w:b/>
          <w:bCs/>
          <w:color w:val="000000" w:themeColor="text1"/>
        </w:rPr>
        <w:t>自定义性</w:t>
      </w:r>
      <w:r w:rsidRPr="00010E6D">
        <w:rPr>
          <w:rFonts w:ascii="宋体" w:eastAsia="宋体" w:hAnsi="宋体" w:cs="宋体"/>
          <w:color w:val="000000" w:themeColor="text1"/>
        </w:rPr>
        <w:t>的高标准要求。</w:t>
      </w:r>
    </w:p>
    <w:p w14:paraId="29FFD029" w14:textId="77777777" w:rsidR="00010E6D" w:rsidRPr="00010E6D" w:rsidRDefault="00010E6D" w:rsidP="00334033">
      <w:pPr>
        <w:pStyle w:val="a4"/>
        <w:spacing w:before="156" w:after="156"/>
        <w:ind w:firstLineChars="0" w:firstLine="0"/>
        <w:rPr>
          <w:rFonts w:ascii="宋体" w:eastAsia="宋体" w:hAnsi="宋体" w:cs="宋体" w:hint="eastAsia"/>
          <w:b/>
          <w:bCs/>
          <w:color w:val="000000" w:themeColor="text1"/>
        </w:rPr>
      </w:pPr>
      <w:r w:rsidRPr="00010E6D">
        <w:rPr>
          <w:rFonts w:ascii="宋体" w:eastAsia="宋体" w:hAnsi="宋体" w:cs="宋体"/>
          <w:b/>
          <w:bCs/>
          <w:color w:val="000000" w:themeColor="text1"/>
        </w:rPr>
        <w:t>（2）插件式架构，灵活构建功能模块</w:t>
      </w:r>
    </w:p>
    <w:p w14:paraId="55E16C7E" w14:textId="4FB69FB5" w:rsidR="00010E6D" w:rsidRPr="00010E6D" w:rsidRDefault="00010E6D" w:rsidP="00334033">
      <w:pPr>
        <w:pStyle w:val="a4"/>
        <w:spacing w:before="156" w:after="156"/>
        <w:ind w:firstLine="480"/>
        <w:rPr>
          <w:rFonts w:ascii="宋体" w:eastAsia="宋体" w:hAnsi="宋体" w:cs="宋体" w:hint="eastAsia"/>
          <w:color w:val="000000" w:themeColor="text1"/>
        </w:rPr>
      </w:pPr>
      <w:r w:rsidRPr="00010E6D">
        <w:rPr>
          <w:rFonts w:ascii="宋体" w:eastAsia="宋体" w:hAnsi="宋体" w:cs="宋体"/>
          <w:color w:val="000000" w:themeColor="text1"/>
        </w:rPr>
        <w:t>平台原生支持插件式扩展机制，支持基于标准 HTTP 协议接入外部模块</w:t>
      </w:r>
      <w:r w:rsidR="008A0879">
        <w:rPr>
          <w:rFonts w:ascii="宋体" w:eastAsia="宋体" w:hAnsi="宋体" w:cs="宋体" w:hint="eastAsia"/>
          <w:color w:val="000000" w:themeColor="text1"/>
        </w:rPr>
        <w:t>。</w:t>
      </w:r>
    </w:p>
    <w:p w14:paraId="440BEF12" w14:textId="449F49EB" w:rsidR="00010E6D" w:rsidRPr="00010E6D" w:rsidRDefault="008A500A" w:rsidP="000064CB">
      <w:pPr>
        <w:pStyle w:val="a4"/>
        <w:spacing w:before="156" w:after="156"/>
        <w:ind w:firstLineChars="0" w:firstLine="0"/>
        <w:rPr>
          <w:rFonts w:ascii="宋体" w:eastAsia="宋体" w:hAnsi="宋体" w:cs="宋体" w:hint="eastAsia"/>
          <w:color w:val="000000" w:themeColor="text1"/>
        </w:rPr>
      </w:pPr>
      <w:r>
        <w:rPr>
          <w:rFonts w:ascii="宋体" w:eastAsia="宋体" w:hAnsi="宋体" w:cs="宋体" w:hint="eastAsia"/>
          <w:color w:val="000000" w:themeColor="text1"/>
        </w:rPr>
        <w:t>本团队</w:t>
      </w:r>
      <w:r w:rsidR="00010E6D" w:rsidRPr="00010E6D">
        <w:rPr>
          <w:rFonts w:ascii="宋体" w:eastAsia="宋体" w:hAnsi="宋体" w:cs="宋体"/>
          <w:color w:val="000000" w:themeColor="text1"/>
        </w:rPr>
        <w:t>自</w:t>
      </w:r>
      <w:proofErr w:type="gramStart"/>
      <w:r w:rsidR="00010E6D" w:rsidRPr="00010E6D">
        <w:rPr>
          <w:rFonts w:ascii="宋体" w:eastAsia="宋体" w:hAnsi="宋体" w:cs="宋体"/>
          <w:color w:val="000000" w:themeColor="text1"/>
        </w:rPr>
        <w:t>研</w:t>
      </w:r>
      <w:proofErr w:type="gramEnd"/>
      <w:r w:rsidR="00010E6D" w:rsidRPr="00010E6D">
        <w:rPr>
          <w:rFonts w:ascii="宋体" w:eastAsia="宋体" w:hAnsi="宋体" w:cs="宋体"/>
          <w:color w:val="000000" w:themeColor="text1"/>
        </w:rPr>
        <w:t>插件包括：</w:t>
      </w:r>
    </w:p>
    <w:p w14:paraId="18DF6274" w14:textId="2C19D4A5" w:rsidR="00010E6D" w:rsidRPr="00010E6D" w:rsidRDefault="00010E6D">
      <w:pPr>
        <w:pStyle w:val="a4"/>
        <w:numPr>
          <w:ilvl w:val="0"/>
          <w:numId w:val="5"/>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b/>
          <w:bCs/>
          <w:color w:val="000000" w:themeColor="text1"/>
        </w:rPr>
        <w:t>药物-靶点信息查询</w:t>
      </w:r>
      <w:r w:rsidR="002A0680">
        <w:rPr>
          <w:rFonts w:ascii="宋体" w:eastAsia="宋体" w:hAnsi="宋体" w:cs="宋体" w:hint="eastAsia"/>
          <w:b/>
          <w:bCs/>
          <w:color w:val="000000" w:themeColor="text1"/>
        </w:rPr>
        <w:t>插件</w:t>
      </w:r>
      <w:r w:rsidRPr="00010E6D">
        <w:rPr>
          <w:rFonts w:ascii="宋体" w:eastAsia="宋体" w:hAnsi="宋体" w:cs="宋体"/>
          <w:color w:val="000000" w:themeColor="text1"/>
        </w:rPr>
        <w:t>：基于</w:t>
      </w:r>
      <w:proofErr w:type="spellStart"/>
      <w:r w:rsidRPr="00010E6D">
        <w:rPr>
          <w:rFonts w:ascii="宋体" w:eastAsia="宋体" w:hAnsi="宋体" w:cs="宋体"/>
          <w:color w:val="000000" w:themeColor="text1"/>
        </w:rPr>
        <w:t>ChEMBL</w:t>
      </w:r>
      <w:proofErr w:type="spellEnd"/>
      <w:r w:rsidRPr="00010E6D">
        <w:rPr>
          <w:rFonts w:ascii="宋体" w:eastAsia="宋体" w:hAnsi="宋体" w:cs="宋体"/>
          <w:color w:val="000000" w:themeColor="text1"/>
        </w:rPr>
        <w:t>数据库构建，支持靶点关键词模糊匹配与药物信息提取；</w:t>
      </w:r>
    </w:p>
    <w:p w14:paraId="4CD0B89B" w14:textId="75FF9B60" w:rsidR="00010E6D" w:rsidRPr="00010E6D" w:rsidRDefault="00010E6D">
      <w:pPr>
        <w:pStyle w:val="a4"/>
        <w:numPr>
          <w:ilvl w:val="0"/>
          <w:numId w:val="5"/>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b/>
          <w:bCs/>
          <w:color w:val="000000" w:themeColor="text1"/>
        </w:rPr>
        <w:t>ADMET 性质解析</w:t>
      </w:r>
      <w:r w:rsidR="002A0680">
        <w:rPr>
          <w:rFonts w:ascii="宋体" w:eastAsia="宋体" w:hAnsi="宋体" w:cs="宋体" w:hint="eastAsia"/>
          <w:b/>
          <w:bCs/>
          <w:color w:val="000000" w:themeColor="text1"/>
        </w:rPr>
        <w:t>插件</w:t>
      </w:r>
      <w:r w:rsidRPr="00010E6D">
        <w:rPr>
          <w:rFonts w:ascii="宋体" w:eastAsia="宋体" w:hAnsi="宋体" w:cs="宋体"/>
          <w:color w:val="000000" w:themeColor="text1"/>
        </w:rPr>
        <w:t>：</w:t>
      </w:r>
      <w:r w:rsidR="008A500A">
        <w:rPr>
          <w:rFonts w:ascii="宋体" w:eastAsia="宋体" w:hAnsi="宋体" w:cs="宋体" w:hint="eastAsia"/>
          <w:color w:val="000000" w:themeColor="text1"/>
        </w:rPr>
        <w:t>基于</w:t>
      </w:r>
      <w:proofErr w:type="spellStart"/>
      <w:r w:rsidR="008A500A">
        <w:rPr>
          <w:rFonts w:ascii="宋体" w:eastAsia="宋体" w:hAnsi="宋体" w:cs="宋体" w:hint="eastAsia"/>
          <w:color w:val="000000" w:themeColor="text1"/>
        </w:rPr>
        <w:t>ADMETlab</w:t>
      </w:r>
      <w:proofErr w:type="spellEnd"/>
      <w:r w:rsidR="008A500A">
        <w:rPr>
          <w:rFonts w:ascii="宋体" w:eastAsia="宋体" w:hAnsi="宋体" w:cs="宋体" w:hint="eastAsia"/>
          <w:color w:val="000000" w:themeColor="text1"/>
        </w:rPr>
        <w:t xml:space="preserve"> 3.0构建，通过python自动化</w:t>
      </w:r>
      <w:proofErr w:type="gramStart"/>
      <w:r w:rsidR="008A500A">
        <w:rPr>
          <w:rFonts w:ascii="宋体" w:eastAsia="宋体" w:hAnsi="宋体" w:cs="宋体" w:hint="eastAsia"/>
          <w:color w:val="000000" w:themeColor="text1"/>
        </w:rPr>
        <w:t>爬取并</w:t>
      </w:r>
      <w:proofErr w:type="gramEnd"/>
      <w:r w:rsidRPr="00010E6D">
        <w:rPr>
          <w:rFonts w:ascii="宋体" w:eastAsia="宋体" w:hAnsi="宋体" w:cs="宋体"/>
          <w:color w:val="000000" w:themeColor="text1"/>
        </w:rPr>
        <w:t>解析预测文件（PDF/CSV），提取吸收、代谢等关键性质参数；</w:t>
      </w:r>
    </w:p>
    <w:p w14:paraId="02A8A759" w14:textId="5A279C14" w:rsidR="002A0680" w:rsidRPr="00010E6D" w:rsidRDefault="002A0680">
      <w:pPr>
        <w:pStyle w:val="a4"/>
        <w:numPr>
          <w:ilvl w:val="0"/>
          <w:numId w:val="5"/>
        </w:numPr>
        <w:spacing w:before="156" w:after="156"/>
        <w:ind w:leftChars="150" w:left="360" w:firstLineChars="0" w:firstLine="0"/>
        <w:rPr>
          <w:rFonts w:ascii="宋体" w:eastAsia="宋体" w:hAnsi="宋体" w:cs="宋体" w:hint="eastAsia"/>
          <w:color w:val="000000" w:themeColor="text1"/>
        </w:rPr>
      </w:pPr>
      <w:r>
        <w:rPr>
          <w:rFonts w:ascii="宋体" w:eastAsia="宋体" w:hAnsi="宋体" w:cs="宋体" w:hint="eastAsia"/>
          <w:color w:val="000000" w:themeColor="text1"/>
        </w:rPr>
        <w:t>靶向特定疾病或靶点的</w:t>
      </w:r>
      <w:proofErr w:type="gramStart"/>
      <w:r>
        <w:rPr>
          <w:rFonts w:ascii="宋体" w:eastAsia="宋体" w:hAnsi="宋体" w:cs="宋体" w:hint="eastAsia"/>
          <w:color w:val="000000" w:themeColor="text1"/>
        </w:rPr>
        <w:t>新分子</w:t>
      </w:r>
      <w:proofErr w:type="gramEnd"/>
      <w:r>
        <w:rPr>
          <w:rFonts w:ascii="宋体" w:eastAsia="宋体" w:hAnsi="宋体" w:cs="宋体" w:hint="eastAsia"/>
          <w:color w:val="000000" w:themeColor="text1"/>
        </w:rPr>
        <w:t>生成插件：</w:t>
      </w:r>
      <w:r w:rsidRPr="003B1384">
        <w:t>基于</w:t>
      </w:r>
      <w:r w:rsidRPr="003B1384">
        <w:t xml:space="preserve"> </w:t>
      </w:r>
      <w:hyperlink r:id="rId13" w:history="1">
        <w:r w:rsidRPr="003B1384">
          <w:rPr>
            <w:rStyle w:val="af1"/>
            <w:b/>
            <w:bCs/>
          </w:rPr>
          <w:t>DrugEx</w:t>
        </w:r>
      </w:hyperlink>
      <w:r w:rsidRPr="003B1384">
        <w:t xml:space="preserve"> </w:t>
      </w:r>
      <w:r>
        <w:rPr>
          <w:rFonts w:hint="eastAsia"/>
        </w:rPr>
        <w:t>构建</w:t>
      </w:r>
      <w:r w:rsidRPr="003B1384">
        <w:t>，通过序列式神经网络（</w:t>
      </w:r>
      <w:r w:rsidRPr="003B1384">
        <w:t>RNN</w:t>
      </w:r>
      <w:r w:rsidRPr="003B1384">
        <w:t>）生成指定数量的</w:t>
      </w:r>
      <w:r w:rsidRPr="003B1384">
        <w:t xml:space="preserve"> </w:t>
      </w:r>
      <w:r w:rsidRPr="003B1384">
        <w:rPr>
          <w:b/>
          <w:bCs/>
        </w:rPr>
        <w:t xml:space="preserve">SMILES </w:t>
      </w:r>
      <w:r w:rsidRPr="003B1384">
        <w:rPr>
          <w:b/>
          <w:bCs/>
        </w:rPr>
        <w:t>分子结构表达式</w:t>
      </w:r>
      <w:r>
        <w:rPr>
          <w:rFonts w:hint="eastAsia"/>
          <w:b/>
          <w:bCs/>
        </w:rPr>
        <w:t>。</w:t>
      </w:r>
    </w:p>
    <w:p w14:paraId="1273B219" w14:textId="12564220" w:rsidR="00010E6D" w:rsidRPr="00010E6D" w:rsidRDefault="00010E6D" w:rsidP="00334033">
      <w:pPr>
        <w:pStyle w:val="a4"/>
        <w:spacing w:before="156" w:after="156"/>
        <w:ind w:firstLine="480"/>
        <w:rPr>
          <w:rFonts w:ascii="宋体" w:eastAsia="宋体" w:hAnsi="宋体" w:cs="宋体" w:hint="eastAsia"/>
          <w:color w:val="000000" w:themeColor="text1"/>
        </w:rPr>
      </w:pPr>
      <w:r w:rsidRPr="00010E6D">
        <w:rPr>
          <w:rFonts w:ascii="宋体" w:eastAsia="宋体" w:hAnsi="宋体" w:cs="宋体"/>
          <w:color w:val="000000" w:themeColor="text1"/>
        </w:rPr>
        <w:t>上述插件已与平台知识库联动，实现自然语言驱动的</w:t>
      </w:r>
      <w:r w:rsidRPr="00010E6D">
        <w:rPr>
          <w:rFonts w:ascii="宋体" w:eastAsia="宋体" w:hAnsi="宋体" w:cs="宋体"/>
          <w:b/>
          <w:bCs/>
          <w:color w:val="000000" w:themeColor="text1"/>
        </w:rPr>
        <w:t>科研问题识别—信息检索</w:t>
      </w:r>
      <w:proofErr w:type="gramStart"/>
      <w:r w:rsidRPr="00010E6D">
        <w:rPr>
          <w:rFonts w:ascii="宋体" w:eastAsia="宋体" w:hAnsi="宋体" w:cs="宋体"/>
          <w:b/>
          <w:bCs/>
          <w:color w:val="000000" w:themeColor="text1"/>
        </w:rPr>
        <w:t>—方案</w:t>
      </w:r>
      <w:proofErr w:type="gramEnd"/>
      <w:r w:rsidRPr="00010E6D">
        <w:rPr>
          <w:rFonts w:ascii="宋体" w:eastAsia="宋体" w:hAnsi="宋体" w:cs="宋体"/>
          <w:b/>
          <w:bCs/>
          <w:color w:val="000000" w:themeColor="text1"/>
        </w:rPr>
        <w:t>生成</w:t>
      </w:r>
      <w:r w:rsidR="008A500A">
        <w:rPr>
          <w:rFonts w:ascii="宋体" w:eastAsia="宋体" w:hAnsi="宋体" w:cs="宋体" w:hint="eastAsia"/>
          <w:color w:val="000000" w:themeColor="text1"/>
        </w:rPr>
        <w:t>的闭环</w:t>
      </w:r>
      <w:r w:rsidRPr="00010E6D">
        <w:rPr>
          <w:rFonts w:ascii="宋体" w:eastAsia="宋体" w:hAnsi="宋体" w:cs="宋体"/>
          <w:color w:val="000000" w:themeColor="text1"/>
        </w:rPr>
        <w:t>。</w:t>
      </w:r>
    </w:p>
    <w:p w14:paraId="7B8414D6" w14:textId="0BA60A69" w:rsidR="00010E6D" w:rsidRPr="00010E6D" w:rsidRDefault="00010E6D" w:rsidP="00334033">
      <w:pPr>
        <w:pStyle w:val="a4"/>
        <w:spacing w:before="156" w:after="156"/>
        <w:ind w:firstLineChars="0" w:firstLine="0"/>
        <w:rPr>
          <w:rFonts w:ascii="宋体" w:eastAsia="宋体" w:hAnsi="宋体" w:cs="宋体" w:hint="eastAsia"/>
          <w:b/>
          <w:bCs/>
          <w:color w:val="000000" w:themeColor="text1"/>
        </w:rPr>
      </w:pPr>
      <w:r w:rsidRPr="00010E6D">
        <w:rPr>
          <w:rFonts w:ascii="宋体" w:eastAsia="宋体" w:hAnsi="宋体" w:cs="宋体"/>
          <w:b/>
          <w:bCs/>
          <w:color w:val="000000" w:themeColor="text1"/>
        </w:rPr>
        <w:lastRenderedPageBreak/>
        <w:t>（3）多格式科研知识集成</w:t>
      </w:r>
      <w:r w:rsidR="008A500A">
        <w:rPr>
          <w:rFonts w:ascii="宋体" w:eastAsia="宋体" w:hAnsi="宋体" w:cs="宋体" w:hint="eastAsia"/>
          <w:b/>
          <w:bCs/>
          <w:color w:val="000000" w:themeColor="text1"/>
        </w:rPr>
        <w:t>的知识库构建</w:t>
      </w:r>
      <w:r w:rsidRPr="00010E6D">
        <w:rPr>
          <w:rFonts w:ascii="宋体" w:eastAsia="宋体" w:hAnsi="宋体" w:cs="宋体"/>
          <w:b/>
          <w:bCs/>
          <w:color w:val="000000" w:themeColor="text1"/>
        </w:rPr>
        <w:t>，</w:t>
      </w:r>
      <w:proofErr w:type="gramStart"/>
      <w:r w:rsidRPr="00010E6D">
        <w:rPr>
          <w:rFonts w:ascii="宋体" w:eastAsia="宋体" w:hAnsi="宋体" w:cs="宋体"/>
          <w:b/>
          <w:bCs/>
          <w:color w:val="000000" w:themeColor="text1"/>
        </w:rPr>
        <w:t>助力非技术科研</w:t>
      </w:r>
      <w:proofErr w:type="gramEnd"/>
      <w:r w:rsidRPr="00010E6D">
        <w:rPr>
          <w:rFonts w:ascii="宋体" w:eastAsia="宋体" w:hAnsi="宋体" w:cs="宋体"/>
          <w:b/>
          <w:bCs/>
          <w:color w:val="000000" w:themeColor="text1"/>
        </w:rPr>
        <w:t>人员</w:t>
      </w:r>
    </w:p>
    <w:p w14:paraId="152058F2" w14:textId="152AACDB" w:rsidR="00010E6D" w:rsidRPr="00010E6D" w:rsidRDefault="00010E6D" w:rsidP="00334033">
      <w:pPr>
        <w:pStyle w:val="a4"/>
        <w:spacing w:before="156" w:after="156"/>
        <w:ind w:firstLine="480"/>
        <w:rPr>
          <w:rFonts w:ascii="宋体" w:eastAsia="宋体" w:hAnsi="宋体" w:cs="宋体" w:hint="eastAsia"/>
          <w:color w:val="000000" w:themeColor="text1"/>
        </w:rPr>
      </w:pPr>
      <w:r w:rsidRPr="00010E6D">
        <w:rPr>
          <w:rFonts w:ascii="宋体" w:eastAsia="宋体" w:hAnsi="宋体" w:cs="宋体"/>
          <w:color w:val="000000" w:themeColor="text1"/>
        </w:rPr>
        <w:t>平台支持上</w:t>
      </w:r>
      <w:proofErr w:type="gramStart"/>
      <w:r w:rsidRPr="00010E6D">
        <w:rPr>
          <w:rFonts w:ascii="宋体" w:eastAsia="宋体" w:hAnsi="宋体" w:cs="宋体"/>
          <w:color w:val="000000" w:themeColor="text1"/>
        </w:rPr>
        <w:t>传多种</w:t>
      </w:r>
      <w:proofErr w:type="gramEnd"/>
      <w:r w:rsidRPr="00010E6D">
        <w:rPr>
          <w:rFonts w:ascii="宋体" w:eastAsia="宋体" w:hAnsi="宋体" w:cs="宋体"/>
          <w:color w:val="000000" w:themeColor="text1"/>
        </w:rPr>
        <w:t>主流科研文档格式（PDF、Word、TXT 等）</w:t>
      </w:r>
      <w:r w:rsidR="008A500A">
        <w:rPr>
          <w:rFonts w:ascii="宋体" w:eastAsia="宋体" w:hAnsi="宋体" w:cs="宋体" w:hint="eastAsia"/>
          <w:color w:val="000000" w:themeColor="text1"/>
        </w:rPr>
        <w:t>来构建知识库</w:t>
      </w:r>
      <w:r w:rsidRPr="00010E6D">
        <w:rPr>
          <w:rFonts w:ascii="宋体" w:eastAsia="宋体" w:hAnsi="宋体" w:cs="宋体"/>
          <w:color w:val="000000" w:themeColor="text1"/>
        </w:rPr>
        <w:t>，自动完成以下任务：</w:t>
      </w:r>
    </w:p>
    <w:p w14:paraId="1500F17E" w14:textId="77777777" w:rsidR="00010E6D" w:rsidRPr="00010E6D" w:rsidRDefault="00010E6D">
      <w:pPr>
        <w:pStyle w:val="a4"/>
        <w:numPr>
          <w:ilvl w:val="0"/>
          <w:numId w:val="6"/>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color w:val="000000" w:themeColor="text1"/>
        </w:rPr>
        <w:t>文本预处理（分段、清洗）；</w:t>
      </w:r>
    </w:p>
    <w:p w14:paraId="603D1D61" w14:textId="77777777" w:rsidR="00010E6D" w:rsidRPr="00010E6D" w:rsidRDefault="00010E6D">
      <w:pPr>
        <w:pStyle w:val="a4"/>
        <w:numPr>
          <w:ilvl w:val="0"/>
          <w:numId w:val="6"/>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color w:val="000000" w:themeColor="text1"/>
        </w:rPr>
        <w:t>向量化索引构建；</w:t>
      </w:r>
    </w:p>
    <w:p w14:paraId="239CEB55" w14:textId="77777777" w:rsidR="00010E6D" w:rsidRPr="00010E6D" w:rsidRDefault="00010E6D">
      <w:pPr>
        <w:pStyle w:val="a4"/>
        <w:numPr>
          <w:ilvl w:val="0"/>
          <w:numId w:val="6"/>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color w:val="000000" w:themeColor="text1"/>
        </w:rPr>
        <w:t>QA 分割与结构化问答场景标注。</w:t>
      </w:r>
    </w:p>
    <w:p w14:paraId="5E8089AB" w14:textId="66A0651D" w:rsidR="00010E6D" w:rsidRDefault="00010E6D" w:rsidP="00334033">
      <w:pPr>
        <w:pStyle w:val="a4"/>
        <w:spacing w:before="156" w:after="156"/>
        <w:ind w:firstLine="480"/>
        <w:rPr>
          <w:rFonts w:ascii="宋体" w:eastAsia="宋体" w:hAnsi="宋体" w:cs="宋体" w:hint="eastAsia"/>
          <w:color w:val="000000" w:themeColor="text1"/>
        </w:rPr>
      </w:pPr>
      <w:r w:rsidRPr="00010E6D">
        <w:rPr>
          <w:rFonts w:ascii="宋体" w:eastAsia="宋体" w:hAnsi="宋体" w:cs="宋体"/>
          <w:color w:val="000000" w:themeColor="text1"/>
        </w:rPr>
        <w:t>可一键构建</w:t>
      </w:r>
      <w:r w:rsidRPr="00010E6D">
        <w:rPr>
          <w:rFonts w:ascii="宋体" w:eastAsia="宋体" w:hAnsi="宋体" w:cs="宋体"/>
          <w:b/>
          <w:bCs/>
          <w:color w:val="000000" w:themeColor="text1"/>
        </w:rPr>
        <w:t>面向科研文献的</w:t>
      </w:r>
      <w:r w:rsidR="008A500A">
        <w:rPr>
          <w:rFonts w:ascii="宋体" w:eastAsia="宋体" w:hAnsi="宋体" w:cs="宋体" w:hint="eastAsia"/>
          <w:b/>
          <w:bCs/>
          <w:color w:val="000000" w:themeColor="text1"/>
        </w:rPr>
        <w:t>知识库</w:t>
      </w:r>
      <w:r w:rsidRPr="00010E6D">
        <w:rPr>
          <w:rFonts w:ascii="宋体" w:eastAsia="宋体" w:hAnsi="宋体" w:cs="宋体"/>
          <w:color w:val="000000" w:themeColor="text1"/>
        </w:rPr>
        <w:t>，</w:t>
      </w:r>
      <w:r w:rsidR="008A500A">
        <w:rPr>
          <w:rFonts w:ascii="宋体" w:eastAsia="宋体" w:hAnsi="宋体" w:cs="宋体" w:hint="eastAsia"/>
          <w:color w:val="000000" w:themeColor="text1"/>
        </w:rPr>
        <w:t>对于上传的文件，</w:t>
      </w:r>
      <w:r w:rsidRPr="00010E6D">
        <w:rPr>
          <w:rFonts w:ascii="宋体" w:eastAsia="宋体" w:hAnsi="宋体" w:cs="宋体"/>
          <w:color w:val="000000" w:themeColor="text1"/>
        </w:rPr>
        <w:t>平台将自动解析并结构化，降低非技术科</w:t>
      </w:r>
      <w:proofErr w:type="gramStart"/>
      <w:r w:rsidRPr="00010E6D">
        <w:rPr>
          <w:rFonts w:ascii="宋体" w:eastAsia="宋体" w:hAnsi="宋体" w:cs="宋体"/>
          <w:color w:val="000000" w:themeColor="text1"/>
        </w:rPr>
        <w:t>研</w:t>
      </w:r>
      <w:proofErr w:type="gramEnd"/>
      <w:r w:rsidRPr="00010E6D">
        <w:rPr>
          <w:rFonts w:ascii="宋体" w:eastAsia="宋体" w:hAnsi="宋体" w:cs="宋体"/>
          <w:color w:val="000000" w:themeColor="text1"/>
        </w:rPr>
        <w:t>人员的</w:t>
      </w:r>
      <w:r w:rsidR="008A500A">
        <w:rPr>
          <w:rFonts w:ascii="宋体" w:eastAsia="宋体" w:hAnsi="宋体" w:cs="宋体" w:hint="eastAsia"/>
          <w:color w:val="000000" w:themeColor="text1"/>
        </w:rPr>
        <w:t>知识库构建</w:t>
      </w:r>
      <w:r w:rsidRPr="00010E6D">
        <w:rPr>
          <w:rFonts w:ascii="宋体" w:eastAsia="宋体" w:hAnsi="宋体" w:cs="宋体"/>
          <w:color w:val="000000" w:themeColor="text1"/>
        </w:rPr>
        <w:t>门槛。</w:t>
      </w:r>
    </w:p>
    <w:p w14:paraId="1B96F8AF" w14:textId="08B327FE" w:rsidR="00917A4C" w:rsidRDefault="00917A4C" w:rsidP="00334033">
      <w:pPr>
        <w:pStyle w:val="a4"/>
        <w:spacing w:before="156" w:after="156"/>
        <w:ind w:firstLineChars="0" w:firstLine="0"/>
        <w:jc w:val="center"/>
        <w:rPr>
          <w:rFonts w:ascii="宋体" w:eastAsia="宋体" w:hAnsi="宋体" w:cs="宋体" w:hint="eastAsia"/>
          <w:color w:val="000000" w:themeColor="text1"/>
        </w:rPr>
      </w:pPr>
      <w:r>
        <w:rPr>
          <w:rFonts w:hint="eastAsia"/>
          <w:noProof/>
        </w:rPr>
        <w:drawing>
          <wp:inline distT="0" distB="0" distL="0" distR="0" wp14:anchorId="57BEDFF5" wp14:editId="7D06CF4A">
            <wp:extent cx="4398850" cy="3397378"/>
            <wp:effectExtent l="0" t="0" r="1905" b="0"/>
            <wp:docPr id="10114019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6349" cy="3410893"/>
                    </a:xfrm>
                    <a:prstGeom prst="rect">
                      <a:avLst/>
                    </a:prstGeom>
                    <a:noFill/>
                    <a:ln>
                      <a:noFill/>
                    </a:ln>
                  </pic:spPr>
                </pic:pic>
              </a:graphicData>
            </a:graphic>
          </wp:inline>
        </w:drawing>
      </w:r>
    </w:p>
    <w:p w14:paraId="47C6D3F3" w14:textId="4178FD37" w:rsidR="00917A4C" w:rsidRPr="00010E6D" w:rsidRDefault="00917A4C" w:rsidP="00334033">
      <w:pPr>
        <w:spacing w:before="156" w:after="156"/>
        <w:jc w:val="center"/>
        <w:rPr>
          <w:rFonts w:ascii="宋体" w:hAnsi="宋体" w:cs="宋体" w:hint="eastAsia"/>
          <w:color w:val="000000" w:themeColor="text1"/>
        </w:rPr>
      </w:pPr>
      <w:r w:rsidRPr="00E75D06">
        <w:rPr>
          <w:rFonts w:ascii="宋体" w:hAnsi="宋体" w:cs="宋体" w:hint="eastAsia"/>
          <w:color w:val="000000" w:themeColor="text1"/>
        </w:rPr>
        <w:t>图1.</w:t>
      </w:r>
      <w:r>
        <w:rPr>
          <w:rFonts w:ascii="宋体" w:hAnsi="宋体" w:cs="宋体" w:hint="eastAsia"/>
          <w:color w:val="000000" w:themeColor="text1"/>
        </w:rPr>
        <w:t>2</w:t>
      </w:r>
      <w:r w:rsidRPr="00E75D06">
        <w:rPr>
          <w:rFonts w:ascii="宋体" w:hAnsi="宋体" w:cs="宋体" w:hint="eastAsia"/>
          <w:color w:val="000000" w:themeColor="text1"/>
        </w:rPr>
        <w:t xml:space="preserve"> </w:t>
      </w:r>
      <w:r>
        <w:rPr>
          <w:rFonts w:ascii="宋体" w:hAnsi="宋体" w:cs="宋体" w:hint="eastAsia"/>
          <w:color w:val="000000" w:themeColor="text1"/>
        </w:rPr>
        <w:t>数据智能解析</w:t>
      </w:r>
    </w:p>
    <w:p w14:paraId="042E55F8" w14:textId="77777777" w:rsidR="00010E6D" w:rsidRPr="00010E6D" w:rsidRDefault="00010E6D" w:rsidP="00334033">
      <w:pPr>
        <w:pStyle w:val="a4"/>
        <w:spacing w:before="156" w:after="156"/>
        <w:ind w:firstLineChars="0" w:firstLine="0"/>
        <w:rPr>
          <w:rFonts w:ascii="宋体" w:eastAsia="宋体" w:hAnsi="宋体" w:cs="宋体" w:hint="eastAsia"/>
          <w:b/>
          <w:bCs/>
          <w:color w:val="000000" w:themeColor="text1"/>
        </w:rPr>
      </w:pPr>
      <w:r w:rsidRPr="00010E6D">
        <w:rPr>
          <w:rFonts w:ascii="宋体" w:eastAsia="宋体" w:hAnsi="宋体" w:cs="宋体"/>
          <w:b/>
          <w:bCs/>
          <w:color w:val="000000" w:themeColor="text1"/>
        </w:rPr>
        <w:t>（4）工作流可视化编排，构建复杂智能科研链条</w:t>
      </w:r>
    </w:p>
    <w:p w14:paraId="00A4AD57" w14:textId="10667117" w:rsidR="00010E6D" w:rsidRPr="00010E6D" w:rsidRDefault="00010E6D" w:rsidP="00334033">
      <w:pPr>
        <w:pStyle w:val="a4"/>
        <w:spacing w:before="156" w:after="156"/>
        <w:ind w:firstLine="480"/>
        <w:rPr>
          <w:rFonts w:ascii="宋体" w:eastAsia="宋体" w:hAnsi="宋体" w:cs="宋体" w:hint="eastAsia"/>
          <w:color w:val="000000" w:themeColor="text1"/>
        </w:rPr>
      </w:pPr>
      <w:r w:rsidRPr="00010E6D">
        <w:rPr>
          <w:rFonts w:ascii="宋体" w:eastAsia="宋体" w:hAnsi="宋体" w:cs="宋体"/>
          <w:color w:val="000000" w:themeColor="text1"/>
        </w:rPr>
        <w:t xml:space="preserve">借助 </w:t>
      </w:r>
      <w:proofErr w:type="spellStart"/>
      <w:r w:rsidRPr="00010E6D">
        <w:rPr>
          <w:rFonts w:ascii="宋体" w:eastAsia="宋体" w:hAnsi="宋体" w:cs="宋体"/>
          <w:color w:val="000000" w:themeColor="text1"/>
        </w:rPr>
        <w:t>FastGPT</w:t>
      </w:r>
      <w:proofErr w:type="spellEnd"/>
      <w:r w:rsidR="008A500A">
        <w:rPr>
          <w:rFonts w:ascii="宋体" w:eastAsia="宋体" w:hAnsi="宋体" w:cs="宋体" w:hint="eastAsia"/>
          <w:color w:val="000000" w:themeColor="text1"/>
        </w:rPr>
        <w:t>的</w:t>
      </w:r>
      <w:r w:rsidRPr="00010E6D">
        <w:rPr>
          <w:rFonts w:ascii="宋体" w:eastAsia="宋体" w:hAnsi="宋体" w:cs="宋体"/>
          <w:color w:val="000000" w:themeColor="text1"/>
        </w:rPr>
        <w:t>Flow 模块，项目团队已实现</w:t>
      </w:r>
      <w:r w:rsidR="008A500A">
        <w:rPr>
          <w:rFonts w:ascii="宋体" w:eastAsia="宋体" w:hAnsi="宋体" w:cs="宋体" w:hint="eastAsia"/>
          <w:color w:val="000000" w:themeColor="text1"/>
        </w:rPr>
        <w:t>低代码环境</w:t>
      </w:r>
      <w:r w:rsidRPr="00010E6D">
        <w:rPr>
          <w:rFonts w:ascii="宋体" w:eastAsia="宋体" w:hAnsi="宋体" w:cs="宋体"/>
          <w:color w:val="000000" w:themeColor="text1"/>
        </w:rPr>
        <w:t>完成智能</w:t>
      </w:r>
      <w:proofErr w:type="gramStart"/>
      <w:r w:rsidRPr="00010E6D">
        <w:rPr>
          <w:rFonts w:ascii="宋体" w:eastAsia="宋体" w:hAnsi="宋体" w:cs="宋体"/>
          <w:color w:val="000000" w:themeColor="text1"/>
        </w:rPr>
        <w:t>体任务</w:t>
      </w:r>
      <w:proofErr w:type="gramEnd"/>
      <w:r w:rsidRPr="00010E6D">
        <w:rPr>
          <w:rFonts w:ascii="宋体" w:eastAsia="宋体" w:hAnsi="宋体" w:cs="宋体"/>
          <w:color w:val="000000" w:themeColor="text1"/>
        </w:rPr>
        <w:t>链条配置，支持：</w:t>
      </w:r>
    </w:p>
    <w:p w14:paraId="489A9675" w14:textId="77777777" w:rsidR="00010E6D" w:rsidRPr="00010E6D" w:rsidRDefault="00010E6D">
      <w:pPr>
        <w:pStyle w:val="a4"/>
        <w:numPr>
          <w:ilvl w:val="0"/>
          <w:numId w:val="7"/>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color w:val="000000" w:themeColor="text1"/>
        </w:rPr>
        <w:t>数据输入：关键词、文献、靶点名称；</w:t>
      </w:r>
    </w:p>
    <w:p w14:paraId="6D8AD4A7" w14:textId="77777777" w:rsidR="00010E6D" w:rsidRPr="00010E6D" w:rsidRDefault="00010E6D">
      <w:pPr>
        <w:pStyle w:val="a4"/>
        <w:numPr>
          <w:ilvl w:val="0"/>
          <w:numId w:val="7"/>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color w:val="000000" w:themeColor="text1"/>
        </w:rPr>
        <w:t>数据流转：自动提取、模型调用、插件交互；</w:t>
      </w:r>
    </w:p>
    <w:p w14:paraId="020D0149" w14:textId="77777777" w:rsidR="00010E6D" w:rsidRPr="00010E6D" w:rsidRDefault="00010E6D">
      <w:pPr>
        <w:pStyle w:val="a4"/>
        <w:numPr>
          <w:ilvl w:val="0"/>
          <w:numId w:val="7"/>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color w:val="000000" w:themeColor="text1"/>
        </w:rPr>
        <w:lastRenderedPageBreak/>
        <w:t>输出控制：返回药物清单、推荐方案、图谱可视化等。</w:t>
      </w:r>
    </w:p>
    <w:p w14:paraId="47F6EF50" w14:textId="77777777" w:rsidR="00010E6D" w:rsidRPr="00010E6D" w:rsidRDefault="00010E6D" w:rsidP="00334033">
      <w:pPr>
        <w:pStyle w:val="a4"/>
        <w:spacing w:before="156" w:after="156"/>
        <w:ind w:firstLine="480"/>
        <w:rPr>
          <w:rFonts w:ascii="宋体" w:eastAsia="宋体" w:hAnsi="宋体" w:cs="宋体" w:hint="eastAsia"/>
          <w:color w:val="000000" w:themeColor="text1"/>
        </w:rPr>
      </w:pPr>
      <w:r w:rsidRPr="00010E6D">
        <w:rPr>
          <w:rFonts w:ascii="宋体" w:eastAsia="宋体" w:hAnsi="宋体" w:cs="宋体"/>
          <w:color w:val="000000" w:themeColor="text1"/>
        </w:rPr>
        <w:t>支持流程节点的</w:t>
      </w:r>
      <w:r w:rsidRPr="00010E6D">
        <w:rPr>
          <w:rFonts w:ascii="宋体" w:eastAsia="宋体" w:hAnsi="宋体" w:cs="宋体"/>
          <w:b/>
          <w:bCs/>
          <w:color w:val="000000" w:themeColor="text1"/>
        </w:rPr>
        <w:t>条件跳转、模型选择、插件调用配置</w:t>
      </w:r>
      <w:r w:rsidRPr="00010E6D">
        <w:rPr>
          <w:rFonts w:ascii="宋体" w:eastAsia="宋体" w:hAnsi="宋体" w:cs="宋体"/>
          <w:color w:val="000000" w:themeColor="text1"/>
        </w:rPr>
        <w:t>，形成“从问题识别—数据抓取—插件计算—模型生成”的可复用科研任务模板，显著提升效率与一致性。</w:t>
      </w:r>
    </w:p>
    <w:p w14:paraId="6747A6D4" w14:textId="1ED62969" w:rsidR="00010E6D" w:rsidRDefault="00CD0B8B" w:rsidP="00334033">
      <w:pPr>
        <w:pStyle w:val="a4"/>
        <w:spacing w:before="156" w:after="156"/>
        <w:ind w:firstLineChars="0" w:firstLine="0"/>
        <w:jc w:val="center"/>
        <w:rPr>
          <w:rFonts w:ascii="宋体" w:eastAsia="宋体" w:hAnsi="宋体" w:cs="宋体" w:hint="eastAsia"/>
          <w:color w:val="000000" w:themeColor="text1"/>
        </w:rPr>
      </w:pPr>
      <w:r>
        <w:rPr>
          <w:rFonts w:hint="eastAsia"/>
          <w:noProof/>
        </w:rPr>
        <w:drawing>
          <wp:inline distT="0" distB="0" distL="0" distR="0" wp14:anchorId="1A6D51C6" wp14:editId="5E5EFC6D">
            <wp:extent cx="3670388" cy="2690705"/>
            <wp:effectExtent l="0" t="0" r="6350" b="0"/>
            <wp:docPr id="7595953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92480" cy="2706900"/>
                    </a:xfrm>
                    <a:prstGeom prst="rect">
                      <a:avLst/>
                    </a:prstGeom>
                    <a:noFill/>
                    <a:ln>
                      <a:noFill/>
                    </a:ln>
                  </pic:spPr>
                </pic:pic>
              </a:graphicData>
            </a:graphic>
          </wp:inline>
        </w:drawing>
      </w:r>
    </w:p>
    <w:p w14:paraId="28A7A534" w14:textId="0D6CE7F7" w:rsidR="00CD0B8B" w:rsidRPr="00010E6D" w:rsidRDefault="00CD0B8B" w:rsidP="00334033">
      <w:pPr>
        <w:spacing w:before="156" w:after="156"/>
        <w:jc w:val="center"/>
        <w:rPr>
          <w:rFonts w:ascii="宋体" w:hAnsi="宋体" w:cs="宋体" w:hint="eastAsia"/>
          <w:color w:val="000000" w:themeColor="text1"/>
        </w:rPr>
      </w:pPr>
      <w:r w:rsidRPr="00E75D06">
        <w:rPr>
          <w:rFonts w:ascii="宋体" w:hAnsi="宋体" w:cs="宋体" w:hint="eastAsia"/>
          <w:color w:val="000000" w:themeColor="text1"/>
        </w:rPr>
        <w:t>图1.</w:t>
      </w:r>
      <w:r w:rsidR="00917A4C">
        <w:rPr>
          <w:rFonts w:ascii="宋体" w:hAnsi="宋体" w:cs="宋体" w:hint="eastAsia"/>
          <w:color w:val="000000" w:themeColor="text1"/>
        </w:rPr>
        <w:t>3</w:t>
      </w:r>
      <w:r w:rsidRPr="00E75D06">
        <w:rPr>
          <w:rFonts w:ascii="宋体" w:hAnsi="宋体" w:cs="宋体" w:hint="eastAsia"/>
          <w:color w:val="000000" w:themeColor="text1"/>
        </w:rPr>
        <w:t xml:space="preserve"> </w:t>
      </w:r>
      <w:r>
        <w:rPr>
          <w:rFonts w:ascii="宋体" w:hAnsi="宋体" w:cs="宋体" w:hint="eastAsia"/>
          <w:color w:val="000000" w:themeColor="text1"/>
        </w:rPr>
        <w:t>可视化工作流</w:t>
      </w:r>
    </w:p>
    <w:p w14:paraId="42D810E5" w14:textId="77777777" w:rsidR="00010E6D" w:rsidRPr="00010E6D" w:rsidRDefault="00010E6D" w:rsidP="00334033">
      <w:pPr>
        <w:pStyle w:val="a4"/>
        <w:spacing w:before="156" w:after="156"/>
        <w:ind w:firstLineChars="0" w:firstLine="0"/>
        <w:rPr>
          <w:rFonts w:ascii="宋体" w:eastAsia="宋体" w:hAnsi="宋体" w:cs="宋体" w:hint="eastAsia"/>
          <w:b/>
          <w:bCs/>
          <w:color w:val="000000" w:themeColor="text1"/>
        </w:rPr>
      </w:pPr>
      <w:r w:rsidRPr="00010E6D">
        <w:rPr>
          <w:rFonts w:ascii="宋体" w:eastAsia="宋体" w:hAnsi="宋体" w:cs="宋体"/>
          <w:b/>
          <w:bCs/>
          <w:color w:val="000000" w:themeColor="text1"/>
        </w:rPr>
        <w:t>（5）架构预留拓展空间，具备持续演进能力</w:t>
      </w:r>
    </w:p>
    <w:p w14:paraId="760D0106" w14:textId="77777777" w:rsidR="00010E6D" w:rsidRPr="00010E6D" w:rsidRDefault="00010E6D" w:rsidP="00334033">
      <w:pPr>
        <w:pStyle w:val="a4"/>
        <w:spacing w:before="156" w:after="156"/>
        <w:ind w:firstLine="480"/>
        <w:rPr>
          <w:rFonts w:ascii="宋体" w:eastAsia="宋体" w:hAnsi="宋体" w:cs="宋体" w:hint="eastAsia"/>
          <w:color w:val="000000" w:themeColor="text1"/>
        </w:rPr>
      </w:pPr>
      <w:r w:rsidRPr="00010E6D">
        <w:rPr>
          <w:rFonts w:ascii="宋体" w:eastAsia="宋体" w:hAnsi="宋体" w:cs="宋体"/>
          <w:color w:val="000000" w:themeColor="text1"/>
        </w:rPr>
        <w:t>系统架构在设计初期即考虑未来功能演进与规模扩展，已预留：</w:t>
      </w:r>
    </w:p>
    <w:p w14:paraId="6BED293B" w14:textId="77777777" w:rsidR="00010E6D" w:rsidRPr="00010E6D" w:rsidRDefault="00010E6D">
      <w:pPr>
        <w:pStyle w:val="a4"/>
        <w:numPr>
          <w:ilvl w:val="0"/>
          <w:numId w:val="8"/>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color w:val="000000" w:themeColor="text1"/>
        </w:rPr>
        <w:t>微调模型加载接口：支持未来接入本地微调的医学大模型；</w:t>
      </w:r>
    </w:p>
    <w:p w14:paraId="0453A590" w14:textId="56F960BD" w:rsidR="00010E6D" w:rsidRPr="00010E6D" w:rsidRDefault="00010E6D">
      <w:pPr>
        <w:pStyle w:val="a4"/>
        <w:numPr>
          <w:ilvl w:val="0"/>
          <w:numId w:val="8"/>
        </w:numPr>
        <w:spacing w:before="156" w:after="156"/>
        <w:ind w:leftChars="150" w:left="360" w:firstLineChars="0" w:firstLine="0"/>
        <w:rPr>
          <w:rFonts w:ascii="宋体" w:eastAsia="宋体" w:hAnsi="宋体" w:cs="宋体" w:hint="eastAsia"/>
          <w:color w:val="000000" w:themeColor="text1"/>
        </w:rPr>
      </w:pPr>
      <w:r w:rsidRPr="00010E6D">
        <w:rPr>
          <w:rFonts w:ascii="宋体" w:eastAsia="宋体" w:hAnsi="宋体" w:cs="宋体"/>
          <w:color w:val="000000" w:themeColor="text1"/>
        </w:rPr>
        <w:t>多模态拓展通道：为生物分子结构图、靶点三维可视化、图谱交互留出渲染位</w:t>
      </w:r>
      <w:r w:rsidR="00917A4C">
        <w:rPr>
          <w:rFonts w:ascii="宋体" w:eastAsia="宋体" w:hAnsi="宋体" w:cs="宋体" w:hint="eastAsia"/>
          <w:color w:val="000000" w:themeColor="text1"/>
        </w:rPr>
        <w:t>。</w:t>
      </w:r>
    </w:p>
    <w:p w14:paraId="21907AC4" w14:textId="2A6CE8E7" w:rsidR="00535A69" w:rsidRPr="00E75D06" w:rsidRDefault="00010E6D" w:rsidP="00334033">
      <w:pPr>
        <w:pStyle w:val="a4"/>
        <w:spacing w:before="156" w:after="156"/>
        <w:ind w:firstLine="480"/>
        <w:rPr>
          <w:rFonts w:ascii="宋体" w:eastAsia="宋体" w:hAnsi="宋体" w:cs="宋体" w:hint="eastAsia"/>
          <w:color w:val="000000" w:themeColor="text1"/>
        </w:rPr>
      </w:pPr>
      <w:r w:rsidRPr="00010E6D">
        <w:rPr>
          <w:rFonts w:ascii="宋体" w:eastAsia="宋体" w:hAnsi="宋体" w:cs="宋体"/>
          <w:color w:val="000000" w:themeColor="text1"/>
        </w:rPr>
        <w:t>具备演进为</w:t>
      </w:r>
      <w:r w:rsidRPr="00010E6D">
        <w:rPr>
          <w:rFonts w:ascii="宋体" w:eastAsia="宋体" w:hAnsi="宋体" w:cs="宋体"/>
          <w:b/>
          <w:bCs/>
          <w:color w:val="000000" w:themeColor="text1"/>
        </w:rPr>
        <w:t>多学科交叉科研智能中台</w:t>
      </w:r>
      <w:r w:rsidRPr="00010E6D">
        <w:rPr>
          <w:rFonts w:ascii="宋体" w:eastAsia="宋体" w:hAnsi="宋体" w:cs="宋体"/>
          <w:color w:val="000000" w:themeColor="text1"/>
        </w:rPr>
        <w:t>的能力，有望支持未来在AI药物设计、临床数据分析等更广泛场景的落地。</w:t>
      </w:r>
    </w:p>
    <w:p w14:paraId="3EC26341" w14:textId="77777777" w:rsidR="00535A69" w:rsidRPr="00E75D06" w:rsidRDefault="000146B6" w:rsidP="00334033">
      <w:pPr>
        <w:pStyle w:val="3"/>
        <w:spacing w:beforeLines="50" w:before="156" w:afterLines="50" w:after="156"/>
        <w:ind w:left="0" w:firstLine="0"/>
        <w:rPr>
          <w:rFonts w:ascii="宋体" w:hAnsi="宋体" w:cs="宋体" w:hint="eastAsia"/>
        </w:rPr>
      </w:pPr>
      <w:bookmarkStart w:id="22" w:name="_Toc572089636"/>
      <w:bookmarkStart w:id="23" w:name="_Toc206014289"/>
      <w:r w:rsidRPr="00E75D06">
        <w:rPr>
          <w:rFonts w:ascii="宋体" w:hAnsi="宋体" w:cs="宋体" w:hint="eastAsia"/>
        </w:rPr>
        <w:t>团队优势</w:t>
      </w:r>
      <w:bookmarkEnd w:id="22"/>
      <w:bookmarkEnd w:id="23"/>
    </w:p>
    <w:p w14:paraId="65163E47" w14:textId="55BBAE54" w:rsidR="00692A12" w:rsidRPr="00692A12" w:rsidRDefault="00692A12" w:rsidP="00334033">
      <w:pPr>
        <w:pStyle w:val="a4"/>
        <w:spacing w:before="156" w:after="156"/>
        <w:ind w:firstLine="480"/>
        <w:rPr>
          <w:rFonts w:ascii="宋体" w:eastAsia="宋体" w:hAnsi="宋体" w:cs="宋体" w:hint="eastAsia"/>
          <w:color w:val="000000" w:themeColor="text1"/>
          <w:lang w:eastAsia="zh"/>
        </w:rPr>
      </w:pPr>
      <w:r w:rsidRPr="00692A12">
        <w:rPr>
          <w:rFonts w:ascii="宋体" w:eastAsia="宋体" w:hAnsi="宋体" w:cs="宋体"/>
          <w:color w:val="000000" w:themeColor="text1"/>
          <w:lang w:eastAsia="zh"/>
        </w:rPr>
        <w:t>本项目由清华大学深圳国际研究生院郑海涛副教授指导，具备强大的人工智能与知识计算领域背景。郑</w:t>
      </w:r>
      <w:r>
        <w:rPr>
          <w:rFonts w:ascii="宋体" w:eastAsia="宋体" w:hAnsi="宋体" w:cs="宋体" w:hint="eastAsia"/>
          <w:color w:val="000000" w:themeColor="text1"/>
          <w:lang w:eastAsia="zh"/>
        </w:rPr>
        <w:t>教授</w:t>
      </w:r>
      <w:r w:rsidRPr="00692A12">
        <w:rPr>
          <w:rFonts w:ascii="宋体" w:eastAsia="宋体" w:hAnsi="宋体" w:cs="宋体"/>
          <w:color w:val="000000" w:themeColor="text1"/>
          <w:lang w:eastAsia="zh"/>
        </w:rPr>
        <w:t>是知识图谱与智能语义研究的权威专家，长期主持国家重点项目，具有丰富的跨领域融合研究与科研型智能体系统开发经验。</w:t>
      </w:r>
    </w:p>
    <w:p w14:paraId="216027D3" w14:textId="77777777" w:rsidR="00692A12" w:rsidRPr="00692A12" w:rsidRDefault="00692A12" w:rsidP="00334033">
      <w:pPr>
        <w:pStyle w:val="a4"/>
        <w:spacing w:before="156" w:after="156"/>
        <w:ind w:firstLineChars="0" w:firstLine="0"/>
        <w:rPr>
          <w:rFonts w:ascii="宋体" w:eastAsia="宋体" w:hAnsi="宋体" w:cs="宋体" w:hint="eastAsia"/>
          <w:color w:val="000000" w:themeColor="text1"/>
          <w:lang w:eastAsia="zh"/>
        </w:rPr>
      </w:pPr>
      <w:r w:rsidRPr="00692A12">
        <w:rPr>
          <w:rFonts w:ascii="宋体" w:eastAsia="宋体" w:hAnsi="宋体" w:cs="宋体"/>
          <w:color w:val="000000" w:themeColor="text1"/>
          <w:lang w:eastAsia="zh"/>
        </w:rPr>
        <w:lastRenderedPageBreak/>
        <w:t>团队核心成员王泽贤为华南理工大学工业软件卓越班本科生，具备扎实的编程能力与自研能力，在本项目中完成了系统设计、插件开发、数据调用、平台对接的完整闭环，充分展现了“工程+科研”复合能力的高校学生潜力。</w:t>
      </w:r>
    </w:p>
    <w:p w14:paraId="3A3613EA" w14:textId="254624F4" w:rsidR="00535A69" w:rsidRPr="00E75D06" w:rsidRDefault="00692A12" w:rsidP="00334033">
      <w:pPr>
        <w:pStyle w:val="a4"/>
        <w:spacing w:before="156" w:after="156"/>
        <w:ind w:firstLineChars="0" w:firstLine="0"/>
        <w:rPr>
          <w:rFonts w:ascii="宋体" w:eastAsia="宋体" w:hAnsi="宋体" w:cs="宋体" w:hint="eastAsia"/>
          <w:color w:val="000000" w:themeColor="text1"/>
        </w:rPr>
      </w:pPr>
      <w:r w:rsidRPr="00692A12">
        <w:rPr>
          <w:rFonts w:ascii="宋体" w:eastAsia="宋体" w:hAnsi="宋体" w:cs="宋体"/>
          <w:color w:val="000000" w:themeColor="text1"/>
          <w:lang w:eastAsia="zh"/>
        </w:rPr>
        <w:t>团队虽小，但任务专精，风格务实，开发流程科学高效，</w:t>
      </w:r>
      <w:r w:rsidRPr="00692A12">
        <w:rPr>
          <w:rFonts w:ascii="宋体" w:eastAsia="宋体" w:hAnsi="宋体" w:cs="宋体"/>
          <w:b/>
          <w:bCs/>
          <w:color w:val="000000" w:themeColor="text1"/>
          <w:lang w:eastAsia="zh"/>
        </w:rPr>
        <w:t>展现了高校青年科研团队在智能体构建领域的强大探索能力与落地能力</w:t>
      </w:r>
      <w:r w:rsidRPr="00692A12">
        <w:rPr>
          <w:rFonts w:ascii="宋体" w:eastAsia="宋体" w:hAnsi="宋体" w:cs="宋体"/>
          <w:color w:val="000000" w:themeColor="text1"/>
          <w:lang w:eastAsia="zh"/>
        </w:rPr>
        <w:t>。</w:t>
      </w:r>
    </w:p>
    <w:p w14:paraId="7AEC4038" w14:textId="77777777" w:rsidR="00535A69" w:rsidRPr="00E75D06" w:rsidRDefault="000146B6" w:rsidP="00334033">
      <w:pPr>
        <w:pStyle w:val="1"/>
        <w:spacing w:before="156" w:after="156"/>
        <w:ind w:left="0" w:firstLine="0"/>
        <w:rPr>
          <w:rFonts w:ascii="宋体" w:eastAsia="宋体" w:hAnsi="宋体" w:cs="宋体" w:hint="eastAsia"/>
        </w:rPr>
      </w:pPr>
      <w:bookmarkStart w:id="24" w:name="_Toc273604850"/>
      <w:bookmarkStart w:id="25" w:name="_Toc206014290"/>
      <w:r w:rsidRPr="00E75D06">
        <w:rPr>
          <w:rFonts w:ascii="宋体" w:eastAsia="宋体" w:hAnsi="宋体" w:cs="宋体" w:hint="eastAsia"/>
        </w:rPr>
        <w:lastRenderedPageBreak/>
        <w:t>产品服务</w:t>
      </w:r>
      <w:bookmarkEnd w:id="24"/>
      <w:bookmarkEnd w:id="25"/>
    </w:p>
    <w:p w14:paraId="5468A332" w14:textId="50E900EB" w:rsidR="00535A69" w:rsidRPr="00E75D06" w:rsidRDefault="000146B6" w:rsidP="00334033">
      <w:pPr>
        <w:pStyle w:val="2"/>
        <w:spacing w:beforeLines="50" w:before="156" w:afterLines="50" w:after="156"/>
        <w:ind w:left="0" w:firstLine="0"/>
        <w:rPr>
          <w:rFonts w:ascii="宋体" w:hAnsi="宋体" w:cs="宋体" w:hint="eastAsia"/>
        </w:rPr>
      </w:pPr>
      <w:bookmarkStart w:id="26" w:name="_Toc714225723"/>
      <w:bookmarkStart w:id="27" w:name="_Toc206014291"/>
      <w:r w:rsidRPr="00E75D06">
        <w:rPr>
          <w:rFonts w:ascii="宋体" w:hAnsi="宋体" w:cs="宋体" w:hint="eastAsia"/>
        </w:rPr>
        <w:t>项目</w:t>
      </w:r>
      <w:bookmarkEnd w:id="26"/>
      <w:r w:rsidR="00033035">
        <w:rPr>
          <w:rFonts w:ascii="宋体" w:hAnsi="宋体" w:cs="宋体" w:hint="eastAsia"/>
        </w:rPr>
        <w:t>概述</w:t>
      </w:r>
      <w:bookmarkEnd w:id="27"/>
    </w:p>
    <w:p w14:paraId="4D49A2EF" w14:textId="634C9FB1" w:rsidR="00535A69" w:rsidRPr="00E75D06" w:rsidRDefault="00033035" w:rsidP="00334033">
      <w:pPr>
        <w:pStyle w:val="3"/>
        <w:spacing w:beforeLines="50" w:before="156" w:afterLines="50" w:after="156"/>
        <w:ind w:left="0" w:firstLine="0"/>
        <w:rPr>
          <w:rFonts w:ascii="宋体" w:hAnsi="宋体" w:cs="宋体" w:hint="eastAsia"/>
        </w:rPr>
      </w:pPr>
      <w:bookmarkStart w:id="28" w:name="_Toc206014292"/>
      <w:r>
        <w:rPr>
          <w:rFonts w:ascii="宋体" w:hAnsi="宋体" w:cs="宋体" w:hint="eastAsia"/>
        </w:rPr>
        <w:t>产品简介</w:t>
      </w:r>
      <w:bookmarkEnd w:id="28"/>
    </w:p>
    <w:p w14:paraId="6A0AB133" w14:textId="3C9B893A" w:rsidR="00526F0F" w:rsidRPr="00526F0F" w:rsidRDefault="00526F0F" w:rsidP="00334033">
      <w:pPr>
        <w:spacing w:before="156" w:after="156"/>
        <w:ind w:firstLineChars="200" w:firstLine="480"/>
        <w:rPr>
          <w:rFonts w:ascii="宋体" w:hAnsi="宋体" w:cs="宋体" w:hint="eastAsia"/>
          <w:color w:val="000000" w:themeColor="text1"/>
        </w:rPr>
      </w:pPr>
      <w:r w:rsidRPr="00526F0F">
        <w:rPr>
          <w:rFonts w:ascii="宋体" w:hAnsi="宋体" w:cs="宋体"/>
          <w:color w:val="000000" w:themeColor="text1"/>
        </w:rPr>
        <w:t xml:space="preserve">本项目旨在构建一套集成式的药物递送智能体系统，依托 </w:t>
      </w:r>
      <w:proofErr w:type="spellStart"/>
      <w:r w:rsidRPr="00526F0F">
        <w:rPr>
          <w:rFonts w:ascii="宋体" w:hAnsi="宋体" w:cs="宋体"/>
          <w:color w:val="000000" w:themeColor="text1"/>
        </w:rPr>
        <w:t>FastGPT</w:t>
      </w:r>
      <w:proofErr w:type="spellEnd"/>
      <w:r w:rsidRPr="00526F0F">
        <w:rPr>
          <w:rFonts w:ascii="宋体" w:hAnsi="宋体" w:cs="宋体"/>
          <w:color w:val="000000" w:themeColor="text1"/>
        </w:rPr>
        <w:t xml:space="preserve"> 智能体框架，通过自然语言驱动的方式为药物研发者提供一站式的辅助决策服务。该系统以“知识库 + 插件 + 脚本接口”的形式构建内部功能核心，支持输入疾病或靶点关键词后，</w:t>
      </w:r>
      <w:r w:rsidR="00884998">
        <w:rPr>
          <w:rFonts w:ascii="宋体" w:hAnsi="宋体" w:cs="宋体" w:hint="eastAsia"/>
          <w:color w:val="000000" w:themeColor="text1"/>
        </w:rPr>
        <w:t>一方面，</w:t>
      </w:r>
      <w:r w:rsidRPr="00526F0F">
        <w:rPr>
          <w:rFonts w:ascii="宋体" w:hAnsi="宋体" w:cs="宋体"/>
          <w:color w:val="000000" w:themeColor="text1"/>
        </w:rPr>
        <w:t>智能体</w:t>
      </w:r>
      <w:r w:rsidR="00884998">
        <w:rPr>
          <w:rFonts w:ascii="宋体" w:hAnsi="宋体" w:cs="宋体" w:hint="eastAsia"/>
          <w:color w:val="000000" w:themeColor="text1"/>
        </w:rPr>
        <w:t>可</w:t>
      </w:r>
      <w:r w:rsidRPr="00526F0F">
        <w:rPr>
          <w:rFonts w:ascii="宋体" w:hAnsi="宋体" w:cs="宋体"/>
          <w:color w:val="000000" w:themeColor="text1"/>
        </w:rPr>
        <w:t xml:space="preserve">通过调用内置数据库（如 </w:t>
      </w:r>
      <w:proofErr w:type="spellStart"/>
      <w:r w:rsidRPr="00526F0F">
        <w:rPr>
          <w:rFonts w:ascii="宋体" w:hAnsi="宋体" w:cs="宋体"/>
          <w:color w:val="000000" w:themeColor="text1"/>
        </w:rPr>
        <w:t>ChEMBL</w:t>
      </w:r>
      <w:proofErr w:type="spellEnd"/>
      <w:r w:rsidRPr="00526F0F">
        <w:rPr>
          <w:rFonts w:ascii="宋体" w:hAnsi="宋体" w:cs="宋体"/>
          <w:color w:val="000000" w:themeColor="text1"/>
        </w:rPr>
        <w:t>、</w:t>
      </w:r>
      <w:proofErr w:type="spellStart"/>
      <w:r w:rsidRPr="00526F0F">
        <w:rPr>
          <w:rFonts w:ascii="宋体" w:hAnsi="宋体" w:cs="宋体"/>
          <w:color w:val="000000" w:themeColor="text1"/>
        </w:rPr>
        <w:t>OpenFDA</w:t>
      </w:r>
      <w:proofErr w:type="spellEnd"/>
      <w:r w:rsidRPr="00526F0F">
        <w:rPr>
          <w:rFonts w:ascii="宋体" w:hAnsi="宋体" w:cs="宋体"/>
          <w:color w:val="000000" w:themeColor="text1"/>
        </w:rPr>
        <w:t>、</w:t>
      </w:r>
      <w:proofErr w:type="spellStart"/>
      <w:r>
        <w:rPr>
          <w:rFonts w:ascii="宋体" w:hAnsi="宋体" w:cs="宋体" w:hint="eastAsia"/>
          <w:color w:val="000000" w:themeColor="text1"/>
        </w:rPr>
        <w:t>ADMETlab</w:t>
      </w:r>
      <w:proofErr w:type="spellEnd"/>
      <w:r>
        <w:rPr>
          <w:rFonts w:ascii="宋体" w:hAnsi="宋体" w:cs="宋体" w:hint="eastAsia"/>
          <w:color w:val="000000" w:themeColor="text1"/>
        </w:rPr>
        <w:t xml:space="preserve"> 3.0</w:t>
      </w:r>
      <w:r w:rsidRPr="00526F0F">
        <w:rPr>
          <w:rFonts w:ascii="宋体" w:hAnsi="宋体" w:cs="宋体"/>
          <w:color w:val="000000" w:themeColor="text1"/>
        </w:rPr>
        <w:t xml:space="preserve"> 等）获取</w:t>
      </w:r>
      <w:r w:rsidR="00884998">
        <w:rPr>
          <w:rFonts w:ascii="宋体" w:hAnsi="宋体" w:cs="宋体" w:hint="eastAsia"/>
          <w:color w:val="000000" w:themeColor="text1"/>
        </w:rPr>
        <w:t>现有</w:t>
      </w:r>
      <w:r w:rsidRPr="00526F0F">
        <w:rPr>
          <w:rFonts w:ascii="宋体" w:hAnsi="宋体" w:cs="宋体"/>
          <w:color w:val="000000" w:themeColor="text1"/>
        </w:rPr>
        <w:t>药物信息</w:t>
      </w:r>
      <w:r w:rsidR="00884998">
        <w:rPr>
          <w:rFonts w:ascii="宋体" w:hAnsi="宋体" w:cs="宋体" w:hint="eastAsia"/>
          <w:color w:val="000000" w:themeColor="text1"/>
        </w:rPr>
        <w:t>；另一方面，智能体可通过微调预测分子生成模型生成新药物；</w:t>
      </w:r>
      <w:r w:rsidRPr="00526F0F">
        <w:rPr>
          <w:rFonts w:ascii="宋体" w:hAnsi="宋体" w:cs="宋体"/>
          <w:color w:val="000000" w:themeColor="text1"/>
        </w:rPr>
        <w:t>再结合药物的理化性质、ADMET 预测、</w:t>
      </w:r>
      <w:r w:rsidR="00884998">
        <w:rPr>
          <w:rFonts w:ascii="宋体" w:hAnsi="宋体" w:cs="宋体" w:hint="eastAsia"/>
          <w:color w:val="000000" w:themeColor="text1"/>
        </w:rPr>
        <w:t>病灶微环境、</w:t>
      </w:r>
      <w:r w:rsidRPr="00526F0F">
        <w:rPr>
          <w:rFonts w:ascii="宋体" w:hAnsi="宋体" w:cs="宋体"/>
          <w:color w:val="000000" w:themeColor="text1"/>
        </w:rPr>
        <w:t>疾病治疗机制等内容，生成定制化的递送方案建议。</w:t>
      </w:r>
    </w:p>
    <w:p w14:paraId="373CCE84" w14:textId="77777777" w:rsidR="00526F0F" w:rsidRPr="00526F0F" w:rsidRDefault="00526F0F" w:rsidP="00334033">
      <w:pPr>
        <w:spacing w:before="156" w:after="156"/>
        <w:ind w:firstLineChars="200" w:firstLine="480"/>
        <w:rPr>
          <w:rFonts w:ascii="宋体" w:hAnsi="宋体" w:cs="宋体" w:hint="eastAsia"/>
          <w:color w:val="000000" w:themeColor="text1"/>
        </w:rPr>
      </w:pPr>
      <w:r w:rsidRPr="00526F0F">
        <w:rPr>
          <w:rFonts w:ascii="宋体" w:hAnsi="宋体" w:cs="宋体"/>
          <w:color w:val="000000" w:themeColor="text1"/>
        </w:rPr>
        <w:t>产品框架强调模块解耦与交互简洁，面向用户的主界面为自然语言对话窗口，研究人员无需掌握复杂的查询语法，即可获得药物筛选结果、递送材料建议、可能的递送方式路径等。其底层实现通过本地 HTTP 插件服务、外部数据 API 与 LLM 调用逻辑相结合，既保证了响应速度，也具备较强的定制能力。未来产品可扩展至微型多模态模型支持（如图像分析、结构图识别）、多轮推理与辅助问答的能力，从而逐步走向更完整的药物研发数字助手。</w:t>
      </w:r>
    </w:p>
    <w:p w14:paraId="2F20E844" w14:textId="77777777" w:rsidR="00EB7064" w:rsidRDefault="00EB7064" w:rsidP="00334033">
      <w:pPr>
        <w:spacing w:before="156" w:after="156"/>
        <w:ind w:firstLineChars="200" w:firstLine="480"/>
        <w:rPr>
          <w:rFonts w:ascii="宋体" w:hAnsi="宋体" w:cs="宋体" w:hint="eastAsia"/>
          <w:color w:val="000000" w:themeColor="text1"/>
        </w:rPr>
      </w:pPr>
      <w:proofErr w:type="spellStart"/>
      <w:r w:rsidRPr="00EB7064">
        <w:rPr>
          <w:rFonts w:ascii="宋体" w:hAnsi="宋体" w:cs="宋体"/>
          <w:color w:val="000000" w:themeColor="text1"/>
        </w:rPr>
        <w:t>PharmAgent</w:t>
      </w:r>
      <w:proofErr w:type="spellEnd"/>
      <w:r w:rsidRPr="00EB7064">
        <w:rPr>
          <w:rFonts w:ascii="宋体" w:hAnsi="宋体" w:cs="宋体"/>
          <w:color w:val="000000" w:themeColor="text1"/>
        </w:rPr>
        <w:t>系统定位为一款</w:t>
      </w:r>
      <w:proofErr w:type="gramStart"/>
      <w:r w:rsidRPr="00EB7064">
        <w:rPr>
          <w:rFonts w:ascii="宋体" w:hAnsi="宋体" w:cs="宋体"/>
          <w:color w:val="000000" w:themeColor="text1"/>
        </w:rPr>
        <w:t>微信端</w:t>
      </w:r>
      <w:proofErr w:type="gramEnd"/>
      <w:r w:rsidRPr="00EB7064">
        <w:rPr>
          <w:rFonts w:ascii="宋体" w:hAnsi="宋体" w:cs="宋体"/>
          <w:color w:val="000000" w:themeColor="text1"/>
        </w:rPr>
        <w:t>智能助手，帮助科研人员和医药从业者进行药物研发和给药设计。系统前端</w:t>
      </w:r>
      <w:proofErr w:type="gramStart"/>
      <w:r w:rsidRPr="00EB7064">
        <w:rPr>
          <w:rFonts w:ascii="宋体" w:hAnsi="宋体" w:cs="宋体"/>
          <w:color w:val="000000" w:themeColor="text1"/>
        </w:rPr>
        <w:t>通过微信小</w:t>
      </w:r>
      <w:proofErr w:type="gramEnd"/>
      <w:r w:rsidRPr="00EB7064">
        <w:rPr>
          <w:rFonts w:ascii="宋体" w:hAnsi="宋体" w:cs="宋体"/>
          <w:color w:val="000000" w:themeColor="text1"/>
        </w:rPr>
        <w:t>程序或公众</w:t>
      </w:r>
      <w:proofErr w:type="gramStart"/>
      <w:r w:rsidRPr="00EB7064">
        <w:rPr>
          <w:rFonts w:ascii="宋体" w:hAnsi="宋体" w:cs="宋体"/>
          <w:color w:val="000000" w:themeColor="text1"/>
        </w:rPr>
        <w:t>号形式</w:t>
      </w:r>
      <w:proofErr w:type="gramEnd"/>
      <w:r w:rsidRPr="00EB7064">
        <w:rPr>
          <w:rFonts w:ascii="宋体" w:hAnsi="宋体" w:cs="宋体"/>
          <w:color w:val="000000" w:themeColor="text1"/>
        </w:rPr>
        <w:t>呈现，用户可以随时访问问答接口、数据检索和预测工具。在产品市场方面，国内外已有如</w:t>
      </w:r>
      <w:proofErr w:type="gramStart"/>
      <w:r w:rsidRPr="00EB7064">
        <w:rPr>
          <w:rFonts w:ascii="宋体" w:hAnsi="宋体" w:cs="宋体"/>
          <w:color w:val="000000" w:themeColor="text1"/>
        </w:rPr>
        <w:t>腾讯云</w:t>
      </w:r>
      <w:proofErr w:type="gramEnd"/>
      <w:r w:rsidRPr="00EB7064">
        <w:rPr>
          <w:rFonts w:ascii="宋体" w:hAnsi="宋体" w:cs="宋体"/>
          <w:color w:val="000000" w:themeColor="text1"/>
        </w:rPr>
        <w:t>“云深</w:t>
      </w:r>
      <w:proofErr w:type="spellStart"/>
      <w:r w:rsidRPr="00EB7064">
        <w:rPr>
          <w:rFonts w:ascii="宋体" w:hAnsi="宋体" w:cs="宋体"/>
          <w:color w:val="000000" w:themeColor="text1"/>
        </w:rPr>
        <w:t>iDrug</w:t>
      </w:r>
      <w:proofErr w:type="spellEnd"/>
      <w:r w:rsidRPr="00EB7064">
        <w:rPr>
          <w:rFonts w:ascii="宋体" w:hAnsi="宋体" w:cs="宋体"/>
          <w:color w:val="000000" w:themeColor="text1"/>
        </w:rPr>
        <w:t>”、Certara.AI等AI药物平台，但大多面向企业和机构，缺乏轻量化、接地气的研究助手入口。相较之下，</w:t>
      </w:r>
      <w:proofErr w:type="spellStart"/>
      <w:r w:rsidRPr="00EB7064">
        <w:rPr>
          <w:rFonts w:ascii="宋体" w:hAnsi="宋体" w:cs="宋体"/>
          <w:color w:val="000000" w:themeColor="text1"/>
        </w:rPr>
        <w:t>PharmAgent</w:t>
      </w:r>
      <w:proofErr w:type="spellEnd"/>
      <w:r w:rsidRPr="00EB7064">
        <w:rPr>
          <w:rFonts w:ascii="宋体" w:hAnsi="宋体" w:cs="宋体"/>
          <w:color w:val="000000" w:themeColor="text1"/>
        </w:rPr>
        <w:t>依托</w:t>
      </w:r>
      <w:proofErr w:type="gramStart"/>
      <w:r w:rsidRPr="00EB7064">
        <w:rPr>
          <w:rFonts w:ascii="宋体" w:hAnsi="宋体" w:cs="宋体"/>
          <w:color w:val="000000" w:themeColor="text1"/>
        </w:rPr>
        <w:t>微信生态</w:t>
      </w:r>
      <w:proofErr w:type="gramEnd"/>
      <w:r w:rsidRPr="00EB7064">
        <w:rPr>
          <w:rFonts w:ascii="宋体" w:hAnsi="宋体" w:cs="宋体"/>
          <w:color w:val="000000" w:themeColor="text1"/>
        </w:rPr>
        <w:t>，用户无需专业部署即可使用，降低了使用门槛。</w:t>
      </w:r>
    </w:p>
    <w:p w14:paraId="585C1C99" w14:textId="6281F856" w:rsidR="00535A69" w:rsidRPr="00EB7064" w:rsidRDefault="00EB7064" w:rsidP="00334033">
      <w:pPr>
        <w:spacing w:before="156" w:after="156"/>
        <w:ind w:firstLineChars="200" w:firstLine="480"/>
        <w:rPr>
          <w:rFonts w:ascii="宋体" w:hAnsi="宋体" w:cs="宋体" w:hint="eastAsia"/>
          <w:color w:val="000000" w:themeColor="text1"/>
        </w:rPr>
      </w:pPr>
      <w:r w:rsidRPr="00EB7064">
        <w:rPr>
          <w:rFonts w:ascii="宋体" w:hAnsi="宋体" w:cs="宋体"/>
          <w:color w:val="000000" w:themeColor="text1"/>
        </w:rPr>
        <w:t>在竞争格局上，</w:t>
      </w:r>
      <w:proofErr w:type="gramStart"/>
      <w:r w:rsidRPr="00EB7064">
        <w:rPr>
          <w:rFonts w:ascii="宋体" w:hAnsi="宋体" w:cs="宋体"/>
          <w:color w:val="000000" w:themeColor="text1"/>
        </w:rPr>
        <w:t>腾讯云</w:t>
      </w:r>
      <w:proofErr w:type="gramEnd"/>
      <w:r w:rsidRPr="00EB7064">
        <w:rPr>
          <w:rFonts w:ascii="宋体" w:hAnsi="宋体" w:cs="宋体"/>
          <w:color w:val="000000" w:themeColor="text1"/>
        </w:rPr>
        <w:t>深</w:t>
      </w:r>
      <w:proofErr w:type="spellStart"/>
      <w:r w:rsidRPr="00EB7064">
        <w:rPr>
          <w:rFonts w:ascii="宋体" w:hAnsi="宋体" w:cs="宋体"/>
          <w:color w:val="000000" w:themeColor="text1"/>
        </w:rPr>
        <w:t>iDrug</w:t>
      </w:r>
      <w:proofErr w:type="spellEnd"/>
      <w:r w:rsidRPr="00EB7064">
        <w:rPr>
          <w:rFonts w:ascii="宋体" w:hAnsi="宋体" w:cs="宋体"/>
          <w:color w:val="000000" w:themeColor="text1"/>
        </w:rPr>
        <w:t>强调</w:t>
      </w:r>
      <w:proofErr w:type="gramStart"/>
      <w:r w:rsidRPr="00EB7064">
        <w:rPr>
          <w:rFonts w:ascii="宋体" w:hAnsi="宋体" w:cs="宋体"/>
          <w:color w:val="000000" w:themeColor="text1"/>
        </w:rPr>
        <w:t>云计算</w:t>
      </w:r>
      <w:proofErr w:type="gramEnd"/>
      <w:r w:rsidRPr="00EB7064">
        <w:rPr>
          <w:rFonts w:ascii="宋体" w:hAnsi="宋体" w:cs="宋体"/>
          <w:color w:val="000000" w:themeColor="text1"/>
        </w:rPr>
        <w:t>能力以加速临床前研发；百图生科等企业利用高性能生物计算平台处理多组学数据；国际平台如Certara.AI则提供端到端的药物开发解决方案。</w:t>
      </w:r>
      <w:proofErr w:type="spellStart"/>
      <w:r w:rsidRPr="00EB7064">
        <w:rPr>
          <w:rFonts w:ascii="宋体" w:hAnsi="宋体" w:cs="宋体"/>
          <w:color w:val="000000" w:themeColor="text1"/>
        </w:rPr>
        <w:t>PharmAgent</w:t>
      </w:r>
      <w:proofErr w:type="spellEnd"/>
      <w:r w:rsidRPr="00EB7064">
        <w:rPr>
          <w:rFonts w:ascii="宋体" w:hAnsi="宋体" w:cs="宋体"/>
          <w:color w:val="000000" w:themeColor="text1"/>
        </w:rPr>
        <w:t>与之差异化的特点是：专注于小</w:t>
      </w:r>
      <w:r w:rsidRPr="00EB7064">
        <w:rPr>
          <w:rFonts w:ascii="宋体" w:hAnsi="宋体" w:cs="宋体"/>
          <w:color w:val="000000" w:themeColor="text1"/>
        </w:rPr>
        <w:lastRenderedPageBreak/>
        <w:t>规模科研场景和教育场景，结合中文知识服务，提供面向用户的智能问答和决策建议，而非仅仅做大规模数据运算</w:t>
      </w:r>
      <w:r>
        <w:rPr>
          <w:rFonts w:ascii="宋体" w:hAnsi="宋体" w:cs="宋体" w:hint="eastAsia"/>
          <w:color w:val="000000" w:themeColor="text1"/>
        </w:rPr>
        <w:t>。</w:t>
      </w:r>
    </w:p>
    <w:p w14:paraId="60C1F418" w14:textId="588E69FA" w:rsidR="00535A69" w:rsidRPr="00E75D06" w:rsidRDefault="00526F0F" w:rsidP="00334033">
      <w:pPr>
        <w:pStyle w:val="3"/>
        <w:spacing w:beforeLines="50" w:before="156" w:afterLines="50" w:after="156"/>
        <w:ind w:left="0" w:firstLine="0"/>
        <w:rPr>
          <w:rFonts w:ascii="宋体" w:hAnsi="宋体" w:cs="宋体" w:hint="eastAsia"/>
        </w:rPr>
      </w:pPr>
      <w:bookmarkStart w:id="29" w:name="_Toc206014293"/>
      <w:r>
        <w:rPr>
          <w:rFonts w:ascii="宋体" w:hAnsi="宋体" w:cs="宋体" w:hint="eastAsia"/>
        </w:rPr>
        <w:t>核心目标</w:t>
      </w:r>
      <w:bookmarkEnd w:id="29"/>
    </w:p>
    <w:p w14:paraId="589CE89E" w14:textId="26682EC7" w:rsidR="00526F0F" w:rsidRPr="00526F0F" w:rsidRDefault="00526F0F" w:rsidP="00321554">
      <w:pPr>
        <w:spacing w:before="156" w:after="156"/>
        <w:ind w:firstLineChars="200" w:firstLine="480"/>
        <w:rPr>
          <w:rFonts w:ascii="宋体" w:hAnsi="宋体" w:cs="宋体" w:hint="eastAsia"/>
          <w:color w:val="000000" w:themeColor="text1"/>
        </w:rPr>
      </w:pPr>
      <w:r w:rsidRPr="00526F0F">
        <w:rPr>
          <w:rFonts w:ascii="宋体" w:hAnsi="宋体" w:cs="宋体"/>
          <w:color w:val="000000" w:themeColor="text1"/>
        </w:rPr>
        <w:t>长期以来，药物递送策略的设计属于药物研发流程中最依赖专业经验与跨学科知识的环节之一，尤其在早期候选药物筛选阶段，由于缺乏统一的信息接口与知识整合工具，研究者往往需要反复查阅文献、跨平台对比数据，逐步确定可行的递送路径。这一过程不仅耗时长、效率低，且高度依赖个人经验与试错积累，极易出现信息冗余、决策偏误等问题。</w:t>
      </w:r>
    </w:p>
    <w:p w14:paraId="1694E5A5" w14:textId="77777777" w:rsidR="00526F0F" w:rsidRPr="00526F0F" w:rsidRDefault="00526F0F" w:rsidP="00321554">
      <w:pPr>
        <w:spacing w:before="156" w:after="156"/>
        <w:ind w:firstLineChars="200" w:firstLine="480"/>
        <w:rPr>
          <w:rFonts w:ascii="宋体" w:hAnsi="宋体" w:cs="宋体" w:hint="eastAsia"/>
          <w:color w:val="000000" w:themeColor="text1"/>
        </w:rPr>
      </w:pPr>
      <w:r w:rsidRPr="00526F0F">
        <w:rPr>
          <w:rFonts w:ascii="宋体" w:hAnsi="宋体" w:cs="宋体"/>
          <w:color w:val="000000" w:themeColor="text1"/>
        </w:rPr>
        <w:t xml:space="preserve">在当前 AI+医药融合不断深入的背景下，本项目旨在通过构建具备推理能力与数据调用能力的“药物递送智能体”，解决药物筛选到递送策略推荐间存在的“信息割裂”与“设计低效”问题。智能体基于 </w:t>
      </w:r>
      <w:proofErr w:type="spellStart"/>
      <w:r w:rsidRPr="00526F0F">
        <w:rPr>
          <w:rFonts w:ascii="宋体" w:hAnsi="宋体" w:cs="宋体"/>
          <w:color w:val="000000" w:themeColor="text1"/>
        </w:rPr>
        <w:t>FastGPT</w:t>
      </w:r>
      <w:proofErr w:type="spellEnd"/>
      <w:r w:rsidRPr="00526F0F">
        <w:rPr>
          <w:rFonts w:ascii="宋体" w:hAnsi="宋体" w:cs="宋体"/>
          <w:color w:val="000000" w:themeColor="text1"/>
        </w:rPr>
        <w:t xml:space="preserve"> 框架，采用模块化架构，将自然语言交互、数据库接口、预测模型和插件系统整合为统一平台，从而实现研发流程的结构化重构与智能化提升。</w:t>
      </w:r>
    </w:p>
    <w:p w14:paraId="6F37FFBF" w14:textId="77777777" w:rsidR="00526F0F" w:rsidRDefault="00526F0F" w:rsidP="00321554">
      <w:pPr>
        <w:spacing w:before="156" w:after="156"/>
        <w:ind w:firstLineChars="200" w:firstLine="480"/>
        <w:rPr>
          <w:rFonts w:ascii="宋体" w:hAnsi="宋体" w:cs="宋体" w:hint="eastAsia"/>
          <w:color w:val="000000" w:themeColor="text1"/>
        </w:rPr>
      </w:pPr>
      <w:r w:rsidRPr="00526F0F">
        <w:rPr>
          <w:rFonts w:ascii="宋体" w:hAnsi="宋体" w:cs="宋体"/>
          <w:color w:val="000000" w:themeColor="text1"/>
        </w:rPr>
        <w:t>项目的核心目标可以分为四大维度展开</w:t>
      </w:r>
      <w:r>
        <w:rPr>
          <w:rFonts w:ascii="宋体" w:hAnsi="宋体" w:cs="宋体" w:hint="eastAsia"/>
          <w:color w:val="000000" w:themeColor="text1"/>
        </w:rPr>
        <w:t>。</w:t>
      </w:r>
    </w:p>
    <w:p w14:paraId="0E659C6C" w14:textId="2335EC6F" w:rsidR="00526F0F" w:rsidRPr="00526F0F" w:rsidRDefault="00526F0F" w:rsidP="00321554">
      <w:pPr>
        <w:pStyle w:val="4"/>
        <w:spacing w:before="156" w:after="156"/>
        <w:ind w:left="0" w:firstLine="0"/>
        <w:rPr>
          <w:b/>
          <w:bCs/>
        </w:rPr>
      </w:pPr>
      <w:r w:rsidRPr="00526F0F">
        <w:rPr>
          <w:b/>
          <w:bCs/>
        </w:rPr>
        <w:t>打通</w:t>
      </w:r>
      <w:r w:rsidRPr="00526F0F">
        <w:rPr>
          <w:b/>
          <w:bCs/>
        </w:rPr>
        <w:t>“</w:t>
      </w:r>
      <w:r w:rsidRPr="00526F0F">
        <w:rPr>
          <w:b/>
          <w:bCs/>
        </w:rPr>
        <w:t>靶点</w:t>
      </w:r>
      <w:r w:rsidRPr="00526F0F">
        <w:rPr>
          <w:b/>
          <w:bCs/>
        </w:rPr>
        <w:t>→</w:t>
      </w:r>
      <w:r w:rsidRPr="00526F0F">
        <w:rPr>
          <w:b/>
          <w:bCs/>
        </w:rPr>
        <w:t>药物</w:t>
      </w:r>
      <w:r w:rsidRPr="00526F0F">
        <w:rPr>
          <w:b/>
          <w:bCs/>
        </w:rPr>
        <w:t>→</w:t>
      </w:r>
      <w:r w:rsidRPr="00526F0F">
        <w:rPr>
          <w:b/>
          <w:bCs/>
        </w:rPr>
        <w:t>递送</w:t>
      </w:r>
      <w:r w:rsidRPr="00526F0F">
        <w:rPr>
          <w:b/>
          <w:bCs/>
        </w:rPr>
        <w:t>”</w:t>
      </w:r>
      <w:r w:rsidRPr="00526F0F">
        <w:rPr>
          <w:b/>
          <w:bCs/>
        </w:rPr>
        <w:t>的逻辑闭环，实现研发决策智能化</w:t>
      </w:r>
    </w:p>
    <w:p w14:paraId="7536C180" w14:textId="4353DBE1" w:rsidR="00526F0F" w:rsidRDefault="00526F0F" w:rsidP="00321554">
      <w:pPr>
        <w:spacing w:before="156" w:after="156"/>
        <w:ind w:firstLineChars="200" w:firstLine="480"/>
        <w:rPr>
          <w:rFonts w:ascii="宋体" w:hAnsi="宋体" w:cs="宋体" w:hint="eastAsia"/>
          <w:color w:val="000000" w:themeColor="text1"/>
        </w:rPr>
      </w:pPr>
      <w:r w:rsidRPr="00526F0F">
        <w:rPr>
          <w:rFonts w:ascii="宋体" w:hAnsi="宋体" w:cs="宋体"/>
          <w:color w:val="000000" w:themeColor="text1"/>
        </w:rPr>
        <w:t xml:space="preserve">系统支持用户从一个模糊的研究起点出发——如一个靶点名、疾病名或一个候选药物名——智能体将通过调用外部数据库（如 </w:t>
      </w:r>
      <w:proofErr w:type="spellStart"/>
      <w:r w:rsidRPr="00526F0F">
        <w:rPr>
          <w:rFonts w:ascii="宋体" w:hAnsi="宋体" w:cs="宋体"/>
          <w:color w:val="000000" w:themeColor="text1"/>
        </w:rPr>
        <w:t>ChEMBL</w:t>
      </w:r>
      <w:proofErr w:type="spellEnd"/>
      <w:r w:rsidRPr="00526F0F">
        <w:rPr>
          <w:rFonts w:ascii="宋体" w:hAnsi="宋体" w:cs="宋体"/>
          <w:color w:val="000000" w:themeColor="text1"/>
        </w:rPr>
        <w:t>、</w:t>
      </w:r>
      <w:proofErr w:type="spellStart"/>
      <w:r w:rsidRPr="00526F0F">
        <w:rPr>
          <w:rFonts w:ascii="宋体" w:hAnsi="宋体" w:cs="宋体"/>
          <w:color w:val="000000" w:themeColor="text1"/>
        </w:rPr>
        <w:t>OpenFDA</w:t>
      </w:r>
      <w:proofErr w:type="spellEnd"/>
      <w:r w:rsidRPr="00526F0F">
        <w:rPr>
          <w:rFonts w:ascii="宋体" w:hAnsi="宋体" w:cs="宋体"/>
          <w:color w:val="000000" w:themeColor="text1"/>
        </w:rPr>
        <w:t xml:space="preserve"> 等）获取该对象的多维信息，包括适应症、临床阶段、结构数据、毒性与代谢特征等，并结合内置规则引擎与语言模型对话能力，自动判断其是否适合作为递送对象，并进一步推荐递送技术路径。这种</w:t>
      </w:r>
      <w:r w:rsidRPr="00526F0F">
        <w:rPr>
          <w:rFonts w:ascii="宋体" w:hAnsi="宋体" w:cs="宋体"/>
          <w:b/>
          <w:bCs/>
          <w:color w:val="000000" w:themeColor="text1"/>
        </w:rPr>
        <w:t>以语言交互驱动知识整合、以链式结构组织任务响应</w:t>
      </w:r>
      <w:r w:rsidRPr="00526F0F">
        <w:rPr>
          <w:rFonts w:ascii="宋体" w:hAnsi="宋体" w:cs="宋体"/>
          <w:color w:val="000000" w:themeColor="text1"/>
        </w:rPr>
        <w:t>的方式，将显著提高设计的专业性、速度与创新性。</w:t>
      </w:r>
    </w:p>
    <w:p w14:paraId="506EA837" w14:textId="325DFF96" w:rsidR="00884998" w:rsidRPr="00884998" w:rsidRDefault="00884998" w:rsidP="000064CB">
      <w:pPr>
        <w:pStyle w:val="4"/>
      </w:pPr>
      <w:r>
        <w:rPr>
          <w:rFonts w:hint="eastAsia"/>
        </w:rPr>
        <w:t xml:space="preserve">   </w:t>
      </w:r>
      <w:r w:rsidRPr="00884998">
        <w:t>微调预测模型</w:t>
      </w:r>
      <w:r w:rsidRPr="00884998">
        <w:t>——</w:t>
      </w:r>
      <w:r w:rsidRPr="00884998">
        <w:t>为新靶点和个性化治疗提供候选药物生成能力</w:t>
      </w:r>
    </w:p>
    <w:p w14:paraId="780D7A95" w14:textId="3CDB738F" w:rsidR="00884998" w:rsidRPr="00884998" w:rsidRDefault="00884998" w:rsidP="000064CB">
      <w:pPr>
        <w:spacing w:before="156" w:after="156"/>
        <w:ind w:firstLineChars="100" w:firstLine="240"/>
        <w:rPr>
          <w:rFonts w:ascii="宋体" w:hAnsi="宋体" w:cs="宋体" w:hint="eastAsia"/>
          <w:color w:val="000000" w:themeColor="text1"/>
        </w:rPr>
      </w:pPr>
      <w:r w:rsidRPr="00884998">
        <w:rPr>
          <w:rFonts w:ascii="宋体" w:hAnsi="宋体" w:cs="宋体"/>
          <w:color w:val="000000" w:themeColor="text1"/>
        </w:rPr>
        <w:t>传统药物设计工具多依赖固定的数据库与通用预测模型，对前沿靶点、新型病灶微环境适应性不足。本项目引入微调过的分子生成与性质预测模型，能够针对指定疾病特征快速生成具有更高先验适配性的候选分子，并预测其 ADMET 表现。</w:t>
      </w:r>
      <w:r>
        <w:rPr>
          <w:rFonts w:ascii="宋体" w:hAnsi="宋体" w:cs="宋体" w:hint="eastAsia"/>
          <w:bCs/>
          <w:color w:val="000000" w:themeColor="text1"/>
        </w:rPr>
        <w:lastRenderedPageBreak/>
        <w:t>这种不依赖于现有数据库的方式，</w:t>
      </w:r>
      <w:r w:rsidRPr="00884998">
        <w:rPr>
          <w:rFonts w:ascii="宋体" w:hAnsi="宋体" w:cs="宋体"/>
          <w:color w:val="000000" w:themeColor="text1"/>
        </w:rPr>
        <w:t>在研究新靶点、罕见病或需要特殊递送策略的情境中可提供数据库外的创新候选，提高研发效率与命中率。</w:t>
      </w:r>
    </w:p>
    <w:p w14:paraId="50AA4376" w14:textId="3636BE0A" w:rsidR="00526F0F" w:rsidRPr="0078224B" w:rsidRDefault="00526F0F" w:rsidP="00321554">
      <w:pPr>
        <w:pStyle w:val="4"/>
        <w:spacing w:beforeLines="50" w:before="156" w:afterLines="50" w:after="156"/>
        <w:ind w:left="0" w:firstLine="0"/>
        <w:rPr>
          <w:b/>
          <w:bCs/>
        </w:rPr>
      </w:pPr>
      <w:r w:rsidRPr="0078224B">
        <w:rPr>
          <w:b/>
          <w:bCs/>
        </w:rPr>
        <w:t>引入</w:t>
      </w:r>
      <w:r w:rsidRPr="0078224B">
        <w:rPr>
          <w:b/>
          <w:bCs/>
        </w:rPr>
        <w:t xml:space="preserve"> ADMET </w:t>
      </w:r>
      <w:r w:rsidRPr="0078224B">
        <w:rPr>
          <w:b/>
          <w:bCs/>
        </w:rPr>
        <w:t>预测与理化属性判断，辅助递送适配性评估</w:t>
      </w:r>
    </w:p>
    <w:p w14:paraId="027B411B" w14:textId="19F4D874" w:rsidR="00526F0F" w:rsidRPr="00526F0F" w:rsidRDefault="00526F0F" w:rsidP="00321554">
      <w:pPr>
        <w:spacing w:before="50" w:after="50"/>
        <w:rPr>
          <w:rFonts w:ascii="宋体" w:hAnsi="宋体" w:cs="宋体" w:hint="eastAsia"/>
          <w:color w:val="000000" w:themeColor="text1"/>
        </w:rPr>
      </w:pPr>
      <w:r w:rsidRPr="00526F0F">
        <w:rPr>
          <w:rFonts w:ascii="宋体" w:hAnsi="宋体" w:cs="宋体"/>
          <w:color w:val="000000" w:themeColor="text1"/>
        </w:rPr>
        <w:t>药物能否有效递送与其理化性质密切相关，如粒径、</w:t>
      </w:r>
      <w:proofErr w:type="spellStart"/>
      <w:r w:rsidRPr="00526F0F">
        <w:rPr>
          <w:rFonts w:ascii="宋体" w:hAnsi="宋体" w:cs="宋体"/>
          <w:color w:val="000000" w:themeColor="text1"/>
        </w:rPr>
        <w:t>LogP</w:t>
      </w:r>
      <w:proofErr w:type="spellEnd"/>
      <w:r w:rsidRPr="00526F0F">
        <w:rPr>
          <w:rFonts w:ascii="宋体" w:hAnsi="宋体" w:cs="宋体"/>
          <w:color w:val="000000" w:themeColor="text1"/>
        </w:rPr>
        <w:t>、极性表面积、代谢稳定性等因素。系统将集成如</w:t>
      </w:r>
      <w:proofErr w:type="spellStart"/>
      <w:r w:rsidR="0078224B">
        <w:rPr>
          <w:rFonts w:ascii="宋体" w:hAnsi="宋体" w:cs="宋体" w:hint="eastAsia"/>
          <w:color w:val="000000" w:themeColor="text1"/>
        </w:rPr>
        <w:t>ADMETlab</w:t>
      </w:r>
      <w:proofErr w:type="spellEnd"/>
      <w:r w:rsidR="0078224B">
        <w:rPr>
          <w:rFonts w:ascii="宋体" w:hAnsi="宋体" w:cs="宋体" w:hint="eastAsia"/>
          <w:color w:val="000000" w:themeColor="text1"/>
        </w:rPr>
        <w:t xml:space="preserve"> 3.0</w:t>
      </w:r>
      <w:r w:rsidRPr="00526F0F">
        <w:rPr>
          <w:rFonts w:ascii="宋体" w:hAnsi="宋体" w:cs="宋体"/>
          <w:color w:val="000000" w:themeColor="text1"/>
        </w:rPr>
        <w:t>在线 ADMET 预测模块，辅助判断药物是否适合纳米粒子包裹、是否能穿过特定屏障（如血脑屏障），并自动依据预测结果推荐可能的递送系统（如脂质体、PLGA、核酸纳米粒子等）。这一步将科研经验转化为结构化分析流程，显著降低新手入门门槛，也减少了试验设计的盲目性。</w:t>
      </w:r>
    </w:p>
    <w:p w14:paraId="4D7D49B4" w14:textId="4B08E3B6" w:rsidR="00526F0F" w:rsidRPr="0078224B" w:rsidRDefault="00526F0F" w:rsidP="00321554">
      <w:pPr>
        <w:pStyle w:val="4"/>
        <w:spacing w:beforeLines="50" w:before="156" w:afterLines="50" w:after="156"/>
        <w:ind w:left="0" w:firstLine="0"/>
        <w:rPr>
          <w:rFonts w:ascii="宋体" w:eastAsia="宋体" w:hAnsi="宋体" w:cs="宋体" w:hint="eastAsia"/>
          <w:b/>
          <w:bCs/>
        </w:rPr>
      </w:pPr>
      <w:r w:rsidRPr="0078224B">
        <w:rPr>
          <w:rFonts w:ascii="宋体" w:eastAsia="宋体" w:hAnsi="宋体" w:cs="宋体"/>
          <w:b/>
          <w:bCs/>
        </w:rPr>
        <w:t>强调“可执行性”的路径输出，实现知识→设计的落地转化</w:t>
      </w:r>
    </w:p>
    <w:p w14:paraId="2DA4694F" w14:textId="61C1CDB9" w:rsidR="00526F0F" w:rsidRPr="00526F0F" w:rsidRDefault="00526F0F" w:rsidP="00321554">
      <w:pPr>
        <w:spacing w:before="50" w:after="50"/>
        <w:ind w:firstLineChars="200" w:firstLine="480"/>
        <w:rPr>
          <w:rFonts w:ascii="宋体" w:hAnsi="宋体" w:cs="宋体" w:hint="eastAsia"/>
          <w:color w:val="000000" w:themeColor="text1"/>
        </w:rPr>
      </w:pPr>
      <w:r w:rsidRPr="00526F0F">
        <w:rPr>
          <w:rFonts w:ascii="宋体" w:hAnsi="宋体" w:cs="宋体"/>
          <w:color w:val="000000" w:themeColor="text1"/>
        </w:rPr>
        <w:t>与传统文献搜索类工具不同，该智能</w:t>
      </w:r>
      <w:proofErr w:type="gramStart"/>
      <w:r w:rsidRPr="00526F0F">
        <w:rPr>
          <w:rFonts w:ascii="宋体" w:hAnsi="宋体" w:cs="宋体"/>
          <w:color w:val="000000" w:themeColor="text1"/>
        </w:rPr>
        <w:t>体并非</w:t>
      </w:r>
      <w:proofErr w:type="gramEnd"/>
      <w:r w:rsidRPr="00526F0F">
        <w:rPr>
          <w:rFonts w:ascii="宋体" w:hAnsi="宋体" w:cs="宋体"/>
          <w:color w:val="000000" w:themeColor="text1"/>
        </w:rPr>
        <w:t>停留于信息检索层，而是通过规则与模型结合，输出</w:t>
      </w:r>
      <w:r w:rsidRPr="00526F0F">
        <w:rPr>
          <w:rFonts w:ascii="宋体" w:hAnsi="宋体" w:cs="宋体"/>
          <w:b/>
          <w:bCs/>
          <w:color w:val="000000" w:themeColor="text1"/>
        </w:rPr>
        <w:t>具备可落地价值的策略建议</w:t>
      </w:r>
      <w:r w:rsidRPr="00526F0F">
        <w:rPr>
          <w:rFonts w:ascii="宋体" w:hAnsi="宋体" w:cs="宋体"/>
          <w:color w:val="000000" w:themeColor="text1"/>
        </w:rPr>
        <w:t>。如推荐某种聚合物载体时，系统不仅会说明适配原因，还可结合已有文献证据、物性参数和预期组织分布结果，结构化输出整个设计路径。这种“数据-推理-方案”一体化结构，可服务于项目初期路径规划，也可用于项目评审汇报等场景，极大提升科研效率与沟通质量。</w:t>
      </w:r>
    </w:p>
    <w:p w14:paraId="1768D70A" w14:textId="7579E719" w:rsidR="00526F0F" w:rsidRPr="0078224B" w:rsidRDefault="00526F0F" w:rsidP="00321554">
      <w:pPr>
        <w:pStyle w:val="4"/>
        <w:spacing w:beforeLines="50" w:before="156" w:afterLines="50" w:after="156"/>
        <w:ind w:left="0" w:firstLine="0"/>
        <w:rPr>
          <w:rFonts w:ascii="宋体" w:eastAsia="宋体" w:hAnsi="宋体" w:cs="宋体" w:hint="eastAsia"/>
          <w:b/>
          <w:bCs/>
        </w:rPr>
      </w:pPr>
      <w:proofErr w:type="gramStart"/>
      <w:r w:rsidRPr="0078224B">
        <w:rPr>
          <w:rFonts w:ascii="宋体" w:eastAsia="宋体" w:hAnsi="宋体" w:cs="宋体"/>
          <w:b/>
          <w:bCs/>
        </w:rPr>
        <w:t>构建低</w:t>
      </w:r>
      <w:proofErr w:type="gramEnd"/>
      <w:r w:rsidRPr="0078224B">
        <w:rPr>
          <w:rFonts w:ascii="宋体" w:eastAsia="宋体" w:hAnsi="宋体" w:cs="宋体"/>
          <w:b/>
          <w:bCs/>
        </w:rPr>
        <w:t>门槛、多平台、多场景适用</w:t>
      </w:r>
      <w:proofErr w:type="gramStart"/>
      <w:r w:rsidRPr="0078224B">
        <w:rPr>
          <w:rFonts w:ascii="宋体" w:eastAsia="宋体" w:hAnsi="宋体" w:cs="宋体"/>
          <w:b/>
          <w:bCs/>
        </w:rPr>
        <w:t>的私域智能</w:t>
      </w:r>
      <w:proofErr w:type="gramEnd"/>
      <w:r w:rsidRPr="0078224B">
        <w:rPr>
          <w:rFonts w:ascii="宋体" w:eastAsia="宋体" w:hAnsi="宋体" w:cs="宋体"/>
          <w:b/>
          <w:bCs/>
        </w:rPr>
        <w:t>交互形态</w:t>
      </w:r>
    </w:p>
    <w:p w14:paraId="2C0E5E38" w14:textId="3470B88A" w:rsidR="00526F0F" w:rsidRPr="00526F0F" w:rsidRDefault="00526F0F" w:rsidP="00321554">
      <w:pPr>
        <w:spacing w:before="50" w:after="50"/>
        <w:ind w:firstLineChars="200" w:firstLine="480"/>
        <w:rPr>
          <w:rFonts w:ascii="宋体" w:hAnsi="宋体" w:cs="宋体" w:hint="eastAsia"/>
          <w:color w:val="000000" w:themeColor="text1"/>
        </w:rPr>
      </w:pPr>
      <w:r w:rsidRPr="00526F0F">
        <w:rPr>
          <w:rFonts w:ascii="宋体" w:hAnsi="宋体" w:cs="宋体"/>
          <w:color w:val="000000" w:themeColor="text1"/>
        </w:rPr>
        <w:t>本项目的最大创新之一在于对“</w:t>
      </w:r>
      <w:r w:rsidRPr="00526F0F">
        <w:rPr>
          <w:rFonts w:ascii="宋体" w:hAnsi="宋体" w:cs="宋体"/>
          <w:b/>
          <w:bCs/>
          <w:color w:val="000000" w:themeColor="text1"/>
        </w:rPr>
        <w:t>私域部署逻辑的深入融合</w:t>
      </w:r>
      <w:r w:rsidRPr="00526F0F">
        <w:rPr>
          <w:rFonts w:ascii="宋体" w:hAnsi="宋体" w:cs="宋体"/>
          <w:color w:val="000000" w:themeColor="text1"/>
        </w:rPr>
        <w:t>”。通过将智能</w:t>
      </w:r>
      <w:proofErr w:type="gramStart"/>
      <w:r w:rsidRPr="00526F0F">
        <w:rPr>
          <w:rFonts w:ascii="宋体" w:hAnsi="宋体" w:cs="宋体"/>
          <w:color w:val="000000" w:themeColor="text1"/>
        </w:rPr>
        <w:t>体部署至</w:t>
      </w:r>
      <w:r w:rsidRPr="00526F0F">
        <w:rPr>
          <w:rFonts w:ascii="宋体" w:hAnsi="宋体" w:cs="宋体"/>
          <w:b/>
          <w:bCs/>
          <w:color w:val="000000" w:themeColor="text1"/>
        </w:rPr>
        <w:t>微信生态</w:t>
      </w:r>
      <w:r w:rsidRPr="00526F0F">
        <w:rPr>
          <w:rFonts w:ascii="宋体" w:hAnsi="宋体" w:cs="宋体"/>
          <w:color w:val="000000" w:themeColor="text1"/>
        </w:rPr>
        <w:t>（</w:t>
      </w:r>
      <w:r w:rsidR="0078224B" w:rsidRPr="0078224B">
        <w:rPr>
          <w:rFonts w:ascii="宋体" w:hAnsi="宋体" w:cs="宋体" w:hint="eastAsia"/>
          <w:color w:val="000000" w:themeColor="text1"/>
        </w:rPr>
        <w:t>微信私聊</w:t>
      </w:r>
      <w:proofErr w:type="gramEnd"/>
      <w:r w:rsidR="0078224B" w:rsidRPr="0078224B">
        <w:rPr>
          <w:rFonts w:ascii="宋体" w:hAnsi="宋体" w:cs="宋体" w:hint="eastAsia"/>
          <w:color w:val="000000" w:themeColor="text1"/>
        </w:rPr>
        <w:t>、</w:t>
      </w:r>
      <w:r w:rsidRPr="00526F0F">
        <w:rPr>
          <w:rFonts w:ascii="宋体" w:hAnsi="宋体" w:cs="宋体"/>
          <w:color w:val="000000" w:themeColor="text1"/>
        </w:rPr>
        <w:t>公众号或企业微信），我们将科研助手从“平台工具”转变为“场景服务”。用户无需登录独立网站或部署本地应用，只需通过扫码、发送关键词，即可在熟悉的沟通环境中获得专业响应。这不仅节省操作时间，也符合大多数高校实验室、医药公司项目组“移动端办公”“协作式研发”的实际需求。</w:t>
      </w:r>
    </w:p>
    <w:p w14:paraId="3E415E0A" w14:textId="35EC475E" w:rsidR="00526F0F" w:rsidRPr="00526F0F" w:rsidRDefault="00526F0F" w:rsidP="000064CB">
      <w:pPr>
        <w:spacing w:before="50" w:after="50"/>
        <w:rPr>
          <w:rFonts w:ascii="宋体" w:hAnsi="宋体" w:cs="宋体" w:hint="eastAsia"/>
          <w:color w:val="000000" w:themeColor="text1"/>
        </w:rPr>
      </w:pPr>
      <w:proofErr w:type="gramStart"/>
      <w:r w:rsidRPr="00526F0F">
        <w:rPr>
          <w:rFonts w:ascii="宋体" w:hAnsi="宋体" w:cs="宋体"/>
          <w:color w:val="000000" w:themeColor="text1"/>
        </w:rPr>
        <w:t>私域部署</w:t>
      </w:r>
      <w:proofErr w:type="gramEnd"/>
      <w:r w:rsidRPr="00526F0F">
        <w:rPr>
          <w:rFonts w:ascii="宋体" w:hAnsi="宋体" w:cs="宋体"/>
          <w:color w:val="000000" w:themeColor="text1"/>
        </w:rPr>
        <w:t>为系统带来了以下三大战略价值：</w:t>
      </w:r>
    </w:p>
    <w:p w14:paraId="6CC17B59" w14:textId="16269BA0" w:rsidR="00526F0F" w:rsidRPr="0078224B" w:rsidRDefault="00526F0F" w:rsidP="000064CB">
      <w:pPr>
        <w:pStyle w:val="af"/>
        <w:numPr>
          <w:ilvl w:val="0"/>
          <w:numId w:val="77"/>
        </w:numPr>
        <w:spacing w:before="50" w:after="50"/>
        <w:ind w:firstLineChars="0"/>
        <w:rPr>
          <w:rFonts w:ascii="宋体" w:hAnsi="宋体" w:cs="宋体" w:hint="eastAsia"/>
          <w:color w:val="000000" w:themeColor="text1"/>
        </w:rPr>
      </w:pPr>
      <w:r w:rsidRPr="0078224B">
        <w:rPr>
          <w:rFonts w:ascii="宋体" w:hAnsi="宋体" w:cs="宋体"/>
          <w:b/>
          <w:bCs/>
          <w:color w:val="000000" w:themeColor="text1"/>
        </w:rPr>
        <w:t>使用频次与数据沉淀增强</w:t>
      </w:r>
      <w:r w:rsidRPr="0078224B">
        <w:rPr>
          <w:rFonts w:ascii="宋体" w:hAnsi="宋体" w:cs="宋体"/>
          <w:color w:val="000000" w:themeColor="text1"/>
        </w:rPr>
        <w:t>：通过</w:t>
      </w:r>
      <w:proofErr w:type="gramStart"/>
      <w:r w:rsidRPr="0078224B">
        <w:rPr>
          <w:rFonts w:ascii="宋体" w:hAnsi="宋体" w:cs="宋体"/>
          <w:color w:val="000000" w:themeColor="text1"/>
        </w:rPr>
        <w:t>微信入口</w:t>
      </w:r>
      <w:proofErr w:type="gramEnd"/>
      <w:r w:rsidRPr="0078224B">
        <w:rPr>
          <w:rFonts w:ascii="宋体" w:hAnsi="宋体" w:cs="宋体"/>
          <w:color w:val="000000" w:themeColor="text1"/>
        </w:rPr>
        <w:t>，用户更频繁地接触智能体，形成高粘性使用习惯，同时也不断丰富系统用户画像与使用数据，为后续个性化推荐与模型微调打下基础。</w:t>
      </w:r>
    </w:p>
    <w:p w14:paraId="55A5FDBE" w14:textId="34EE7B58" w:rsidR="00526F0F" w:rsidRPr="0078224B" w:rsidRDefault="00526F0F" w:rsidP="000064CB">
      <w:pPr>
        <w:pStyle w:val="af"/>
        <w:numPr>
          <w:ilvl w:val="0"/>
          <w:numId w:val="77"/>
        </w:numPr>
        <w:spacing w:before="50" w:after="50"/>
        <w:ind w:firstLineChars="0"/>
        <w:rPr>
          <w:rFonts w:ascii="宋体" w:hAnsi="宋体" w:cs="宋体" w:hint="eastAsia"/>
          <w:color w:val="000000" w:themeColor="text1"/>
        </w:rPr>
      </w:pPr>
      <w:r w:rsidRPr="0078224B">
        <w:rPr>
          <w:rFonts w:ascii="宋体" w:hAnsi="宋体" w:cs="宋体"/>
          <w:b/>
          <w:bCs/>
          <w:color w:val="000000" w:themeColor="text1"/>
        </w:rPr>
        <w:lastRenderedPageBreak/>
        <w:t>适配教学与科研共用场景</w:t>
      </w:r>
      <w:r w:rsidRPr="0078224B">
        <w:rPr>
          <w:rFonts w:ascii="宋体" w:hAnsi="宋体" w:cs="宋体"/>
          <w:color w:val="000000" w:themeColor="text1"/>
        </w:rPr>
        <w:t>：药学院、医学院等高校可将智能体作为辅助教学工具使用，通过群内分享方式实现“边讲边用”“边学边查”，推动药学教育方式数字化转型。</w:t>
      </w:r>
    </w:p>
    <w:p w14:paraId="5C0437F7" w14:textId="77777777" w:rsidR="00526F0F" w:rsidRPr="0078224B" w:rsidRDefault="00526F0F" w:rsidP="000064CB">
      <w:pPr>
        <w:pStyle w:val="af"/>
        <w:numPr>
          <w:ilvl w:val="0"/>
          <w:numId w:val="77"/>
        </w:numPr>
        <w:spacing w:before="50" w:after="50"/>
        <w:ind w:firstLineChars="0"/>
        <w:rPr>
          <w:rFonts w:ascii="宋体" w:hAnsi="宋体" w:cs="宋体" w:hint="eastAsia"/>
          <w:color w:val="000000" w:themeColor="text1"/>
        </w:rPr>
      </w:pPr>
      <w:r w:rsidRPr="0078224B">
        <w:rPr>
          <w:rFonts w:ascii="宋体" w:hAnsi="宋体" w:cs="宋体"/>
          <w:b/>
          <w:bCs/>
          <w:color w:val="000000" w:themeColor="text1"/>
        </w:rPr>
        <w:t>私密性与安全性增强</w:t>
      </w:r>
      <w:r w:rsidRPr="0078224B">
        <w:rPr>
          <w:rFonts w:ascii="宋体" w:hAnsi="宋体" w:cs="宋体"/>
          <w:color w:val="000000" w:themeColor="text1"/>
        </w:rPr>
        <w:t>：在企业</w:t>
      </w:r>
      <w:proofErr w:type="gramStart"/>
      <w:r w:rsidRPr="0078224B">
        <w:rPr>
          <w:rFonts w:ascii="宋体" w:hAnsi="宋体" w:cs="宋体"/>
          <w:color w:val="000000" w:themeColor="text1"/>
        </w:rPr>
        <w:t>微信环境</w:t>
      </w:r>
      <w:proofErr w:type="gramEnd"/>
      <w:r w:rsidRPr="0078224B">
        <w:rPr>
          <w:rFonts w:ascii="宋体" w:hAnsi="宋体" w:cs="宋体"/>
          <w:color w:val="000000" w:themeColor="text1"/>
        </w:rPr>
        <w:t>中部署，可将敏感查询与内部研发内容限定在企业私域中完成，规避传统 SaaS 模型中的数据泄露与访问权限问题。</w:t>
      </w:r>
    </w:p>
    <w:p w14:paraId="4BDF7995" w14:textId="301323A1" w:rsidR="00535A69" w:rsidRPr="000064CB" w:rsidRDefault="00526F0F" w:rsidP="000064CB">
      <w:pPr>
        <w:spacing w:before="50" w:after="50"/>
        <w:ind w:firstLineChars="200" w:firstLine="480"/>
        <w:rPr>
          <w:rFonts w:ascii="宋体" w:hAnsi="宋体" w:cs="宋体" w:hint="eastAsia"/>
          <w:color w:val="000000" w:themeColor="text1"/>
        </w:rPr>
      </w:pPr>
      <w:r w:rsidRPr="000064CB">
        <w:rPr>
          <w:rFonts w:ascii="宋体" w:hAnsi="宋体" w:cs="宋体" w:hint="eastAsia"/>
          <w:color w:val="000000" w:themeColor="text1"/>
        </w:rPr>
        <w:t>结合上述目标设计，药物递送智能</w:t>
      </w:r>
      <w:proofErr w:type="gramStart"/>
      <w:r w:rsidRPr="000064CB">
        <w:rPr>
          <w:rFonts w:ascii="宋体" w:hAnsi="宋体" w:cs="宋体" w:hint="eastAsia"/>
          <w:color w:val="000000" w:themeColor="text1"/>
        </w:rPr>
        <w:t>体不仅</w:t>
      </w:r>
      <w:proofErr w:type="gramEnd"/>
      <w:r w:rsidRPr="000064CB">
        <w:rPr>
          <w:rFonts w:ascii="宋体" w:hAnsi="宋体" w:cs="宋体" w:hint="eastAsia"/>
          <w:color w:val="000000" w:themeColor="text1"/>
        </w:rPr>
        <w:t>是一个</w:t>
      </w:r>
      <w:r w:rsidRPr="000064CB">
        <w:rPr>
          <w:rFonts w:ascii="宋体" w:hAnsi="宋体" w:cs="宋体"/>
          <w:color w:val="000000" w:themeColor="text1"/>
        </w:rPr>
        <w:t>AI</w:t>
      </w:r>
      <w:r w:rsidRPr="000064CB">
        <w:rPr>
          <w:rFonts w:ascii="宋体" w:hAnsi="宋体" w:cs="宋体" w:hint="eastAsia"/>
          <w:color w:val="000000" w:themeColor="text1"/>
        </w:rPr>
        <w:t>工具，更是一个可在产业端、科研端、教学端灵活嵌入的信息交互型</w:t>
      </w:r>
      <w:r w:rsidRPr="000064CB">
        <w:rPr>
          <w:rFonts w:ascii="宋体" w:hAnsi="宋体" w:cs="宋体"/>
          <w:color w:val="000000" w:themeColor="text1"/>
        </w:rPr>
        <w:t>“</w:t>
      </w:r>
      <w:r w:rsidRPr="000064CB">
        <w:rPr>
          <w:rFonts w:ascii="宋体" w:hAnsi="宋体" w:cs="宋体" w:hint="eastAsia"/>
          <w:color w:val="000000" w:themeColor="text1"/>
        </w:rPr>
        <w:t>超级助理</w:t>
      </w:r>
      <w:r w:rsidRPr="000064CB">
        <w:rPr>
          <w:rFonts w:ascii="宋体" w:hAnsi="宋体" w:cs="宋体"/>
          <w:color w:val="000000" w:themeColor="text1"/>
        </w:rPr>
        <w:t>”</w:t>
      </w:r>
      <w:r w:rsidRPr="000064CB">
        <w:rPr>
          <w:rFonts w:ascii="宋体" w:hAnsi="宋体" w:cs="宋体" w:hint="eastAsia"/>
          <w:color w:val="000000" w:themeColor="text1"/>
        </w:rPr>
        <w:t>，它的终极目标，是让药物研发中的</w:t>
      </w:r>
      <w:r w:rsidRPr="000064CB">
        <w:rPr>
          <w:rFonts w:ascii="宋体" w:hAnsi="宋体" w:cs="宋体"/>
          <w:color w:val="000000" w:themeColor="text1"/>
        </w:rPr>
        <w:t>“</w:t>
      </w:r>
      <w:r w:rsidRPr="000064CB">
        <w:rPr>
          <w:rFonts w:ascii="宋体" w:hAnsi="宋体" w:cs="宋体" w:hint="eastAsia"/>
          <w:color w:val="000000" w:themeColor="text1"/>
        </w:rPr>
        <w:t>认知负担</w:t>
      </w:r>
      <w:r w:rsidRPr="000064CB">
        <w:rPr>
          <w:rFonts w:ascii="宋体" w:hAnsi="宋体" w:cs="宋体"/>
          <w:color w:val="000000" w:themeColor="text1"/>
        </w:rPr>
        <w:t>”</w:t>
      </w:r>
      <w:r w:rsidRPr="000064CB">
        <w:rPr>
          <w:rFonts w:ascii="宋体" w:hAnsi="宋体" w:cs="宋体" w:hint="eastAsia"/>
          <w:color w:val="000000" w:themeColor="text1"/>
        </w:rPr>
        <w:t>大幅降低，让创新路径更加清晰、智能、可落地。</w:t>
      </w:r>
    </w:p>
    <w:p w14:paraId="490A7429" w14:textId="5214A94C" w:rsidR="00F3472B" w:rsidRDefault="00F3472B" w:rsidP="00321554">
      <w:pPr>
        <w:spacing w:before="50" w:after="50"/>
        <w:jc w:val="center"/>
        <w:rPr>
          <w:rFonts w:ascii="宋体" w:hAnsi="宋体" w:cs="宋体" w:hint="eastAsia"/>
          <w:color w:val="000000" w:themeColor="text1"/>
        </w:rPr>
      </w:pPr>
      <w:r>
        <w:rPr>
          <w:noProof/>
        </w:rPr>
        <w:drawing>
          <wp:inline distT="0" distB="0" distL="0" distR="0" wp14:anchorId="666E7117" wp14:editId="346298D3">
            <wp:extent cx="4377488" cy="2476500"/>
            <wp:effectExtent l="0" t="0" r="4445" b="0"/>
            <wp:docPr id="18251902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98818" cy="2488567"/>
                    </a:xfrm>
                    <a:prstGeom prst="rect">
                      <a:avLst/>
                    </a:prstGeom>
                    <a:noFill/>
                    <a:ln>
                      <a:noFill/>
                    </a:ln>
                  </pic:spPr>
                </pic:pic>
              </a:graphicData>
            </a:graphic>
          </wp:inline>
        </w:drawing>
      </w:r>
    </w:p>
    <w:p w14:paraId="0EC32649" w14:textId="0BBB9EE5" w:rsidR="00F3472B" w:rsidRDefault="00F3472B" w:rsidP="00321554">
      <w:pPr>
        <w:spacing w:before="50" w:after="50"/>
        <w:jc w:val="center"/>
        <w:rPr>
          <w:rFonts w:ascii="宋体" w:hAnsi="宋体" w:cs="宋体" w:hint="eastAsia"/>
          <w:color w:val="000000" w:themeColor="text1"/>
        </w:rPr>
      </w:pPr>
      <w:r w:rsidRPr="00E75D06">
        <w:rPr>
          <w:rFonts w:ascii="宋体" w:hAnsi="宋体" w:cs="宋体" w:hint="eastAsia"/>
          <w:color w:val="000000" w:themeColor="text1"/>
        </w:rPr>
        <w:t>图</w:t>
      </w:r>
      <w:r>
        <w:rPr>
          <w:rFonts w:ascii="宋体" w:hAnsi="宋体" w:cs="宋体" w:hint="eastAsia"/>
          <w:color w:val="000000" w:themeColor="text1"/>
        </w:rPr>
        <w:t>2.1</w:t>
      </w:r>
      <w:r w:rsidRPr="00E75D06">
        <w:rPr>
          <w:rFonts w:ascii="宋体" w:hAnsi="宋体" w:cs="宋体" w:hint="eastAsia"/>
          <w:color w:val="000000" w:themeColor="text1"/>
        </w:rPr>
        <w:t xml:space="preserve"> </w:t>
      </w:r>
      <w:proofErr w:type="gramStart"/>
      <w:r w:rsidRPr="00F3472B">
        <w:rPr>
          <w:rFonts w:ascii="宋体" w:hAnsi="宋体" w:cs="宋体"/>
          <w:color w:val="000000" w:themeColor="text1"/>
        </w:rPr>
        <w:t>私域部署</w:t>
      </w:r>
      <w:proofErr w:type="gramEnd"/>
      <w:r w:rsidRPr="00F3472B">
        <w:rPr>
          <w:rFonts w:ascii="宋体" w:hAnsi="宋体" w:cs="宋体"/>
          <w:color w:val="000000" w:themeColor="text1"/>
        </w:rPr>
        <w:t>价值地图</w:t>
      </w:r>
    </w:p>
    <w:p w14:paraId="50136B59" w14:textId="3519CDE4" w:rsidR="0078224B" w:rsidRPr="00E75D06" w:rsidRDefault="0078224B" w:rsidP="00321554">
      <w:pPr>
        <w:pStyle w:val="3"/>
        <w:spacing w:beforeLines="50" w:before="156" w:afterLines="50" w:after="156"/>
        <w:ind w:left="0" w:firstLine="0"/>
        <w:rPr>
          <w:rFonts w:ascii="宋体" w:hAnsi="宋体" w:cs="宋体" w:hint="eastAsia"/>
        </w:rPr>
      </w:pPr>
      <w:bookmarkStart w:id="30" w:name="_Toc206014294"/>
      <w:r>
        <w:rPr>
          <w:rFonts w:ascii="宋体" w:hAnsi="宋体" w:cs="宋体" w:hint="eastAsia"/>
        </w:rPr>
        <w:t>面向人群与使用场景</w:t>
      </w:r>
      <w:bookmarkEnd w:id="30"/>
    </w:p>
    <w:p w14:paraId="33D49BE1" w14:textId="447ABE0F" w:rsidR="00F3472B" w:rsidRPr="00F3472B" w:rsidRDefault="00217D55" w:rsidP="00321554">
      <w:pPr>
        <w:spacing w:before="50" w:after="50"/>
        <w:ind w:firstLineChars="200" w:firstLine="480"/>
        <w:rPr>
          <w:rFonts w:ascii="宋体" w:hAnsi="宋体" w:cs="宋体" w:hint="eastAsia"/>
          <w:color w:val="000000" w:themeColor="text1"/>
        </w:rPr>
      </w:pPr>
      <w:r w:rsidRPr="00217D55">
        <w:rPr>
          <w:rFonts w:ascii="宋体" w:hAnsi="宋体" w:cs="宋体"/>
          <w:color w:val="000000" w:themeColor="text1"/>
        </w:rPr>
        <w:t>相比</w:t>
      </w:r>
      <w:proofErr w:type="gramStart"/>
      <w:r w:rsidRPr="00217D55">
        <w:rPr>
          <w:rFonts w:ascii="宋体" w:hAnsi="宋体" w:cs="宋体"/>
          <w:color w:val="000000" w:themeColor="text1"/>
        </w:rPr>
        <w:t>腾讯云</w:t>
      </w:r>
      <w:proofErr w:type="gramEnd"/>
      <w:r w:rsidRPr="00217D55">
        <w:rPr>
          <w:rFonts w:ascii="宋体" w:hAnsi="宋体" w:cs="宋体"/>
          <w:color w:val="000000" w:themeColor="text1"/>
        </w:rPr>
        <w:t xml:space="preserve">“云深 </w:t>
      </w:r>
      <w:proofErr w:type="spellStart"/>
      <w:r w:rsidRPr="00217D55">
        <w:rPr>
          <w:rFonts w:ascii="宋体" w:hAnsi="宋体" w:cs="宋体"/>
          <w:color w:val="000000" w:themeColor="text1"/>
        </w:rPr>
        <w:t>iDrug</w:t>
      </w:r>
      <w:proofErr w:type="spellEnd"/>
      <w:r w:rsidRPr="00217D55">
        <w:rPr>
          <w:rFonts w:ascii="宋体" w:hAnsi="宋体" w:cs="宋体"/>
          <w:color w:val="000000" w:themeColor="text1"/>
        </w:rPr>
        <w:t>”侧重</w:t>
      </w:r>
      <w:proofErr w:type="gramStart"/>
      <w:r w:rsidRPr="00217D55">
        <w:rPr>
          <w:rFonts w:ascii="宋体" w:hAnsi="宋体" w:cs="宋体"/>
          <w:color w:val="000000" w:themeColor="text1"/>
        </w:rPr>
        <w:t>云算力</w:t>
      </w:r>
      <w:proofErr w:type="gramEnd"/>
      <w:r w:rsidRPr="00217D55">
        <w:rPr>
          <w:rFonts w:ascii="宋体" w:hAnsi="宋体" w:cs="宋体"/>
          <w:color w:val="000000" w:themeColor="text1"/>
        </w:rPr>
        <w:t>加速临床前研发，百图生科聚焦多组学数据处理，Certara.AI 提供端到</w:t>
      </w:r>
      <w:proofErr w:type="gramStart"/>
      <w:r w:rsidRPr="00217D55">
        <w:rPr>
          <w:rFonts w:ascii="宋体" w:hAnsi="宋体" w:cs="宋体"/>
          <w:color w:val="000000" w:themeColor="text1"/>
        </w:rPr>
        <w:t>端企业</w:t>
      </w:r>
      <w:proofErr w:type="gramEnd"/>
      <w:r w:rsidRPr="00217D55">
        <w:rPr>
          <w:rFonts w:ascii="宋体" w:hAnsi="宋体" w:cs="宋体"/>
          <w:color w:val="000000" w:themeColor="text1"/>
        </w:rPr>
        <w:t>级开发方案，</w:t>
      </w:r>
      <w:proofErr w:type="spellStart"/>
      <w:r w:rsidRPr="00217D55">
        <w:rPr>
          <w:rFonts w:ascii="宋体" w:hAnsi="宋体" w:cs="宋体"/>
          <w:color w:val="000000" w:themeColor="text1"/>
        </w:rPr>
        <w:t>PharmAgent</w:t>
      </w:r>
      <w:proofErr w:type="spellEnd"/>
      <w:r w:rsidRPr="00217D55">
        <w:rPr>
          <w:rFonts w:ascii="宋体" w:hAnsi="宋体" w:cs="宋体"/>
          <w:color w:val="000000" w:themeColor="text1"/>
        </w:rPr>
        <w:t xml:space="preserve"> 定位于</w:t>
      </w:r>
      <w:r w:rsidRPr="00217D55">
        <w:rPr>
          <w:rFonts w:ascii="宋体" w:hAnsi="宋体" w:cs="宋体"/>
          <w:b/>
          <w:bCs/>
          <w:color w:val="000000" w:themeColor="text1"/>
        </w:rPr>
        <w:t>小规模科研与教育场景</w:t>
      </w:r>
      <w:r w:rsidRPr="00217D55">
        <w:rPr>
          <w:rFonts w:ascii="宋体" w:hAnsi="宋体" w:cs="宋体"/>
          <w:color w:val="000000" w:themeColor="text1"/>
        </w:rPr>
        <w:t>，结合中文知识服务与轻量化入口，提供贴近用户需求的即时问答与决策建议，而非单纯追求大规模数据运算。</w:t>
      </w:r>
      <w:r w:rsidR="00F3472B" w:rsidRPr="00F3472B">
        <w:rPr>
          <w:rFonts w:ascii="宋体" w:hAnsi="宋体" w:cs="宋体"/>
          <w:color w:val="000000" w:themeColor="text1"/>
        </w:rPr>
        <w:t>其核心用户群体可划分为以下几类：</w:t>
      </w:r>
    </w:p>
    <w:p w14:paraId="7E6CC2D4" w14:textId="77777777" w:rsidR="00F3472B" w:rsidRPr="00F3472B" w:rsidRDefault="00F3472B" w:rsidP="00321554">
      <w:pPr>
        <w:spacing w:before="50" w:after="50"/>
        <w:rPr>
          <w:rFonts w:ascii="宋体" w:hAnsi="宋体" w:cs="宋体" w:hint="eastAsia"/>
          <w:b/>
          <w:bCs/>
          <w:color w:val="000000" w:themeColor="text1"/>
        </w:rPr>
      </w:pPr>
      <w:r w:rsidRPr="00F3472B">
        <w:rPr>
          <w:rFonts w:ascii="宋体" w:hAnsi="宋体" w:cs="宋体"/>
          <w:b/>
          <w:bCs/>
          <w:color w:val="000000" w:themeColor="text1"/>
        </w:rPr>
        <w:t>① 药物研发人员与项目经理：提升前期设计与数据筛查效率</w:t>
      </w:r>
    </w:p>
    <w:p w14:paraId="6A57EE8E" w14:textId="3708A471" w:rsidR="00F3472B" w:rsidRPr="00F3472B" w:rsidRDefault="00F3472B" w:rsidP="00321554">
      <w:pPr>
        <w:spacing w:before="50" w:after="50"/>
        <w:ind w:firstLineChars="200" w:firstLine="480"/>
        <w:rPr>
          <w:rFonts w:ascii="宋体" w:hAnsi="宋体" w:cs="宋体" w:hint="eastAsia"/>
          <w:color w:val="000000" w:themeColor="text1"/>
        </w:rPr>
      </w:pPr>
      <w:r w:rsidRPr="00F3472B">
        <w:rPr>
          <w:rFonts w:ascii="宋体" w:hAnsi="宋体" w:cs="宋体"/>
          <w:color w:val="000000" w:themeColor="text1"/>
        </w:rPr>
        <w:t>在新药开发的起始阶段，项目团队往往面临繁杂的靶点筛选、药物结构评价与递送可行性分析等任务，尤其在缺乏完整数据库或跨部门协同困难时，信息的</w:t>
      </w:r>
      <w:r w:rsidRPr="00F3472B">
        <w:rPr>
          <w:rFonts w:ascii="宋体" w:hAnsi="宋体" w:cs="宋体"/>
          <w:color w:val="000000" w:themeColor="text1"/>
        </w:rPr>
        <w:lastRenderedPageBreak/>
        <w:t>不对称严重影响决策效率。智能体将充当一个“跨库整合 + 推理辅助 + 自然语言交互”的药物策略设计助手，研发人员只需以关键词或问题描述的方式输入研究意图，系统即可联动数据库与预测模块，快速输出候选药物、ADMET 性质、递送路径等方案建议，极大提高方案收敛速度与质量。</w:t>
      </w:r>
    </w:p>
    <w:p w14:paraId="4A67BDDD" w14:textId="77777777" w:rsidR="00F3472B" w:rsidRPr="00F3472B" w:rsidRDefault="00F3472B" w:rsidP="00321554">
      <w:pPr>
        <w:spacing w:before="50" w:after="50"/>
        <w:rPr>
          <w:rFonts w:ascii="宋体" w:hAnsi="宋体" w:cs="宋体" w:hint="eastAsia"/>
          <w:b/>
          <w:bCs/>
          <w:color w:val="000000" w:themeColor="text1"/>
        </w:rPr>
      </w:pPr>
      <w:r w:rsidRPr="00F3472B">
        <w:rPr>
          <w:rFonts w:ascii="宋体" w:hAnsi="宋体" w:cs="宋体"/>
          <w:b/>
          <w:bCs/>
          <w:color w:val="000000" w:themeColor="text1"/>
        </w:rPr>
        <w:t>② 生物医药科研团队与实验室研究员：构建高频交互式科研助手</w:t>
      </w:r>
    </w:p>
    <w:p w14:paraId="52631C5E" w14:textId="540EC2AE" w:rsidR="00F3472B" w:rsidRPr="00F3472B" w:rsidRDefault="00F3472B" w:rsidP="00321554">
      <w:pPr>
        <w:spacing w:before="50" w:after="50"/>
        <w:ind w:firstLineChars="200" w:firstLine="480"/>
        <w:rPr>
          <w:rFonts w:ascii="宋体" w:hAnsi="宋体" w:cs="宋体" w:hint="eastAsia"/>
          <w:color w:val="000000" w:themeColor="text1"/>
        </w:rPr>
      </w:pPr>
      <w:r w:rsidRPr="00F3472B">
        <w:rPr>
          <w:rFonts w:ascii="宋体" w:hAnsi="宋体" w:cs="宋体"/>
          <w:color w:val="000000" w:themeColor="text1"/>
        </w:rPr>
        <w:t>对于聚焦 RNA 递送、疫苗平台、生物制剂开发等方向的实验团队而言，研究往往需要在已有成果基础上快速探索新的材料组合或递送机制，传统方式依赖经验积累、低效文献检索，过程冗长。智能体可为其提供“结构化知识调用 + 文献证据推荐 + 材料选择逻辑输出”的服务，既降低研究试错成本，也可激发策略创新。在长周期实验计划中，它还可作为研究过程的“知识记录器”，辅助追踪信息演变与方案迭代，提升科研的连续性与透明度。</w:t>
      </w:r>
    </w:p>
    <w:p w14:paraId="3F4410C0" w14:textId="77777777" w:rsidR="00F3472B" w:rsidRPr="00F3472B" w:rsidRDefault="00F3472B" w:rsidP="00321554">
      <w:pPr>
        <w:spacing w:before="50" w:after="50"/>
        <w:rPr>
          <w:rFonts w:ascii="宋体" w:hAnsi="宋体" w:cs="宋体" w:hint="eastAsia"/>
          <w:b/>
          <w:bCs/>
          <w:color w:val="000000" w:themeColor="text1"/>
        </w:rPr>
      </w:pPr>
      <w:r w:rsidRPr="00F3472B">
        <w:rPr>
          <w:rFonts w:ascii="宋体" w:hAnsi="宋体" w:cs="宋体"/>
          <w:b/>
          <w:bCs/>
          <w:color w:val="000000" w:themeColor="text1"/>
        </w:rPr>
        <w:t>③ CRO公司与外包服务企业：提升交付效率与数据支持能力</w:t>
      </w:r>
    </w:p>
    <w:p w14:paraId="007943EC" w14:textId="6314452D" w:rsidR="00F3472B" w:rsidRPr="00F3472B" w:rsidRDefault="00F3472B" w:rsidP="00321554">
      <w:pPr>
        <w:spacing w:before="50" w:after="50"/>
        <w:ind w:firstLineChars="200" w:firstLine="480"/>
        <w:rPr>
          <w:rFonts w:ascii="宋体" w:hAnsi="宋体" w:cs="宋体" w:hint="eastAsia"/>
          <w:color w:val="000000" w:themeColor="text1"/>
        </w:rPr>
      </w:pPr>
      <w:r w:rsidRPr="00F3472B">
        <w:rPr>
          <w:rFonts w:ascii="宋体" w:hAnsi="宋体" w:cs="宋体"/>
          <w:color w:val="000000" w:themeColor="text1"/>
        </w:rPr>
        <w:t>合同研究组织（CRO）作为药物研发链条中的重要承接方，在任务执行过程中通常需针对客户需求快速提供技术路线、预测数据与交付建议。智能体可嵌入其业务流程中，自动响应客户输入的靶点、药物、疾病等关键词，生成标准化技术路径或初步筛选报告模板，显著节省人工整理与反复沟通的时间，增强项目交付质量和响应速度，提升其在激烈市场竞争中的核心服务能力。</w:t>
      </w:r>
    </w:p>
    <w:p w14:paraId="472F7120" w14:textId="77777777" w:rsidR="00F3472B" w:rsidRPr="00F3472B" w:rsidRDefault="00F3472B" w:rsidP="00321554">
      <w:pPr>
        <w:spacing w:before="50" w:after="50"/>
        <w:rPr>
          <w:rFonts w:ascii="宋体" w:hAnsi="宋体" w:cs="宋体" w:hint="eastAsia"/>
          <w:b/>
          <w:bCs/>
          <w:color w:val="000000" w:themeColor="text1"/>
        </w:rPr>
      </w:pPr>
      <w:r w:rsidRPr="00F3472B">
        <w:rPr>
          <w:rFonts w:ascii="宋体" w:hAnsi="宋体" w:cs="宋体"/>
          <w:b/>
          <w:bCs/>
          <w:color w:val="000000" w:themeColor="text1"/>
        </w:rPr>
        <w:t>④ 药学类高校教师与研究生群体：赋能教学科研融合场景</w:t>
      </w:r>
    </w:p>
    <w:p w14:paraId="4B0281BA" w14:textId="198026E0" w:rsidR="00F3472B" w:rsidRPr="00F3472B" w:rsidRDefault="00F3472B" w:rsidP="00321554">
      <w:pPr>
        <w:spacing w:before="50" w:after="50"/>
        <w:ind w:firstLineChars="200" w:firstLine="480"/>
        <w:rPr>
          <w:rFonts w:ascii="宋体" w:hAnsi="宋体" w:cs="宋体" w:hint="eastAsia"/>
          <w:color w:val="000000" w:themeColor="text1"/>
        </w:rPr>
      </w:pPr>
      <w:r w:rsidRPr="00F3472B">
        <w:rPr>
          <w:rFonts w:ascii="宋体" w:hAnsi="宋体" w:cs="宋体"/>
          <w:color w:val="000000" w:themeColor="text1"/>
        </w:rPr>
        <w:t>对于药学院、医学院等高校的教师与研究生而言，药物递送策略的形成与评估是一项复杂的系统性任务。智能体的引入可突破传统教学中“信息分散、工具割裂”的瓶颈，构建起以自然语言对话为核心的人机共创平台。教师可在课堂中引导学生通过提问式互动探索不同递送方式之间的差异与适用性，学生也可在项目</w:t>
      </w:r>
      <w:proofErr w:type="gramStart"/>
      <w:r w:rsidRPr="00F3472B">
        <w:rPr>
          <w:rFonts w:ascii="宋体" w:hAnsi="宋体" w:cs="宋体"/>
          <w:color w:val="000000" w:themeColor="text1"/>
        </w:rPr>
        <w:t>制学习</w:t>
      </w:r>
      <w:proofErr w:type="gramEnd"/>
      <w:r w:rsidRPr="00F3472B">
        <w:rPr>
          <w:rFonts w:ascii="宋体" w:hAnsi="宋体" w:cs="宋体"/>
          <w:color w:val="000000" w:themeColor="text1"/>
        </w:rPr>
        <w:t>中使用智能</w:t>
      </w:r>
      <w:proofErr w:type="gramStart"/>
      <w:r w:rsidRPr="00F3472B">
        <w:rPr>
          <w:rFonts w:ascii="宋体" w:hAnsi="宋体" w:cs="宋体"/>
          <w:color w:val="000000" w:themeColor="text1"/>
        </w:rPr>
        <w:t>体完成</w:t>
      </w:r>
      <w:proofErr w:type="gramEnd"/>
      <w:r w:rsidRPr="00F3472B">
        <w:rPr>
          <w:rFonts w:ascii="宋体" w:hAnsi="宋体" w:cs="宋体"/>
          <w:color w:val="000000" w:themeColor="text1"/>
        </w:rPr>
        <w:t>从靶点到策略的完整设计闭环，提升批判性思维与应用实践能力。</w:t>
      </w:r>
    </w:p>
    <w:p w14:paraId="3A378900" w14:textId="68BF62F2" w:rsidR="00F3472B" w:rsidRPr="00F3472B" w:rsidRDefault="00F3472B" w:rsidP="00321554">
      <w:pPr>
        <w:spacing w:before="50" w:after="50"/>
        <w:rPr>
          <w:rFonts w:ascii="宋体" w:hAnsi="宋体" w:cs="宋体" w:hint="eastAsia"/>
          <w:b/>
          <w:bCs/>
          <w:color w:val="000000" w:themeColor="text1"/>
        </w:rPr>
      </w:pPr>
      <w:r w:rsidRPr="00F3472B">
        <w:rPr>
          <w:rFonts w:ascii="宋体" w:hAnsi="宋体" w:cs="宋体"/>
          <w:b/>
          <w:bCs/>
          <w:color w:val="000000" w:themeColor="text1"/>
        </w:rPr>
        <w:t xml:space="preserve">⑤ </w:t>
      </w:r>
      <w:proofErr w:type="gramStart"/>
      <w:r w:rsidRPr="00F3472B">
        <w:rPr>
          <w:rFonts w:ascii="宋体" w:hAnsi="宋体" w:cs="宋体"/>
          <w:b/>
          <w:bCs/>
          <w:color w:val="000000" w:themeColor="text1"/>
        </w:rPr>
        <w:t>私域部署</w:t>
      </w:r>
      <w:proofErr w:type="gramEnd"/>
      <w:r w:rsidRPr="00F3472B">
        <w:rPr>
          <w:rFonts w:ascii="宋体" w:hAnsi="宋体" w:cs="宋体"/>
          <w:b/>
          <w:bCs/>
          <w:color w:val="000000" w:themeColor="text1"/>
        </w:rPr>
        <w:t>场景：</w:t>
      </w:r>
      <w:proofErr w:type="gramStart"/>
      <w:r w:rsidRPr="00F3472B">
        <w:rPr>
          <w:rFonts w:ascii="宋体" w:hAnsi="宋体" w:cs="宋体"/>
          <w:b/>
          <w:bCs/>
          <w:color w:val="000000" w:themeColor="text1"/>
        </w:rPr>
        <w:t>微信生态</w:t>
      </w:r>
      <w:proofErr w:type="gramEnd"/>
      <w:r w:rsidRPr="00F3472B">
        <w:rPr>
          <w:rFonts w:ascii="宋体" w:hAnsi="宋体" w:cs="宋体"/>
          <w:b/>
          <w:bCs/>
          <w:color w:val="000000" w:themeColor="text1"/>
        </w:rPr>
        <w:t>中的“药学智能体”，打通</w:t>
      </w:r>
      <w:r>
        <w:rPr>
          <w:rFonts w:ascii="宋体" w:hAnsi="宋体" w:cs="宋体" w:hint="eastAsia"/>
          <w:b/>
          <w:bCs/>
          <w:color w:val="000000" w:themeColor="text1"/>
        </w:rPr>
        <w:t>“</w:t>
      </w:r>
      <w:r w:rsidRPr="00F3472B">
        <w:rPr>
          <w:rFonts w:ascii="宋体" w:hAnsi="宋体" w:cs="宋体"/>
          <w:b/>
          <w:bCs/>
          <w:color w:val="000000" w:themeColor="text1"/>
        </w:rPr>
        <w:t>用</w:t>
      </w:r>
      <w:r>
        <w:rPr>
          <w:rFonts w:ascii="宋体" w:hAnsi="宋体" w:cs="宋体" w:hint="eastAsia"/>
          <w:b/>
          <w:bCs/>
          <w:color w:val="000000" w:themeColor="text1"/>
        </w:rPr>
        <w:t>-</w:t>
      </w:r>
      <w:r w:rsidRPr="00F3472B">
        <w:rPr>
          <w:rFonts w:ascii="宋体" w:hAnsi="宋体" w:cs="宋体"/>
          <w:b/>
          <w:bCs/>
          <w:color w:val="000000" w:themeColor="text1"/>
        </w:rPr>
        <w:t>研</w:t>
      </w:r>
      <w:r>
        <w:rPr>
          <w:rFonts w:ascii="宋体" w:hAnsi="宋体" w:cs="宋体" w:hint="eastAsia"/>
          <w:b/>
          <w:bCs/>
          <w:color w:val="000000" w:themeColor="text1"/>
        </w:rPr>
        <w:t>”路径</w:t>
      </w:r>
    </w:p>
    <w:p w14:paraId="7F8F99F7" w14:textId="77777777" w:rsidR="00F3472B" w:rsidRPr="00F3472B" w:rsidRDefault="00F3472B" w:rsidP="00321554">
      <w:pPr>
        <w:spacing w:before="50" w:after="50"/>
        <w:ind w:firstLineChars="200" w:firstLine="480"/>
        <w:rPr>
          <w:rFonts w:ascii="宋体" w:hAnsi="宋体" w:cs="宋体" w:hint="eastAsia"/>
          <w:color w:val="000000" w:themeColor="text1"/>
        </w:rPr>
      </w:pPr>
      <w:r w:rsidRPr="00F3472B">
        <w:rPr>
          <w:rFonts w:ascii="宋体" w:hAnsi="宋体" w:cs="宋体"/>
          <w:color w:val="000000" w:themeColor="text1"/>
        </w:rPr>
        <w:t>为了最大限度提升工具的使用便捷性与覆盖范围，本项目特别提出“私域部署”的设计理念，重点是将药物递送智能体集成</w:t>
      </w:r>
      <w:proofErr w:type="gramStart"/>
      <w:r w:rsidRPr="00F3472B">
        <w:rPr>
          <w:rFonts w:ascii="宋体" w:hAnsi="宋体" w:cs="宋体"/>
          <w:color w:val="000000" w:themeColor="text1"/>
        </w:rPr>
        <w:t>至微信生态系统</w:t>
      </w:r>
      <w:proofErr w:type="gramEnd"/>
      <w:r w:rsidRPr="00F3472B">
        <w:rPr>
          <w:rFonts w:ascii="宋体" w:hAnsi="宋体" w:cs="宋体"/>
          <w:color w:val="000000" w:themeColor="text1"/>
        </w:rPr>
        <w:t>之中。用户可通</w:t>
      </w:r>
      <w:r w:rsidRPr="00F3472B">
        <w:rPr>
          <w:rFonts w:ascii="宋体" w:hAnsi="宋体" w:cs="宋体"/>
          <w:color w:val="000000" w:themeColor="text1"/>
        </w:rPr>
        <w:lastRenderedPageBreak/>
        <w:t>过公众号、小程序或企业</w:t>
      </w:r>
      <w:proofErr w:type="gramStart"/>
      <w:r w:rsidRPr="00F3472B">
        <w:rPr>
          <w:rFonts w:ascii="宋体" w:hAnsi="宋体" w:cs="宋体"/>
          <w:color w:val="000000" w:themeColor="text1"/>
        </w:rPr>
        <w:t>微信入口</w:t>
      </w:r>
      <w:proofErr w:type="gramEnd"/>
      <w:r w:rsidRPr="00F3472B">
        <w:rPr>
          <w:rFonts w:ascii="宋体" w:hAnsi="宋体" w:cs="宋体"/>
          <w:color w:val="000000" w:themeColor="text1"/>
        </w:rPr>
        <w:t>与智能体进行对话式交互，不再受限于传统 Web 平台或实验室局域网。</w:t>
      </w:r>
    </w:p>
    <w:p w14:paraId="36A7E8F3" w14:textId="77777777" w:rsidR="00F3472B" w:rsidRPr="00F3472B" w:rsidRDefault="00F3472B" w:rsidP="00321554">
      <w:pPr>
        <w:spacing w:before="50" w:after="50"/>
        <w:ind w:firstLineChars="200" w:firstLine="480"/>
        <w:rPr>
          <w:rFonts w:ascii="宋体" w:hAnsi="宋体" w:cs="宋体" w:hint="eastAsia"/>
          <w:color w:val="000000" w:themeColor="text1"/>
        </w:rPr>
      </w:pPr>
      <w:r w:rsidRPr="00F3472B">
        <w:rPr>
          <w:rFonts w:ascii="宋体" w:hAnsi="宋体" w:cs="宋体"/>
          <w:color w:val="000000" w:themeColor="text1"/>
        </w:rPr>
        <w:t>最终目标是让智能</w:t>
      </w:r>
      <w:proofErr w:type="gramStart"/>
      <w:r w:rsidRPr="00F3472B">
        <w:rPr>
          <w:rFonts w:ascii="宋体" w:hAnsi="宋体" w:cs="宋体"/>
          <w:color w:val="000000" w:themeColor="text1"/>
        </w:rPr>
        <w:t>体不再</w:t>
      </w:r>
      <w:proofErr w:type="gramEnd"/>
      <w:r w:rsidRPr="00F3472B">
        <w:rPr>
          <w:rFonts w:ascii="宋体" w:hAnsi="宋体" w:cs="宋体"/>
          <w:color w:val="000000" w:themeColor="text1"/>
        </w:rPr>
        <w:t>仅仅是一套平台系统，而是成为“融入人、组织与流程中的信息接口”，实现从实验室到企业、从科研到教学的广泛嵌入式使用形态。</w:t>
      </w:r>
    </w:p>
    <w:p w14:paraId="22FB87E3" w14:textId="60B84901" w:rsidR="0078224B" w:rsidRDefault="00217D55" w:rsidP="000064CB">
      <w:pPr>
        <w:spacing w:before="156" w:after="156"/>
        <w:jc w:val="center"/>
        <w:rPr>
          <w:rFonts w:ascii="宋体" w:hAnsi="宋体" w:cs="宋体" w:hint="eastAsia"/>
          <w:color w:val="000000" w:themeColor="text1"/>
        </w:rPr>
      </w:pPr>
      <w:r>
        <w:rPr>
          <w:noProof/>
        </w:rPr>
        <w:drawing>
          <wp:inline distT="0" distB="0" distL="0" distR="0" wp14:anchorId="12FEF2C0" wp14:editId="772AEA0B">
            <wp:extent cx="5274310" cy="4364355"/>
            <wp:effectExtent l="0" t="0" r="2540" b="0"/>
            <wp:docPr id="4734649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364355"/>
                    </a:xfrm>
                    <a:prstGeom prst="rect">
                      <a:avLst/>
                    </a:prstGeom>
                    <a:noFill/>
                    <a:ln>
                      <a:noFill/>
                    </a:ln>
                  </pic:spPr>
                </pic:pic>
              </a:graphicData>
            </a:graphic>
          </wp:inline>
        </w:drawing>
      </w:r>
    </w:p>
    <w:p w14:paraId="1A0916A3" w14:textId="235660D7" w:rsidR="00F3472B" w:rsidRPr="00F3472B" w:rsidRDefault="00F3472B" w:rsidP="00334033">
      <w:pPr>
        <w:spacing w:before="156" w:afterLines="500" w:after="1560"/>
        <w:jc w:val="center"/>
        <w:rPr>
          <w:rFonts w:ascii="宋体" w:hAnsi="宋体" w:cs="宋体" w:hint="eastAsia"/>
          <w:color w:val="000000" w:themeColor="text1"/>
        </w:rPr>
      </w:pPr>
      <w:r w:rsidRPr="00E75D06">
        <w:rPr>
          <w:rFonts w:ascii="宋体" w:hAnsi="宋体" w:cs="宋体" w:hint="eastAsia"/>
          <w:color w:val="000000" w:themeColor="text1"/>
        </w:rPr>
        <w:t>图</w:t>
      </w:r>
      <w:r>
        <w:rPr>
          <w:rFonts w:ascii="宋体" w:hAnsi="宋体" w:cs="宋体" w:hint="eastAsia"/>
          <w:color w:val="000000" w:themeColor="text1"/>
        </w:rPr>
        <w:t>2.2</w:t>
      </w:r>
      <w:r w:rsidRPr="00E75D06">
        <w:rPr>
          <w:rFonts w:ascii="宋体" w:hAnsi="宋体" w:cs="宋体" w:hint="eastAsia"/>
          <w:color w:val="000000" w:themeColor="text1"/>
        </w:rPr>
        <w:t xml:space="preserve"> </w:t>
      </w:r>
      <w:r>
        <w:rPr>
          <w:rFonts w:ascii="宋体" w:hAnsi="宋体" w:cs="宋体" w:hint="eastAsia"/>
          <w:color w:val="000000" w:themeColor="text1"/>
        </w:rPr>
        <w:t>一种</w:t>
      </w:r>
      <w:proofErr w:type="gramStart"/>
      <w:r w:rsidRPr="00F3472B">
        <w:rPr>
          <w:rFonts w:ascii="宋体" w:hAnsi="宋体" w:cs="宋体"/>
          <w:color w:val="000000" w:themeColor="text1"/>
        </w:rPr>
        <w:t>微信生态</w:t>
      </w:r>
      <w:proofErr w:type="gramEnd"/>
      <w:r w:rsidRPr="00F3472B">
        <w:rPr>
          <w:rFonts w:ascii="宋体" w:hAnsi="宋体" w:cs="宋体"/>
          <w:color w:val="000000" w:themeColor="text1"/>
        </w:rPr>
        <w:t>下的智能体调用流程图</w:t>
      </w:r>
    </w:p>
    <w:p w14:paraId="57482165" w14:textId="05F4556E" w:rsidR="00535A69" w:rsidRPr="00E75D06" w:rsidRDefault="00226B80" w:rsidP="00334033">
      <w:pPr>
        <w:pStyle w:val="2"/>
        <w:spacing w:beforeLines="50" w:before="156" w:afterLines="50" w:after="156"/>
        <w:ind w:left="0" w:firstLine="0"/>
        <w:rPr>
          <w:rFonts w:ascii="宋体" w:hAnsi="宋体" w:cs="宋体" w:hint="eastAsia"/>
        </w:rPr>
      </w:pPr>
      <w:bookmarkStart w:id="31" w:name="_Toc206014295"/>
      <w:r>
        <w:rPr>
          <w:rFonts w:ascii="宋体" w:hAnsi="宋体" w:cs="宋体" w:hint="eastAsia"/>
        </w:rPr>
        <w:t>用户需求与痛点分析</w:t>
      </w:r>
      <w:bookmarkEnd w:id="31"/>
    </w:p>
    <w:p w14:paraId="0535F87C" w14:textId="3A3900CA" w:rsidR="00535A69" w:rsidRPr="00E75D06" w:rsidRDefault="00226B80" w:rsidP="00334033">
      <w:pPr>
        <w:pStyle w:val="3"/>
        <w:spacing w:beforeLines="50" w:before="156" w:afterLines="50" w:after="156"/>
        <w:ind w:left="0" w:firstLine="0"/>
        <w:rPr>
          <w:rFonts w:ascii="宋体" w:hAnsi="宋体" w:cs="宋体" w:hint="eastAsia"/>
        </w:rPr>
      </w:pPr>
      <w:bookmarkStart w:id="32" w:name="_Toc206014296"/>
      <w:r w:rsidRPr="00226B80">
        <w:rPr>
          <w:rFonts w:ascii="宋体" w:hAnsi="宋体" w:cs="宋体" w:hint="eastAsia"/>
        </w:rPr>
        <w:t>当前药物递送设计的流程瓶颈</w:t>
      </w:r>
      <w:bookmarkEnd w:id="32"/>
    </w:p>
    <w:p w14:paraId="24CD5036" w14:textId="77777777" w:rsidR="00884998" w:rsidRPr="00884998" w:rsidRDefault="00884998" w:rsidP="00884998">
      <w:pPr>
        <w:pStyle w:val="a4"/>
        <w:spacing w:before="156" w:after="156"/>
        <w:ind w:firstLine="480"/>
        <w:rPr>
          <w:rFonts w:ascii="宋体" w:hAnsi="宋体" w:cs="宋体" w:hint="eastAsia"/>
          <w:color w:val="000000" w:themeColor="text1"/>
        </w:rPr>
      </w:pPr>
      <w:r w:rsidRPr="00884998">
        <w:rPr>
          <w:rFonts w:ascii="宋体" w:hAnsi="宋体" w:cs="宋体"/>
          <w:color w:val="000000" w:themeColor="text1"/>
        </w:rPr>
        <w:t>药物递送策略设计是药物研发链条中技术复杂度最高、跨学科整合需求最密</w:t>
      </w:r>
      <w:r w:rsidRPr="00884998">
        <w:rPr>
          <w:rFonts w:ascii="宋体" w:hAnsi="宋体" w:cs="宋体"/>
          <w:color w:val="000000" w:themeColor="text1"/>
        </w:rPr>
        <w:lastRenderedPageBreak/>
        <w:t>集的环节。然而，现有研发范式依然沿用靶点识别</w:t>
      </w:r>
      <w:r w:rsidRPr="00884998">
        <w:rPr>
          <w:rFonts w:ascii="宋体" w:hAnsi="宋体" w:cs="宋体"/>
          <w:color w:val="000000" w:themeColor="text1"/>
        </w:rPr>
        <w:t>→</w:t>
      </w:r>
      <w:r w:rsidRPr="00884998">
        <w:rPr>
          <w:rFonts w:ascii="宋体" w:hAnsi="宋体" w:cs="宋体"/>
          <w:color w:val="000000" w:themeColor="text1"/>
        </w:rPr>
        <w:t>候选药物筛选</w:t>
      </w:r>
      <w:r w:rsidRPr="00884998">
        <w:rPr>
          <w:rFonts w:ascii="宋体" w:hAnsi="宋体" w:cs="宋体"/>
          <w:color w:val="000000" w:themeColor="text1"/>
        </w:rPr>
        <w:t>→</w:t>
      </w:r>
      <w:r w:rsidRPr="00884998">
        <w:rPr>
          <w:rFonts w:ascii="宋体" w:hAnsi="宋体" w:cs="宋体"/>
          <w:color w:val="000000" w:themeColor="text1"/>
        </w:rPr>
        <w:t>理化性质分析</w:t>
      </w:r>
      <w:r w:rsidRPr="00884998">
        <w:rPr>
          <w:rFonts w:ascii="宋体" w:hAnsi="宋体" w:cs="宋体"/>
          <w:color w:val="000000" w:themeColor="text1"/>
        </w:rPr>
        <w:t>→</w:t>
      </w:r>
      <w:r w:rsidRPr="00884998">
        <w:rPr>
          <w:rFonts w:ascii="宋体" w:hAnsi="宋体" w:cs="宋体"/>
          <w:color w:val="000000" w:themeColor="text1"/>
        </w:rPr>
        <w:t>递送载体设计</w:t>
      </w:r>
      <w:r w:rsidRPr="00884998">
        <w:rPr>
          <w:rFonts w:ascii="宋体" w:hAnsi="宋体" w:cs="宋体"/>
          <w:color w:val="000000" w:themeColor="text1"/>
        </w:rPr>
        <w:t>→</w:t>
      </w:r>
      <w:r w:rsidRPr="00884998">
        <w:rPr>
          <w:rFonts w:ascii="宋体" w:hAnsi="宋体" w:cs="宋体"/>
          <w:color w:val="000000" w:themeColor="text1"/>
        </w:rPr>
        <w:t>体内外验证的线性流程，这一模式在效率、协同性与决策质量上存在系统性瓶颈，且多</w:t>
      </w:r>
      <w:proofErr w:type="gramStart"/>
      <w:r w:rsidRPr="00884998">
        <w:rPr>
          <w:rFonts w:ascii="宋体" w:hAnsi="宋体" w:cs="宋体"/>
          <w:color w:val="000000" w:themeColor="text1"/>
        </w:rPr>
        <w:t>源数据</w:t>
      </w:r>
      <w:proofErr w:type="gramEnd"/>
      <w:r w:rsidRPr="00884998">
        <w:rPr>
          <w:rFonts w:ascii="宋体" w:hAnsi="宋体" w:cs="宋体"/>
          <w:color w:val="000000" w:themeColor="text1"/>
        </w:rPr>
        <w:t>的碎片化与冗余问题进一步加剧了这些挑战。主要体现在以下四个方面：</w:t>
      </w:r>
    </w:p>
    <w:p w14:paraId="738AF218" w14:textId="420CBADC" w:rsidR="00884998" w:rsidRPr="00884998" w:rsidRDefault="00884998" w:rsidP="000064CB">
      <w:pPr>
        <w:pStyle w:val="a4"/>
        <w:numPr>
          <w:ilvl w:val="0"/>
          <w:numId w:val="75"/>
        </w:numPr>
        <w:spacing w:before="156" w:after="156"/>
        <w:ind w:left="0" w:firstLine="482"/>
        <w:rPr>
          <w:rFonts w:ascii="宋体" w:hAnsi="宋体" w:cs="宋体" w:hint="eastAsia"/>
          <w:color w:val="000000" w:themeColor="text1"/>
        </w:rPr>
      </w:pPr>
      <w:r w:rsidRPr="00884998">
        <w:rPr>
          <w:rFonts w:ascii="宋体" w:hAnsi="宋体" w:cs="宋体"/>
          <w:b/>
          <w:bCs/>
          <w:color w:val="000000" w:themeColor="text1"/>
        </w:rPr>
        <w:t>经验依赖型试</w:t>
      </w:r>
      <w:proofErr w:type="gramStart"/>
      <w:r w:rsidRPr="00884998">
        <w:rPr>
          <w:rFonts w:ascii="宋体" w:hAnsi="宋体" w:cs="宋体"/>
          <w:b/>
          <w:bCs/>
          <w:color w:val="000000" w:themeColor="text1"/>
        </w:rPr>
        <w:t>错机制</w:t>
      </w:r>
      <w:proofErr w:type="gramEnd"/>
      <w:r w:rsidRPr="00884998">
        <w:rPr>
          <w:rFonts w:ascii="宋体" w:hAnsi="宋体" w:cs="宋体"/>
          <w:b/>
          <w:bCs/>
          <w:color w:val="000000" w:themeColor="text1"/>
        </w:rPr>
        <w:t>导致研发周期冗长</w:t>
      </w:r>
      <w:r w:rsidRPr="00884998">
        <w:rPr>
          <w:rFonts w:ascii="宋体" w:hAnsi="宋体" w:cs="宋体"/>
          <w:color w:val="000000" w:themeColor="text1"/>
        </w:rPr>
        <w:br/>
      </w:r>
      <w:r>
        <w:rPr>
          <w:rFonts w:ascii="宋体" w:hAnsi="宋体" w:cs="宋体" w:hint="eastAsia"/>
          <w:color w:val="000000" w:themeColor="text1"/>
        </w:rPr>
        <w:t xml:space="preserve">  </w:t>
      </w:r>
      <w:r w:rsidRPr="00884998">
        <w:rPr>
          <w:rFonts w:ascii="宋体" w:hAnsi="宋体" w:cs="宋体"/>
          <w:color w:val="000000" w:themeColor="text1"/>
        </w:rPr>
        <w:t>递送系统的有效性高度依赖对药物化学特性、生理屏障机制及材料性能的多维理解。例如，评估某小肽类药物是否适用脂质体递送时，需综合</w:t>
      </w:r>
      <w:proofErr w:type="gramStart"/>
      <w:r w:rsidRPr="00884998">
        <w:rPr>
          <w:rFonts w:ascii="宋体" w:hAnsi="宋体" w:cs="宋体"/>
          <w:color w:val="000000" w:themeColor="text1"/>
        </w:rPr>
        <w:t>考量</w:t>
      </w:r>
      <w:proofErr w:type="gramEnd"/>
      <w:r w:rsidRPr="00884998">
        <w:rPr>
          <w:rFonts w:ascii="宋体" w:hAnsi="宋体" w:cs="宋体"/>
          <w:color w:val="000000" w:themeColor="text1"/>
        </w:rPr>
        <w:t>其亲脂性（</w:t>
      </w:r>
      <w:proofErr w:type="spellStart"/>
      <w:r w:rsidRPr="00884998">
        <w:rPr>
          <w:rFonts w:ascii="宋体" w:hAnsi="宋体" w:cs="宋体"/>
          <w:color w:val="000000" w:themeColor="text1"/>
        </w:rPr>
        <w:t>LogP</w:t>
      </w:r>
      <w:proofErr w:type="spellEnd"/>
      <w:r w:rsidRPr="00884998">
        <w:rPr>
          <w:rFonts w:ascii="宋体" w:hAnsi="宋体" w:cs="宋体"/>
          <w:color w:val="000000" w:themeColor="text1"/>
        </w:rPr>
        <w:t>值）、极性表面积（</w:t>
      </w:r>
      <w:r w:rsidRPr="00884998">
        <w:rPr>
          <w:rFonts w:ascii="宋体" w:hAnsi="宋体" w:cs="宋体"/>
          <w:color w:val="000000" w:themeColor="text1"/>
        </w:rPr>
        <w:t>PSA</w:t>
      </w:r>
      <w:r w:rsidRPr="00884998">
        <w:rPr>
          <w:rFonts w:ascii="宋体" w:hAnsi="宋体" w:cs="宋体"/>
          <w:color w:val="000000" w:themeColor="text1"/>
        </w:rPr>
        <w:t>）、分子稳定性等多重参数。缺乏经验的研究者往往需要数月查阅文献并反复实验，即便资深专家在面对新靶点或复杂疾病模型时，也可能因知识盲区而产生设计偏差。行业数据显示，早期药物研发阶段近</w:t>
      </w:r>
      <w:r w:rsidRPr="00884998">
        <w:rPr>
          <w:rFonts w:ascii="宋体" w:hAnsi="宋体" w:cs="宋体"/>
          <w:color w:val="000000" w:themeColor="text1"/>
        </w:rPr>
        <w:t>30%</w:t>
      </w:r>
      <w:r w:rsidRPr="00884998">
        <w:rPr>
          <w:rFonts w:ascii="宋体" w:hAnsi="宋体" w:cs="宋体"/>
          <w:color w:val="000000" w:themeColor="text1"/>
        </w:rPr>
        <w:t>的资源消耗在递送方案可行性论证上，严重拖慢项目进度。</w:t>
      </w:r>
    </w:p>
    <w:p w14:paraId="347671B0" w14:textId="400CC99A" w:rsidR="00884998" w:rsidRPr="00884998" w:rsidRDefault="00884998" w:rsidP="000064CB">
      <w:pPr>
        <w:pStyle w:val="a4"/>
        <w:numPr>
          <w:ilvl w:val="0"/>
          <w:numId w:val="75"/>
        </w:numPr>
        <w:spacing w:before="156" w:after="156"/>
        <w:ind w:left="0" w:firstLine="482"/>
        <w:rPr>
          <w:rFonts w:ascii="宋体" w:hAnsi="宋体" w:cs="宋体" w:hint="eastAsia"/>
          <w:color w:val="000000" w:themeColor="text1"/>
        </w:rPr>
      </w:pPr>
      <w:r w:rsidRPr="00884998">
        <w:rPr>
          <w:rFonts w:ascii="宋体" w:hAnsi="宋体" w:cs="宋体"/>
          <w:b/>
          <w:bCs/>
          <w:color w:val="000000" w:themeColor="text1"/>
        </w:rPr>
        <w:t>多</w:t>
      </w:r>
      <w:proofErr w:type="gramStart"/>
      <w:r w:rsidRPr="00884998">
        <w:rPr>
          <w:rFonts w:ascii="宋体" w:hAnsi="宋体" w:cs="宋体"/>
          <w:b/>
          <w:bCs/>
          <w:color w:val="000000" w:themeColor="text1"/>
        </w:rPr>
        <w:t>源数据</w:t>
      </w:r>
      <w:proofErr w:type="gramEnd"/>
      <w:r w:rsidRPr="00884998">
        <w:rPr>
          <w:rFonts w:ascii="宋体" w:hAnsi="宋体" w:cs="宋体"/>
          <w:b/>
          <w:bCs/>
          <w:color w:val="000000" w:themeColor="text1"/>
        </w:rPr>
        <w:t>孤岛与信息碎片化阻碍跨平台协同</w:t>
      </w:r>
      <w:r w:rsidRPr="00884998">
        <w:rPr>
          <w:rFonts w:ascii="宋体" w:hAnsi="宋体" w:cs="宋体"/>
          <w:color w:val="000000" w:themeColor="text1"/>
        </w:rPr>
        <w:br/>
      </w:r>
      <w:r>
        <w:rPr>
          <w:rFonts w:ascii="宋体" w:hAnsi="宋体" w:cs="宋体" w:hint="eastAsia"/>
          <w:color w:val="000000" w:themeColor="text1"/>
        </w:rPr>
        <w:t xml:space="preserve">  </w:t>
      </w:r>
      <w:r w:rsidRPr="00884998">
        <w:rPr>
          <w:rFonts w:ascii="宋体" w:hAnsi="宋体" w:cs="宋体"/>
          <w:color w:val="000000" w:themeColor="text1"/>
        </w:rPr>
        <w:t>药物研发过程涉及靶点活性数据（</w:t>
      </w:r>
      <w:proofErr w:type="spellStart"/>
      <w:r w:rsidRPr="00884998">
        <w:rPr>
          <w:rFonts w:ascii="宋体" w:hAnsi="宋体" w:cs="宋体"/>
          <w:color w:val="000000" w:themeColor="text1"/>
        </w:rPr>
        <w:t>ChEMBL</w:t>
      </w:r>
      <w:proofErr w:type="spellEnd"/>
      <w:r w:rsidRPr="00884998">
        <w:rPr>
          <w:rFonts w:ascii="宋体" w:hAnsi="宋体" w:cs="宋体"/>
          <w:color w:val="000000" w:themeColor="text1"/>
        </w:rPr>
        <w:t>等）、化合物结构信息（</w:t>
      </w:r>
      <w:r w:rsidRPr="00884998">
        <w:rPr>
          <w:rFonts w:ascii="宋体" w:hAnsi="宋体" w:cs="宋体"/>
          <w:color w:val="000000" w:themeColor="text1"/>
        </w:rPr>
        <w:t>PubChem</w:t>
      </w:r>
      <w:r w:rsidRPr="00884998">
        <w:rPr>
          <w:rFonts w:ascii="宋体" w:hAnsi="宋体" w:cs="宋体"/>
          <w:color w:val="000000" w:themeColor="text1"/>
        </w:rPr>
        <w:t>等）、</w:t>
      </w:r>
      <w:r w:rsidRPr="00884998">
        <w:rPr>
          <w:rFonts w:ascii="宋体" w:hAnsi="宋体" w:cs="宋体"/>
          <w:color w:val="000000" w:themeColor="text1"/>
        </w:rPr>
        <w:t>ADMET</w:t>
      </w:r>
      <w:r w:rsidRPr="00884998">
        <w:rPr>
          <w:rFonts w:ascii="宋体" w:hAnsi="宋体" w:cs="宋体"/>
          <w:color w:val="000000" w:themeColor="text1"/>
        </w:rPr>
        <w:t>性质预测（</w:t>
      </w:r>
      <w:proofErr w:type="spellStart"/>
      <w:r w:rsidRPr="00884998">
        <w:rPr>
          <w:rFonts w:ascii="宋体" w:hAnsi="宋体" w:cs="宋体"/>
          <w:color w:val="000000" w:themeColor="text1"/>
        </w:rPr>
        <w:t>ADMETlab</w:t>
      </w:r>
      <w:proofErr w:type="spellEnd"/>
      <w:r w:rsidRPr="00884998">
        <w:rPr>
          <w:rFonts w:ascii="宋体" w:hAnsi="宋体" w:cs="宋体"/>
          <w:color w:val="000000" w:themeColor="text1"/>
        </w:rPr>
        <w:t xml:space="preserve"> 3.0</w:t>
      </w:r>
      <w:r w:rsidRPr="00884998">
        <w:rPr>
          <w:rFonts w:ascii="宋体" w:hAnsi="宋体" w:cs="宋体"/>
          <w:color w:val="000000" w:themeColor="text1"/>
        </w:rPr>
        <w:t>等）、载体材料库（企业内部）等多源数据。然而，这些数据长期分散在不同平台、不同格式，且缺乏统一的数据模型，研究人员需要在</w:t>
      </w:r>
      <w:r w:rsidRPr="00884998">
        <w:rPr>
          <w:rFonts w:ascii="宋体" w:hAnsi="宋体" w:cs="宋体"/>
          <w:color w:val="000000" w:themeColor="text1"/>
        </w:rPr>
        <w:t xml:space="preserve"> PubMed</w:t>
      </w:r>
      <w:r w:rsidRPr="00884998">
        <w:rPr>
          <w:rFonts w:ascii="宋体" w:hAnsi="宋体" w:cs="宋体"/>
          <w:color w:val="000000" w:themeColor="text1"/>
        </w:rPr>
        <w:t>、</w:t>
      </w:r>
      <w:proofErr w:type="spellStart"/>
      <w:r w:rsidRPr="00884998">
        <w:rPr>
          <w:rFonts w:ascii="宋体" w:hAnsi="宋体" w:cs="宋体"/>
          <w:color w:val="000000" w:themeColor="text1"/>
        </w:rPr>
        <w:t>ChEMBL</w:t>
      </w:r>
      <w:proofErr w:type="spellEnd"/>
      <w:r w:rsidRPr="00884998">
        <w:rPr>
          <w:rFonts w:ascii="宋体" w:hAnsi="宋体" w:cs="宋体"/>
          <w:color w:val="000000" w:themeColor="text1"/>
        </w:rPr>
        <w:t>、</w:t>
      </w:r>
      <w:proofErr w:type="spellStart"/>
      <w:r w:rsidRPr="00884998">
        <w:rPr>
          <w:rFonts w:ascii="宋体" w:hAnsi="宋体" w:cs="宋体"/>
          <w:color w:val="000000" w:themeColor="text1"/>
        </w:rPr>
        <w:t>ClinicalTrials</w:t>
      </w:r>
      <w:proofErr w:type="spellEnd"/>
      <w:r w:rsidRPr="00884998">
        <w:rPr>
          <w:rFonts w:ascii="宋体" w:hAnsi="宋体" w:cs="宋体"/>
          <w:color w:val="000000" w:themeColor="text1"/>
        </w:rPr>
        <w:t>、</w:t>
      </w:r>
      <w:proofErr w:type="spellStart"/>
      <w:r w:rsidRPr="00884998">
        <w:rPr>
          <w:rFonts w:ascii="宋体" w:hAnsi="宋体" w:cs="宋体"/>
          <w:color w:val="000000" w:themeColor="text1"/>
        </w:rPr>
        <w:t>DrugBank</w:t>
      </w:r>
      <w:proofErr w:type="spellEnd"/>
      <w:r w:rsidRPr="00884998">
        <w:rPr>
          <w:rFonts w:ascii="宋体" w:hAnsi="宋体" w:cs="宋体"/>
          <w:color w:val="000000" w:themeColor="text1"/>
        </w:rPr>
        <w:t>、</w:t>
      </w:r>
      <w:proofErr w:type="spellStart"/>
      <w:r w:rsidRPr="00884998">
        <w:rPr>
          <w:rFonts w:ascii="宋体" w:hAnsi="宋体" w:cs="宋体"/>
          <w:color w:val="000000" w:themeColor="text1"/>
        </w:rPr>
        <w:t>openFDA</w:t>
      </w:r>
      <w:proofErr w:type="spellEnd"/>
      <w:r w:rsidRPr="00884998">
        <w:rPr>
          <w:rFonts w:ascii="宋体" w:hAnsi="宋体" w:cs="宋体"/>
          <w:color w:val="000000" w:themeColor="text1"/>
        </w:rPr>
        <w:t xml:space="preserve"> </w:t>
      </w:r>
      <w:r w:rsidRPr="00884998">
        <w:rPr>
          <w:rFonts w:ascii="宋体" w:hAnsi="宋体" w:cs="宋体"/>
          <w:color w:val="000000" w:themeColor="text1"/>
        </w:rPr>
        <w:t>等数据库间频繁切换和格式转换，效率低下且易引入一致性风险。</w:t>
      </w:r>
      <w:r w:rsidRPr="00884998">
        <w:rPr>
          <w:rFonts w:ascii="宋体" w:hAnsi="宋体" w:cs="宋体"/>
          <w:color w:val="000000" w:themeColor="text1"/>
        </w:rPr>
        <w:br/>
      </w:r>
      <w:r>
        <w:rPr>
          <w:rFonts w:ascii="宋体" w:hAnsi="宋体" w:cs="宋体" w:hint="eastAsia"/>
          <w:color w:val="000000" w:themeColor="text1"/>
        </w:rPr>
        <w:t xml:space="preserve">  </w:t>
      </w:r>
      <w:r w:rsidRPr="00884998">
        <w:rPr>
          <w:rFonts w:ascii="宋体" w:hAnsi="宋体" w:cs="宋体"/>
          <w:color w:val="000000" w:themeColor="text1"/>
        </w:rPr>
        <w:t>例如，在开发</w:t>
      </w:r>
      <w:r w:rsidRPr="00884998">
        <w:rPr>
          <w:rFonts w:ascii="宋体" w:hAnsi="宋体" w:cs="宋体"/>
          <w:color w:val="000000" w:themeColor="text1"/>
        </w:rPr>
        <w:t>“</w:t>
      </w:r>
      <w:r w:rsidRPr="00884998">
        <w:rPr>
          <w:rFonts w:ascii="宋体" w:hAnsi="宋体" w:cs="宋体"/>
          <w:color w:val="000000" w:themeColor="text1"/>
        </w:rPr>
        <w:t>靶向脑胶质瘤的</w:t>
      </w:r>
      <w:r w:rsidRPr="00884998">
        <w:rPr>
          <w:rFonts w:ascii="宋体" w:hAnsi="宋体" w:cs="宋体"/>
          <w:color w:val="000000" w:themeColor="text1"/>
        </w:rPr>
        <w:t>RNA</w:t>
      </w:r>
      <w:r w:rsidRPr="00884998">
        <w:rPr>
          <w:rFonts w:ascii="宋体" w:hAnsi="宋体" w:cs="宋体"/>
          <w:color w:val="000000" w:themeColor="text1"/>
        </w:rPr>
        <w:t>药物递送系统</w:t>
      </w:r>
      <w:r w:rsidRPr="00884998">
        <w:rPr>
          <w:rFonts w:ascii="宋体" w:hAnsi="宋体" w:cs="宋体"/>
          <w:color w:val="000000" w:themeColor="text1"/>
        </w:rPr>
        <w:t>”</w:t>
      </w:r>
      <w:r w:rsidRPr="00884998">
        <w:rPr>
          <w:rFonts w:ascii="宋体" w:hAnsi="宋体" w:cs="宋体"/>
          <w:color w:val="000000" w:themeColor="text1"/>
        </w:rPr>
        <w:t>时，研究人员必须手动检索靶向</w:t>
      </w:r>
      <w:r w:rsidRPr="00884998">
        <w:rPr>
          <w:rFonts w:ascii="宋体" w:hAnsi="宋体" w:cs="宋体"/>
          <w:color w:val="000000" w:themeColor="text1"/>
        </w:rPr>
        <w:t>EGFR</w:t>
      </w:r>
      <w:r w:rsidRPr="00884998">
        <w:rPr>
          <w:rFonts w:ascii="宋体" w:hAnsi="宋体" w:cs="宋体"/>
          <w:color w:val="000000" w:themeColor="text1"/>
        </w:rPr>
        <w:t>的</w:t>
      </w:r>
      <w:r w:rsidRPr="00884998">
        <w:rPr>
          <w:rFonts w:ascii="宋体" w:hAnsi="宋体" w:cs="宋体"/>
          <w:color w:val="000000" w:themeColor="text1"/>
        </w:rPr>
        <w:t>RNA</w:t>
      </w:r>
      <w:r w:rsidRPr="00884998">
        <w:rPr>
          <w:rFonts w:ascii="宋体" w:hAnsi="宋体" w:cs="宋体"/>
          <w:color w:val="000000" w:themeColor="text1"/>
        </w:rPr>
        <w:t>药物清单（</w:t>
      </w:r>
      <w:proofErr w:type="spellStart"/>
      <w:r w:rsidRPr="00884998">
        <w:rPr>
          <w:rFonts w:ascii="宋体" w:hAnsi="宋体" w:cs="宋体"/>
          <w:color w:val="000000" w:themeColor="text1"/>
        </w:rPr>
        <w:t>ChEMBL</w:t>
      </w:r>
      <w:proofErr w:type="spellEnd"/>
      <w:r w:rsidRPr="00884998">
        <w:rPr>
          <w:rFonts w:ascii="宋体" w:hAnsi="宋体" w:cs="宋体"/>
          <w:color w:val="000000" w:themeColor="text1"/>
        </w:rPr>
        <w:t>）、评估血脑屏障穿透率（</w:t>
      </w:r>
      <w:proofErr w:type="spellStart"/>
      <w:r w:rsidRPr="00884998">
        <w:rPr>
          <w:rFonts w:ascii="宋体" w:hAnsi="宋体" w:cs="宋体"/>
          <w:color w:val="000000" w:themeColor="text1"/>
        </w:rPr>
        <w:t>ADMETlab</w:t>
      </w:r>
      <w:proofErr w:type="spellEnd"/>
      <w:r w:rsidRPr="00884998">
        <w:rPr>
          <w:rFonts w:ascii="宋体" w:hAnsi="宋体" w:cs="宋体"/>
          <w:color w:val="000000" w:themeColor="text1"/>
        </w:rPr>
        <w:t>）、再结合内部材料库筛选配方。这一过程既繁琐，又因数据库间版本差异和冗余信息（如代谢通路描述不一致、文献重复引用率高）而增加人工甄别成本。</w:t>
      </w:r>
    </w:p>
    <w:p w14:paraId="3EF4473A" w14:textId="5527D859" w:rsidR="00884998" w:rsidRPr="00884998" w:rsidRDefault="00884998" w:rsidP="000064CB">
      <w:pPr>
        <w:pStyle w:val="a4"/>
        <w:numPr>
          <w:ilvl w:val="0"/>
          <w:numId w:val="75"/>
        </w:numPr>
        <w:spacing w:before="156" w:after="156"/>
        <w:ind w:left="0" w:firstLine="482"/>
        <w:rPr>
          <w:rFonts w:ascii="宋体" w:hAnsi="宋体" w:cs="宋体" w:hint="eastAsia"/>
          <w:color w:val="000000" w:themeColor="text1"/>
        </w:rPr>
      </w:pPr>
      <w:r w:rsidRPr="00884998">
        <w:rPr>
          <w:rFonts w:ascii="宋体" w:hAnsi="宋体" w:cs="宋体"/>
          <w:b/>
          <w:bCs/>
          <w:color w:val="000000" w:themeColor="text1"/>
        </w:rPr>
        <w:t>决策逻辑断层弱化方案连贯性</w:t>
      </w:r>
      <w:r w:rsidRPr="00884998">
        <w:rPr>
          <w:rFonts w:ascii="宋体" w:hAnsi="宋体" w:cs="宋体"/>
          <w:color w:val="000000" w:themeColor="text1"/>
        </w:rPr>
        <w:br/>
      </w:r>
      <w:r>
        <w:rPr>
          <w:rFonts w:ascii="宋体" w:hAnsi="宋体" w:cs="宋体" w:hint="eastAsia"/>
          <w:color w:val="000000" w:themeColor="text1"/>
        </w:rPr>
        <w:t xml:space="preserve">  </w:t>
      </w:r>
      <w:r w:rsidRPr="00884998">
        <w:rPr>
          <w:rFonts w:ascii="宋体" w:hAnsi="宋体" w:cs="宋体"/>
          <w:color w:val="000000" w:themeColor="text1"/>
        </w:rPr>
        <w:t>现有流程缺乏从靶点到递送策略的自动化逻辑串联，各环节之间没有统一的数据流传递机制。以</w:t>
      </w:r>
      <w:r w:rsidRPr="00884998">
        <w:rPr>
          <w:rFonts w:ascii="宋体" w:hAnsi="宋体" w:cs="宋体"/>
          <w:color w:val="000000" w:themeColor="text1"/>
        </w:rPr>
        <w:t>“</w:t>
      </w:r>
      <w:r w:rsidRPr="00884998">
        <w:rPr>
          <w:rFonts w:ascii="宋体" w:hAnsi="宋体" w:cs="宋体"/>
          <w:color w:val="000000" w:themeColor="text1"/>
        </w:rPr>
        <w:t>针对</w:t>
      </w:r>
      <w:r w:rsidRPr="00884998">
        <w:rPr>
          <w:rFonts w:ascii="宋体" w:hAnsi="宋体" w:cs="宋体"/>
          <w:color w:val="000000" w:themeColor="text1"/>
        </w:rPr>
        <w:t>HER2</w:t>
      </w:r>
      <w:r w:rsidRPr="00884998">
        <w:rPr>
          <w:rFonts w:ascii="宋体" w:hAnsi="宋体" w:cs="宋体"/>
          <w:color w:val="000000" w:themeColor="text1"/>
        </w:rPr>
        <w:t>阳性乳腺癌的抗体偶联药物（</w:t>
      </w:r>
      <w:r w:rsidRPr="00884998">
        <w:rPr>
          <w:rFonts w:ascii="宋体" w:hAnsi="宋体" w:cs="宋体"/>
          <w:color w:val="000000" w:themeColor="text1"/>
        </w:rPr>
        <w:t>ADC</w:t>
      </w:r>
      <w:r w:rsidRPr="00884998">
        <w:rPr>
          <w:rFonts w:ascii="宋体" w:hAnsi="宋体" w:cs="宋体"/>
          <w:color w:val="000000" w:themeColor="text1"/>
        </w:rPr>
        <w:t>）递送系统</w:t>
      </w:r>
      <w:r w:rsidRPr="00884998">
        <w:rPr>
          <w:rFonts w:ascii="宋体" w:hAnsi="宋体" w:cs="宋体"/>
          <w:color w:val="000000" w:themeColor="text1"/>
        </w:rPr>
        <w:t>”</w:t>
      </w:r>
      <w:r w:rsidRPr="00884998">
        <w:rPr>
          <w:rFonts w:ascii="宋体" w:hAnsi="宋体" w:cs="宋体"/>
          <w:color w:val="000000" w:themeColor="text1"/>
        </w:rPr>
        <w:t>为例，研究人员需手动选择</w:t>
      </w:r>
      <w:proofErr w:type="gramStart"/>
      <w:r w:rsidRPr="00884998">
        <w:rPr>
          <w:rFonts w:ascii="宋体" w:hAnsi="宋体" w:cs="宋体"/>
          <w:color w:val="000000" w:themeColor="text1"/>
        </w:rPr>
        <w:t>曲妥珠单</w:t>
      </w:r>
      <w:proofErr w:type="gramEnd"/>
      <w:r w:rsidRPr="00884998">
        <w:rPr>
          <w:rFonts w:ascii="宋体" w:hAnsi="宋体" w:cs="宋体"/>
          <w:color w:val="000000" w:themeColor="text1"/>
        </w:rPr>
        <w:t>抗、独立评估抗体片段稳定性与细胞毒性，并凭经验判断载体类型。这种断裂式流程迫使研究人员承担大量的信息整合与逻辑衔接工作，降低整体设计效率与准确性。</w:t>
      </w:r>
    </w:p>
    <w:p w14:paraId="3C5D5130" w14:textId="4FD3F3A2" w:rsidR="00884998" w:rsidRPr="00884998" w:rsidRDefault="00884998" w:rsidP="000064CB">
      <w:pPr>
        <w:pStyle w:val="a4"/>
        <w:numPr>
          <w:ilvl w:val="0"/>
          <w:numId w:val="75"/>
        </w:numPr>
        <w:spacing w:before="156" w:after="156"/>
        <w:ind w:left="0" w:firstLine="482"/>
        <w:rPr>
          <w:rFonts w:ascii="宋体" w:hAnsi="宋体" w:cs="宋体" w:hint="eastAsia"/>
          <w:color w:val="000000" w:themeColor="text1"/>
        </w:rPr>
      </w:pPr>
      <w:r w:rsidRPr="00884998">
        <w:rPr>
          <w:rFonts w:ascii="宋体" w:hAnsi="宋体" w:cs="宋体"/>
          <w:b/>
          <w:bCs/>
          <w:color w:val="000000" w:themeColor="text1"/>
        </w:rPr>
        <w:t>验证阶段成本失控放大前期设计缺陷</w:t>
      </w:r>
      <w:r w:rsidRPr="00884998">
        <w:rPr>
          <w:rFonts w:ascii="宋体" w:hAnsi="宋体" w:cs="宋体"/>
          <w:color w:val="000000" w:themeColor="text1"/>
        </w:rPr>
        <w:br/>
      </w:r>
      <w:r>
        <w:rPr>
          <w:rFonts w:ascii="宋体" w:hAnsi="宋体" w:cs="宋体" w:hint="eastAsia"/>
          <w:color w:val="000000" w:themeColor="text1"/>
        </w:rPr>
        <w:lastRenderedPageBreak/>
        <w:t xml:space="preserve">  </w:t>
      </w:r>
      <w:r w:rsidRPr="00884998">
        <w:rPr>
          <w:rFonts w:ascii="宋体" w:hAnsi="宋体" w:cs="宋体"/>
          <w:color w:val="000000" w:themeColor="text1"/>
        </w:rPr>
        <w:t>如果前期评估不足，后期验证成本会急剧上升。例如，多肽类药物（如胰岛素、肝素）因肝脏首过效应被快速降解，口服生物利用度</w:t>
      </w:r>
      <w:r w:rsidRPr="00884998">
        <w:rPr>
          <w:rFonts w:ascii="宋体" w:hAnsi="宋体" w:cs="宋体"/>
          <w:color w:val="000000" w:themeColor="text1"/>
        </w:rPr>
        <w:t>&lt;1%</w:t>
      </w:r>
      <w:r w:rsidRPr="00884998">
        <w:rPr>
          <w:rFonts w:ascii="宋体" w:hAnsi="宋体" w:cs="宋体"/>
          <w:color w:val="000000" w:themeColor="text1"/>
        </w:rPr>
        <w:t>，</w:t>
      </w:r>
      <w:proofErr w:type="gramStart"/>
      <w:r w:rsidRPr="00884998">
        <w:rPr>
          <w:rFonts w:ascii="宋体" w:hAnsi="宋体" w:cs="宋体"/>
          <w:color w:val="000000" w:themeColor="text1"/>
        </w:rPr>
        <w:t>通常仍</w:t>
      </w:r>
      <w:proofErr w:type="gramEnd"/>
      <w:r w:rsidRPr="00884998">
        <w:rPr>
          <w:rFonts w:ascii="宋体" w:hAnsi="宋体" w:cs="宋体"/>
          <w:color w:val="000000" w:themeColor="text1"/>
        </w:rPr>
        <w:t>依赖注射给药。某公司在未充分预测药物在肝微粒体中的代谢稳定性情况下，采用标准纳米粒递送，结果体内快速降解，最终不得不回溯至载体设计阶段重新迭代，延长项目周期</w:t>
      </w:r>
      <w:r w:rsidRPr="00884998">
        <w:rPr>
          <w:rFonts w:ascii="宋体" w:hAnsi="宋体" w:cs="宋体"/>
          <w:color w:val="000000" w:themeColor="text1"/>
        </w:rPr>
        <w:t>6–12</w:t>
      </w:r>
      <w:r w:rsidRPr="00884998">
        <w:rPr>
          <w:rFonts w:ascii="宋体" w:hAnsi="宋体" w:cs="宋体"/>
          <w:color w:val="000000" w:themeColor="text1"/>
        </w:rPr>
        <w:t>个月。</w:t>
      </w:r>
    </w:p>
    <w:p w14:paraId="63008576" w14:textId="77777777" w:rsidR="00884998" w:rsidRPr="00884998" w:rsidRDefault="00884998" w:rsidP="00884998">
      <w:pPr>
        <w:pStyle w:val="a4"/>
        <w:spacing w:before="156" w:after="156"/>
        <w:ind w:firstLine="480"/>
        <w:rPr>
          <w:rFonts w:ascii="宋体" w:hAnsi="宋体" w:cs="宋体" w:hint="eastAsia"/>
          <w:color w:val="000000" w:themeColor="text1"/>
        </w:rPr>
      </w:pPr>
      <w:r w:rsidRPr="00884998">
        <w:rPr>
          <w:rFonts w:ascii="宋体" w:hAnsi="宋体" w:cs="宋体"/>
          <w:color w:val="000000" w:themeColor="text1"/>
        </w:rPr>
        <w:t>综上，</w:t>
      </w:r>
      <w:r w:rsidRPr="00884998">
        <w:rPr>
          <w:rFonts w:ascii="宋体" w:hAnsi="宋体" w:cs="宋体"/>
          <w:b/>
          <w:bCs/>
          <w:color w:val="000000" w:themeColor="text1"/>
        </w:rPr>
        <w:t>流程瓶颈与信息碎片化是相互叠加的双重挑战</w:t>
      </w:r>
      <w:r w:rsidRPr="00884998">
        <w:rPr>
          <w:rFonts w:ascii="宋体" w:hAnsi="宋体" w:cs="宋体"/>
          <w:color w:val="000000" w:themeColor="text1"/>
        </w:rPr>
        <w:t>：低效的线性试</w:t>
      </w:r>
      <w:proofErr w:type="gramStart"/>
      <w:r w:rsidRPr="00884998">
        <w:rPr>
          <w:rFonts w:ascii="宋体" w:hAnsi="宋体" w:cs="宋体"/>
          <w:color w:val="000000" w:themeColor="text1"/>
        </w:rPr>
        <w:t>错模式</w:t>
      </w:r>
      <w:proofErr w:type="gramEnd"/>
      <w:r w:rsidRPr="00884998">
        <w:rPr>
          <w:rFonts w:ascii="宋体" w:hAnsi="宋体" w:cs="宋体"/>
          <w:color w:val="000000" w:themeColor="text1"/>
        </w:rPr>
        <w:t>被跨平台的数据割裂与冗余问题进一步放大，既阻碍研发效率，也削弱人工智能在药物递送设计中的建模效果。</w:t>
      </w:r>
      <w:proofErr w:type="spellStart"/>
      <w:r w:rsidRPr="00884998">
        <w:rPr>
          <w:rFonts w:ascii="宋体" w:hAnsi="宋体" w:cs="宋体"/>
          <w:color w:val="000000" w:themeColor="text1"/>
        </w:rPr>
        <w:t>PharmAgent</w:t>
      </w:r>
      <w:proofErr w:type="spellEnd"/>
      <w:r w:rsidRPr="00884998">
        <w:rPr>
          <w:rFonts w:ascii="宋体" w:hAnsi="宋体" w:cs="宋体"/>
          <w:color w:val="000000" w:themeColor="text1"/>
        </w:rPr>
        <w:t xml:space="preserve"> </w:t>
      </w:r>
      <w:r w:rsidRPr="00884998">
        <w:rPr>
          <w:rFonts w:ascii="宋体" w:hAnsi="宋体" w:cs="宋体"/>
          <w:color w:val="000000" w:themeColor="text1"/>
        </w:rPr>
        <w:t>正是针对这一痛点，采用插件整合</w:t>
      </w:r>
      <w:r w:rsidRPr="00884998">
        <w:rPr>
          <w:rFonts w:ascii="宋体" w:hAnsi="宋体" w:cs="宋体"/>
          <w:color w:val="000000" w:themeColor="text1"/>
        </w:rPr>
        <w:t xml:space="preserve"> + </w:t>
      </w:r>
      <w:r w:rsidRPr="00884998">
        <w:rPr>
          <w:rFonts w:ascii="宋体" w:hAnsi="宋体" w:cs="宋体"/>
          <w:color w:val="000000" w:themeColor="text1"/>
        </w:rPr>
        <w:t>知识库统一抽取</w:t>
      </w:r>
      <w:r w:rsidRPr="00884998">
        <w:rPr>
          <w:rFonts w:ascii="宋体" w:hAnsi="宋体" w:cs="宋体"/>
          <w:color w:val="000000" w:themeColor="text1"/>
        </w:rPr>
        <w:t xml:space="preserve"> + </w:t>
      </w:r>
      <w:r w:rsidRPr="00884998">
        <w:rPr>
          <w:rFonts w:ascii="宋体" w:hAnsi="宋体" w:cs="宋体"/>
          <w:color w:val="000000" w:themeColor="text1"/>
        </w:rPr>
        <w:t>模板式输出机制，通过结构化提取、冗余消解与交叉验证，构建统一、清晰、可信的数据链路，从而显著提升信息利用效率与模型响应质量。</w:t>
      </w:r>
    </w:p>
    <w:p w14:paraId="454AF919" w14:textId="4C82D5F4" w:rsidR="00414A5F" w:rsidRPr="00E75D06" w:rsidRDefault="00414A5F" w:rsidP="00334033">
      <w:pPr>
        <w:pStyle w:val="3"/>
        <w:spacing w:beforeLines="50" w:before="156" w:afterLines="50" w:after="156"/>
        <w:ind w:left="0" w:firstLine="0"/>
        <w:rPr>
          <w:rFonts w:ascii="宋体" w:hAnsi="宋体" w:cs="宋体" w:hint="eastAsia"/>
        </w:rPr>
      </w:pPr>
      <w:bookmarkStart w:id="33" w:name="_Toc206014298"/>
      <w:r w:rsidRPr="00414A5F">
        <w:rPr>
          <w:rFonts w:ascii="宋体" w:hAnsi="宋体" w:cs="宋体"/>
        </w:rPr>
        <w:t>智能系统在药物开发中的应用缺口</w:t>
      </w:r>
      <w:bookmarkEnd w:id="33"/>
    </w:p>
    <w:p w14:paraId="31513F50" w14:textId="078026DC" w:rsidR="00414A5F" w:rsidRPr="00414A5F" w:rsidRDefault="00414A5F" w:rsidP="00321554">
      <w:pPr>
        <w:pStyle w:val="a4"/>
        <w:spacing w:before="156" w:after="156"/>
        <w:ind w:firstLine="480"/>
        <w:rPr>
          <w:rFonts w:ascii="宋体" w:eastAsia="宋体" w:hAnsi="宋体" w:cs="宋体" w:hint="eastAsia"/>
          <w:color w:val="000000" w:themeColor="text1"/>
        </w:rPr>
      </w:pPr>
      <w:r w:rsidRPr="00414A5F">
        <w:rPr>
          <w:rFonts w:ascii="宋体" w:eastAsia="宋体" w:hAnsi="宋体" w:cs="宋体"/>
          <w:color w:val="000000" w:themeColor="text1"/>
        </w:rPr>
        <w:t>尽管近年来AI在药物研发中的应用取得一定成果，相关系统与平台不断涌现，但在实际落地中依然存在诸多空白与局限。首先，当前大多数 AI 工具</w:t>
      </w:r>
      <w:r w:rsidRPr="00414A5F">
        <w:rPr>
          <w:rFonts w:ascii="宋体" w:eastAsia="宋体" w:hAnsi="宋体" w:cs="宋体"/>
          <w:b/>
          <w:bCs/>
          <w:color w:val="000000" w:themeColor="text1"/>
        </w:rPr>
        <w:t>聚焦于分子生成或虚拟筛选等单点功能</w:t>
      </w:r>
      <w:r w:rsidRPr="00414A5F">
        <w:rPr>
          <w:rFonts w:ascii="宋体" w:eastAsia="宋体" w:hAnsi="宋体" w:cs="宋体"/>
          <w:color w:val="000000" w:themeColor="text1"/>
        </w:rPr>
        <w:t>，如基于深度学习的分子对接模型、蛋白结构预测工具等，而缺乏贯穿药物研发多阶段的整合式服务平台。</w:t>
      </w:r>
    </w:p>
    <w:p w14:paraId="14F69C75" w14:textId="77777777" w:rsidR="00414A5F" w:rsidRPr="00414A5F" w:rsidRDefault="00414A5F" w:rsidP="00321554">
      <w:pPr>
        <w:pStyle w:val="a4"/>
        <w:spacing w:before="156" w:after="156"/>
        <w:ind w:firstLine="480"/>
        <w:rPr>
          <w:rFonts w:ascii="宋体" w:eastAsia="宋体" w:hAnsi="宋体" w:cs="宋体" w:hint="eastAsia"/>
          <w:color w:val="000000" w:themeColor="text1"/>
        </w:rPr>
      </w:pPr>
      <w:r w:rsidRPr="00414A5F">
        <w:rPr>
          <w:rFonts w:ascii="宋体" w:eastAsia="宋体" w:hAnsi="宋体" w:cs="宋体"/>
          <w:color w:val="000000" w:themeColor="text1"/>
        </w:rPr>
        <w:t>其次，</w:t>
      </w:r>
      <w:r w:rsidRPr="00414A5F">
        <w:rPr>
          <w:rFonts w:ascii="宋体" w:eastAsia="宋体" w:hAnsi="宋体" w:cs="宋体"/>
          <w:b/>
          <w:bCs/>
          <w:color w:val="000000" w:themeColor="text1"/>
        </w:rPr>
        <w:t>多数现有系统面向企业或大团队服务</w:t>
      </w:r>
      <w:r w:rsidRPr="00414A5F">
        <w:rPr>
          <w:rFonts w:ascii="宋体" w:eastAsia="宋体" w:hAnsi="宋体" w:cs="宋体"/>
          <w:color w:val="000000" w:themeColor="text1"/>
        </w:rPr>
        <w:t>，需要专业部署与</w:t>
      </w:r>
      <w:proofErr w:type="gramStart"/>
      <w:r w:rsidRPr="00414A5F">
        <w:rPr>
          <w:rFonts w:ascii="宋体" w:eastAsia="宋体" w:hAnsi="宋体" w:cs="宋体"/>
          <w:color w:val="000000" w:themeColor="text1"/>
        </w:rPr>
        <w:t>昂贵算力支持</w:t>
      </w:r>
      <w:proofErr w:type="gramEnd"/>
      <w:r w:rsidRPr="00414A5F">
        <w:rPr>
          <w:rFonts w:ascii="宋体" w:eastAsia="宋体" w:hAnsi="宋体" w:cs="宋体"/>
          <w:color w:val="000000" w:themeColor="text1"/>
        </w:rPr>
        <w:t>，不适用于中小型实验室、科研学生或教学团队等低资源用户。同时，已有平台普遍对中文语境适配度不高、交互方式复杂，缺乏“智能助手”式的轻量入口，导致科研人员面对AI系统仍存在“不会用、不敢信、不方便用”的实际困境。</w:t>
      </w:r>
    </w:p>
    <w:p w14:paraId="53DCF76A" w14:textId="77777777" w:rsidR="00414A5F" w:rsidRPr="00414A5F" w:rsidRDefault="00414A5F" w:rsidP="00321554">
      <w:pPr>
        <w:pStyle w:val="a4"/>
        <w:spacing w:before="156" w:after="156"/>
        <w:ind w:firstLine="480"/>
        <w:rPr>
          <w:rFonts w:ascii="宋体" w:eastAsia="宋体" w:hAnsi="宋体" w:cs="宋体" w:hint="eastAsia"/>
          <w:color w:val="000000" w:themeColor="text1"/>
        </w:rPr>
      </w:pPr>
      <w:r w:rsidRPr="00414A5F">
        <w:rPr>
          <w:rFonts w:ascii="宋体" w:eastAsia="宋体" w:hAnsi="宋体" w:cs="宋体"/>
          <w:color w:val="000000" w:themeColor="text1"/>
        </w:rPr>
        <w:t>更为关键的是，目前尚缺少</w:t>
      </w:r>
      <w:r w:rsidRPr="00414A5F">
        <w:rPr>
          <w:rFonts w:ascii="宋体" w:eastAsia="宋体" w:hAnsi="宋体" w:cs="宋体"/>
          <w:b/>
          <w:bCs/>
          <w:color w:val="000000" w:themeColor="text1"/>
        </w:rPr>
        <w:t>聚焦药物“递送策略”智能设计的系统性平台</w:t>
      </w:r>
      <w:r w:rsidRPr="00414A5F">
        <w:rPr>
          <w:rFonts w:ascii="宋体" w:eastAsia="宋体" w:hAnsi="宋体" w:cs="宋体"/>
          <w:color w:val="000000" w:themeColor="text1"/>
        </w:rPr>
        <w:t>。药物递送作为连接临床有效性与药理活性的关键环节，受载体类型、组织靶向性、生物相容性等多因素影响，传统设计主要依赖经验和文献类比，缺乏自动化分析工具和知识推荐引擎。</w:t>
      </w:r>
    </w:p>
    <w:p w14:paraId="665203D3" w14:textId="5256C7A8" w:rsidR="00414A5F" w:rsidRPr="00414A5F" w:rsidRDefault="00414A5F" w:rsidP="007D4C31">
      <w:pPr>
        <w:pStyle w:val="a4"/>
        <w:spacing w:before="156" w:after="156"/>
        <w:ind w:firstLine="480"/>
        <w:rPr>
          <w:rFonts w:ascii="宋体" w:eastAsia="宋体" w:hAnsi="宋体" w:cs="宋体" w:hint="eastAsia"/>
          <w:color w:val="000000" w:themeColor="text1"/>
        </w:rPr>
      </w:pPr>
      <w:proofErr w:type="spellStart"/>
      <w:r w:rsidRPr="00414A5F">
        <w:rPr>
          <w:rFonts w:ascii="宋体" w:eastAsia="宋体" w:hAnsi="宋体" w:cs="宋体"/>
          <w:color w:val="000000" w:themeColor="text1"/>
        </w:rPr>
        <w:t>PharmAgent</w:t>
      </w:r>
      <w:proofErr w:type="spellEnd"/>
      <w:r w:rsidRPr="00414A5F">
        <w:rPr>
          <w:rFonts w:ascii="宋体" w:eastAsia="宋体" w:hAnsi="宋体" w:cs="宋体"/>
          <w:color w:val="000000" w:themeColor="text1"/>
        </w:rPr>
        <w:t xml:space="preserve"> 正是切入这一系统缺口，提出“</w:t>
      </w:r>
      <w:r w:rsidRPr="00414A5F">
        <w:rPr>
          <w:rFonts w:ascii="宋体" w:eastAsia="宋体" w:hAnsi="宋体" w:cs="宋体"/>
          <w:b/>
          <w:bCs/>
          <w:color w:val="000000" w:themeColor="text1"/>
        </w:rPr>
        <w:t>智能药物发现与递送一体化助手</w:t>
      </w:r>
      <w:r w:rsidRPr="00414A5F">
        <w:rPr>
          <w:rFonts w:ascii="宋体" w:eastAsia="宋体" w:hAnsi="宋体" w:cs="宋体"/>
          <w:color w:val="000000" w:themeColor="text1"/>
        </w:rPr>
        <w:t>”的构想，集成知识库问答、多插件融合、递送方式生成模板等功能模块。该系统在保持前沿算法性能的同时，提供自然语言交互界面与可视化工作流，既</w:t>
      </w:r>
      <w:r w:rsidRPr="00414A5F">
        <w:rPr>
          <w:rFonts w:ascii="宋体" w:eastAsia="宋体" w:hAnsi="宋体" w:cs="宋体"/>
          <w:b/>
          <w:bCs/>
          <w:color w:val="000000" w:themeColor="text1"/>
        </w:rPr>
        <w:t>降低了使用门槛</w:t>
      </w:r>
      <w:r w:rsidRPr="00414A5F">
        <w:rPr>
          <w:rFonts w:ascii="宋体" w:eastAsia="宋体" w:hAnsi="宋体" w:cs="宋体"/>
          <w:color w:val="000000" w:themeColor="text1"/>
        </w:rPr>
        <w:t>，又填补了递送设计层面长期缺乏智能辅助的空白，具备显著的科</w:t>
      </w:r>
      <w:r w:rsidRPr="00414A5F">
        <w:rPr>
          <w:rFonts w:ascii="宋体" w:eastAsia="宋体" w:hAnsi="宋体" w:cs="宋体"/>
          <w:color w:val="000000" w:themeColor="text1"/>
        </w:rPr>
        <w:lastRenderedPageBreak/>
        <w:t>研与产业落地潜力。</w:t>
      </w:r>
    </w:p>
    <w:p w14:paraId="4AD92BDD" w14:textId="7961D84E" w:rsidR="00535A69" w:rsidRPr="008A0879" w:rsidRDefault="00414A5F" w:rsidP="000064CB">
      <w:pPr>
        <w:pStyle w:val="1"/>
      </w:pPr>
      <w:bookmarkStart w:id="34" w:name="_Toc206014299"/>
      <w:r w:rsidRPr="008A0879">
        <w:lastRenderedPageBreak/>
        <w:t>系统整体架构设计</w:t>
      </w:r>
      <w:bookmarkEnd w:id="34"/>
    </w:p>
    <w:p w14:paraId="729328B6" w14:textId="6F403A49" w:rsidR="00AD50C5" w:rsidRDefault="00414A5F" w:rsidP="008A0879">
      <w:pPr>
        <w:pStyle w:val="2"/>
      </w:pPr>
      <w:bookmarkStart w:id="35" w:name="_Toc206014300"/>
      <w:r w:rsidRPr="00414A5F">
        <w:t>系统总体架构</w:t>
      </w:r>
      <w:r w:rsidR="00392690">
        <w:rPr>
          <w:rFonts w:hint="eastAsia"/>
        </w:rPr>
        <w:t>说明</w:t>
      </w:r>
      <w:bookmarkEnd w:id="35"/>
    </w:p>
    <w:p w14:paraId="6F42A937" w14:textId="7E5C037A" w:rsidR="007D4C31" w:rsidRDefault="007D4C31" w:rsidP="007D4C31">
      <w:pPr>
        <w:ind w:firstLineChars="100" w:firstLine="240"/>
      </w:pPr>
      <w:proofErr w:type="spellStart"/>
      <w:r w:rsidRPr="007D4C31">
        <w:t>PharmAgent</w:t>
      </w:r>
      <w:proofErr w:type="spellEnd"/>
      <w:r w:rsidRPr="007D4C31">
        <w:t>系统依托</w:t>
      </w:r>
      <w:r w:rsidRPr="007D4C31">
        <w:t xml:space="preserve"> Python</w:t>
      </w:r>
      <w:r w:rsidRPr="007D4C31">
        <w:t>、</w:t>
      </w:r>
      <w:proofErr w:type="spellStart"/>
      <w:r w:rsidRPr="007D4C31">
        <w:t>FastGPT</w:t>
      </w:r>
      <w:proofErr w:type="spellEnd"/>
      <w:r w:rsidRPr="007D4C31">
        <w:t>、</w:t>
      </w:r>
      <w:proofErr w:type="spellStart"/>
      <w:r w:rsidRPr="007D4C31">
        <w:t>Giiso</w:t>
      </w:r>
      <w:proofErr w:type="spellEnd"/>
      <w:r w:rsidRPr="007D4C31">
        <w:t xml:space="preserve"> </w:t>
      </w:r>
      <w:r w:rsidRPr="007D4C31">
        <w:t>与</w:t>
      </w:r>
      <w:proofErr w:type="gramStart"/>
      <w:r w:rsidRPr="007D4C31">
        <w:t>微信四</w:t>
      </w:r>
      <w:proofErr w:type="gramEnd"/>
      <w:r w:rsidRPr="007D4C31">
        <w:t>大平台协同构建。</w:t>
      </w:r>
    </w:p>
    <w:p w14:paraId="04454F9D" w14:textId="24FFA555" w:rsidR="0063053A" w:rsidRDefault="0063053A" w:rsidP="0063053A">
      <w:pPr>
        <w:pStyle w:val="3"/>
      </w:pPr>
      <w:bookmarkStart w:id="36" w:name="_Toc206014301"/>
      <w:r>
        <w:rPr>
          <w:rFonts w:hint="eastAsia"/>
        </w:rPr>
        <w:t>系统架构图</w:t>
      </w:r>
      <w:bookmarkEnd w:id="36"/>
    </w:p>
    <w:p w14:paraId="23D0E71E" w14:textId="31909F2E" w:rsidR="0063053A" w:rsidRDefault="00C13960" w:rsidP="00C13960">
      <w:pPr>
        <w:jc w:val="center"/>
      </w:pPr>
      <w:r w:rsidRPr="00C13960">
        <w:rPr>
          <w:noProof/>
        </w:rPr>
        <w:drawing>
          <wp:inline distT="0" distB="0" distL="0" distR="0" wp14:anchorId="14377112" wp14:editId="7AD6F11F">
            <wp:extent cx="5274310" cy="2212340"/>
            <wp:effectExtent l="0" t="0" r="2540" b="0"/>
            <wp:docPr id="108140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8123" name=""/>
                    <pic:cNvPicPr/>
                  </pic:nvPicPr>
                  <pic:blipFill>
                    <a:blip r:embed="rId18"/>
                    <a:stretch>
                      <a:fillRect/>
                    </a:stretch>
                  </pic:blipFill>
                  <pic:spPr>
                    <a:xfrm>
                      <a:off x="0" y="0"/>
                      <a:ext cx="5274310" cy="2212340"/>
                    </a:xfrm>
                    <a:prstGeom prst="rect">
                      <a:avLst/>
                    </a:prstGeom>
                  </pic:spPr>
                </pic:pic>
              </a:graphicData>
            </a:graphic>
          </wp:inline>
        </w:drawing>
      </w:r>
    </w:p>
    <w:p w14:paraId="7AF5C7FF" w14:textId="33130388" w:rsidR="00C13960" w:rsidRPr="0063053A" w:rsidRDefault="00C13960" w:rsidP="000064CB">
      <w:pPr>
        <w:jc w:val="center"/>
      </w:pPr>
      <w:r>
        <w:rPr>
          <w:rFonts w:hint="eastAsia"/>
        </w:rPr>
        <w:t>图</w:t>
      </w:r>
      <w:r>
        <w:rPr>
          <w:rFonts w:hint="eastAsia"/>
        </w:rPr>
        <w:t xml:space="preserve">3.1 </w:t>
      </w:r>
      <w:proofErr w:type="spellStart"/>
      <w:r>
        <w:rPr>
          <w:rFonts w:hint="eastAsia"/>
        </w:rPr>
        <w:t>PharmAgent</w:t>
      </w:r>
      <w:proofErr w:type="spellEnd"/>
      <w:r>
        <w:rPr>
          <w:rFonts w:hint="eastAsia"/>
        </w:rPr>
        <w:t>系统架构图</w:t>
      </w:r>
    </w:p>
    <w:p w14:paraId="2A7E89E9" w14:textId="50DBD092" w:rsidR="007D4C31" w:rsidRPr="007D4C31" w:rsidRDefault="007D4C31" w:rsidP="000064CB">
      <w:pPr>
        <w:pStyle w:val="3"/>
      </w:pPr>
      <w:bookmarkStart w:id="37" w:name="_Toc206014302"/>
      <w:r w:rsidRPr="007D4C31">
        <w:t>平台介绍与作用</w:t>
      </w:r>
      <w:bookmarkEnd w:id="37"/>
    </w:p>
    <w:p w14:paraId="537D6824" w14:textId="77777777" w:rsidR="007D4C31" w:rsidRPr="007D4C31" w:rsidRDefault="007D4C31" w:rsidP="000064CB">
      <w:pPr>
        <w:rPr>
          <w:color w:val="000000" w:themeColor="text1"/>
        </w:rPr>
      </w:pPr>
      <w:r w:rsidRPr="007D4C31">
        <w:rPr>
          <w:color w:val="000000" w:themeColor="text1"/>
        </w:rPr>
        <w:t xml:space="preserve">1. Python + </w:t>
      </w:r>
      <w:proofErr w:type="spellStart"/>
      <w:r w:rsidRPr="007D4C31">
        <w:rPr>
          <w:color w:val="000000" w:themeColor="text1"/>
        </w:rPr>
        <w:t>FastAPI</w:t>
      </w:r>
      <w:proofErr w:type="spellEnd"/>
    </w:p>
    <w:p w14:paraId="6103F9E3" w14:textId="1FFF25CF" w:rsidR="007D4C31" w:rsidRPr="007D4C31" w:rsidRDefault="007D4C31" w:rsidP="000064CB">
      <w:pPr>
        <w:ind w:firstLineChars="100" w:firstLine="240"/>
        <w:rPr>
          <w:color w:val="000000" w:themeColor="text1"/>
        </w:rPr>
      </w:pPr>
      <w:r w:rsidRPr="007D4C31">
        <w:rPr>
          <w:color w:val="000000" w:themeColor="text1"/>
        </w:rPr>
        <w:t xml:space="preserve">Python </w:t>
      </w:r>
      <w:r w:rsidRPr="007D4C31">
        <w:rPr>
          <w:color w:val="000000" w:themeColor="text1"/>
        </w:rPr>
        <w:t>是基础编程语言平台，</w:t>
      </w:r>
      <w:proofErr w:type="spellStart"/>
      <w:r w:rsidRPr="007D4C31">
        <w:rPr>
          <w:color w:val="000000" w:themeColor="text1"/>
        </w:rPr>
        <w:t>FastAPI</w:t>
      </w:r>
      <w:proofErr w:type="spellEnd"/>
      <w:r w:rsidRPr="007D4C31">
        <w:rPr>
          <w:color w:val="000000" w:themeColor="text1"/>
        </w:rPr>
        <w:t xml:space="preserve"> </w:t>
      </w:r>
      <w:r w:rsidRPr="007D4C31">
        <w:rPr>
          <w:color w:val="000000" w:themeColor="text1"/>
        </w:rPr>
        <w:t>是一个高性能的</w:t>
      </w:r>
      <w:r w:rsidRPr="007D4C31">
        <w:rPr>
          <w:color w:val="000000" w:themeColor="text1"/>
        </w:rPr>
        <w:t xml:space="preserve"> Python Web </w:t>
      </w:r>
      <w:r w:rsidRPr="007D4C31">
        <w:rPr>
          <w:color w:val="000000" w:themeColor="text1"/>
        </w:rPr>
        <w:t>框架。</w:t>
      </w:r>
      <w:proofErr w:type="spellStart"/>
      <w:r>
        <w:rPr>
          <w:rFonts w:hint="eastAsia"/>
          <w:color w:val="000000" w:themeColor="text1"/>
        </w:rPr>
        <w:t>PharmAgent</w:t>
      </w:r>
      <w:proofErr w:type="spellEnd"/>
      <w:r>
        <w:rPr>
          <w:rFonts w:hint="eastAsia"/>
          <w:color w:val="000000" w:themeColor="text1"/>
        </w:rPr>
        <w:t>系统基于此平台</w:t>
      </w:r>
      <w:r w:rsidRPr="007D4C31">
        <w:rPr>
          <w:color w:val="000000" w:themeColor="text1"/>
        </w:rPr>
        <w:t>实现分子生成模型等插件的底层逻辑，同时通过</w:t>
      </w:r>
      <w:r w:rsidRPr="007D4C31">
        <w:rPr>
          <w:color w:val="000000" w:themeColor="text1"/>
        </w:rPr>
        <w:t xml:space="preserve"> </w:t>
      </w:r>
      <w:proofErr w:type="spellStart"/>
      <w:r w:rsidRPr="007D4C31">
        <w:rPr>
          <w:color w:val="000000" w:themeColor="text1"/>
        </w:rPr>
        <w:t>FastAPI</w:t>
      </w:r>
      <w:proofErr w:type="spellEnd"/>
      <w:r w:rsidRPr="007D4C31">
        <w:rPr>
          <w:color w:val="000000" w:themeColor="text1"/>
        </w:rPr>
        <w:t xml:space="preserve"> </w:t>
      </w:r>
      <w:r w:rsidRPr="007D4C31">
        <w:rPr>
          <w:color w:val="000000" w:themeColor="text1"/>
        </w:rPr>
        <w:t>构建</w:t>
      </w:r>
      <w:r w:rsidRPr="007D4C31">
        <w:rPr>
          <w:color w:val="000000" w:themeColor="text1"/>
        </w:rPr>
        <w:t xml:space="preserve"> RESTful API</w:t>
      </w:r>
      <w:r w:rsidRPr="007D4C31">
        <w:rPr>
          <w:color w:val="000000" w:themeColor="text1"/>
        </w:rPr>
        <w:t>，提供高效、可扩展的后端服务。</w:t>
      </w:r>
    </w:p>
    <w:p w14:paraId="709660CA" w14:textId="77777777" w:rsidR="007D4C31" w:rsidRPr="007D4C31" w:rsidRDefault="007D4C31" w:rsidP="000064CB">
      <w:pPr>
        <w:rPr>
          <w:color w:val="000000" w:themeColor="text1"/>
        </w:rPr>
      </w:pPr>
      <w:r w:rsidRPr="007D4C31">
        <w:rPr>
          <w:color w:val="000000" w:themeColor="text1"/>
        </w:rPr>
        <w:t xml:space="preserve">2. </w:t>
      </w:r>
      <w:proofErr w:type="spellStart"/>
      <w:r w:rsidRPr="007D4C31">
        <w:rPr>
          <w:color w:val="000000" w:themeColor="text1"/>
        </w:rPr>
        <w:t>FastGPT</w:t>
      </w:r>
      <w:proofErr w:type="spellEnd"/>
    </w:p>
    <w:p w14:paraId="540C11BA" w14:textId="1F35F5C5" w:rsidR="007D4C31" w:rsidRPr="007D4C31" w:rsidRDefault="007D4C31" w:rsidP="000064CB">
      <w:pPr>
        <w:ind w:firstLineChars="100" w:firstLine="240"/>
        <w:rPr>
          <w:color w:val="000000" w:themeColor="text1"/>
        </w:rPr>
      </w:pPr>
      <w:proofErr w:type="spellStart"/>
      <w:r w:rsidRPr="007D4C31">
        <w:rPr>
          <w:color w:val="000000" w:themeColor="text1"/>
        </w:rPr>
        <w:t>FastGPT</w:t>
      </w:r>
      <w:proofErr w:type="spellEnd"/>
      <w:r w:rsidRPr="007D4C31">
        <w:rPr>
          <w:color w:val="000000" w:themeColor="text1"/>
        </w:rPr>
        <w:t xml:space="preserve"> </w:t>
      </w:r>
      <w:r w:rsidRPr="007D4C31">
        <w:rPr>
          <w:color w:val="000000" w:themeColor="text1"/>
        </w:rPr>
        <w:t>是一个开源的知识型</w:t>
      </w:r>
      <w:r w:rsidRPr="007D4C31">
        <w:rPr>
          <w:color w:val="000000" w:themeColor="text1"/>
        </w:rPr>
        <w:t xml:space="preserve"> AI </w:t>
      </w:r>
      <w:r w:rsidRPr="007D4C31">
        <w:rPr>
          <w:color w:val="000000" w:themeColor="text1"/>
        </w:rPr>
        <w:t>平台，提供数据处理、模型调用、</w:t>
      </w:r>
      <w:r w:rsidRPr="007D4C31">
        <w:rPr>
          <w:color w:val="000000" w:themeColor="text1"/>
        </w:rPr>
        <w:t>RAG</w:t>
      </w:r>
      <w:r w:rsidRPr="007D4C31">
        <w:rPr>
          <w:color w:val="000000" w:themeColor="text1"/>
        </w:rPr>
        <w:t>（</w:t>
      </w:r>
      <w:r w:rsidRPr="007D4C31">
        <w:rPr>
          <w:color w:val="000000" w:themeColor="text1"/>
        </w:rPr>
        <w:t>Retrieval-Augmented Generation</w:t>
      </w:r>
      <w:r w:rsidRPr="007D4C31">
        <w:rPr>
          <w:color w:val="000000" w:themeColor="text1"/>
        </w:rPr>
        <w:t>）检索，以及可视化</w:t>
      </w:r>
      <w:r w:rsidRPr="007D4C31">
        <w:rPr>
          <w:color w:val="000000" w:themeColor="text1"/>
        </w:rPr>
        <w:t xml:space="preserve"> AI </w:t>
      </w:r>
      <w:r w:rsidRPr="007D4C31">
        <w:rPr>
          <w:color w:val="000000" w:themeColor="text1"/>
        </w:rPr>
        <w:t>工作流构建等功能</w:t>
      </w:r>
      <w:r w:rsidR="0063053A">
        <w:rPr>
          <w:rFonts w:hint="eastAsia"/>
          <w:color w:val="000000" w:themeColor="text1"/>
        </w:rPr>
        <w:t>。</w:t>
      </w:r>
    </w:p>
    <w:p w14:paraId="6E10FF95" w14:textId="55440A28" w:rsidR="007D4C31" w:rsidRPr="007D4C31" w:rsidRDefault="007D4C31" w:rsidP="000064CB">
      <w:pPr>
        <w:rPr>
          <w:color w:val="000000" w:themeColor="text1"/>
        </w:rPr>
      </w:pPr>
      <w:r w:rsidRPr="007D4C31">
        <w:rPr>
          <w:color w:val="000000" w:themeColor="text1"/>
        </w:rPr>
        <w:t>在</w:t>
      </w:r>
      <w:r w:rsidRPr="007D4C31">
        <w:rPr>
          <w:color w:val="000000" w:themeColor="text1"/>
        </w:rPr>
        <w:t xml:space="preserve"> </w:t>
      </w:r>
      <w:proofErr w:type="spellStart"/>
      <w:r w:rsidRPr="007D4C31">
        <w:rPr>
          <w:color w:val="000000" w:themeColor="text1"/>
        </w:rPr>
        <w:t>PharmAgent</w:t>
      </w:r>
      <w:proofErr w:type="spellEnd"/>
      <w:r w:rsidRPr="007D4C31">
        <w:rPr>
          <w:color w:val="000000" w:themeColor="text1"/>
        </w:rPr>
        <w:t xml:space="preserve"> </w:t>
      </w:r>
      <w:r w:rsidRPr="007D4C31">
        <w:rPr>
          <w:color w:val="000000" w:themeColor="text1"/>
        </w:rPr>
        <w:t>中用于构建智能体的工作流，通过</w:t>
      </w:r>
      <w:r w:rsidRPr="007D4C31">
        <w:rPr>
          <w:color w:val="000000" w:themeColor="text1"/>
        </w:rPr>
        <w:t xml:space="preserve"> HTTP </w:t>
      </w:r>
      <w:r w:rsidRPr="007D4C31">
        <w:rPr>
          <w:color w:val="000000" w:themeColor="text1"/>
        </w:rPr>
        <w:t>请求方式调用封装好的插件，实现诸如分子生成和模型推理的逻辑组合与调度。</w:t>
      </w:r>
    </w:p>
    <w:p w14:paraId="1D29F05E" w14:textId="77777777" w:rsidR="007D4C31" w:rsidRPr="007D4C31" w:rsidRDefault="007D4C31" w:rsidP="000064CB">
      <w:pPr>
        <w:rPr>
          <w:color w:val="000000" w:themeColor="text1"/>
        </w:rPr>
      </w:pPr>
      <w:r w:rsidRPr="007D4C31">
        <w:rPr>
          <w:color w:val="000000" w:themeColor="text1"/>
        </w:rPr>
        <w:t xml:space="preserve">3. </w:t>
      </w:r>
      <w:proofErr w:type="spellStart"/>
      <w:r w:rsidRPr="007D4C31">
        <w:rPr>
          <w:color w:val="000000" w:themeColor="text1"/>
        </w:rPr>
        <w:t>Giiso</w:t>
      </w:r>
      <w:proofErr w:type="spellEnd"/>
    </w:p>
    <w:p w14:paraId="6CF6F5BA" w14:textId="6BB526F3" w:rsidR="007D4C31" w:rsidRPr="0063053A" w:rsidRDefault="007D4C31" w:rsidP="000064CB">
      <w:pPr>
        <w:ind w:firstLineChars="100" w:firstLine="240"/>
        <w:rPr>
          <w:color w:val="000000" w:themeColor="text1"/>
        </w:rPr>
      </w:pPr>
      <w:proofErr w:type="spellStart"/>
      <w:r w:rsidRPr="007D4C31">
        <w:rPr>
          <w:color w:val="000000" w:themeColor="text1"/>
        </w:rPr>
        <w:t>Giiso</w:t>
      </w:r>
      <w:proofErr w:type="spellEnd"/>
      <w:r w:rsidRPr="007D4C31">
        <w:rPr>
          <w:color w:val="000000" w:themeColor="text1"/>
        </w:rPr>
        <w:t xml:space="preserve"> </w:t>
      </w:r>
      <w:r w:rsidR="0063053A" w:rsidRPr="0063053A">
        <w:rPr>
          <w:color w:val="000000" w:themeColor="text1"/>
        </w:rPr>
        <w:t>源自清华大学人工智能核心技术，</w:t>
      </w:r>
      <w:proofErr w:type="gramStart"/>
      <w:r w:rsidR="0063053A" w:rsidRPr="0063053A">
        <w:rPr>
          <w:color w:val="000000" w:themeColor="text1"/>
        </w:rPr>
        <w:t>深圳市智搜信息技术</w:t>
      </w:r>
      <w:proofErr w:type="gramEnd"/>
      <w:r w:rsidR="0063053A" w:rsidRPr="0063053A">
        <w:rPr>
          <w:color w:val="000000" w:themeColor="text1"/>
        </w:rPr>
        <w:t>有限公司正式推出的企业</w:t>
      </w:r>
      <w:r w:rsidR="0063053A" w:rsidRPr="0063053A">
        <w:rPr>
          <w:color w:val="000000" w:themeColor="text1"/>
        </w:rPr>
        <w:t>AI</w:t>
      </w:r>
      <w:r w:rsidR="0063053A" w:rsidRPr="0063053A">
        <w:rPr>
          <w:color w:val="000000" w:themeColor="text1"/>
        </w:rPr>
        <w:t>智能体平台，这是一款基于</w:t>
      </w:r>
      <w:proofErr w:type="gramStart"/>
      <w:r w:rsidR="0063053A" w:rsidRPr="0063053A">
        <w:rPr>
          <w:color w:val="000000" w:themeColor="text1"/>
        </w:rPr>
        <w:t>微信私</w:t>
      </w:r>
      <w:proofErr w:type="gramEnd"/>
      <w:r w:rsidR="0063053A" w:rsidRPr="0063053A">
        <w:rPr>
          <w:color w:val="000000" w:themeColor="text1"/>
        </w:rPr>
        <w:t>域的的企业运营产品</w:t>
      </w:r>
      <w:r w:rsidR="0063053A">
        <w:rPr>
          <w:rFonts w:hint="eastAsia"/>
          <w:color w:val="000000" w:themeColor="text1"/>
        </w:rPr>
        <w:t>。</w:t>
      </w:r>
    </w:p>
    <w:p w14:paraId="593DC785" w14:textId="5FCBD53B" w:rsidR="007D4C31" w:rsidRPr="007D4C31" w:rsidRDefault="0063053A" w:rsidP="000064CB">
      <w:pPr>
        <w:rPr>
          <w:color w:val="000000" w:themeColor="text1"/>
        </w:rPr>
      </w:pPr>
      <w:r w:rsidRPr="007D4C31">
        <w:rPr>
          <w:color w:val="000000" w:themeColor="text1"/>
        </w:rPr>
        <w:lastRenderedPageBreak/>
        <w:t>在</w:t>
      </w:r>
      <w:r w:rsidRPr="007D4C31">
        <w:rPr>
          <w:color w:val="000000" w:themeColor="text1"/>
        </w:rPr>
        <w:t xml:space="preserve"> </w:t>
      </w:r>
      <w:proofErr w:type="spellStart"/>
      <w:r w:rsidRPr="007D4C31">
        <w:rPr>
          <w:color w:val="000000" w:themeColor="text1"/>
        </w:rPr>
        <w:t>PharmAgent</w:t>
      </w:r>
      <w:proofErr w:type="spellEnd"/>
      <w:r w:rsidRPr="007D4C31">
        <w:rPr>
          <w:color w:val="000000" w:themeColor="text1"/>
        </w:rPr>
        <w:t xml:space="preserve"> </w:t>
      </w:r>
      <w:r w:rsidRPr="007D4C31">
        <w:rPr>
          <w:color w:val="000000" w:themeColor="text1"/>
        </w:rPr>
        <w:t>中</w:t>
      </w:r>
      <w:r>
        <w:rPr>
          <w:rFonts w:hint="eastAsia"/>
          <w:color w:val="000000" w:themeColor="text1"/>
        </w:rPr>
        <w:t>用于</w:t>
      </w:r>
      <w:r w:rsidR="007D4C31" w:rsidRPr="007D4C31">
        <w:rPr>
          <w:color w:val="000000" w:themeColor="text1"/>
        </w:rPr>
        <w:t>将智能</w:t>
      </w:r>
      <w:proofErr w:type="gramStart"/>
      <w:r w:rsidR="007D4C31" w:rsidRPr="007D4C31">
        <w:rPr>
          <w:color w:val="000000" w:themeColor="text1"/>
        </w:rPr>
        <w:t>体部署至微信的私域</w:t>
      </w:r>
      <w:proofErr w:type="gramEnd"/>
      <w:r w:rsidR="007D4C31" w:rsidRPr="007D4C31">
        <w:rPr>
          <w:color w:val="000000" w:themeColor="text1"/>
        </w:rPr>
        <w:t>环境，使</w:t>
      </w:r>
      <w:r w:rsidR="007D4C31" w:rsidRPr="007D4C31">
        <w:rPr>
          <w:color w:val="000000" w:themeColor="text1"/>
        </w:rPr>
        <w:t xml:space="preserve"> </w:t>
      </w:r>
      <w:proofErr w:type="spellStart"/>
      <w:r w:rsidR="007D4C31" w:rsidRPr="007D4C31">
        <w:rPr>
          <w:color w:val="000000" w:themeColor="text1"/>
        </w:rPr>
        <w:t>PharmAgent</w:t>
      </w:r>
      <w:proofErr w:type="spellEnd"/>
      <w:r w:rsidR="007D4C31" w:rsidRPr="007D4C31">
        <w:rPr>
          <w:color w:val="000000" w:themeColor="text1"/>
        </w:rPr>
        <w:t xml:space="preserve"> </w:t>
      </w:r>
      <w:r w:rsidR="007D4C31" w:rsidRPr="007D4C31">
        <w:rPr>
          <w:color w:val="000000" w:themeColor="text1"/>
        </w:rPr>
        <w:t>能够通过</w:t>
      </w:r>
      <w:r w:rsidR="007D4C31" w:rsidRPr="007D4C31">
        <w:rPr>
          <w:color w:val="000000" w:themeColor="text1"/>
        </w:rPr>
        <w:t xml:space="preserve"> </w:t>
      </w:r>
      <w:proofErr w:type="spellStart"/>
      <w:r w:rsidR="007D4C31" w:rsidRPr="007D4C31">
        <w:rPr>
          <w:color w:val="000000" w:themeColor="text1"/>
        </w:rPr>
        <w:t>Giiso</w:t>
      </w:r>
      <w:proofErr w:type="spellEnd"/>
      <w:r w:rsidR="007D4C31" w:rsidRPr="007D4C31">
        <w:rPr>
          <w:color w:val="000000" w:themeColor="text1"/>
        </w:rPr>
        <w:t xml:space="preserve"> </w:t>
      </w:r>
      <w:r w:rsidR="007D4C31" w:rsidRPr="007D4C31">
        <w:rPr>
          <w:color w:val="000000" w:themeColor="text1"/>
        </w:rPr>
        <w:t>将</w:t>
      </w:r>
      <w:r w:rsidR="007D4C31" w:rsidRPr="007D4C31">
        <w:rPr>
          <w:color w:val="000000" w:themeColor="text1"/>
        </w:rPr>
        <w:t xml:space="preserve"> AI </w:t>
      </w:r>
      <w:r w:rsidR="007D4C31" w:rsidRPr="007D4C31">
        <w:rPr>
          <w:color w:val="000000" w:themeColor="text1"/>
        </w:rPr>
        <w:t>嵌入微信中。</w:t>
      </w:r>
    </w:p>
    <w:p w14:paraId="321C2956" w14:textId="77777777" w:rsidR="007D4C31" w:rsidRPr="007D4C31" w:rsidRDefault="007D4C31" w:rsidP="000064CB">
      <w:pPr>
        <w:rPr>
          <w:color w:val="000000" w:themeColor="text1"/>
        </w:rPr>
      </w:pPr>
      <w:r w:rsidRPr="007D4C31">
        <w:rPr>
          <w:color w:val="000000" w:themeColor="text1"/>
        </w:rPr>
        <w:t xml:space="preserve">4. </w:t>
      </w:r>
      <w:r w:rsidRPr="007D4C31">
        <w:rPr>
          <w:color w:val="000000" w:themeColor="text1"/>
        </w:rPr>
        <w:t>微信（</w:t>
      </w:r>
      <w:r w:rsidRPr="007D4C31">
        <w:rPr>
          <w:color w:val="000000" w:themeColor="text1"/>
        </w:rPr>
        <w:t>WeChat</w:t>
      </w:r>
      <w:r w:rsidRPr="007D4C31">
        <w:rPr>
          <w:color w:val="000000" w:themeColor="text1"/>
        </w:rPr>
        <w:t>）</w:t>
      </w:r>
    </w:p>
    <w:p w14:paraId="24212D57" w14:textId="740D7DC8" w:rsidR="008A0879" w:rsidRDefault="0063053A" w:rsidP="0063053A">
      <w:pPr>
        <w:ind w:firstLineChars="100" w:firstLine="240"/>
        <w:rPr>
          <w:color w:val="000000" w:themeColor="text1"/>
        </w:rPr>
      </w:pPr>
      <w:proofErr w:type="gramStart"/>
      <w:r>
        <w:rPr>
          <w:rFonts w:hint="eastAsia"/>
          <w:color w:val="000000" w:themeColor="text1"/>
        </w:rPr>
        <w:t>微信作为</w:t>
      </w:r>
      <w:proofErr w:type="gramEnd"/>
      <w:r>
        <w:rPr>
          <w:rFonts w:hint="eastAsia"/>
          <w:color w:val="000000" w:themeColor="text1"/>
        </w:rPr>
        <w:t>每个人生活中必不可少的一款即时通讯工具，</w:t>
      </w:r>
      <w:r w:rsidRPr="007D4C31">
        <w:rPr>
          <w:color w:val="000000" w:themeColor="text1"/>
        </w:rPr>
        <w:t>在</w:t>
      </w:r>
      <w:r w:rsidRPr="007D4C31">
        <w:rPr>
          <w:color w:val="000000" w:themeColor="text1"/>
        </w:rPr>
        <w:t xml:space="preserve"> </w:t>
      </w:r>
      <w:proofErr w:type="spellStart"/>
      <w:r w:rsidRPr="007D4C31">
        <w:rPr>
          <w:color w:val="000000" w:themeColor="text1"/>
        </w:rPr>
        <w:t>PharmAgent</w:t>
      </w:r>
      <w:proofErr w:type="spellEnd"/>
      <w:r w:rsidRPr="007D4C31">
        <w:rPr>
          <w:color w:val="000000" w:themeColor="text1"/>
        </w:rPr>
        <w:t xml:space="preserve"> </w:t>
      </w:r>
      <w:r w:rsidRPr="007D4C31">
        <w:rPr>
          <w:color w:val="000000" w:themeColor="text1"/>
        </w:rPr>
        <w:t>中</w:t>
      </w:r>
      <w:r w:rsidR="007D4C31" w:rsidRPr="007D4C31">
        <w:rPr>
          <w:color w:val="000000" w:themeColor="text1"/>
        </w:rPr>
        <w:t>不仅作为用户交互界面，同时是用户接入</w:t>
      </w:r>
      <w:r w:rsidR="007D4C31" w:rsidRPr="007D4C31">
        <w:rPr>
          <w:color w:val="000000" w:themeColor="text1"/>
        </w:rPr>
        <w:t xml:space="preserve"> </w:t>
      </w:r>
      <w:proofErr w:type="spellStart"/>
      <w:r w:rsidR="007D4C31" w:rsidRPr="007D4C31">
        <w:rPr>
          <w:color w:val="000000" w:themeColor="text1"/>
        </w:rPr>
        <w:t>PharmAgent</w:t>
      </w:r>
      <w:proofErr w:type="spellEnd"/>
      <w:r w:rsidR="007D4C31" w:rsidRPr="007D4C31">
        <w:rPr>
          <w:color w:val="000000" w:themeColor="text1"/>
        </w:rPr>
        <w:t xml:space="preserve"> </w:t>
      </w:r>
      <w:r w:rsidR="007D4C31" w:rsidRPr="007D4C31">
        <w:rPr>
          <w:color w:val="000000" w:themeColor="text1"/>
        </w:rPr>
        <w:t>系统的主渠道</w:t>
      </w:r>
      <w:r>
        <w:rPr>
          <w:rFonts w:hint="eastAsia"/>
          <w:color w:val="000000" w:themeColor="text1"/>
        </w:rPr>
        <w:t>：</w:t>
      </w:r>
      <w:r w:rsidR="007D4C31" w:rsidRPr="007D4C31">
        <w:rPr>
          <w:color w:val="000000" w:themeColor="text1"/>
        </w:rPr>
        <w:t>通过</w:t>
      </w:r>
      <w:proofErr w:type="gramStart"/>
      <w:r w:rsidR="007D4C31" w:rsidRPr="007D4C31">
        <w:rPr>
          <w:color w:val="000000" w:themeColor="text1"/>
        </w:rPr>
        <w:t>微信端提供</w:t>
      </w:r>
      <w:proofErr w:type="gramEnd"/>
      <w:r w:rsidR="007D4C31" w:rsidRPr="007D4C31">
        <w:rPr>
          <w:color w:val="000000" w:themeColor="text1"/>
        </w:rPr>
        <w:t>可视化</w:t>
      </w:r>
      <w:r w:rsidR="007D4C31" w:rsidRPr="007D4C31">
        <w:rPr>
          <w:color w:val="000000" w:themeColor="text1"/>
        </w:rPr>
        <w:t xml:space="preserve"> UI</w:t>
      </w:r>
      <w:r w:rsidR="007D4C31" w:rsidRPr="007D4C31">
        <w:rPr>
          <w:color w:val="000000" w:themeColor="text1"/>
        </w:rPr>
        <w:t>，让最终用户能够方便直观地与系统交互。</w:t>
      </w:r>
    </w:p>
    <w:p w14:paraId="6DC5EB39" w14:textId="4AA53A32" w:rsidR="0063053A" w:rsidRDefault="0063053A" w:rsidP="000064CB">
      <w:pPr>
        <w:pStyle w:val="3"/>
      </w:pPr>
      <w:bookmarkStart w:id="38" w:name="_Toc206014303"/>
      <w:r>
        <w:t>系统功能对照表</w:t>
      </w:r>
      <w:bookmarkEnd w:id="38"/>
    </w:p>
    <w:tbl>
      <w:tblPr>
        <w:tblStyle w:val="af4"/>
        <w:tblW w:w="0" w:type="auto"/>
        <w:tblLook w:val="04A0" w:firstRow="1" w:lastRow="0" w:firstColumn="1" w:lastColumn="0" w:noHBand="0" w:noVBand="1"/>
      </w:tblPr>
      <w:tblGrid>
        <w:gridCol w:w="1715"/>
        <w:gridCol w:w="6807"/>
      </w:tblGrid>
      <w:tr w:rsidR="0063053A" w14:paraId="2A216F28" w14:textId="77777777" w:rsidTr="000064CB">
        <w:tc>
          <w:tcPr>
            <w:tcW w:w="0" w:type="auto"/>
            <w:hideMark/>
          </w:tcPr>
          <w:p w14:paraId="5CDDD441" w14:textId="1C46AA70" w:rsidR="0063053A" w:rsidRDefault="0063053A">
            <w:pPr>
              <w:jc w:val="center"/>
              <w:rPr>
                <w:b/>
                <w:bCs/>
              </w:rPr>
            </w:pPr>
            <w:r>
              <w:rPr>
                <w:b/>
                <w:bCs/>
              </w:rPr>
              <w:t>平台</w:t>
            </w:r>
          </w:p>
        </w:tc>
        <w:tc>
          <w:tcPr>
            <w:tcW w:w="0" w:type="auto"/>
            <w:hideMark/>
          </w:tcPr>
          <w:p w14:paraId="4524A6D7" w14:textId="6F2E7BEB" w:rsidR="0063053A" w:rsidRDefault="0063053A">
            <w:pPr>
              <w:jc w:val="center"/>
              <w:rPr>
                <w:b/>
                <w:bCs/>
              </w:rPr>
            </w:pPr>
            <w:r>
              <w:rPr>
                <w:b/>
                <w:bCs/>
              </w:rPr>
              <w:t>功能与职责描述</w:t>
            </w:r>
          </w:p>
        </w:tc>
      </w:tr>
      <w:tr w:rsidR="0063053A" w14:paraId="45C2C47D" w14:textId="77777777" w:rsidTr="000064CB">
        <w:tc>
          <w:tcPr>
            <w:tcW w:w="0" w:type="auto"/>
            <w:hideMark/>
          </w:tcPr>
          <w:p w14:paraId="5FB21E55" w14:textId="77777777" w:rsidR="0063053A" w:rsidRDefault="0063053A">
            <w:r>
              <w:rPr>
                <w:rStyle w:val="af0"/>
              </w:rPr>
              <w:t xml:space="preserve">Python + </w:t>
            </w:r>
            <w:proofErr w:type="spellStart"/>
            <w:r>
              <w:rPr>
                <w:rStyle w:val="af0"/>
              </w:rPr>
              <w:t>FastAPI</w:t>
            </w:r>
            <w:proofErr w:type="spellEnd"/>
          </w:p>
        </w:tc>
        <w:tc>
          <w:tcPr>
            <w:tcW w:w="0" w:type="auto"/>
            <w:hideMark/>
          </w:tcPr>
          <w:p w14:paraId="4F4283B0" w14:textId="77777777" w:rsidR="0063053A" w:rsidRDefault="0063053A">
            <w:r>
              <w:t>实现核心模型插件（</w:t>
            </w:r>
            <w:proofErr w:type="gramStart"/>
            <w:r>
              <w:t>如分子</w:t>
            </w:r>
            <w:proofErr w:type="gramEnd"/>
            <w:r>
              <w:t>生成）的底层逻辑；搭建高性能后端</w:t>
            </w:r>
            <w:r>
              <w:t xml:space="preserve"> RESTful API</w:t>
            </w:r>
            <w:r>
              <w:t>。</w:t>
            </w:r>
          </w:p>
        </w:tc>
      </w:tr>
      <w:tr w:rsidR="0063053A" w14:paraId="3138663C" w14:textId="77777777" w:rsidTr="000064CB">
        <w:tc>
          <w:tcPr>
            <w:tcW w:w="0" w:type="auto"/>
            <w:hideMark/>
          </w:tcPr>
          <w:p w14:paraId="5BF8C92C" w14:textId="77777777" w:rsidR="0063053A" w:rsidRDefault="0063053A">
            <w:proofErr w:type="spellStart"/>
            <w:r>
              <w:rPr>
                <w:rStyle w:val="af0"/>
              </w:rPr>
              <w:t>FastGPT</w:t>
            </w:r>
            <w:proofErr w:type="spellEnd"/>
          </w:p>
        </w:tc>
        <w:tc>
          <w:tcPr>
            <w:tcW w:w="0" w:type="auto"/>
            <w:hideMark/>
          </w:tcPr>
          <w:p w14:paraId="724A8E0C" w14:textId="77777777" w:rsidR="0063053A" w:rsidRDefault="0063053A">
            <w:r>
              <w:t>构建与管理智能</w:t>
            </w:r>
            <w:proofErr w:type="gramStart"/>
            <w:r>
              <w:t>体工作</w:t>
            </w:r>
            <w:proofErr w:type="gramEnd"/>
            <w:r>
              <w:t>流，整合插件调用、</w:t>
            </w:r>
            <w:r>
              <w:t xml:space="preserve">RAG </w:t>
            </w:r>
            <w:r>
              <w:t>检索、模型调用逻辑，通过</w:t>
            </w:r>
            <w:r>
              <w:t xml:space="preserve"> HTTP </w:t>
            </w:r>
            <w:r>
              <w:t>接入模块。</w:t>
            </w:r>
          </w:p>
        </w:tc>
      </w:tr>
      <w:tr w:rsidR="0063053A" w14:paraId="77930258" w14:textId="77777777" w:rsidTr="000064CB">
        <w:tc>
          <w:tcPr>
            <w:tcW w:w="0" w:type="auto"/>
            <w:hideMark/>
          </w:tcPr>
          <w:p w14:paraId="5BB6D9A5" w14:textId="77777777" w:rsidR="0063053A" w:rsidRDefault="0063053A">
            <w:proofErr w:type="spellStart"/>
            <w:r>
              <w:rPr>
                <w:rStyle w:val="af0"/>
              </w:rPr>
              <w:t>Giiso</w:t>
            </w:r>
            <w:proofErr w:type="spellEnd"/>
          </w:p>
        </w:tc>
        <w:tc>
          <w:tcPr>
            <w:tcW w:w="0" w:type="auto"/>
            <w:hideMark/>
          </w:tcPr>
          <w:p w14:paraId="10C88495" w14:textId="77777777" w:rsidR="0063053A" w:rsidRDefault="0063053A">
            <w:r>
              <w:t>将智能体整合并部署至</w:t>
            </w:r>
            <w:proofErr w:type="gramStart"/>
            <w:r>
              <w:t>微信私域</w:t>
            </w:r>
            <w:proofErr w:type="gramEnd"/>
            <w:r>
              <w:t>，</w:t>
            </w:r>
            <w:proofErr w:type="gramStart"/>
            <w:r>
              <w:t>实现微信内部</w:t>
            </w:r>
            <w:proofErr w:type="gramEnd"/>
            <w:r>
              <w:t>的</w:t>
            </w:r>
            <w:r>
              <w:t xml:space="preserve"> AI </w:t>
            </w:r>
            <w:r>
              <w:t>运营与服务能力。</w:t>
            </w:r>
          </w:p>
        </w:tc>
      </w:tr>
      <w:tr w:rsidR="0063053A" w14:paraId="4E326FE0" w14:textId="77777777" w:rsidTr="000064CB">
        <w:tc>
          <w:tcPr>
            <w:tcW w:w="0" w:type="auto"/>
            <w:hideMark/>
          </w:tcPr>
          <w:p w14:paraId="5DCDEF57" w14:textId="77777777" w:rsidR="0063053A" w:rsidRDefault="0063053A">
            <w:proofErr w:type="gramStart"/>
            <w:r>
              <w:rPr>
                <w:rStyle w:val="af0"/>
              </w:rPr>
              <w:t>微信</w:t>
            </w:r>
            <w:proofErr w:type="gramEnd"/>
          </w:p>
        </w:tc>
        <w:tc>
          <w:tcPr>
            <w:tcW w:w="0" w:type="auto"/>
            <w:hideMark/>
          </w:tcPr>
          <w:p w14:paraId="4063C2BC" w14:textId="77777777" w:rsidR="0063053A" w:rsidRDefault="0063053A">
            <w:r>
              <w:t>提供最终用户界面，完成用户输入、展示结果与交互环节。</w:t>
            </w:r>
          </w:p>
        </w:tc>
      </w:tr>
    </w:tbl>
    <w:p w14:paraId="27825FE1" w14:textId="774A6D45" w:rsidR="0063053A" w:rsidRDefault="0063053A" w:rsidP="0063053A">
      <w:pPr>
        <w:pStyle w:val="3"/>
      </w:pPr>
      <w:bookmarkStart w:id="39" w:name="_Toc206014304"/>
      <w:r>
        <w:rPr>
          <w:rFonts w:hint="eastAsia"/>
        </w:rPr>
        <w:t>前端</w:t>
      </w:r>
      <w:r>
        <w:rPr>
          <w:rFonts w:hint="eastAsia"/>
        </w:rPr>
        <w:t>/</w:t>
      </w:r>
      <w:r>
        <w:rPr>
          <w:rFonts w:hint="eastAsia"/>
        </w:rPr>
        <w:t>后端设计说明</w:t>
      </w:r>
      <w:bookmarkEnd w:id="39"/>
    </w:p>
    <w:p w14:paraId="6D091C08" w14:textId="387AF205" w:rsidR="0063053A" w:rsidRPr="0063053A" w:rsidRDefault="0063053A" w:rsidP="000064CB">
      <w:pPr>
        <w:ind w:firstLineChars="200" w:firstLine="480"/>
      </w:pPr>
      <w:r w:rsidRPr="0063053A">
        <w:t>前端与后端的整体架构设计上，后端采用</w:t>
      </w:r>
      <w:r w:rsidRPr="0063053A">
        <w:t xml:space="preserve"> Python </w:t>
      </w:r>
      <w:r w:rsidRPr="0063053A">
        <w:t>结合</w:t>
      </w:r>
      <w:r w:rsidRPr="0063053A">
        <w:t xml:space="preserve"> </w:t>
      </w:r>
      <w:proofErr w:type="spellStart"/>
      <w:r w:rsidRPr="0063053A">
        <w:t>FastAPI</w:t>
      </w:r>
      <w:proofErr w:type="spellEnd"/>
      <w:r w:rsidRPr="0063053A">
        <w:t xml:space="preserve"> </w:t>
      </w:r>
      <w:proofErr w:type="gramStart"/>
      <w:r w:rsidRPr="0063053A">
        <w:t>搭建主</w:t>
      </w:r>
      <w:proofErr w:type="gramEnd"/>
      <w:r w:rsidRPr="0063053A">
        <w:t xml:space="preserve"> API </w:t>
      </w:r>
      <w:r w:rsidRPr="0063053A">
        <w:t>层，负责接收来自前端的请求、调度各类插件并返回结果。其中，智能体调度引擎由</w:t>
      </w:r>
      <w:r w:rsidRPr="0063053A">
        <w:t xml:space="preserve"> </w:t>
      </w:r>
      <w:proofErr w:type="spellStart"/>
      <w:r w:rsidRPr="0063053A">
        <w:t>FastGPT</w:t>
      </w:r>
      <w:proofErr w:type="spellEnd"/>
      <w:r w:rsidRPr="0063053A">
        <w:t xml:space="preserve"> </w:t>
      </w:r>
      <w:r w:rsidRPr="0063053A">
        <w:t>平台构建，通过预设的工作流模板（如</w:t>
      </w:r>
      <w:r>
        <w:rPr>
          <w:rFonts w:hint="eastAsia"/>
        </w:rPr>
        <w:t>“</w:t>
      </w:r>
      <w:r w:rsidRPr="0063053A">
        <w:t>输入</w:t>
      </w:r>
      <w:r>
        <w:rPr>
          <w:rFonts w:hint="eastAsia"/>
        </w:rPr>
        <w:t>靶点</w:t>
      </w:r>
      <w:r w:rsidRPr="0063053A">
        <w:t xml:space="preserve"> → </w:t>
      </w:r>
      <w:r w:rsidRPr="0063053A">
        <w:t>分子生成</w:t>
      </w:r>
      <w:r w:rsidRPr="0063053A">
        <w:t xml:space="preserve"> → </w:t>
      </w:r>
      <w:r>
        <w:rPr>
          <w:rFonts w:hint="eastAsia"/>
        </w:rPr>
        <w:t>制定递送方式</w:t>
      </w:r>
      <w:r w:rsidRPr="0063053A">
        <w:t xml:space="preserve"> → </w:t>
      </w:r>
      <w:r w:rsidRPr="0063053A">
        <w:t>输出</w:t>
      </w:r>
      <w:r>
        <w:rPr>
          <w:rFonts w:hint="eastAsia"/>
        </w:rPr>
        <w:t>”</w:t>
      </w:r>
      <w:r w:rsidRPr="0063053A">
        <w:t>）实现逻辑编排，并以</w:t>
      </w:r>
      <w:r w:rsidRPr="0063053A">
        <w:t xml:space="preserve"> HTTP </w:t>
      </w:r>
      <w:r w:rsidRPr="0063053A">
        <w:t>调用的方式访问已封装的插件服务。这些插件通常以独立</w:t>
      </w:r>
      <w:proofErr w:type="gramStart"/>
      <w:r w:rsidRPr="0063053A">
        <w:t>微服务</w:t>
      </w:r>
      <w:proofErr w:type="gramEnd"/>
      <w:r w:rsidRPr="0063053A">
        <w:t>形式存在，包括分子生成模型、知识检索模块</w:t>
      </w:r>
      <w:r>
        <w:rPr>
          <w:rFonts w:hint="eastAsia"/>
        </w:rPr>
        <w:t>等</w:t>
      </w:r>
      <w:r w:rsidRPr="0063053A">
        <w:t>，从而形成一个高性能、可扩展的后端体系。</w:t>
      </w:r>
    </w:p>
    <w:p w14:paraId="22D26C8B" w14:textId="72AB0C8A" w:rsidR="0063053A" w:rsidRPr="0063053A" w:rsidRDefault="0063053A" w:rsidP="000064CB">
      <w:pPr>
        <w:ind w:firstLineChars="200" w:firstLine="480"/>
      </w:pPr>
      <w:r w:rsidRPr="0063053A">
        <w:t>前端部分则部署在</w:t>
      </w:r>
      <w:proofErr w:type="gramStart"/>
      <w:r w:rsidRPr="0063053A">
        <w:t>微信平台</w:t>
      </w:r>
      <w:proofErr w:type="gramEnd"/>
      <w:r w:rsidRPr="0063053A">
        <w:t>，可通过</w:t>
      </w:r>
      <w:proofErr w:type="gramStart"/>
      <w:r>
        <w:rPr>
          <w:rFonts w:hint="eastAsia"/>
        </w:rPr>
        <w:t>微信私聊</w:t>
      </w:r>
      <w:proofErr w:type="gramEnd"/>
      <w:r>
        <w:rPr>
          <w:rFonts w:hint="eastAsia"/>
        </w:rPr>
        <w:t>、</w:t>
      </w:r>
      <w:r w:rsidRPr="0063053A">
        <w:t>公众号、小程序或</w:t>
      </w:r>
      <w:proofErr w:type="gramStart"/>
      <w:r w:rsidRPr="0063053A">
        <w:t>企业微信等</w:t>
      </w:r>
      <w:proofErr w:type="gramEnd"/>
      <w:r w:rsidRPr="0063053A">
        <w:t>形态实现与用户的直接接触。界面交互</w:t>
      </w:r>
      <w:proofErr w:type="gramStart"/>
      <w:r w:rsidRPr="0063053A">
        <w:t>基于微信原生</w:t>
      </w:r>
      <w:proofErr w:type="gramEnd"/>
      <w:r w:rsidRPr="0063053A">
        <w:t>组件（图文消息、对话窗口、菜单、卡片等），能够处理用户输入并将其传递至后端</w:t>
      </w:r>
      <w:r w:rsidRPr="0063053A">
        <w:t xml:space="preserve"> API</w:t>
      </w:r>
      <w:r w:rsidRPr="0063053A">
        <w:t>，同时将</w:t>
      </w:r>
      <w:r w:rsidRPr="0063053A">
        <w:t xml:space="preserve"> AI </w:t>
      </w:r>
      <w:r w:rsidRPr="0063053A">
        <w:t>处理结果以可视化形式返回给用户。借助与</w:t>
      </w:r>
      <w:r w:rsidRPr="0063053A">
        <w:t xml:space="preserve"> </w:t>
      </w:r>
      <w:proofErr w:type="spellStart"/>
      <w:r w:rsidRPr="0063053A">
        <w:t>Giiso</w:t>
      </w:r>
      <w:proofErr w:type="spellEnd"/>
      <w:r w:rsidRPr="0063053A">
        <w:t xml:space="preserve"> </w:t>
      </w:r>
      <w:r w:rsidRPr="0063053A">
        <w:t>部署方案的结合，前端还能在</w:t>
      </w:r>
      <w:proofErr w:type="gramStart"/>
      <w:r w:rsidRPr="0063053A">
        <w:t>微信私</w:t>
      </w:r>
      <w:proofErr w:type="gramEnd"/>
      <w:r w:rsidRPr="0063053A">
        <w:t>域中实现内容分发、用户反馈与服务优化的闭环运营。</w:t>
      </w:r>
    </w:p>
    <w:p w14:paraId="33D01BA9" w14:textId="49F859C0" w:rsidR="008A0879" w:rsidRPr="008A0879" w:rsidRDefault="008A0879" w:rsidP="000064CB">
      <w:pPr>
        <w:pStyle w:val="2"/>
      </w:pPr>
      <w:bookmarkStart w:id="40" w:name="_Toc206014305"/>
      <w:r>
        <w:rPr>
          <w:rFonts w:hint="eastAsia"/>
        </w:rPr>
        <w:t>系统数据流程说明</w:t>
      </w:r>
      <w:bookmarkEnd w:id="40"/>
    </w:p>
    <w:p w14:paraId="2164B4A4" w14:textId="444606E6" w:rsidR="00392690" w:rsidRPr="00392690" w:rsidRDefault="00AF6525" w:rsidP="00334033">
      <w:pPr>
        <w:spacing w:before="156" w:after="156"/>
        <w:jc w:val="center"/>
        <w:rPr>
          <w:rFonts w:ascii="宋体" w:hAnsi="宋体" w:cs="宋体" w:hint="eastAsia"/>
          <w:color w:val="000000" w:themeColor="text1"/>
        </w:rPr>
      </w:pPr>
      <w:r>
        <w:rPr>
          <w:noProof/>
        </w:rPr>
        <w:lastRenderedPageBreak/>
        <w:drawing>
          <wp:inline distT="0" distB="0" distL="0" distR="0" wp14:anchorId="4E00DE75" wp14:editId="7D001288">
            <wp:extent cx="5274310" cy="3289300"/>
            <wp:effectExtent l="0" t="0" r="2540" b="6350"/>
            <wp:docPr id="1500545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289300"/>
                    </a:xfrm>
                    <a:prstGeom prst="rect">
                      <a:avLst/>
                    </a:prstGeom>
                    <a:noFill/>
                    <a:ln>
                      <a:noFill/>
                    </a:ln>
                  </pic:spPr>
                </pic:pic>
              </a:graphicData>
            </a:graphic>
          </wp:inline>
        </w:drawing>
      </w:r>
      <w:r w:rsidR="00392690">
        <w:rPr>
          <w:rFonts w:ascii="宋体" w:hAnsi="宋体" w:cs="宋体" w:hint="eastAsia"/>
          <w:color w:val="000000" w:themeColor="text1"/>
        </w:rPr>
        <w:t xml:space="preserve">  </w:t>
      </w:r>
      <w:r w:rsidR="00392690" w:rsidRPr="00E75D06">
        <w:rPr>
          <w:rFonts w:ascii="宋体" w:hAnsi="宋体" w:cs="宋体" w:hint="eastAsia"/>
          <w:color w:val="000000" w:themeColor="text1"/>
        </w:rPr>
        <w:t>图</w:t>
      </w:r>
      <w:r w:rsidR="008A0879">
        <w:rPr>
          <w:rFonts w:ascii="宋体" w:hAnsi="宋体" w:cs="宋体" w:hint="eastAsia"/>
          <w:color w:val="000000" w:themeColor="text1"/>
        </w:rPr>
        <w:t>3.</w:t>
      </w:r>
      <w:r w:rsidR="00C13960">
        <w:rPr>
          <w:rFonts w:ascii="宋体" w:hAnsi="宋体" w:cs="宋体" w:hint="eastAsia"/>
          <w:color w:val="000000" w:themeColor="text1"/>
        </w:rPr>
        <w:t>2</w:t>
      </w:r>
      <w:r w:rsidR="00392690" w:rsidRPr="00E75D06">
        <w:rPr>
          <w:rFonts w:ascii="宋体" w:hAnsi="宋体" w:cs="宋体" w:hint="eastAsia"/>
          <w:color w:val="000000" w:themeColor="text1"/>
        </w:rPr>
        <w:t xml:space="preserve"> </w:t>
      </w:r>
      <w:proofErr w:type="spellStart"/>
      <w:r w:rsidR="00392690">
        <w:rPr>
          <w:rFonts w:ascii="宋体" w:hAnsi="宋体" w:cs="宋体" w:hint="eastAsia"/>
          <w:color w:val="000000" w:themeColor="text1"/>
        </w:rPr>
        <w:t>PharmAge</w:t>
      </w:r>
      <w:r w:rsidR="00C13960">
        <w:rPr>
          <w:rFonts w:ascii="宋体" w:hAnsi="宋体" w:cs="宋体" w:hint="eastAsia"/>
          <w:color w:val="000000" w:themeColor="text1"/>
        </w:rPr>
        <w:t>n</w:t>
      </w:r>
      <w:r w:rsidR="00392690">
        <w:rPr>
          <w:rFonts w:ascii="宋体" w:hAnsi="宋体" w:cs="宋体" w:hint="eastAsia"/>
          <w:color w:val="000000" w:themeColor="text1"/>
        </w:rPr>
        <w:t>t</w:t>
      </w:r>
      <w:proofErr w:type="spellEnd"/>
      <w:r w:rsidR="00392690">
        <w:rPr>
          <w:rFonts w:ascii="宋体" w:hAnsi="宋体" w:cs="宋体" w:hint="eastAsia"/>
          <w:color w:val="000000" w:themeColor="text1"/>
        </w:rPr>
        <w:t>系统</w:t>
      </w:r>
      <w:r w:rsidR="008A0879">
        <w:rPr>
          <w:rFonts w:ascii="宋体" w:hAnsi="宋体" w:cs="宋体" w:hint="eastAsia"/>
          <w:color w:val="000000" w:themeColor="text1"/>
        </w:rPr>
        <w:t>数据流程图</w:t>
      </w:r>
    </w:p>
    <w:p w14:paraId="743CE029" w14:textId="59B8CB86" w:rsidR="00AD50C5" w:rsidRPr="00AD50C5" w:rsidRDefault="00392690" w:rsidP="00321554">
      <w:pPr>
        <w:widowControl w:val="0"/>
        <w:spacing w:before="156" w:after="156"/>
        <w:ind w:firstLineChars="200" w:firstLine="480"/>
        <w:rPr>
          <w:rFonts w:ascii="宋体" w:hAnsi="宋体" w:cs="宋体" w:hint="eastAsia"/>
          <w:color w:val="000000" w:themeColor="text1"/>
        </w:rPr>
      </w:pPr>
      <w:proofErr w:type="spellStart"/>
      <w:r>
        <w:rPr>
          <w:rFonts w:ascii="宋体" w:hAnsi="宋体" w:cs="宋体" w:hint="eastAsia"/>
          <w:color w:val="000000" w:themeColor="text1"/>
        </w:rPr>
        <w:t>Ph</w:t>
      </w:r>
      <w:r w:rsidR="00AD50C5" w:rsidRPr="00AD50C5">
        <w:rPr>
          <w:rFonts w:ascii="宋体" w:hAnsi="宋体" w:cs="宋体"/>
          <w:color w:val="000000" w:themeColor="text1"/>
        </w:rPr>
        <w:t>armAgent</w:t>
      </w:r>
      <w:proofErr w:type="spellEnd"/>
      <w:r w:rsidR="00AD50C5" w:rsidRPr="00AD50C5">
        <w:rPr>
          <w:rFonts w:ascii="宋体" w:hAnsi="宋体" w:cs="宋体"/>
          <w:color w:val="000000" w:themeColor="text1"/>
        </w:rPr>
        <w:t xml:space="preserve"> 系统采用模块化、多插件协同的智能交互架构，整体流程由用户输入层、意图识别中枢、插件调用后端、内容提取模块、变量控制模块、AI对话引导模块以及最终的推荐与反馈输出组成。其关键模块如下：</w:t>
      </w:r>
    </w:p>
    <w:p w14:paraId="5E706DB8" w14:textId="77777777" w:rsidR="00AD50C5" w:rsidRPr="00AD50C5" w:rsidRDefault="00AD50C5" w:rsidP="00334033">
      <w:pPr>
        <w:widowControl w:val="0"/>
        <w:spacing w:before="156" w:after="156"/>
        <w:rPr>
          <w:rFonts w:ascii="宋体" w:hAnsi="宋体" w:cs="宋体" w:hint="eastAsia"/>
          <w:b/>
          <w:bCs/>
          <w:color w:val="000000" w:themeColor="text1"/>
        </w:rPr>
      </w:pPr>
      <w:r w:rsidRPr="00AD50C5">
        <w:rPr>
          <w:rFonts w:ascii="宋体" w:hAnsi="宋体" w:cs="宋体"/>
          <w:b/>
          <w:bCs/>
          <w:color w:val="000000" w:themeColor="text1"/>
        </w:rPr>
        <w:t>1. 用户输入层（</w:t>
      </w:r>
      <w:proofErr w:type="spellStart"/>
      <w:r w:rsidRPr="00AD50C5">
        <w:rPr>
          <w:rFonts w:ascii="宋体" w:hAnsi="宋体" w:cs="宋体"/>
          <w:b/>
          <w:bCs/>
          <w:color w:val="000000" w:themeColor="text1"/>
        </w:rPr>
        <w:t>workflowStart</w:t>
      </w:r>
      <w:proofErr w:type="spellEnd"/>
      <w:r w:rsidRPr="00AD50C5">
        <w:rPr>
          <w:rFonts w:ascii="宋体" w:hAnsi="宋体" w:cs="宋体"/>
          <w:b/>
          <w:bCs/>
          <w:color w:val="000000" w:themeColor="text1"/>
        </w:rPr>
        <w:t>）</w:t>
      </w:r>
    </w:p>
    <w:p w14:paraId="7349547C" w14:textId="5C039F72" w:rsidR="00AD50C5" w:rsidRPr="00AD50C5" w:rsidRDefault="00AD50C5" w:rsidP="00321554">
      <w:pPr>
        <w:widowControl w:val="0"/>
        <w:spacing w:before="156" w:after="156"/>
        <w:ind w:firstLineChars="200" w:firstLine="480"/>
        <w:rPr>
          <w:rFonts w:ascii="宋体" w:hAnsi="宋体" w:cs="宋体" w:hint="eastAsia"/>
          <w:color w:val="000000" w:themeColor="text1"/>
        </w:rPr>
      </w:pPr>
      <w:r w:rsidRPr="00AD50C5">
        <w:rPr>
          <w:rFonts w:ascii="宋体" w:hAnsi="宋体" w:cs="宋体"/>
          <w:color w:val="000000" w:themeColor="text1"/>
        </w:rPr>
        <w:t>用户通过自然语言输入提出查询需求，如“查找靶点 EGFR 的药物”或“METFORMIN 的递送方式是什么”。该层负责将原始输入转交给后续语义分析模块处理。</w:t>
      </w:r>
    </w:p>
    <w:p w14:paraId="5F3B07B7" w14:textId="77777777" w:rsidR="00AD50C5" w:rsidRPr="00AD50C5" w:rsidRDefault="00AD50C5" w:rsidP="00334033">
      <w:pPr>
        <w:widowControl w:val="0"/>
        <w:spacing w:before="156" w:after="156"/>
        <w:rPr>
          <w:rFonts w:ascii="宋体" w:hAnsi="宋体" w:cs="宋体" w:hint="eastAsia"/>
          <w:b/>
          <w:bCs/>
          <w:color w:val="000000" w:themeColor="text1"/>
        </w:rPr>
      </w:pPr>
      <w:r w:rsidRPr="00AD50C5">
        <w:rPr>
          <w:rFonts w:ascii="宋体" w:hAnsi="宋体" w:cs="宋体"/>
          <w:b/>
          <w:bCs/>
          <w:color w:val="000000" w:themeColor="text1"/>
        </w:rPr>
        <w:t>2. 查询意图识别与变量提取（</w:t>
      </w:r>
      <w:proofErr w:type="spellStart"/>
      <w:r w:rsidRPr="00AD50C5">
        <w:rPr>
          <w:rFonts w:ascii="宋体" w:hAnsi="宋体" w:cs="宋体"/>
          <w:b/>
          <w:bCs/>
          <w:color w:val="000000" w:themeColor="text1"/>
        </w:rPr>
        <w:t>extractJson</w:t>
      </w:r>
      <w:proofErr w:type="spellEnd"/>
      <w:r w:rsidRPr="00AD50C5">
        <w:rPr>
          <w:rFonts w:ascii="宋体" w:hAnsi="宋体" w:cs="宋体"/>
          <w:b/>
          <w:bCs/>
          <w:color w:val="000000" w:themeColor="text1"/>
        </w:rPr>
        <w:t>）</w:t>
      </w:r>
    </w:p>
    <w:p w14:paraId="76A3DC42" w14:textId="77777777" w:rsidR="00AD50C5" w:rsidRPr="00AD50C5" w:rsidRDefault="00AD50C5" w:rsidP="00321554">
      <w:pPr>
        <w:widowControl w:val="0"/>
        <w:spacing w:before="156" w:after="156"/>
        <w:ind w:firstLineChars="200" w:firstLine="480"/>
        <w:rPr>
          <w:rFonts w:ascii="宋体" w:hAnsi="宋体" w:cs="宋体" w:hint="eastAsia"/>
          <w:color w:val="000000" w:themeColor="text1"/>
        </w:rPr>
      </w:pPr>
      <w:r w:rsidRPr="00AD50C5">
        <w:rPr>
          <w:rFonts w:ascii="宋体" w:hAnsi="宋体" w:cs="宋体"/>
          <w:color w:val="000000" w:themeColor="text1"/>
        </w:rPr>
        <w:t>此模块利用大语言模型对用户输入进行结构化理解，识别查询模式（mode），并提取核心实体信息，包括靶点名（</w:t>
      </w:r>
      <w:proofErr w:type="spellStart"/>
      <w:r w:rsidRPr="00AD50C5">
        <w:rPr>
          <w:rFonts w:ascii="宋体" w:hAnsi="宋体" w:cs="宋体"/>
          <w:color w:val="000000" w:themeColor="text1"/>
        </w:rPr>
        <w:t>target_name</w:t>
      </w:r>
      <w:proofErr w:type="spellEnd"/>
      <w:r w:rsidRPr="00AD50C5">
        <w:rPr>
          <w:rFonts w:ascii="宋体" w:hAnsi="宋体" w:cs="宋体"/>
          <w:color w:val="000000" w:themeColor="text1"/>
        </w:rPr>
        <w:t>）、药物名（</w:t>
      </w:r>
      <w:proofErr w:type="spellStart"/>
      <w:r w:rsidRPr="00AD50C5">
        <w:rPr>
          <w:rFonts w:ascii="宋体" w:hAnsi="宋体" w:cs="宋体"/>
          <w:color w:val="000000" w:themeColor="text1"/>
        </w:rPr>
        <w:t>drug_name</w:t>
      </w:r>
      <w:proofErr w:type="spellEnd"/>
      <w:r w:rsidRPr="00AD50C5">
        <w:rPr>
          <w:rFonts w:ascii="宋体" w:hAnsi="宋体" w:cs="宋体"/>
          <w:color w:val="000000" w:themeColor="text1"/>
        </w:rPr>
        <w:t>）、分子式（smiles）和是否需要 FDA 安全性增强（</w:t>
      </w:r>
      <w:proofErr w:type="spellStart"/>
      <w:r w:rsidRPr="00AD50C5">
        <w:rPr>
          <w:rFonts w:ascii="宋体" w:hAnsi="宋体" w:cs="宋体"/>
          <w:color w:val="000000" w:themeColor="text1"/>
        </w:rPr>
        <w:t>FDAsearch</w:t>
      </w:r>
      <w:proofErr w:type="spellEnd"/>
      <w:r w:rsidRPr="00AD50C5">
        <w:rPr>
          <w:rFonts w:ascii="宋体" w:hAnsi="宋体" w:cs="宋体"/>
          <w:color w:val="000000" w:themeColor="text1"/>
        </w:rPr>
        <w:t>）等。</w:t>
      </w:r>
    </w:p>
    <w:p w14:paraId="1853D44C" w14:textId="7700C75D" w:rsidR="00AD50C5" w:rsidRPr="00AD50C5" w:rsidRDefault="00AD50C5" w:rsidP="00321554">
      <w:pPr>
        <w:widowControl w:val="0"/>
        <w:spacing w:before="156" w:after="156"/>
        <w:ind w:firstLineChars="200" w:firstLine="480"/>
        <w:rPr>
          <w:rFonts w:ascii="宋体" w:hAnsi="宋体" w:cs="宋体" w:hint="eastAsia"/>
          <w:color w:val="000000" w:themeColor="text1"/>
        </w:rPr>
      </w:pPr>
      <w:r w:rsidRPr="00AD50C5">
        <w:rPr>
          <w:rFonts w:ascii="宋体" w:hAnsi="宋体" w:cs="宋体"/>
          <w:color w:val="000000" w:themeColor="text1"/>
        </w:rPr>
        <w:t>输出变量将统一保存在系统全局变量区，供各子流程复用。</w:t>
      </w:r>
    </w:p>
    <w:p w14:paraId="63041FCE" w14:textId="77777777" w:rsidR="00AD50C5" w:rsidRPr="00AD50C5" w:rsidRDefault="00AD50C5" w:rsidP="00334033">
      <w:pPr>
        <w:widowControl w:val="0"/>
        <w:spacing w:before="156" w:after="156"/>
        <w:rPr>
          <w:rFonts w:ascii="宋体" w:hAnsi="宋体" w:cs="宋体" w:hint="eastAsia"/>
          <w:b/>
          <w:bCs/>
          <w:color w:val="000000" w:themeColor="text1"/>
        </w:rPr>
      </w:pPr>
      <w:r w:rsidRPr="00AD50C5">
        <w:rPr>
          <w:rFonts w:ascii="宋体" w:hAnsi="宋体" w:cs="宋体"/>
          <w:b/>
          <w:bCs/>
          <w:color w:val="000000" w:themeColor="text1"/>
        </w:rPr>
        <w:t>3. 中</w:t>
      </w:r>
      <w:proofErr w:type="gramStart"/>
      <w:r w:rsidRPr="00AD50C5">
        <w:rPr>
          <w:rFonts w:ascii="宋体" w:hAnsi="宋体" w:cs="宋体"/>
          <w:b/>
          <w:bCs/>
          <w:color w:val="000000" w:themeColor="text1"/>
        </w:rPr>
        <w:t>控判断器</w:t>
      </w:r>
      <w:proofErr w:type="gramEnd"/>
      <w:r w:rsidRPr="00AD50C5">
        <w:rPr>
          <w:rFonts w:ascii="宋体" w:hAnsi="宋体" w:cs="宋体"/>
          <w:b/>
          <w:bCs/>
          <w:color w:val="000000" w:themeColor="text1"/>
        </w:rPr>
        <w:t xml:space="preserve">（多个 </w:t>
      </w:r>
      <w:proofErr w:type="spellStart"/>
      <w:r w:rsidRPr="00AD50C5">
        <w:rPr>
          <w:rFonts w:ascii="宋体" w:hAnsi="宋体" w:cs="宋体"/>
          <w:b/>
          <w:bCs/>
          <w:color w:val="000000" w:themeColor="text1"/>
        </w:rPr>
        <w:t>ifElse</w:t>
      </w:r>
      <w:proofErr w:type="spellEnd"/>
      <w:r w:rsidRPr="00AD50C5">
        <w:rPr>
          <w:rFonts w:ascii="宋体" w:hAnsi="宋体" w:cs="宋体"/>
          <w:b/>
          <w:bCs/>
          <w:color w:val="000000" w:themeColor="text1"/>
        </w:rPr>
        <w:t xml:space="preserve"> 模块）</w:t>
      </w:r>
    </w:p>
    <w:p w14:paraId="30450485" w14:textId="77777777" w:rsidR="00AD50C5" w:rsidRPr="00AD50C5" w:rsidRDefault="00AD50C5" w:rsidP="00321554">
      <w:pPr>
        <w:widowControl w:val="0"/>
        <w:spacing w:before="156" w:after="156"/>
        <w:ind w:firstLineChars="200" w:firstLine="480"/>
        <w:rPr>
          <w:rFonts w:ascii="宋体" w:hAnsi="宋体" w:cs="宋体" w:hint="eastAsia"/>
          <w:color w:val="000000" w:themeColor="text1"/>
        </w:rPr>
      </w:pPr>
      <w:r w:rsidRPr="00AD50C5">
        <w:rPr>
          <w:rFonts w:ascii="宋体" w:hAnsi="宋体" w:cs="宋体"/>
          <w:color w:val="000000" w:themeColor="text1"/>
        </w:rPr>
        <w:t xml:space="preserve">根据模式判断（如 </w:t>
      </w:r>
      <w:proofErr w:type="spellStart"/>
      <w:r w:rsidRPr="00AD50C5">
        <w:rPr>
          <w:rFonts w:ascii="宋体" w:hAnsi="宋体" w:cs="宋体"/>
          <w:color w:val="000000" w:themeColor="text1"/>
        </w:rPr>
        <w:t>target_to_drug</w:t>
      </w:r>
      <w:proofErr w:type="spellEnd"/>
      <w:r w:rsidRPr="00AD50C5">
        <w:rPr>
          <w:rFonts w:ascii="宋体" w:hAnsi="宋体" w:cs="宋体"/>
          <w:color w:val="000000" w:themeColor="text1"/>
        </w:rPr>
        <w:t xml:space="preserve"> / </w:t>
      </w:r>
      <w:proofErr w:type="spellStart"/>
      <w:r w:rsidRPr="00AD50C5">
        <w:rPr>
          <w:rFonts w:ascii="宋体" w:hAnsi="宋体" w:cs="宋体"/>
          <w:color w:val="000000" w:themeColor="text1"/>
        </w:rPr>
        <w:t>drug_delivery</w:t>
      </w:r>
      <w:proofErr w:type="spellEnd"/>
      <w:r w:rsidRPr="00AD50C5">
        <w:rPr>
          <w:rFonts w:ascii="宋体" w:hAnsi="宋体" w:cs="宋体"/>
          <w:color w:val="000000" w:themeColor="text1"/>
        </w:rPr>
        <w:t xml:space="preserve"> / </w:t>
      </w:r>
      <w:proofErr w:type="spellStart"/>
      <w:r w:rsidRPr="00AD50C5">
        <w:rPr>
          <w:rFonts w:ascii="宋体" w:hAnsi="宋体" w:cs="宋体"/>
          <w:color w:val="000000" w:themeColor="text1"/>
        </w:rPr>
        <w:t>research_combo</w:t>
      </w:r>
      <w:proofErr w:type="spellEnd"/>
      <w:r w:rsidRPr="00AD50C5">
        <w:rPr>
          <w:rFonts w:ascii="宋体" w:hAnsi="宋体" w:cs="宋体"/>
          <w:color w:val="000000" w:themeColor="text1"/>
        </w:rPr>
        <w:t xml:space="preserve"> / </w:t>
      </w:r>
      <w:r w:rsidRPr="00AD50C5">
        <w:rPr>
          <w:rFonts w:ascii="宋体" w:hAnsi="宋体" w:cs="宋体"/>
          <w:color w:val="000000" w:themeColor="text1"/>
        </w:rPr>
        <w:lastRenderedPageBreak/>
        <w:t>other）分发后续处理流程：</w:t>
      </w:r>
    </w:p>
    <w:p w14:paraId="62CB1E42" w14:textId="77777777" w:rsidR="00AD50C5" w:rsidRPr="00AD50C5" w:rsidRDefault="00AD50C5">
      <w:pPr>
        <w:pStyle w:val="af"/>
        <w:numPr>
          <w:ilvl w:val="0"/>
          <w:numId w:val="12"/>
        </w:numPr>
        <w:spacing w:before="156" w:after="156"/>
        <w:ind w:left="0" w:firstLineChars="0" w:firstLine="0"/>
        <w:rPr>
          <w:rFonts w:ascii="宋体" w:hAnsi="宋体" w:cs="宋体" w:hint="eastAsia"/>
          <w:color w:val="000000" w:themeColor="text1"/>
        </w:rPr>
      </w:pPr>
      <w:r w:rsidRPr="00AD50C5">
        <w:rPr>
          <w:rFonts w:ascii="宋体" w:hAnsi="宋体" w:cs="宋体"/>
          <w:color w:val="000000" w:themeColor="text1"/>
        </w:rPr>
        <w:t>若为靶点查药物，</w:t>
      </w:r>
      <w:proofErr w:type="gramStart"/>
      <w:r w:rsidRPr="00AD50C5">
        <w:rPr>
          <w:rFonts w:ascii="宋体" w:hAnsi="宋体" w:cs="宋体"/>
          <w:color w:val="000000" w:themeColor="text1"/>
        </w:rPr>
        <w:t>则判断</w:t>
      </w:r>
      <w:proofErr w:type="gramEnd"/>
      <w:r w:rsidRPr="00AD50C5">
        <w:rPr>
          <w:rFonts w:ascii="宋体" w:hAnsi="宋体" w:cs="宋体"/>
          <w:color w:val="000000" w:themeColor="text1"/>
        </w:rPr>
        <w:t>是否提供 target，若无则进入 AI 提示引导补全；</w:t>
      </w:r>
    </w:p>
    <w:p w14:paraId="2554AFCE" w14:textId="77777777" w:rsidR="00AD50C5" w:rsidRDefault="00AD50C5">
      <w:pPr>
        <w:pStyle w:val="af"/>
        <w:numPr>
          <w:ilvl w:val="0"/>
          <w:numId w:val="12"/>
        </w:numPr>
        <w:spacing w:before="156" w:after="156"/>
        <w:ind w:left="0" w:firstLineChars="0" w:firstLine="0"/>
        <w:rPr>
          <w:rFonts w:ascii="宋体" w:hAnsi="宋体" w:cs="宋体" w:hint="eastAsia"/>
          <w:color w:val="000000" w:themeColor="text1"/>
        </w:rPr>
      </w:pPr>
      <w:r w:rsidRPr="00AD50C5">
        <w:rPr>
          <w:rFonts w:ascii="宋体" w:hAnsi="宋体" w:cs="宋体"/>
          <w:color w:val="000000" w:themeColor="text1"/>
        </w:rPr>
        <w:t>若为药物递送方式查询，</w:t>
      </w:r>
      <w:proofErr w:type="gramStart"/>
      <w:r w:rsidRPr="00AD50C5">
        <w:rPr>
          <w:rFonts w:ascii="宋体" w:hAnsi="宋体" w:cs="宋体"/>
          <w:color w:val="000000" w:themeColor="text1"/>
        </w:rPr>
        <w:t>则判断</w:t>
      </w:r>
      <w:proofErr w:type="gramEnd"/>
      <w:r w:rsidRPr="00AD50C5">
        <w:rPr>
          <w:rFonts w:ascii="宋体" w:hAnsi="宋体" w:cs="宋体"/>
          <w:color w:val="000000" w:themeColor="text1"/>
        </w:rPr>
        <w:t xml:space="preserve"> </w:t>
      </w:r>
      <w:proofErr w:type="spellStart"/>
      <w:r w:rsidRPr="00AD50C5">
        <w:rPr>
          <w:rFonts w:ascii="宋体" w:hAnsi="宋体" w:cs="宋体"/>
          <w:color w:val="000000" w:themeColor="text1"/>
        </w:rPr>
        <w:t>drug_name</w:t>
      </w:r>
      <w:proofErr w:type="spellEnd"/>
      <w:r w:rsidRPr="00AD50C5">
        <w:rPr>
          <w:rFonts w:ascii="宋体" w:hAnsi="宋体" w:cs="宋体"/>
          <w:color w:val="000000" w:themeColor="text1"/>
        </w:rPr>
        <w:t xml:space="preserve"> 是否存在，并调用相应插件；</w:t>
      </w:r>
    </w:p>
    <w:p w14:paraId="4A04D2DD" w14:textId="51C3EB08" w:rsidR="00AF6525" w:rsidRPr="00AD50C5" w:rsidRDefault="00AF6525">
      <w:pPr>
        <w:pStyle w:val="af"/>
        <w:numPr>
          <w:ilvl w:val="0"/>
          <w:numId w:val="12"/>
        </w:numPr>
        <w:spacing w:before="156" w:after="156"/>
        <w:ind w:left="0" w:firstLineChars="0" w:firstLine="0"/>
        <w:rPr>
          <w:rFonts w:ascii="宋体" w:hAnsi="宋体" w:cs="宋体" w:hint="eastAsia"/>
          <w:color w:val="000000" w:themeColor="text1"/>
        </w:rPr>
      </w:pPr>
      <w:r>
        <w:rPr>
          <w:rFonts w:ascii="宋体" w:hAnsi="宋体" w:cs="宋体" w:hint="eastAsia"/>
          <w:color w:val="000000" w:themeColor="text1"/>
        </w:rPr>
        <w:t>若为生成新分子，</w:t>
      </w:r>
      <w:proofErr w:type="gramStart"/>
      <w:r>
        <w:rPr>
          <w:rFonts w:ascii="宋体" w:hAnsi="宋体" w:cs="宋体" w:hint="eastAsia"/>
          <w:color w:val="000000" w:themeColor="text1"/>
        </w:rPr>
        <w:t>则判断</w:t>
      </w:r>
      <w:proofErr w:type="gramEnd"/>
      <w:r>
        <w:rPr>
          <w:rFonts w:ascii="宋体" w:hAnsi="宋体" w:cs="宋体" w:hint="eastAsia"/>
          <w:color w:val="000000" w:themeColor="text1"/>
        </w:rPr>
        <w:t>相关靶点是否存在微调模型，并调用相应分子生成模型；</w:t>
      </w:r>
    </w:p>
    <w:p w14:paraId="3CE945E8" w14:textId="77777777" w:rsidR="00AD50C5" w:rsidRPr="00AD50C5" w:rsidRDefault="00AD50C5">
      <w:pPr>
        <w:pStyle w:val="af"/>
        <w:numPr>
          <w:ilvl w:val="0"/>
          <w:numId w:val="12"/>
        </w:numPr>
        <w:spacing w:before="156" w:after="156"/>
        <w:ind w:left="0" w:firstLineChars="0" w:firstLine="0"/>
        <w:rPr>
          <w:rFonts w:ascii="宋体" w:hAnsi="宋体" w:cs="宋体" w:hint="eastAsia"/>
          <w:color w:val="000000" w:themeColor="text1"/>
        </w:rPr>
      </w:pPr>
      <w:r w:rsidRPr="00AD50C5">
        <w:rPr>
          <w:rFonts w:ascii="宋体" w:hAnsi="宋体" w:cs="宋体"/>
          <w:color w:val="000000" w:themeColor="text1"/>
        </w:rPr>
        <w:t>若为研究建议或模糊提问，则由 AI 模型交互引导继续明确意图；</w:t>
      </w:r>
    </w:p>
    <w:p w14:paraId="11C4D721" w14:textId="0FCE5DAA" w:rsidR="00AD50C5" w:rsidRPr="00AD50C5" w:rsidRDefault="00AD50C5">
      <w:pPr>
        <w:pStyle w:val="af"/>
        <w:numPr>
          <w:ilvl w:val="0"/>
          <w:numId w:val="12"/>
        </w:numPr>
        <w:spacing w:before="156" w:after="156"/>
        <w:ind w:left="0" w:firstLineChars="0" w:firstLine="0"/>
        <w:rPr>
          <w:rFonts w:ascii="宋体" w:hAnsi="宋体" w:cs="宋体" w:hint="eastAsia"/>
          <w:color w:val="000000" w:themeColor="text1"/>
        </w:rPr>
      </w:pPr>
      <w:r w:rsidRPr="00AD50C5">
        <w:rPr>
          <w:rFonts w:ascii="宋体" w:hAnsi="宋体" w:cs="宋体"/>
          <w:color w:val="000000" w:themeColor="text1"/>
        </w:rPr>
        <w:t>若为</w:t>
      </w:r>
      <w:r w:rsidR="00AF6525">
        <w:rPr>
          <w:rFonts w:ascii="宋体" w:hAnsi="宋体" w:cs="宋体" w:hint="eastAsia"/>
          <w:color w:val="000000" w:themeColor="text1"/>
        </w:rPr>
        <w:t>与医学无关的</w:t>
      </w:r>
      <w:r w:rsidRPr="00AD50C5">
        <w:rPr>
          <w:rFonts w:ascii="宋体" w:hAnsi="宋体" w:cs="宋体"/>
          <w:color w:val="000000" w:themeColor="text1"/>
        </w:rPr>
        <w:t>其他</w:t>
      </w:r>
      <w:r w:rsidR="00AF6525">
        <w:rPr>
          <w:rFonts w:ascii="宋体" w:hAnsi="宋体" w:cs="宋体" w:hint="eastAsia"/>
          <w:color w:val="000000" w:themeColor="text1"/>
        </w:rPr>
        <w:t>话题</w:t>
      </w:r>
      <w:r w:rsidRPr="00AD50C5">
        <w:rPr>
          <w:rFonts w:ascii="宋体" w:hAnsi="宋体" w:cs="宋体"/>
          <w:color w:val="000000" w:themeColor="text1"/>
        </w:rPr>
        <w:t>，则</w:t>
      </w:r>
      <w:r w:rsidR="00AF6525">
        <w:rPr>
          <w:rFonts w:ascii="宋体" w:hAnsi="宋体" w:cs="宋体" w:hint="eastAsia"/>
          <w:color w:val="000000" w:themeColor="text1"/>
        </w:rPr>
        <w:t>引导用户转换话题</w:t>
      </w:r>
      <w:r w:rsidRPr="00AD50C5">
        <w:rPr>
          <w:rFonts w:ascii="宋体" w:hAnsi="宋体" w:cs="宋体"/>
          <w:color w:val="000000" w:themeColor="text1"/>
        </w:rPr>
        <w:t>。</w:t>
      </w:r>
    </w:p>
    <w:p w14:paraId="477DBE5E" w14:textId="77777777" w:rsidR="00AD50C5" w:rsidRPr="00AD50C5" w:rsidRDefault="00AD50C5" w:rsidP="00334033">
      <w:pPr>
        <w:widowControl w:val="0"/>
        <w:spacing w:before="156" w:after="156"/>
        <w:rPr>
          <w:rFonts w:ascii="宋体" w:hAnsi="宋体" w:cs="宋体" w:hint="eastAsia"/>
          <w:b/>
          <w:bCs/>
          <w:color w:val="000000" w:themeColor="text1"/>
        </w:rPr>
      </w:pPr>
      <w:r w:rsidRPr="00AD50C5">
        <w:rPr>
          <w:rFonts w:ascii="宋体" w:hAnsi="宋体" w:cs="宋体"/>
          <w:b/>
          <w:bCs/>
          <w:color w:val="000000" w:themeColor="text1"/>
        </w:rPr>
        <w:t>4. 插件服务层（HTTP插件）</w:t>
      </w:r>
    </w:p>
    <w:p w14:paraId="3DFCEA86" w14:textId="77777777" w:rsidR="00AD50C5" w:rsidRPr="00AD50C5" w:rsidRDefault="00AD50C5" w:rsidP="00321554">
      <w:pPr>
        <w:widowControl w:val="0"/>
        <w:spacing w:before="156" w:after="156"/>
        <w:rPr>
          <w:rFonts w:ascii="宋体" w:hAnsi="宋体" w:cs="宋体" w:hint="eastAsia"/>
          <w:color w:val="000000" w:themeColor="text1"/>
        </w:rPr>
      </w:pPr>
      <w:proofErr w:type="spellStart"/>
      <w:r w:rsidRPr="00AD50C5">
        <w:rPr>
          <w:rFonts w:ascii="宋体" w:hAnsi="宋体" w:cs="宋体"/>
          <w:color w:val="000000" w:themeColor="text1"/>
        </w:rPr>
        <w:t>PharmAgent</w:t>
      </w:r>
      <w:proofErr w:type="spellEnd"/>
      <w:r w:rsidRPr="00AD50C5">
        <w:rPr>
          <w:rFonts w:ascii="宋体" w:hAnsi="宋体" w:cs="宋体"/>
          <w:color w:val="000000" w:themeColor="text1"/>
        </w:rPr>
        <w:t xml:space="preserve"> 系统集成多个插件，作为智能体后端能力核心，主要包括：</w:t>
      </w:r>
    </w:p>
    <w:p w14:paraId="2ABDF05F" w14:textId="2FF1F651" w:rsidR="00AD50C5" w:rsidRPr="00AD50C5" w:rsidRDefault="00AD50C5">
      <w:pPr>
        <w:pStyle w:val="af"/>
        <w:numPr>
          <w:ilvl w:val="0"/>
          <w:numId w:val="13"/>
        </w:numPr>
        <w:spacing w:before="156" w:after="156"/>
        <w:ind w:left="0" w:firstLineChars="0" w:firstLine="0"/>
        <w:rPr>
          <w:rFonts w:ascii="宋体" w:hAnsi="宋体" w:cs="宋体" w:hint="eastAsia"/>
          <w:color w:val="000000" w:themeColor="text1"/>
        </w:rPr>
      </w:pPr>
      <w:r w:rsidRPr="00AD50C5">
        <w:rPr>
          <w:rFonts w:ascii="宋体" w:hAnsi="宋体" w:cs="宋体"/>
          <w:color w:val="000000" w:themeColor="text1"/>
        </w:rPr>
        <w:t>靶点</w:t>
      </w:r>
      <w:proofErr w:type="gramStart"/>
      <w:r w:rsidRPr="00AD50C5">
        <w:rPr>
          <w:rFonts w:ascii="宋体" w:hAnsi="宋体" w:cs="宋体"/>
          <w:color w:val="000000" w:themeColor="text1"/>
        </w:rPr>
        <w:t>查药物</w:t>
      </w:r>
      <w:proofErr w:type="gramEnd"/>
      <w:r w:rsidRPr="00AD50C5">
        <w:rPr>
          <w:rFonts w:ascii="宋体" w:hAnsi="宋体" w:cs="宋体"/>
          <w:color w:val="000000" w:themeColor="text1"/>
        </w:rPr>
        <w:t>插件：对接本地 Python HTTP 服务，按用户输入的靶点关键词返回已获</w:t>
      </w:r>
      <w:proofErr w:type="gramStart"/>
      <w:r w:rsidRPr="00AD50C5">
        <w:rPr>
          <w:rFonts w:ascii="宋体" w:hAnsi="宋体" w:cs="宋体"/>
          <w:color w:val="000000" w:themeColor="text1"/>
        </w:rPr>
        <w:t>批药物</w:t>
      </w:r>
      <w:proofErr w:type="gramEnd"/>
      <w:r w:rsidRPr="00AD50C5">
        <w:rPr>
          <w:rFonts w:ascii="宋体" w:hAnsi="宋体" w:cs="宋体"/>
          <w:color w:val="000000" w:themeColor="text1"/>
        </w:rPr>
        <w:t>列表。</w:t>
      </w:r>
    </w:p>
    <w:p w14:paraId="53BB303F" w14:textId="36E4ECE1" w:rsidR="00AD50C5" w:rsidRPr="00AD50C5" w:rsidRDefault="00AD50C5">
      <w:pPr>
        <w:pStyle w:val="af"/>
        <w:numPr>
          <w:ilvl w:val="0"/>
          <w:numId w:val="13"/>
        </w:numPr>
        <w:spacing w:before="156" w:after="156"/>
        <w:ind w:left="0" w:firstLineChars="0" w:firstLine="0"/>
        <w:rPr>
          <w:rFonts w:ascii="宋体" w:hAnsi="宋体" w:cs="宋体" w:hint="eastAsia"/>
          <w:color w:val="000000" w:themeColor="text1"/>
        </w:rPr>
      </w:pPr>
      <w:r w:rsidRPr="00AD50C5">
        <w:rPr>
          <w:rFonts w:ascii="宋体" w:hAnsi="宋体" w:cs="宋体"/>
          <w:color w:val="000000" w:themeColor="text1"/>
        </w:rPr>
        <w:t xml:space="preserve">作用机制插件：通过 </w:t>
      </w:r>
      <w:proofErr w:type="spellStart"/>
      <w:r w:rsidRPr="00AD50C5">
        <w:rPr>
          <w:rFonts w:ascii="宋体" w:hAnsi="宋体" w:cs="宋体"/>
          <w:color w:val="000000" w:themeColor="text1"/>
        </w:rPr>
        <w:t>ChEMBL</w:t>
      </w:r>
      <w:proofErr w:type="spellEnd"/>
      <w:r w:rsidRPr="00AD50C5">
        <w:rPr>
          <w:rFonts w:ascii="宋体" w:hAnsi="宋体" w:cs="宋体"/>
          <w:color w:val="000000" w:themeColor="text1"/>
        </w:rPr>
        <w:t xml:space="preserve"> API，按 CHEMBL ID 查询药物的作用机制，支持批量处理。</w:t>
      </w:r>
    </w:p>
    <w:p w14:paraId="4F36C285" w14:textId="0516A07C" w:rsidR="00AD50C5" w:rsidRPr="00AD50C5" w:rsidRDefault="00AD50C5">
      <w:pPr>
        <w:pStyle w:val="af"/>
        <w:numPr>
          <w:ilvl w:val="0"/>
          <w:numId w:val="13"/>
        </w:numPr>
        <w:spacing w:before="156" w:after="156"/>
        <w:ind w:left="0" w:firstLineChars="0" w:firstLine="0"/>
        <w:rPr>
          <w:rFonts w:ascii="宋体" w:hAnsi="宋体" w:cs="宋体" w:hint="eastAsia"/>
          <w:color w:val="000000" w:themeColor="text1"/>
        </w:rPr>
      </w:pPr>
      <w:r w:rsidRPr="00AD50C5">
        <w:rPr>
          <w:rFonts w:ascii="宋体" w:hAnsi="宋体" w:cs="宋体"/>
          <w:color w:val="000000" w:themeColor="text1"/>
        </w:rPr>
        <w:t xml:space="preserve">药品基本信息插件：从 </w:t>
      </w:r>
      <w:proofErr w:type="spellStart"/>
      <w:r w:rsidRPr="00AD50C5">
        <w:rPr>
          <w:rFonts w:ascii="宋体" w:hAnsi="宋体" w:cs="宋体"/>
          <w:color w:val="000000" w:themeColor="text1"/>
        </w:rPr>
        <w:t>ChEMBL</w:t>
      </w:r>
      <w:proofErr w:type="spellEnd"/>
      <w:r w:rsidRPr="00AD50C5">
        <w:rPr>
          <w:rFonts w:ascii="宋体" w:hAnsi="宋体" w:cs="宋体"/>
          <w:color w:val="000000" w:themeColor="text1"/>
        </w:rPr>
        <w:t xml:space="preserve"> 获取指定药物的基本结构信息。</w:t>
      </w:r>
    </w:p>
    <w:p w14:paraId="02D135CC" w14:textId="004AB715" w:rsidR="00AD50C5" w:rsidRDefault="00AD50C5">
      <w:pPr>
        <w:pStyle w:val="af"/>
        <w:numPr>
          <w:ilvl w:val="0"/>
          <w:numId w:val="13"/>
        </w:numPr>
        <w:spacing w:before="156" w:after="156"/>
        <w:ind w:left="0" w:firstLineChars="0" w:firstLine="0"/>
        <w:rPr>
          <w:rFonts w:ascii="宋体" w:hAnsi="宋体" w:cs="宋体" w:hint="eastAsia"/>
          <w:color w:val="000000" w:themeColor="text1"/>
        </w:rPr>
      </w:pPr>
      <w:r w:rsidRPr="00AD50C5">
        <w:rPr>
          <w:rFonts w:ascii="宋体" w:hAnsi="宋体" w:cs="宋体"/>
          <w:color w:val="000000" w:themeColor="text1"/>
        </w:rPr>
        <w:t xml:space="preserve">FDA 数据增强插件：调用 </w:t>
      </w:r>
      <w:proofErr w:type="spellStart"/>
      <w:r w:rsidRPr="00AD50C5">
        <w:rPr>
          <w:rFonts w:ascii="宋体" w:hAnsi="宋体" w:cs="宋体"/>
          <w:color w:val="000000" w:themeColor="text1"/>
        </w:rPr>
        <w:t>openFDA</w:t>
      </w:r>
      <w:proofErr w:type="spellEnd"/>
      <w:r w:rsidRPr="00AD50C5">
        <w:rPr>
          <w:rFonts w:ascii="宋体" w:hAnsi="宋体" w:cs="宋体"/>
          <w:color w:val="000000" w:themeColor="text1"/>
        </w:rPr>
        <w:t xml:space="preserve"> API，根据药品名获取官方标签、警示等信息。</w:t>
      </w:r>
    </w:p>
    <w:p w14:paraId="509FBACD" w14:textId="28B74C64" w:rsidR="00AF6525" w:rsidRPr="00AD50C5" w:rsidRDefault="00AF6525">
      <w:pPr>
        <w:pStyle w:val="af"/>
        <w:numPr>
          <w:ilvl w:val="0"/>
          <w:numId w:val="13"/>
        </w:numPr>
        <w:spacing w:before="156" w:after="156"/>
        <w:ind w:left="0" w:firstLineChars="0" w:firstLine="0"/>
        <w:rPr>
          <w:rFonts w:ascii="宋体" w:hAnsi="宋体" w:cs="宋体" w:hint="eastAsia"/>
          <w:color w:val="000000" w:themeColor="text1"/>
        </w:rPr>
      </w:pPr>
      <w:r>
        <w:rPr>
          <w:rFonts w:ascii="宋体" w:hAnsi="宋体" w:cs="宋体" w:hint="eastAsia"/>
          <w:color w:val="000000" w:themeColor="text1"/>
        </w:rPr>
        <w:t>分子生成插件：根据靶点名调用对应微调模型；若无，则调用</w:t>
      </w:r>
      <w:proofErr w:type="gramStart"/>
      <w:r>
        <w:rPr>
          <w:rFonts w:ascii="宋体" w:hAnsi="宋体" w:cs="宋体" w:hint="eastAsia"/>
          <w:color w:val="000000" w:themeColor="text1"/>
        </w:rPr>
        <w:t>预训练</w:t>
      </w:r>
      <w:proofErr w:type="gramEnd"/>
      <w:r>
        <w:rPr>
          <w:rFonts w:ascii="宋体" w:hAnsi="宋体" w:cs="宋体" w:hint="eastAsia"/>
          <w:color w:val="000000" w:themeColor="text1"/>
        </w:rPr>
        <w:t>分子生成模型。</w:t>
      </w:r>
    </w:p>
    <w:p w14:paraId="1A6EC653" w14:textId="638B7CD4" w:rsidR="00AD50C5" w:rsidRPr="00AD50C5" w:rsidRDefault="00AD50C5" w:rsidP="00321554">
      <w:pPr>
        <w:widowControl w:val="0"/>
        <w:spacing w:before="156" w:after="156"/>
        <w:rPr>
          <w:rFonts w:ascii="宋体" w:hAnsi="宋体" w:cs="宋体" w:hint="eastAsia"/>
          <w:color w:val="000000" w:themeColor="text1"/>
        </w:rPr>
      </w:pPr>
      <w:r w:rsidRPr="00AD50C5">
        <w:rPr>
          <w:rFonts w:ascii="宋体" w:hAnsi="宋体" w:cs="宋体"/>
          <w:color w:val="000000" w:themeColor="text1"/>
        </w:rPr>
        <w:t>所有插件模块均以统一接口规范返回结构化原始结果，供后续解析模块使用。</w:t>
      </w:r>
    </w:p>
    <w:p w14:paraId="26BB2BEE" w14:textId="1F88BD57" w:rsidR="00AD50C5" w:rsidRPr="00AD50C5" w:rsidRDefault="00AD50C5" w:rsidP="00334033">
      <w:pPr>
        <w:widowControl w:val="0"/>
        <w:spacing w:before="156" w:after="156"/>
        <w:rPr>
          <w:rFonts w:ascii="宋体" w:hAnsi="宋体" w:cs="宋体" w:hint="eastAsia"/>
          <w:b/>
          <w:bCs/>
          <w:color w:val="000000" w:themeColor="text1"/>
        </w:rPr>
      </w:pPr>
      <w:r w:rsidRPr="00AD50C5">
        <w:rPr>
          <w:rFonts w:ascii="宋体" w:hAnsi="宋体" w:cs="宋体"/>
          <w:b/>
          <w:bCs/>
          <w:color w:val="000000" w:themeColor="text1"/>
        </w:rPr>
        <w:t>5. 内容字段提取模块</w:t>
      </w:r>
    </w:p>
    <w:p w14:paraId="596370E8" w14:textId="58FABF03" w:rsidR="00AD50C5" w:rsidRPr="00AD50C5" w:rsidRDefault="00AD50C5" w:rsidP="00321554">
      <w:pPr>
        <w:widowControl w:val="0"/>
        <w:spacing w:before="156" w:after="156"/>
        <w:ind w:firstLineChars="200" w:firstLine="480"/>
        <w:rPr>
          <w:rFonts w:ascii="宋体" w:hAnsi="宋体" w:cs="宋体" w:hint="eastAsia"/>
          <w:color w:val="000000" w:themeColor="text1"/>
        </w:rPr>
      </w:pPr>
      <w:r w:rsidRPr="00AD50C5">
        <w:rPr>
          <w:rFonts w:ascii="宋体" w:hAnsi="宋体" w:cs="宋体"/>
          <w:color w:val="000000" w:themeColor="text1"/>
        </w:rPr>
        <w:t>系统通过内容提取节点解析 HTTP 插件返回的原始 JSON 文本，提取如CHEMBL_ID（</w:t>
      </w:r>
      <w:proofErr w:type="spellStart"/>
      <w:r w:rsidRPr="00AD50C5">
        <w:rPr>
          <w:rFonts w:ascii="宋体" w:hAnsi="宋体" w:cs="宋体"/>
          <w:color w:val="000000" w:themeColor="text1"/>
        </w:rPr>
        <w:t>DrugsID</w:t>
      </w:r>
      <w:proofErr w:type="spellEnd"/>
      <w:r w:rsidRPr="00AD50C5">
        <w:rPr>
          <w:rFonts w:ascii="宋体" w:hAnsi="宋体" w:cs="宋体"/>
          <w:color w:val="000000" w:themeColor="text1"/>
        </w:rPr>
        <w:t>）、药品名称与 SMILES 对（</w:t>
      </w:r>
      <w:proofErr w:type="spellStart"/>
      <w:r w:rsidRPr="00AD50C5">
        <w:rPr>
          <w:rFonts w:ascii="宋体" w:hAnsi="宋体" w:cs="宋体"/>
          <w:color w:val="000000" w:themeColor="text1"/>
        </w:rPr>
        <w:t>DrugsSmiles</w:t>
      </w:r>
      <w:proofErr w:type="spellEnd"/>
      <w:r w:rsidRPr="00AD50C5">
        <w:rPr>
          <w:rFonts w:ascii="宋体" w:hAnsi="宋体" w:cs="宋体"/>
          <w:color w:val="000000" w:themeColor="text1"/>
        </w:rPr>
        <w:t>）及是否查询成功（</w:t>
      </w:r>
      <w:proofErr w:type="spellStart"/>
      <w:r w:rsidRPr="00AD50C5">
        <w:rPr>
          <w:rFonts w:ascii="宋体" w:hAnsi="宋体" w:cs="宋体"/>
          <w:color w:val="000000" w:themeColor="text1"/>
        </w:rPr>
        <w:t>is_success</w:t>
      </w:r>
      <w:proofErr w:type="spellEnd"/>
      <w:r w:rsidRPr="00AD50C5">
        <w:rPr>
          <w:rFonts w:ascii="宋体" w:hAnsi="宋体" w:cs="宋体"/>
          <w:color w:val="000000" w:themeColor="text1"/>
        </w:rPr>
        <w:t>）等关键字段，并判断是否触发错误或空结果。</w:t>
      </w:r>
    </w:p>
    <w:p w14:paraId="2691AC2F" w14:textId="18686FB2" w:rsidR="00321554" w:rsidRDefault="00AD50C5" w:rsidP="00321554">
      <w:pPr>
        <w:widowControl w:val="0"/>
        <w:spacing w:before="156" w:after="156"/>
        <w:rPr>
          <w:rFonts w:ascii="宋体" w:hAnsi="宋体" w:cs="宋体" w:hint="eastAsia"/>
          <w:b/>
          <w:bCs/>
          <w:color w:val="000000" w:themeColor="text1"/>
        </w:rPr>
      </w:pPr>
      <w:r w:rsidRPr="00AD50C5">
        <w:rPr>
          <w:rFonts w:ascii="宋体" w:hAnsi="宋体" w:cs="宋体"/>
          <w:b/>
          <w:bCs/>
          <w:color w:val="000000" w:themeColor="text1"/>
        </w:rPr>
        <w:t>6. 全局变量更新模块</w:t>
      </w:r>
    </w:p>
    <w:p w14:paraId="364CC4A8" w14:textId="03B3DF7F" w:rsidR="00AD50C5" w:rsidRPr="00321554" w:rsidRDefault="00AD50C5" w:rsidP="00321554">
      <w:pPr>
        <w:widowControl w:val="0"/>
        <w:spacing w:before="156" w:after="156"/>
        <w:rPr>
          <w:rFonts w:ascii="宋体" w:hAnsi="宋体" w:cs="宋体" w:hint="eastAsia"/>
          <w:b/>
          <w:bCs/>
          <w:color w:val="000000" w:themeColor="text1"/>
        </w:rPr>
      </w:pPr>
      <w:r w:rsidRPr="00AD50C5">
        <w:rPr>
          <w:rFonts w:ascii="宋体" w:hAnsi="宋体" w:cs="宋体"/>
          <w:color w:val="000000" w:themeColor="text1"/>
        </w:rPr>
        <w:lastRenderedPageBreak/>
        <w:t>提取到的字段将被统一写入系统变量，包括：</w:t>
      </w:r>
    </w:p>
    <w:p w14:paraId="3A213F37" w14:textId="77777777" w:rsidR="00AD50C5" w:rsidRPr="00392690" w:rsidRDefault="00AD50C5">
      <w:pPr>
        <w:pStyle w:val="af"/>
        <w:numPr>
          <w:ilvl w:val="0"/>
          <w:numId w:val="14"/>
        </w:numPr>
        <w:spacing w:before="156" w:after="156"/>
        <w:ind w:left="0" w:firstLineChars="0" w:firstLine="0"/>
        <w:rPr>
          <w:rFonts w:ascii="宋体" w:hAnsi="宋体" w:cs="宋体" w:hint="eastAsia"/>
          <w:color w:val="000000" w:themeColor="text1"/>
        </w:rPr>
      </w:pPr>
      <w:r w:rsidRPr="00392690">
        <w:rPr>
          <w:rFonts w:ascii="宋体" w:hAnsi="宋体" w:cs="宋体"/>
          <w:color w:val="000000" w:themeColor="text1"/>
        </w:rPr>
        <w:t>target、</w:t>
      </w:r>
      <w:proofErr w:type="spellStart"/>
      <w:r w:rsidRPr="00392690">
        <w:rPr>
          <w:rFonts w:ascii="宋体" w:hAnsi="宋体" w:cs="宋体"/>
          <w:color w:val="000000" w:themeColor="text1"/>
        </w:rPr>
        <w:t>drug_name</w:t>
      </w:r>
      <w:proofErr w:type="spellEnd"/>
      <w:r w:rsidRPr="00392690">
        <w:rPr>
          <w:rFonts w:ascii="宋体" w:hAnsi="宋体" w:cs="宋体"/>
          <w:color w:val="000000" w:themeColor="text1"/>
        </w:rPr>
        <w:t>：作为用户输入上下文关键词；</w:t>
      </w:r>
    </w:p>
    <w:p w14:paraId="2883072F" w14:textId="77777777" w:rsidR="00AD50C5" w:rsidRPr="00392690" w:rsidRDefault="00AD50C5">
      <w:pPr>
        <w:pStyle w:val="af"/>
        <w:numPr>
          <w:ilvl w:val="0"/>
          <w:numId w:val="14"/>
        </w:numPr>
        <w:spacing w:before="156" w:after="156"/>
        <w:ind w:left="0" w:firstLineChars="0" w:firstLine="0"/>
        <w:rPr>
          <w:rFonts w:ascii="宋体" w:hAnsi="宋体" w:cs="宋体" w:hint="eastAsia"/>
          <w:color w:val="000000" w:themeColor="text1"/>
        </w:rPr>
      </w:pPr>
      <w:proofErr w:type="spellStart"/>
      <w:r w:rsidRPr="00392690">
        <w:rPr>
          <w:rFonts w:ascii="宋体" w:hAnsi="宋体" w:cs="宋体"/>
          <w:color w:val="000000" w:themeColor="text1"/>
        </w:rPr>
        <w:t>DrugsID</w:t>
      </w:r>
      <w:proofErr w:type="spellEnd"/>
      <w:r w:rsidRPr="00392690">
        <w:rPr>
          <w:rFonts w:ascii="宋体" w:hAnsi="宋体" w:cs="宋体"/>
          <w:color w:val="000000" w:themeColor="text1"/>
        </w:rPr>
        <w:t>、</w:t>
      </w:r>
      <w:proofErr w:type="spellStart"/>
      <w:r w:rsidRPr="00392690">
        <w:rPr>
          <w:rFonts w:ascii="宋体" w:hAnsi="宋体" w:cs="宋体"/>
          <w:color w:val="000000" w:themeColor="text1"/>
        </w:rPr>
        <w:t>DrugsSmiles</w:t>
      </w:r>
      <w:proofErr w:type="spellEnd"/>
      <w:r w:rsidRPr="00392690">
        <w:rPr>
          <w:rFonts w:ascii="宋体" w:hAnsi="宋体" w:cs="宋体"/>
          <w:color w:val="000000" w:themeColor="text1"/>
        </w:rPr>
        <w:t>：</w:t>
      </w:r>
      <w:proofErr w:type="gramStart"/>
      <w:r w:rsidRPr="00392690">
        <w:rPr>
          <w:rFonts w:ascii="宋体" w:hAnsi="宋体" w:cs="宋体"/>
          <w:color w:val="000000" w:themeColor="text1"/>
        </w:rPr>
        <w:t>供机制</w:t>
      </w:r>
      <w:proofErr w:type="gramEnd"/>
      <w:r w:rsidRPr="00392690">
        <w:rPr>
          <w:rFonts w:ascii="宋体" w:hAnsi="宋体" w:cs="宋体"/>
          <w:color w:val="000000" w:themeColor="text1"/>
        </w:rPr>
        <w:t>查询与结果展示模块使用；</w:t>
      </w:r>
    </w:p>
    <w:p w14:paraId="21048C47" w14:textId="77777777" w:rsidR="00321554" w:rsidRDefault="00AD50C5">
      <w:pPr>
        <w:pStyle w:val="af"/>
        <w:numPr>
          <w:ilvl w:val="0"/>
          <w:numId w:val="14"/>
        </w:numPr>
        <w:spacing w:before="156" w:after="156"/>
        <w:ind w:left="0" w:firstLineChars="0" w:firstLine="0"/>
        <w:rPr>
          <w:rFonts w:ascii="宋体" w:hAnsi="宋体" w:cs="宋体" w:hint="eastAsia"/>
          <w:color w:val="000000" w:themeColor="text1"/>
        </w:rPr>
      </w:pPr>
      <w:proofErr w:type="spellStart"/>
      <w:r w:rsidRPr="00392690">
        <w:rPr>
          <w:rFonts w:ascii="宋体" w:hAnsi="宋体" w:cs="宋体"/>
          <w:color w:val="000000" w:themeColor="text1"/>
        </w:rPr>
        <w:t>DrugsInfo</w:t>
      </w:r>
      <w:proofErr w:type="spellEnd"/>
      <w:r w:rsidRPr="00392690">
        <w:rPr>
          <w:rFonts w:ascii="宋体" w:hAnsi="宋体" w:cs="宋体"/>
          <w:color w:val="000000" w:themeColor="text1"/>
        </w:rPr>
        <w:t>：作为整合后的最终结果输出。</w:t>
      </w:r>
    </w:p>
    <w:p w14:paraId="62B0A4D5" w14:textId="48311CE7" w:rsidR="00AF6525" w:rsidRDefault="00AF6525">
      <w:pPr>
        <w:pStyle w:val="af"/>
        <w:numPr>
          <w:ilvl w:val="0"/>
          <w:numId w:val="14"/>
        </w:numPr>
        <w:spacing w:before="156" w:after="156"/>
        <w:ind w:left="0" w:firstLineChars="0" w:firstLine="0"/>
        <w:rPr>
          <w:rFonts w:ascii="宋体" w:hAnsi="宋体" w:cs="宋体" w:hint="eastAsia"/>
          <w:color w:val="000000" w:themeColor="text1"/>
        </w:rPr>
      </w:pPr>
      <w:r>
        <w:rPr>
          <w:rFonts w:ascii="宋体" w:hAnsi="宋体" w:cs="宋体"/>
          <w:color w:val="000000" w:themeColor="text1"/>
        </w:rPr>
        <w:t>……</w:t>
      </w:r>
    </w:p>
    <w:p w14:paraId="27F5E329" w14:textId="06DB2AC5" w:rsidR="00AD50C5" w:rsidRPr="00321554" w:rsidRDefault="00AD50C5" w:rsidP="00321554">
      <w:pPr>
        <w:pStyle w:val="af"/>
        <w:spacing w:before="156" w:after="156"/>
        <w:ind w:firstLineChars="0" w:firstLine="0"/>
        <w:rPr>
          <w:rFonts w:ascii="宋体" w:hAnsi="宋体" w:cs="宋体" w:hint="eastAsia"/>
          <w:color w:val="000000" w:themeColor="text1"/>
        </w:rPr>
      </w:pPr>
      <w:r w:rsidRPr="00321554">
        <w:rPr>
          <w:rFonts w:ascii="宋体" w:hAnsi="宋体" w:cs="宋体"/>
          <w:color w:val="000000" w:themeColor="text1"/>
        </w:rPr>
        <w:t>变量更新为后续查询流程和结果交互提供上下文支撑。</w:t>
      </w:r>
    </w:p>
    <w:p w14:paraId="1F186208" w14:textId="3026A7AC" w:rsidR="00AD50C5" w:rsidRPr="00AD50C5" w:rsidRDefault="00AD50C5" w:rsidP="00334033">
      <w:pPr>
        <w:widowControl w:val="0"/>
        <w:spacing w:before="156" w:after="156"/>
        <w:rPr>
          <w:rFonts w:ascii="宋体" w:hAnsi="宋体" w:cs="宋体" w:hint="eastAsia"/>
          <w:b/>
          <w:bCs/>
          <w:color w:val="000000" w:themeColor="text1"/>
        </w:rPr>
      </w:pPr>
      <w:r w:rsidRPr="00AD50C5">
        <w:rPr>
          <w:rFonts w:ascii="宋体" w:hAnsi="宋体" w:cs="宋体"/>
          <w:b/>
          <w:bCs/>
          <w:color w:val="000000" w:themeColor="text1"/>
        </w:rPr>
        <w:t>7. AI引导与提示补全</w:t>
      </w:r>
    </w:p>
    <w:p w14:paraId="40EDCF23" w14:textId="4FE28CFA" w:rsidR="00AD50C5" w:rsidRPr="00AD50C5" w:rsidRDefault="00AD50C5" w:rsidP="00334033">
      <w:pPr>
        <w:widowControl w:val="0"/>
        <w:spacing w:before="156" w:after="156"/>
        <w:rPr>
          <w:rFonts w:ascii="宋体" w:hAnsi="宋体" w:cs="宋体" w:hint="eastAsia"/>
          <w:b/>
          <w:bCs/>
          <w:color w:val="000000" w:themeColor="text1"/>
        </w:rPr>
      </w:pPr>
      <w:r w:rsidRPr="00AD50C5">
        <w:rPr>
          <w:rFonts w:ascii="宋体" w:hAnsi="宋体" w:cs="宋体"/>
          <w:color w:val="000000" w:themeColor="text1"/>
        </w:rPr>
        <w:t>当用户输入内容不足或不规范时，系统将调用提示补全模块，</w:t>
      </w:r>
      <w:r w:rsidR="00AF6525">
        <w:rPr>
          <w:rFonts w:ascii="宋体" w:hAnsi="宋体" w:cs="宋体" w:hint="eastAsia"/>
          <w:color w:val="000000" w:themeColor="text1"/>
        </w:rPr>
        <w:t>让AI友好专业地</w:t>
      </w:r>
      <w:r w:rsidRPr="00AD50C5">
        <w:rPr>
          <w:rFonts w:ascii="宋体" w:hAnsi="宋体" w:cs="宋体"/>
          <w:color w:val="000000" w:themeColor="text1"/>
        </w:rPr>
        <w:t>引导用户补全靶点名称、明确查询意图，或在研究建议模式中持续追问以形成组合查询。</w:t>
      </w:r>
      <w:r w:rsidRPr="00AD50C5">
        <w:rPr>
          <w:rFonts w:ascii="宋体" w:hAnsi="宋体" w:cs="宋体"/>
          <w:b/>
          <w:bCs/>
          <w:color w:val="000000" w:themeColor="text1"/>
        </w:rPr>
        <w:t>8. 推荐反馈与返回展示</w:t>
      </w:r>
    </w:p>
    <w:p w14:paraId="7E3047A7" w14:textId="77777777" w:rsidR="00AD50C5" w:rsidRPr="00AD50C5" w:rsidRDefault="00AD50C5" w:rsidP="00334033">
      <w:pPr>
        <w:widowControl w:val="0"/>
        <w:spacing w:before="156" w:after="156"/>
        <w:rPr>
          <w:rFonts w:ascii="宋体" w:hAnsi="宋体" w:cs="宋体" w:hint="eastAsia"/>
          <w:color w:val="000000" w:themeColor="text1"/>
        </w:rPr>
      </w:pPr>
      <w:r w:rsidRPr="00AD50C5">
        <w:rPr>
          <w:rFonts w:ascii="宋体" w:hAnsi="宋体" w:cs="宋体"/>
          <w:color w:val="000000" w:themeColor="text1"/>
        </w:rPr>
        <w:t>整合各模块输出信息后，系统根据用户查询类型展示对应结果，可能包括：</w:t>
      </w:r>
    </w:p>
    <w:p w14:paraId="1D39DEFC" w14:textId="77777777" w:rsidR="00AD50C5" w:rsidRPr="00392690" w:rsidRDefault="00AD50C5">
      <w:pPr>
        <w:pStyle w:val="af"/>
        <w:numPr>
          <w:ilvl w:val="0"/>
          <w:numId w:val="15"/>
        </w:numPr>
        <w:spacing w:before="156" w:after="156"/>
        <w:ind w:left="0" w:firstLineChars="0" w:firstLine="0"/>
        <w:rPr>
          <w:rFonts w:ascii="宋体" w:hAnsi="宋体" w:cs="宋体" w:hint="eastAsia"/>
          <w:color w:val="000000" w:themeColor="text1"/>
        </w:rPr>
      </w:pPr>
      <w:r w:rsidRPr="00392690">
        <w:rPr>
          <w:rFonts w:ascii="宋体" w:hAnsi="宋体" w:cs="宋体"/>
          <w:color w:val="000000" w:themeColor="text1"/>
        </w:rPr>
        <w:t>可用药物列表及分子信息；</w:t>
      </w:r>
    </w:p>
    <w:p w14:paraId="502C3333" w14:textId="77777777" w:rsidR="00AD50C5" w:rsidRPr="00392690" w:rsidRDefault="00AD50C5">
      <w:pPr>
        <w:pStyle w:val="af"/>
        <w:numPr>
          <w:ilvl w:val="0"/>
          <w:numId w:val="15"/>
        </w:numPr>
        <w:spacing w:before="156" w:after="156"/>
        <w:ind w:left="0" w:firstLineChars="0" w:firstLine="0"/>
        <w:rPr>
          <w:rFonts w:ascii="宋体" w:hAnsi="宋体" w:cs="宋体" w:hint="eastAsia"/>
          <w:color w:val="000000" w:themeColor="text1"/>
        </w:rPr>
      </w:pPr>
      <w:r w:rsidRPr="00392690">
        <w:rPr>
          <w:rFonts w:ascii="宋体" w:hAnsi="宋体" w:cs="宋体"/>
          <w:color w:val="000000" w:themeColor="text1"/>
        </w:rPr>
        <w:t>药物作用机制与使用信息；</w:t>
      </w:r>
    </w:p>
    <w:p w14:paraId="4AB51A92" w14:textId="77777777" w:rsidR="00AD50C5" w:rsidRPr="00392690" w:rsidRDefault="00AD50C5">
      <w:pPr>
        <w:pStyle w:val="af"/>
        <w:numPr>
          <w:ilvl w:val="0"/>
          <w:numId w:val="15"/>
        </w:numPr>
        <w:spacing w:before="156" w:after="156"/>
        <w:ind w:left="0" w:firstLineChars="0" w:firstLine="0"/>
        <w:rPr>
          <w:rFonts w:ascii="宋体" w:hAnsi="宋体" w:cs="宋体" w:hint="eastAsia"/>
          <w:color w:val="000000" w:themeColor="text1"/>
        </w:rPr>
      </w:pPr>
      <w:r w:rsidRPr="00392690">
        <w:rPr>
          <w:rFonts w:ascii="宋体" w:hAnsi="宋体" w:cs="宋体"/>
          <w:color w:val="000000" w:themeColor="text1"/>
        </w:rPr>
        <w:t>药品的递送方式与剂型建议；</w:t>
      </w:r>
    </w:p>
    <w:p w14:paraId="20C93439" w14:textId="77777777" w:rsidR="00AD50C5" w:rsidRDefault="00AD50C5">
      <w:pPr>
        <w:pStyle w:val="af"/>
        <w:numPr>
          <w:ilvl w:val="0"/>
          <w:numId w:val="15"/>
        </w:numPr>
        <w:spacing w:before="156" w:after="156"/>
        <w:ind w:left="0" w:firstLineChars="0" w:firstLine="0"/>
        <w:rPr>
          <w:rFonts w:ascii="宋体" w:hAnsi="宋体" w:cs="宋体" w:hint="eastAsia"/>
          <w:color w:val="000000" w:themeColor="text1"/>
        </w:rPr>
      </w:pPr>
      <w:r w:rsidRPr="00392690">
        <w:rPr>
          <w:rFonts w:ascii="宋体" w:hAnsi="宋体" w:cs="宋体"/>
          <w:color w:val="000000" w:themeColor="text1"/>
        </w:rPr>
        <w:t>基于 FDA 数据的安全提示；</w:t>
      </w:r>
    </w:p>
    <w:p w14:paraId="2AF2A51A" w14:textId="701289ED" w:rsidR="00AF6525" w:rsidRPr="00392690" w:rsidRDefault="00AF6525">
      <w:pPr>
        <w:pStyle w:val="af"/>
        <w:numPr>
          <w:ilvl w:val="0"/>
          <w:numId w:val="15"/>
        </w:numPr>
        <w:spacing w:before="156" w:after="156"/>
        <w:ind w:left="0" w:firstLineChars="0" w:firstLine="0"/>
        <w:rPr>
          <w:rFonts w:ascii="宋体" w:hAnsi="宋体" w:cs="宋体" w:hint="eastAsia"/>
          <w:color w:val="000000" w:themeColor="text1"/>
        </w:rPr>
      </w:pPr>
      <w:r>
        <w:rPr>
          <w:rFonts w:ascii="宋体" w:hAnsi="宋体" w:cs="宋体" w:hint="eastAsia"/>
          <w:color w:val="000000" w:themeColor="text1"/>
        </w:rPr>
        <w:t>生成的</w:t>
      </w:r>
      <w:proofErr w:type="gramStart"/>
      <w:r>
        <w:rPr>
          <w:rFonts w:ascii="宋体" w:hAnsi="宋体" w:cs="宋体" w:hint="eastAsia"/>
          <w:color w:val="000000" w:themeColor="text1"/>
        </w:rPr>
        <w:t>新分子</w:t>
      </w:r>
      <w:proofErr w:type="gramEnd"/>
      <w:r>
        <w:rPr>
          <w:rFonts w:ascii="宋体" w:hAnsi="宋体" w:cs="宋体" w:hint="eastAsia"/>
          <w:color w:val="000000" w:themeColor="text1"/>
        </w:rPr>
        <w:t>SMILES；</w:t>
      </w:r>
    </w:p>
    <w:p w14:paraId="61E538BC" w14:textId="77777777" w:rsidR="00AD50C5" w:rsidRPr="00392690" w:rsidRDefault="00AD50C5">
      <w:pPr>
        <w:pStyle w:val="af"/>
        <w:numPr>
          <w:ilvl w:val="0"/>
          <w:numId w:val="15"/>
        </w:numPr>
        <w:spacing w:before="156" w:after="156"/>
        <w:ind w:left="0" w:firstLineChars="0" w:firstLine="0"/>
        <w:rPr>
          <w:rFonts w:ascii="宋体" w:hAnsi="宋体" w:cs="宋体" w:hint="eastAsia"/>
          <w:color w:val="000000" w:themeColor="text1"/>
        </w:rPr>
      </w:pPr>
      <w:r w:rsidRPr="00392690">
        <w:rPr>
          <w:rFonts w:ascii="宋体" w:hAnsi="宋体" w:cs="宋体"/>
          <w:color w:val="000000" w:themeColor="text1"/>
        </w:rPr>
        <w:t>智能推荐的研究策略或组合思路。</w:t>
      </w:r>
    </w:p>
    <w:p w14:paraId="5FB8E7C2" w14:textId="7719B58C" w:rsidR="00535A69" w:rsidRPr="00E75D06" w:rsidRDefault="00AD50C5" w:rsidP="00334033">
      <w:pPr>
        <w:spacing w:before="156" w:after="156"/>
        <w:rPr>
          <w:rFonts w:ascii="宋体" w:hAnsi="宋体" w:cs="宋体" w:hint="eastAsia"/>
          <w:color w:val="000000" w:themeColor="text1"/>
        </w:rPr>
      </w:pPr>
      <w:r w:rsidRPr="00AD50C5">
        <w:rPr>
          <w:rFonts w:ascii="宋体" w:hAnsi="宋体" w:cs="宋体"/>
          <w:color w:val="000000" w:themeColor="text1"/>
        </w:rPr>
        <w:t>最终输出可视化结构清晰、可定制结构字段，便于后续结构化接入和扩展。</w:t>
      </w:r>
    </w:p>
    <w:p w14:paraId="605A5B79" w14:textId="7C3AB5AC" w:rsidR="001C2929" w:rsidRPr="000064CB" w:rsidRDefault="001C2929" w:rsidP="000064CB">
      <w:pPr>
        <w:pStyle w:val="3"/>
        <w:spacing w:beforeLines="50" w:before="156" w:afterLines="50" w:after="156"/>
        <w:ind w:left="0" w:firstLine="0"/>
        <w:rPr>
          <w:rFonts w:ascii="宋体" w:hAnsi="宋体" w:cs="宋体" w:hint="eastAsia"/>
          <w:b w:val="0"/>
          <w:bCs/>
        </w:rPr>
      </w:pPr>
      <w:bookmarkStart w:id="41" w:name="_Toc206014307"/>
      <w:r w:rsidRPr="001C2929">
        <w:rPr>
          <w:rFonts w:ascii="宋体" w:hAnsi="宋体" w:cs="宋体"/>
          <w:bCs/>
        </w:rPr>
        <w:t>技术路线拓展</w:t>
      </w:r>
      <w:r>
        <w:rPr>
          <w:rFonts w:ascii="宋体" w:hAnsi="宋体" w:cs="宋体" w:hint="eastAsia"/>
          <w:bCs/>
        </w:rPr>
        <w:t>与效果</w:t>
      </w:r>
      <w:bookmarkEnd w:id="41"/>
    </w:p>
    <w:p w14:paraId="0574295F" w14:textId="77777777" w:rsidR="001C2929" w:rsidRPr="001C2929" w:rsidRDefault="001C2929" w:rsidP="000064CB">
      <w:pPr>
        <w:pStyle w:val="a4"/>
        <w:spacing w:before="156" w:after="156"/>
        <w:ind w:firstLineChars="0" w:firstLine="0"/>
        <w:rPr>
          <w:rFonts w:ascii="宋体" w:hAnsi="宋体" w:cs="宋体" w:hint="eastAsia"/>
          <w:b/>
          <w:bCs/>
          <w:color w:val="000000" w:themeColor="text1"/>
        </w:rPr>
      </w:pPr>
      <w:r w:rsidRPr="001C2929">
        <w:rPr>
          <w:rFonts w:ascii="宋体" w:hAnsi="宋体" w:cs="宋体"/>
          <w:b/>
          <w:bCs/>
          <w:color w:val="000000" w:themeColor="text1"/>
        </w:rPr>
        <w:t xml:space="preserve">1. </w:t>
      </w:r>
      <w:r w:rsidRPr="001C2929">
        <w:rPr>
          <w:rFonts w:ascii="宋体" w:hAnsi="宋体" w:cs="宋体"/>
          <w:b/>
          <w:bCs/>
          <w:color w:val="000000" w:themeColor="text1"/>
        </w:rPr>
        <w:t>模块</w:t>
      </w:r>
      <w:proofErr w:type="gramStart"/>
      <w:r w:rsidRPr="001C2929">
        <w:rPr>
          <w:rFonts w:ascii="宋体" w:hAnsi="宋体" w:cs="宋体"/>
          <w:b/>
          <w:bCs/>
          <w:color w:val="000000" w:themeColor="text1"/>
        </w:rPr>
        <w:t>化工作流驱动</w:t>
      </w:r>
      <w:proofErr w:type="gramEnd"/>
    </w:p>
    <w:p w14:paraId="5463D104"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实现方式：</w:t>
      </w:r>
    </w:p>
    <w:p w14:paraId="275A65B2" w14:textId="48BE2F33"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整个系统基于</w:t>
      </w:r>
      <w:r w:rsidRPr="001C2929">
        <w:rPr>
          <w:rFonts w:ascii="宋体" w:hAnsi="宋体" w:cs="宋体"/>
          <w:color w:val="000000" w:themeColor="text1"/>
        </w:rPr>
        <w:t xml:space="preserve"> JSON </w:t>
      </w:r>
      <w:r w:rsidRPr="001C2929">
        <w:rPr>
          <w:rFonts w:ascii="宋体" w:hAnsi="宋体" w:cs="宋体"/>
          <w:color w:val="000000" w:themeColor="text1"/>
        </w:rPr>
        <w:t>配置的模块化工作流（</w:t>
      </w:r>
      <w:r w:rsidRPr="001C2929">
        <w:rPr>
          <w:rFonts w:ascii="宋体" w:hAnsi="宋体" w:cs="宋体"/>
          <w:color w:val="000000" w:themeColor="text1"/>
        </w:rPr>
        <w:t xml:space="preserve">workflow + </w:t>
      </w:r>
      <w:r w:rsidRPr="001C2929">
        <w:rPr>
          <w:rFonts w:ascii="宋体" w:hAnsi="宋体" w:cs="宋体"/>
          <w:color w:val="000000" w:themeColor="text1"/>
        </w:rPr>
        <w:t>节点</w:t>
      </w:r>
      <w:r w:rsidRPr="001C2929">
        <w:rPr>
          <w:rFonts w:ascii="宋体" w:hAnsi="宋体" w:cs="宋体"/>
          <w:color w:val="000000" w:themeColor="text1"/>
        </w:rPr>
        <w:t xml:space="preserve"> ID</w:t>
      </w:r>
      <w:r w:rsidRPr="001C2929">
        <w:rPr>
          <w:rFonts w:ascii="宋体" w:hAnsi="宋体" w:cs="宋体"/>
          <w:color w:val="000000" w:themeColor="text1"/>
        </w:rPr>
        <w:t>）构建</w:t>
      </w:r>
      <w:r>
        <w:rPr>
          <w:rFonts w:ascii="宋体" w:hAnsi="宋体" w:cs="宋体" w:hint="eastAsia"/>
          <w:color w:val="000000" w:themeColor="text1"/>
        </w:rPr>
        <w:t>；</w:t>
      </w:r>
      <w:r w:rsidRPr="001C2929">
        <w:rPr>
          <w:rFonts w:ascii="宋体" w:hAnsi="宋体" w:cs="宋体"/>
          <w:color w:val="000000" w:themeColor="text1"/>
        </w:rPr>
        <w:t>每个节点都是独立可替换的功能模块（</w:t>
      </w:r>
      <w:r w:rsidRPr="001C2929">
        <w:rPr>
          <w:rFonts w:ascii="宋体" w:hAnsi="宋体" w:cs="宋体"/>
          <w:color w:val="000000" w:themeColor="text1"/>
        </w:rPr>
        <w:t xml:space="preserve">HTTP </w:t>
      </w:r>
      <w:r w:rsidRPr="001C2929">
        <w:rPr>
          <w:rFonts w:ascii="宋体" w:hAnsi="宋体" w:cs="宋体"/>
          <w:color w:val="000000" w:themeColor="text1"/>
        </w:rPr>
        <w:t>插件、</w:t>
      </w:r>
      <w:r w:rsidRPr="001C2929">
        <w:rPr>
          <w:rFonts w:ascii="宋体" w:hAnsi="宋体" w:cs="宋体"/>
          <w:color w:val="000000" w:themeColor="text1"/>
        </w:rPr>
        <w:t xml:space="preserve">AI </w:t>
      </w:r>
      <w:r w:rsidRPr="001C2929">
        <w:rPr>
          <w:rFonts w:ascii="宋体" w:hAnsi="宋体" w:cs="宋体"/>
          <w:color w:val="000000" w:themeColor="text1"/>
        </w:rPr>
        <w:t>交互、变量更新、条件判断）</w:t>
      </w:r>
      <w:r>
        <w:rPr>
          <w:rFonts w:ascii="宋体" w:hAnsi="宋体" w:cs="宋体" w:hint="eastAsia"/>
          <w:color w:val="000000" w:themeColor="text1"/>
        </w:rPr>
        <w:t>；</w:t>
      </w:r>
      <w:r w:rsidRPr="001C2929">
        <w:rPr>
          <w:rFonts w:ascii="宋体" w:hAnsi="宋体" w:cs="宋体"/>
          <w:color w:val="000000" w:themeColor="text1"/>
        </w:rPr>
        <w:lastRenderedPageBreak/>
        <w:t>模块之间通过系统全局变量区（</w:t>
      </w:r>
      <w:proofErr w:type="spellStart"/>
      <w:r w:rsidRPr="001C2929">
        <w:rPr>
          <w:rFonts w:ascii="宋体" w:hAnsi="宋体" w:cs="宋体"/>
          <w:color w:val="000000" w:themeColor="text1"/>
        </w:rPr>
        <w:t>VARIABLE_NODE_ID.xxx</w:t>
      </w:r>
      <w:proofErr w:type="spellEnd"/>
      <w:r w:rsidRPr="001C2929">
        <w:rPr>
          <w:rFonts w:ascii="宋体" w:hAnsi="宋体" w:cs="宋体"/>
          <w:color w:val="000000" w:themeColor="text1"/>
        </w:rPr>
        <w:t>）传递上下文数据</w:t>
      </w:r>
      <w:r>
        <w:rPr>
          <w:rFonts w:ascii="宋体" w:hAnsi="宋体" w:cs="宋体" w:hint="eastAsia"/>
          <w:color w:val="000000" w:themeColor="text1"/>
        </w:rPr>
        <w:t>，并</w:t>
      </w:r>
      <w:r w:rsidRPr="001C2929">
        <w:rPr>
          <w:rFonts w:ascii="宋体" w:hAnsi="宋体" w:cs="宋体"/>
          <w:color w:val="000000" w:themeColor="text1"/>
        </w:rPr>
        <w:t>采用</w:t>
      </w:r>
      <w:r w:rsidRPr="001C2929">
        <w:rPr>
          <w:rFonts w:ascii="宋体" w:hAnsi="宋体" w:cs="宋体"/>
          <w:color w:val="000000" w:themeColor="text1"/>
        </w:rPr>
        <w:t xml:space="preserve"> </w:t>
      </w:r>
      <w:proofErr w:type="spellStart"/>
      <w:r w:rsidRPr="001C2929">
        <w:rPr>
          <w:rFonts w:ascii="宋体" w:hAnsi="宋体" w:cs="宋体"/>
          <w:color w:val="000000" w:themeColor="text1"/>
        </w:rPr>
        <w:t>ifElse</w:t>
      </w:r>
      <w:proofErr w:type="spellEnd"/>
      <w:r w:rsidRPr="001C2929">
        <w:rPr>
          <w:rFonts w:ascii="宋体" w:hAnsi="宋体" w:cs="宋体"/>
          <w:color w:val="000000" w:themeColor="text1"/>
        </w:rPr>
        <w:t xml:space="preserve"> </w:t>
      </w:r>
      <w:r w:rsidRPr="001C2929">
        <w:rPr>
          <w:rFonts w:ascii="宋体" w:hAnsi="宋体" w:cs="宋体"/>
          <w:color w:val="000000" w:themeColor="text1"/>
        </w:rPr>
        <w:t>模块</w:t>
      </w:r>
      <w:proofErr w:type="gramStart"/>
      <w:r w:rsidRPr="001C2929">
        <w:rPr>
          <w:rFonts w:ascii="宋体" w:hAnsi="宋体" w:cs="宋体"/>
          <w:color w:val="000000" w:themeColor="text1"/>
        </w:rPr>
        <w:t>做模式</w:t>
      </w:r>
      <w:proofErr w:type="gramEnd"/>
      <w:r w:rsidRPr="001C2929">
        <w:rPr>
          <w:rFonts w:ascii="宋体" w:hAnsi="宋体" w:cs="宋体"/>
          <w:color w:val="000000" w:themeColor="text1"/>
        </w:rPr>
        <w:t>判断和流程分流</w:t>
      </w:r>
      <w:r>
        <w:rPr>
          <w:rFonts w:ascii="宋体" w:hAnsi="宋体" w:cs="宋体" w:hint="eastAsia"/>
          <w:color w:val="000000" w:themeColor="text1"/>
        </w:rPr>
        <w:t>。</w:t>
      </w:r>
    </w:p>
    <w:p w14:paraId="51FC152F"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效果：</w:t>
      </w:r>
    </w:p>
    <w:p w14:paraId="4EC59CC4" w14:textId="0C4790FA" w:rsidR="001C2929" w:rsidRPr="001C2929" w:rsidRDefault="001C2929" w:rsidP="000064CB">
      <w:pPr>
        <w:pStyle w:val="a4"/>
        <w:numPr>
          <w:ilvl w:val="0"/>
          <w:numId w:val="69"/>
        </w:numPr>
        <w:spacing w:before="156" w:after="156"/>
        <w:ind w:firstLineChars="0"/>
        <w:rPr>
          <w:rFonts w:ascii="宋体" w:hAnsi="宋体" w:cs="宋体" w:hint="eastAsia"/>
          <w:color w:val="000000" w:themeColor="text1"/>
        </w:rPr>
      </w:pPr>
      <w:r w:rsidRPr="001C2929">
        <w:rPr>
          <w:rFonts w:ascii="宋体" w:hAnsi="宋体" w:cs="宋体"/>
          <w:color w:val="000000" w:themeColor="text1"/>
        </w:rPr>
        <w:t>任意功能模块可以独立替换、升级而不影响主流程</w:t>
      </w:r>
      <w:r>
        <w:rPr>
          <w:rFonts w:ascii="宋体" w:hAnsi="宋体" w:cs="宋体" w:hint="eastAsia"/>
          <w:color w:val="000000" w:themeColor="text1"/>
        </w:rPr>
        <w:t>；</w:t>
      </w:r>
    </w:p>
    <w:p w14:paraId="0E1BEC3D" w14:textId="5E59E051" w:rsidR="001C2929" w:rsidRPr="001C2929" w:rsidRDefault="001C2929" w:rsidP="000064CB">
      <w:pPr>
        <w:pStyle w:val="a4"/>
        <w:numPr>
          <w:ilvl w:val="0"/>
          <w:numId w:val="69"/>
        </w:numPr>
        <w:spacing w:before="156" w:after="156"/>
        <w:ind w:firstLineChars="0"/>
        <w:rPr>
          <w:rFonts w:ascii="宋体" w:hAnsi="宋体" w:cs="宋体" w:hint="eastAsia"/>
          <w:color w:val="000000" w:themeColor="text1"/>
        </w:rPr>
      </w:pPr>
      <w:r w:rsidRPr="001C2929">
        <w:rPr>
          <w:rFonts w:ascii="宋体" w:hAnsi="宋体" w:cs="宋体"/>
          <w:color w:val="000000" w:themeColor="text1"/>
        </w:rPr>
        <w:t>方便扩展新的插件（如新数据库接口、</w:t>
      </w:r>
      <w:r w:rsidRPr="001C2929">
        <w:rPr>
          <w:rFonts w:ascii="宋体" w:hAnsi="宋体" w:cs="宋体"/>
          <w:color w:val="000000" w:themeColor="text1"/>
        </w:rPr>
        <w:t xml:space="preserve">ADMET </w:t>
      </w:r>
      <w:r w:rsidRPr="001C2929">
        <w:rPr>
          <w:rFonts w:ascii="宋体" w:hAnsi="宋体" w:cs="宋体"/>
          <w:color w:val="000000" w:themeColor="text1"/>
        </w:rPr>
        <w:t>服务）</w:t>
      </w:r>
      <w:r>
        <w:rPr>
          <w:rFonts w:ascii="宋体" w:hAnsi="宋体" w:cs="宋体" w:hint="eastAsia"/>
          <w:color w:val="000000" w:themeColor="text1"/>
        </w:rPr>
        <w:t>；</w:t>
      </w:r>
    </w:p>
    <w:p w14:paraId="76713703" w14:textId="70F7F193" w:rsidR="001C2929" w:rsidRPr="001C2929" w:rsidRDefault="001C2929" w:rsidP="000064CB">
      <w:pPr>
        <w:pStyle w:val="a4"/>
        <w:numPr>
          <w:ilvl w:val="0"/>
          <w:numId w:val="69"/>
        </w:numPr>
        <w:spacing w:before="156" w:after="156"/>
        <w:ind w:firstLineChars="0"/>
        <w:rPr>
          <w:rFonts w:ascii="宋体" w:hAnsi="宋体" w:cs="宋体" w:hint="eastAsia"/>
          <w:color w:val="000000" w:themeColor="text1"/>
        </w:rPr>
      </w:pPr>
      <w:r w:rsidRPr="001C2929">
        <w:rPr>
          <w:rFonts w:ascii="宋体" w:hAnsi="宋体" w:cs="宋体"/>
          <w:color w:val="000000" w:themeColor="text1"/>
        </w:rPr>
        <w:t>用户输入可以被灵活路由到对应的功能路径</w:t>
      </w:r>
      <w:r>
        <w:rPr>
          <w:rFonts w:ascii="宋体" w:hAnsi="宋体" w:cs="宋体" w:hint="eastAsia"/>
          <w:color w:val="000000" w:themeColor="text1"/>
        </w:rPr>
        <w:t>。</w:t>
      </w:r>
    </w:p>
    <w:p w14:paraId="70586047" w14:textId="77777777" w:rsidR="001C2929" w:rsidRPr="001C2929" w:rsidRDefault="001C2929" w:rsidP="000064CB">
      <w:pPr>
        <w:pStyle w:val="a4"/>
        <w:spacing w:before="156" w:after="156"/>
        <w:ind w:firstLineChars="0" w:firstLine="0"/>
        <w:rPr>
          <w:rFonts w:ascii="宋体" w:hAnsi="宋体" w:cs="宋体" w:hint="eastAsia"/>
          <w:b/>
          <w:bCs/>
          <w:color w:val="000000" w:themeColor="text1"/>
        </w:rPr>
      </w:pPr>
      <w:r w:rsidRPr="001C2929">
        <w:rPr>
          <w:rFonts w:ascii="宋体" w:hAnsi="宋体" w:cs="宋体"/>
          <w:b/>
          <w:bCs/>
          <w:color w:val="000000" w:themeColor="text1"/>
        </w:rPr>
        <w:t xml:space="preserve">2. </w:t>
      </w:r>
      <w:r w:rsidRPr="001C2929">
        <w:rPr>
          <w:rFonts w:ascii="宋体" w:hAnsi="宋体" w:cs="宋体"/>
          <w:b/>
          <w:bCs/>
          <w:color w:val="000000" w:themeColor="text1"/>
        </w:rPr>
        <w:t>意图识别与变量提取（</w:t>
      </w:r>
      <w:proofErr w:type="spellStart"/>
      <w:r w:rsidRPr="001C2929">
        <w:rPr>
          <w:rFonts w:ascii="宋体" w:hAnsi="宋体" w:cs="宋体"/>
          <w:b/>
          <w:bCs/>
          <w:color w:val="000000" w:themeColor="text1"/>
        </w:rPr>
        <w:t>extractJson</w:t>
      </w:r>
      <w:proofErr w:type="spellEnd"/>
      <w:r w:rsidRPr="001C2929">
        <w:rPr>
          <w:rFonts w:ascii="宋体" w:hAnsi="宋体" w:cs="宋体"/>
          <w:b/>
          <w:bCs/>
          <w:color w:val="000000" w:themeColor="text1"/>
        </w:rPr>
        <w:t xml:space="preserve"> + AI </w:t>
      </w:r>
      <w:r w:rsidRPr="001C2929">
        <w:rPr>
          <w:rFonts w:ascii="宋体" w:hAnsi="宋体" w:cs="宋体"/>
          <w:b/>
          <w:bCs/>
          <w:color w:val="000000" w:themeColor="text1"/>
        </w:rPr>
        <w:t>模型）</w:t>
      </w:r>
    </w:p>
    <w:p w14:paraId="09727D1B"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实现方式：</w:t>
      </w:r>
    </w:p>
    <w:p w14:paraId="7A8F9ED0" w14:textId="50DE4B71" w:rsidR="001C2929" w:rsidRPr="001C2929" w:rsidRDefault="001C2929" w:rsidP="000064CB">
      <w:pPr>
        <w:pStyle w:val="a4"/>
        <w:spacing w:before="156" w:after="156"/>
        <w:ind w:firstLineChars="100" w:firstLine="240"/>
        <w:rPr>
          <w:rFonts w:ascii="宋体" w:hAnsi="宋体" w:cs="宋体" w:hint="eastAsia"/>
          <w:color w:val="000000" w:themeColor="text1"/>
        </w:rPr>
      </w:pPr>
      <w:r>
        <w:rPr>
          <w:rFonts w:ascii="宋体" w:hAnsi="宋体" w:cs="宋体" w:hint="eastAsia"/>
          <w:color w:val="000000" w:themeColor="text1"/>
        </w:rPr>
        <w:t>系统</w:t>
      </w:r>
      <w:r w:rsidRPr="001C2929">
        <w:rPr>
          <w:rFonts w:ascii="宋体" w:hAnsi="宋体" w:cs="宋体"/>
          <w:color w:val="000000" w:themeColor="text1"/>
        </w:rPr>
        <w:t>使用</w:t>
      </w:r>
      <w:r w:rsidRPr="001C2929">
        <w:rPr>
          <w:rFonts w:ascii="宋体" w:hAnsi="宋体" w:cs="宋体"/>
          <w:color w:val="000000" w:themeColor="text1"/>
        </w:rPr>
        <w:t xml:space="preserve"> LLM</w:t>
      </w:r>
      <w:r w:rsidRPr="001C2929">
        <w:rPr>
          <w:rFonts w:ascii="宋体" w:hAnsi="宋体" w:cs="宋体"/>
          <w:color w:val="000000" w:themeColor="text1"/>
        </w:rPr>
        <w:t>（如</w:t>
      </w:r>
      <w:r w:rsidRPr="001C2929">
        <w:rPr>
          <w:rFonts w:ascii="宋体" w:hAnsi="宋体" w:cs="宋体"/>
          <w:color w:val="000000" w:themeColor="text1"/>
        </w:rPr>
        <w:t xml:space="preserve"> Qwen-plus</w:t>
      </w:r>
      <w:r w:rsidRPr="001C2929">
        <w:rPr>
          <w:rFonts w:ascii="宋体" w:hAnsi="宋体" w:cs="宋体"/>
          <w:color w:val="000000" w:themeColor="text1"/>
        </w:rPr>
        <w:t>）解析用户自然语言</w:t>
      </w:r>
      <w:r>
        <w:rPr>
          <w:rFonts w:ascii="宋体" w:hAnsi="宋体" w:cs="宋体" w:hint="eastAsia"/>
          <w:color w:val="000000" w:themeColor="text1"/>
        </w:rPr>
        <w:t>，</w:t>
      </w:r>
      <w:r w:rsidRPr="001C2929">
        <w:rPr>
          <w:rFonts w:ascii="宋体" w:hAnsi="宋体" w:cs="宋体"/>
          <w:color w:val="000000" w:themeColor="text1"/>
        </w:rPr>
        <w:t>将输入转化为结构化</w:t>
      </w:r>
      <w:r w:rsidRPr="001C2929">
        <w:rPr>
          <w:rFonts w:ascii="宋体" w:hAnsi="宋体" w:cs="宋体"/>
          <w:color w:val="000000" w:themeColor="text1"/>
        </w:rPr>
        <w:t xml:space="preserve"> JSON</w:t>
      </w:r>
      <w:r w:rsidRPr="001C2929">
        <w:rPr>
          <w:rFonts w:ascii="宋体" w:hAnsi="宋体" w:cs="宋体"/>
          <w:color w:val="000000" w:themeColor="text1"/>
        </w:rPr>
        <w:t>，提取关键字段</w:t>
      </w:r>
      <w:r>
        <w:rPr>
          <w:rFonts w:ascii="宋体" w:hAnsi="宋体" w:cs="宋体" w:hint="eastAsia"/>
          <w:color w:val="000000" w:themeColor="text1"/>
        </w:rPr>
        <w:t>（</w:t>
      </w:r>
      <w:r w:rsidRPr="001C2929">
        <w:rPr>
          <w:rFonts w:ascii="宋体" w:hAnsi="宋体" w:cs="宋体"/>
          <w:color w:val="000000" w:themeColor="text1"/>
        </w:rPr>
        <w:t>mode</w:t>
      </w:r>
      <w:r w:rsidRPr="001C2929">
        <w:rPr>
          <w:rFonts w:ascii="宋体" w:hAnsi="宋体" w:cs="宋体"/>
          <w:color w:val="000000" w:themeColor="text1"/>
        </w:rPr>
        <w:t>、</w:t>
      </w:r>
      <w:proofErr w:type="spellStart"/>
      <w:r w:rsidRPr="001C2929">
        <w:rPr>
          <w:rFonts w:ascii="宋体" w:hAnsi="宋体" w:cs="宋体"/>
          <w:color w:val="000000" w:themeColor="text1"/>
        </w:rPr>
        <w:t>target_name</w:t>
      </w:r>
      <w:proofErr w:type="spellEnd"/>
      <w:r w:rsidRPr="001C2929">
        <w:rPr>
          <w:rFonts w:ascii="宋体" w:hAnsi="宋体" w:cs="宋体"/>
          <w:color w:val="000000" w:themeColor="text1"/>
        </w:rPr>
        <w:t>、</w:t>
      </w:r>
      <w:proofErr w:type="spellStart"/>
      <w:r w:rsidRPr="001C2929">
        <w:rPr>
          <w:rFonts w:ascii="宋体" w:hAnsi="宋体" w:cs="宋体"/>
          <w:color w:val="000000" w:themeColor="text1"/>
        </w:rPr>
        <w:t>drug_name</w:t>
      </w:r>
      <w:proofErr w:type="spellEnd"/>
      <w:r w:rsidRPr="001C2929">
        <w:rPr>
          <w:rFonts w:ascii="宋体" w:hAnsi="宋体" w:cs="宋体"/>
          <w:color w:val="000000" w:themeColor="text1"/>
        </w:rPr>
        <w:t>、</w:t>
      </w:r>
      <w:r w:rsidRPr="001C2929">
        <w:rPr>
          <w:rFonts w:ascii="宋体" w:hAnsi="宋体" w:cs="宋体"/>
          <w:color w:val="000000" w:themeColor="text1"/>
        </w:rPr>
        <w:t>smiles</w:t>
      </w:r>
      <w:r w:rsidRPr="001C2929">
        <w:rPr>
          <w:rFonts w:ascii="宋体" w:hAnsi="宋体" w:cs="宋体"/>
          <w:color w:val="000000" w:themeColor="text1"/>
        </w:rPr>
        <w:t>、</w:t>
      </w:r>
      <w:proofErr w:type="spellStart"/>
      <w:r w:rsidRPr="001C2929">
        <w:rPr>
          <w:rFonts w:ascii="宋体" w:hAnsi="宋体" w:cs="宋体"/>
          <w:color w:val="000000" w:themeColor="text1"/>
        </w:rPr>
        <w:t>FDAsearch</w:t>
      </w:r>
      <w:proofErr w:type="spellEnd"/>
      <w:r w:rsidRPr="001C2929">
        <w:rPr>
          <w:rFonts w:ascii="宋体" w:hAnsi="宋体" w:cs="宋体"/>
          <w:color w:val="000000" w:themeColor="text1"/>
        </w:rPr>
        <w:t>、</w:t>
      </w:r>
      <w:r w:rsidRPr="001C2929">
        <w:rPr>
          <w:rFonts w:ascii="宋体" w:hAnsi="宋体" w:cs="宋体"/>
          <w:color w:val="000000" w:themeColor="text1"/>
        </w:rPr>
        <w:t xml:space="preserve">env </w:t>
      </w:r>
      <w:r w:rsidRPr="001C2929">
        <w:rPr>
          <w:rFonts w:ascii="宋体" w:hAnsi="宋体" w:cs="宋体"/>
          <w:color w:val="000000" w:themeColor="text1"/>
        </w:rPr>
        <w:t>等</w:t>
      </w:r>
      <w:r>
        <w:rPr>
          <w:rFonts w:ascii="宋体" w:hAnsi="宋体" w:cs="宋体" w:hint="eastAsia"/>
          <w:color w:val="000000" w:themeColor="text1"/>
        </w:rPr>
        <w:t>），最后</w:t>
      </w:r>
      <w:r w:rsidRPr="001C2929">
        <w:rPr>
          <w:rFonts w:ascii="宋体" w:hAnsi="宋体" w:cs="宋体"/>
          <w:color w:val="000000" w:themeColor="text1"/>
        </w:rPr>
        <w:t>输出统一写入全局变量</w:t>
      </w:r>
      <w:r>
        <w:rPr>
          <w:rFonts w:ascii="宋体" w:hAnsi="宋体" w:cs="宋体" w:hint="eastAsia"/>
          <w:color w:val="000000" w:themeColor="text1"/>
        </w:rPr>
        <w:t>。</w:t>
      </w:r>
    </w:p>
    <w:p w14:paraId="72CC9522" w14:textId="67400C2A"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效果：</w:t>
      </w:r>
    </w:p>
    <w:p w14:paraId="4F062D6C" w14:textId="75601B9D" w:rsidR="001C2929" w:rsidRPr="001C2929" w:rsidRDefault="001C2929" w:rsidP="001C2929">
      <w:pPr>
        <w:pStyle w:val="a4"/>
        <w:spacing w:before="156" w:after="156"/>
        <w:ind w:firstLine="480"/>
        <w:rPr>
          <w:rFonts w:ascii="宋体" w:hAnsi="宋体" w:cs="宋体" w:hint="eastAsia"/>
          <w:color w:val="000000" w:themeColor="text1"/>
        </w:rPr>
      </w:pPr>
      <w:r w:rsidRPr="001C2929">
        <w:rPr>
          <w:rFonts w:ascii="宋体" w:hAnsi="宋体" w:cs="宋体"/>
          <w:color w:val="000000" w:themeColor="text1"/>
        </w:rPr>
        <w:t>用户可用口语化、模糊化的提问方式（如</w:t>
      </w:r>
      <w:r w:rsidRPr="001C2929">
        <w:rPr>
          <w:rFonts w:ascii="宋体" w:hAnsi="宋体" w:cs="宋体"/>
          <w:color w:val="000000" w:themeColor="text1"/>
        </w:rPr>
        <w:t xml:space="preserve">“EGFR </w:t>
      </w:r>
      <w:r w:rsidRPr="001C2929">
        <w:rPr>
          <w:rFonts w:ascii="宋体" w:hAnsi="宋体" w:cs="宋体"/>
          <w:color w:val="000000" w:themeColor="text1"/>
        </w:rPr>
        <w:t>有啥药</w:t>
      </w:r>
      <w:r w:rsidRPr="001C2929">
        <w:rPr>
          <w:rFonts w:ascii="宋体" w:hAnsi="宋体" w:cs="宋体"/>
          <w:color w:val="000000" w:themeColor="text1"/>
        </w:rPr>
        <w:t>”</w:t>
      </w:r>
      <w:r w:rsidRPr="001C2929">
        <w:rPr>
          <w:rFonts w:ascii="宋体" w:hAnsi="宋体" w:cs="宋体"/>
          <w:color w:val="000000" w:themeColor="text1"/>
        </w:rPr>
        <w:t>），系统自动转成结构化指令</w:t>
      </w:r>
      <w:r>
        <w:rPr>
          <w:rFonts w:ascii="宋体" w:hAnsi="宋体" w:cs="宋体" w:hint="eastAsia"/>
          <w:color w:val="000000" w:themeColor="text1"/>
        </w:rPr>
        <w:t>；且</w:t>
      </w:r>
      <w:r w:rsidRPr="001C2929">
        <w:rPr>
          <w:rFonts w:ascii="宋体" w:hAnsi="宋体" w:cs="宋体"/>
          <w:color w:val="000000" w:themeColor="text1"/>
        </w:rPr>
        <w:t>同一条输入可被分解为多个变量，支持组合查询（如</w:t>
      </w:r>
      <w:r w:rsidRPr="001C2929">
        <w:rPr>
          <w:rFonts w:ascii="宋体" w:hAnsi="宋体" w:cs="宋体"/>
          <w:color w:val="000000" w:themeColor="text1"/>
        </w:rPr>
        <w:t>“</w:t>
      </w:r>
      <w:r w:rsidRPr="001C2929">
        <w:rPr>
          <w:rFonts w:ascii="宋体" w:hAnsi="宋体" w:cs="宋体"/>
          <w:color w:val="000000" w:themeColor="text1"/>
        </w:rPr>
        <w:t>生成适合结直肠癌的分子</w:t>
      </w:r>
      <w:r w:rsidRPr="001C2929">
        <w:rPr>
          <w:rFonts w:ascii="宋体" w:hAnsi="宋体" w:cs="宋体"/>
          <w:color w:val="000000" w:themeColor="text1"/>
        </w:rPr>
        <w:t>”</w:t>
      </w:r>
      <w:r w:rsidRPr="001C2929">
        <w:rPr>
          <w:rFonts w:ascii="宋体" w:hAnsi="宋体" w:cs="宋体"/>
          <w:color w:val="000000" w:themeColor="text1"/>
        </w:rPr>
        <w:t>）</w:t>
      </w:r>
      <w:r>
        <w:rPr>
          <w:rFonts w:ascii="宋体" w:hAnsi="宋体" w:cs="宋体" w:hint="eastAsia"/>
          <w:color w:val="000000" w:themeColor="text1"/>
        </w:rPr>
        <w:t>。</w:t>
      </w:r>
    </w:p>
    <w:p w14:paraId="3B09715C" w14:textId="77777777" w:rsidR="001C2929" w:rsidRPr="001C2929" w:rsidRDefault="001C2929" w:rsidP="000064CB">
      <w:pPr>
        <w:pStyle w:val="a4"/>
        <w:spacing w:before="156" w:after="156"/>
        <w:ind w:firstLineChars="0" w:firstLine="0"/>
        <w:rPr>
          <w:rFonts w:ascii="宋体" w:hAnsi="宋体" w:cs="宋体" w:hint="eastAsia"/>
          <w:b/>
          <w:bCs/>
          <w:color w:val="000000" w:themeColor="text1"/>
        </w:rPr>
      </w:pPr>
      <w:r w:rsidRPr="001C2929">
        <w:rPr>
          <w:rFonts w:ascii="宋体" w:hAnsi="宋体" w:cs="宋体"/>
          <w:b/>
          <w:bCs/>
          <w:color w:val="000000" w:themeColor="text1"/>
        </w:rPr>
        <w:t xml:space="preserve">3. </w:t>
      </w:r>
      <w:r w:rsidRPr="001C2929">
        <w:rPr>
          <w:rFonts w:ascii="宋体" w:hAnsi="宋体" w:cs="宋体"/>
          <w:b/>
          <w:bCs/>
          <w:color w:val="000000" w:themeColor="text1"/>
        </w:rPr>
        <w:t>核心插件调用与数据抓取</w:t>
      </w:r>
    </w:p>
    <w:p w14:paraId="744EAA30"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实现方式：</w:t>
      </w:r>
    </w:p>
    <w:p w14:paraId="08E3F67E" w14:textId="77777777"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系统通过</w:t>
      </w:r>
      <w:r w:rsidRPr="001C2929">
        <w:rPr>
          <w:rFonts w:ascii="宋体" w:hAnsi="宋体" w:cs="宋体"/>
          <w:color w:val="000000" w:themeColor="text1"/>
        </w:rPr>
        <w:t xml:space="preserve"> HTTP </w:t>
      </w:r>
      <w:r w:rsidRPr="001C2929">
        <w:rPr>
          <w:rFonts w:ascii="宋体" w:hAnsi="宋体" w:cs="宋体"/>
          <w:color w:val="000000" w:themeColor="text1"/>
        </w:rPr>
        <w:t>请求调用后端插件：</w:t>
      </w:r>
    </w:p>
    <w:p w14:paraId="2C73E769" w14:textId="39FB32A1" w:rsidR="001C2929" w:rsidRPr="001C2929" w:rsidRDefault="001C2929" w:rsidP="000064CB">
      <w:pPr>
        <w:pStyle w:val="a4"/>
        <w:numPr>
          <w:ilvl w:val="0"/>
          <w:numId w:val="70"/>
        </w:numPr>
        <w:spacing w:before="156" w:after="156"/>
        <w:ind w:left="442" w:firstLineChars="0" w:hanging="442"/>
        <w:rPr>
          <w:rFonts w:ascii="宋体" w:hAnsi="宋体" w:cs="宋体" w:hint="eastAsia"/>
          <w:color w:val="000000" w:themeColor="text1"/>
        </w:rPr>
      </w:pPr>
      <w:r w:rsidRPr="001C2929">
        <w:rPr>
          <w:rFonts w:ascii="宋体" w:hAnsi="宋体" w:cs="宋体"/>
          <w:b/>
          <w:bCs/>
          <w:color w:val="000000" w:themeColor="text1"/>
        </w:rPr>
        <w:t>靶点</w:t>
      </w:r>
      <w:proofErr w:type="gramStart"/>
      <w:r w:rsidRPr="001C2929">
        <w:rPr>
          <w:rFonts w:ascii="宋体" w:hAnsi="宋体" w:cs="宋体"/>
          <w:b/>
          <w:bCs/>
          <w:color w:val="000000" w:themeColor="text1"/>
        </w:rPr>
        <w:t>查药物</w:t>
      </w:r>
      <w:proofErr w:type="gramEnd"/>
      <w:r>
        <w:rPr>
          <w:rFonts w:ascii="宋体" w:hAnsi="宋体" w:cs="宋体" w:hint="eastAsia"/>
          <w:b/>
          <w:bCs/>
          <w:color w:val="000000" w:themeColor="text1"/>
        </w:rPr>
        <w:t xml:space="preserve"> </w:t>
      </w:r>
      <w:r w:rsidRPr="001C2929">
        <w:rPr>
          <w:rFonts w:ascii="宋体" w:hAnsi="宋体" w:cs="宋体"/>
          <w:color w:val="000000" w:themeColor="text1"/>
        </w:rPr>
        <w:t xml:space="preserve">→ </w:t>
      </w:r>
      <w:r w:rsidRPr="001C2929">
        <w:rPr>
          <w:rFonts w:ascii="宋体" w:hAnsi="宋体" w:cs="宋体"/>
          <w:color w:val="000000" w:themeColor="text1"/>
        </w:rPr>
        <w:t>本地</w:t>
      </w:r>
      <w:r w:rsidRPr="001C2929">
        <w:rPr>
          <w:rFonts w:ascii="宋体" w:hAnsi="宋体" w:cs="宋体"/>
          <w:color w:val="000000" w:themeColor="text1"/>
        </w:rPr>
        <w:t xml:space="preserve"> Python API + </w:t>
      </w:r>
      <w:proofErr w:type="spellStart"/>
      <w:r w:rsidRPr="001C2929">
        <w:rPr>
          <w:rFonts w:ascii="宋体" w:hAnsi="宋体" w:cs="宋体"/>
          <w:color w:val="000000" w:themeColor="text1"/>
        </w:rPr>
        <w:t>ChEMBL</w:t>
      </w:r>
      <w:proofErr w:type="spellEnd"/>
      <w:r w:rsidRPr="001C2929">
        <w:rPr>
          <w:rFonts w:ascii="宋体" w:hAnsi="宋体" w:cs="宋体"/>
          <w:color w:val="000000" w:themeColor="text1"/>
        </w:rPr>
        <w:t xml:space="preserve"> </w:t>
      </w:r>
      <w:r w:rsidRPr="001C2929">
        <w:rPr>
          <w:rFonts w:ascii="宋体" w:hAnsi="宋体" w:cs="宋体"/>
          <w:color w:val="000000" w:themeColor="text1"/>
        </w:rPr>
        <w:t>数据库</w:t>
      </w:r>
      <w:r>
        <w:rPr>
          <w:rFonts w:ascii="宋体" w:hAnsi="宋体" w:cs="宋体" w:hint="eastAsia"/>
          <w:color w:val="000000" w:themeColor="text1"/>
        </w:rPr>
        <w:t>；</w:t>
      </w:r>
    </w:p>
    <w:p w14:paraId="7581845A" w14:textId="40FBD7A4" w:rsidR="001C2929" w:rsidRPr="001C2929" w:rsidRDefault="001C2929" w:rsidP="000064CB">
      <w:pPr>
        <w:pStyle w:val="a4"/>
        <w:numPr>
          <w:ilvl w:val="0"/>
          <w:numId w:val="70"/>
        </w:numPr>
        <w:spacing w:before="156" w:after="156"/>
        <w:ind w:left="442" w:firstLineChars="0" w:hanging="442"/>
        <w:rPr>
          <w:rFonts w:ascii="宋体" w:hAnsi="宋体" w:cs="宋体" w:hint="eastAsia"/>
          <w:color w:val="000000" w:themeColor="text1"/>
        </w:rPr>
      </w:pPr>
      <w:r w:rsidRPr="001C2929">
        <w:rPr>
          <w:rFonts w:ascii="宋体" w:hAnsi="宋体" w:cs="宋体"/>
          <w:b/>
          <w:bCs/>
          <w:color w:val="000000" w:themeColor="text1"/>
        </w:rPr>
        <w:t>药物机制</w:t>
      </w:r>
      <w:r w:rsidRPr="001C2929">
        <w:rPr>
          <w:rFonts w:ascii="宋体" w:hAnsi="宋体" w:cs="宋体"/>
          <w:color w:val="000000" w:themeColor="text1"/>
        </w:rPr>
        <w:t xml:space="preserve"> → </w:t>
      </w:r>
      <w:proofErr w:type="spellStart"/>
      <w:r w:rsidRPr="001C2929">
        <w:rPr>
          <w:rFonts w:ascii="宋体" w:hAnsi="宋体" w:cs="宋体"/>
          <w:color w:val="000000" w:themeColor="text1"/>
        </w:rPr>
        <w:t>ChEMBL</w:t>
      </w:r>
      <w:proofErr w:type="spellEnd"/>
      <w:r w:rsidRPr="001C2929">
        <w:rPr>
          <w:rFonts w:ascii="宋体" w:hAnsi="宋体" w:cs="宋体"/>
          <w:color w:val="000000" w:themeColor="text1"/>
        </w:rPr>
        <w:t xml:space="preserve"> /mechanism </w:t>
      </w:r>
      <w:r w:rsidRPr="001C2929">
        <w:rPr>
          <w:rFonts w:ascii="宋体" w:hAnsi="宋体" w:cs="宋体"/>
          <w:color w:val="000000" w:themeColor="text1"/>
        </w:rPr>
        <w:t>接口</w:t>
      </w:r>
      <w:r>
        <w:rPr>
          <w:rFonts w:ascii="宋体" w:hAnsi="宋体" w:cs="宋体" w:hint="eastAsia"/>
          <w:color w:val="000000" w:themeColor="text1"/>
        </w:rPr>
        <w:t>；</w:t>
      </w:r>
    </w:p>
    <w:p w14:paraId="04BF6F67" w14:textId="2396A21B" w:rsidR="001C2929" w:rsidRPr="001C2929" w:rsidRDefault="001C2929" w:rsidP="000064CB">
      <w:pPr>
        <w:pStyle w:val="a4"/>
        <w:numPr>
          <w:ilvl w:val="0"/>
          <w:numId w:val="70"/>
        </w:numPr>
        <w:spacing w:before="156" w:after="156"/>
        <w:ind w:left="442" w:firstLineChars="0" w:hanging="442"/>
        <w:rPr>
          <w:rFonts w:ascii="宋体" w:hAnsi="宋体" w:cs="宋体" w:hint="eastAsia"/>
          <w:color w:val="000000" w:themeColor="text1"/>
        </w:rPr>
      </w:pPr>
      <w:r w:rsidRPr="001C2929">
        <w:rPr>
          <w:rFonts w:ascii="宋体" w:hAnsi="宋体" w:cs="宋体"/>
          <w:b/>
          <w:bCs/>
          <w:color w:val="000000" w:themeColor="text1"/>
        </w:rPr>
        <w:t>药物基本信息</w:t>
      </w:r>
      <w:r w:rsidRPr="001C2929">
        <w:rPr>
          <w:rFonts w:ascii="宋体" w:hAnsi="宋体" w:cs="宋体"/>
          <w:color w:val="000000" w:themeColor="text1"/>
        </w:rPr>
        <w:t xml:space="preserve"> → </w:t>
      </w:r>
      <w:proofErr w:type="spellStart"/>
      <w:r w:rsidRPr="001C2929">
        <w:rPr>
          <w:rFonts w:ascii="宋体" w:hAnsi="宋体" w:cs="宋体"/>
          <w:color w:val="000000" w:themeColor="text1"/>
        </w:rPr>
        <w:t>ChEMBL</w:t>
      </w:r>
      <w:proofErr w:type="spellEnd"/>
      <w:r w:rsidRPr="001C2929">
        <w:rPr>
          <w:rFonts w:ascii="宋体" w:hAnsi="宋体" w:cs="宋体"/>
          <w:color w:val="000000" w:themeColor="text1"/>
        </w:rPr>
        <w:t xml:space="preserve"> /molecule </w:t>
      </w:r>
      <w:r w:rsidRPr="001C2929">
        <w:rPr>
          <w:rFonts w:ascii="宋体" w:hAnsi="宋体" w:cs="宋体"/>
          <w:color w:val="000000" w:themeColor="text1"/>
        </w:rPr>
        <w:t>接口</w:t>
      </w:r>
      <w:r>
        <w:rPr>
          <w:rFonts w:ascii="宋体" w:hAnsi="宋体" w:cs="宋体" w:hint="eastAsia"/>
          <w:color w:val="000000" w:themeColor="text1"/>
        </w:rPr>
        <w:t>；</w:t>
      </w:r>
    </w:p>
    <w:p w14:paraId="3F217BE3" w14:textId="7314FDA4" w:rsidR="001C2929" w:rsidRPr="001C2929" w:rsidRDefault="001C2929" w:rsidP="000064CB">
      <w:pPr>
        <w:pStyle w:val="a4"/>
        <w:numPr>
          <w:ilvl w:val="0"/>
          <w:numId w:val="70"/>
        </w:numPr>
        <w:spacing w:before="156" w:after="156"/>
        <w:ind w:left="442" w:firstLineChars="0" w:hanging="442"/>
        <w:rPr>
          <w:rFonts w:ascii="宋体" w:hAnsi="宋体" w:cs="宋体" w:hint="eastAsia"/>
          <w:color w:val="000000" w:themeColor="text1"/>
        </w:rPr>
      </w:pPr>
      <w:r w:rsidRPr="001C2929">
        <w:rPr>
          <w:rFonts w:ascii="宋体" w:hAnsi="宋体" w:cs="宋体"/>
          <w:b/>
          <w:bCs/>
          <w:color w:val="000000" w:themeColor="text1"/>
        </w:rPr>
        <w:t xml:space="preserve">FDA </w:t>
      </w:r>
      <w:r w:rsidRPr="001C2929">
        <w:rPr>
          <w:rFonts w:ascii="宋体" w:hAnsi="宋体" w:cs="宋体"/>
          <w:b/>
          <w:bCs/>
          <w:color w:val="000000" w:themeColor="text1"/>
        </w:rPr>
        <w:t>数据增强</w:t>
      </w:r>
      <w:r w:rsidRPr="001C2929">
        <w:rPr>
          <w:rFonts w:ascii="宋体" w:hAnsi="宋体" w:cs="宋体"/>
          <w:color w:val="000000" w:themeColor="text1"/>
        </w:rPr>
        <w:t xml:space="preserve"> → </w:t>
      </w:r>
      <w:proofErr w:type="spellStart"/>
      <w:r w:rsidRPr="001C2929">
        <w:rPr>
          <w:rFonts w:ascii="宋体" w:hAnsi="宋体" w:cs="宋体"/>
          <w:color w:val="000000" w:themeColor="text1"/>
        </w:rPr>
        <w:t>openFDA</w:t>
      </w:r>
      <w:proofErr w:type="spellEnd"/>
      <w:r w:rsidRPr="001C2929">
        <w:rPr>
          <w:rFonts w:ascii="宋体" w:hAnsi="宋体" w:cs="宋体"/>
          <w:color w:val="000000" w:themeColor="text1"/>
        </w:rPr>
        <w:t xml:space="preserve"> API</w:t>
      </w:r>
      <w:r>
        <w:rPr>
          <w:rFonts w:ascii="宋体" w:hAnsi="宋体" w:cs="宋体" w:hint="eastAsia"/>
          <w:color w:val="000000" w:themeColor="text1"/>
        </w:rPr>
        <w:t>；</w:t>
      </w:r>
    </w:p>
    <w:p w14:paraId="029A9985" w14:textId="5ADDA6B7" w:rsidR="001C2929" w:rsidRPr="001C2929" w:rsidRDefault="001C2929" w:rsidP="000064CB">
      <w:pPr>
        <w:pStyle w:val="a4"/>
        <w:numPr>
          <w:ilvl w:val="0"/>
          <w:numId w:val="70"/>
        </w:numPr>
        <w:spacing w:before="156" w:after="156"/>
        <w:ind w:left="442" w:firstLineChars="0" w:hanging="442"/>
        <w:rPr>
          <w:rFonts w:ascii="宋体" w:hAnsi="宋体" w:cs="宋体" w:hint="eastAsia"/>
          <w:color w:val="000000" w:themeColor="text1"/>
        </w:rPr>
      </w:pPr>
      <w:r w:rsidRPr="001C2929">
        <w:rPr>
          <w:rFonts w:ascii="宋体" w:hAnsi="宋体" w:cs="宋体"/>
          <w:b/>
          <w:bCs/>
          <w:color w:val="000000" w:themeColor="text1"/>
        </w:rPr>
        <w:t>分子生成</w:t>
      </w:r>
      <w:r w:rsidRPr="001C2929">
        <w:rPr>
          <w:rFonts w:ascii="宋体" w:hAnsi="宋体" w:cs="宋体"/>
          <w:color w:val="000000" w:themeColor="text1"/>
        </w:rPr>
        <w:t xml:space="preserve"> → </w:t>
      </w:r>
      <w:r w:rsidRPr="001C2929">
        <w:rPr>
          <w:rFonts w:ascii="宋体" w:hAnsi="宋体" w:cs="宋体"/>
          <w:color w:val="000000" w:themeColor="text1"/>
        </w:rPr>
        <w:t>根据目标选择微调模型或</w:t>
      </w:r>
      <w:proofErr w:type="gramStart"/>
      <w:r w:rsidRPr="001C2929">
        <w:rPr>
          <w:rFonts w:ascii="宋体" w:hAnsi="宋体" w:cs="宋体"/>
          <w:color w:val="000000" w:themeColor="text1"/>
        </w:rPr>
        <w:t>预训练</w:t>
      </w:r>
      <w:proofErr w:type="gramEnd"/>
      <w:r w:rsidRPr="001C2929">
        <w:rPr>
          <w:rFonts w:ascii="宋体" w:hAnsi="宋体" w:cs="宋体"/>
          <w:color w:val="000000" w:themeColor="text1"/>
        </w:rPr>
        <w:t>模型（</w:t>
      </w:r>
      <w:r>
        <w:rPr>
          <w:rFonts w:ascii="宋体" w:hAnsi="宋体" w:cs="宋体" w:hint="eastAsia"/>
          <w:color w:val="000000" w:themeColor="text1"/>
        </w:rPr>
        <w:t>基于</w:t>
      </w:r>
      <w:proofErr w:type="spellStart"/>
      <w:r w:rsidRPr="001C2929">
        <w:rPr>
          <w:rFonts w:ascii="宋体" w:hAnsi="宋体" w:cs="宋体"/>
          <w:color w:val="000000" w:themeColor="text1"/>
        </w:rPr>
        <w:t>DrugEx</w:t>
      </w:r>
      <w:proofErr w:type="spellEnd"/>
      <w:r w:rsidRPr="001C2929">
        <w:rPr>
          <w:rFonts w:ascii="宋体" w:hAnsi="宋体" w:cs="宋体"/>
          <w:color w:val="000000" w:themeColor="text1"/>
        </w:rPr>
        <w:t>）</w:t>
      </w:r>
      <w:r>
        <w:rPr>
          <w:rFonts w:ascii="宋体" w:hAnsi="宋体" w:cs="宋体" w:hint="eastAsia"/>
          <w:color w:val="000000" w:themeColor="text1"/>
        </w:rPr>
        <w:t>；</w:t>
      </w:r>
    </w:p>
    <w:p w14:paraId="2587814C"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lastRenderedPageBreak/>
        <w:t>效果：</w:t>
      </w:r>
    </w:p>
    <w:p w14:paraId="226887C1" w14:textId="77F8D4EB"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查询结果实时调用外部权威数据库，保证数据新鲜度</w:t>
      </w:r>
      <w:r>
        <w:rPr>
          <w:rFonts w:ascii="宋体" w:hAnsi="宋体" w:cs="宋体" w:hint="eastAsia"/>
          <w:color w:val="000000" w:themeColor="text1"/>
        </w:rPr>
        <w:t>；</w:t>
      </w:r>
      <w:r w:rsidRPr="001C2929">
        <w:rPr>
          <w:rFonts w:ascii="宋体" w:hAnsi="宋体" w:cs="宋体"/>
          <w:color w:val="000000" w:themeColor="text1"/>
        </w:rPr>
        <w:t>对于生成任务，能自动匹配最合适的生成模型（微调优先，缺失时回退</w:t>
      </w:r>
      <w:proofErr w:type="gramStart"/>
      <w:r w:rsidRPr="001C2929">
        <w:rPr>
          <w:rFonts w:ascii="宋体" w:hAnsi="宋体" w:cs="宋体"/>
          <w:color w:val="000000" w:themeColor="text1"/>
        </w:rPr>
        <w:t>到</w:t>
      </w:r>
      <w:r>
        <w:rPr>
          <w:rFonts w:ascii="宋体" w:hAnsi="宋体" w:cs="宋体" w:hint="eastAsia"/>
          <w:color w:val="000000" w:themeColor="text1"/>
        </w:rPr>
        <w:t>预训练</w:t>
      </w:r>
      <w:proofErr w:type="gramEnd"/>
      <w:r w:rsidRPr="001C2929">
        <w:rPr>
          <w:rFonts w:ascii="宋体" w:hAnsi="宋体" w:cs="宋体"/>
          <w:color w:val="000000" w:themeColor="text1"/>
        </w:rPr>
        <w:t>模型）</w:t>
      </w:r>
      <w:r>
        <w:rPr>
          <w:rFonts w:ascii="宋体" w:hAnsi="宋体" w:cs="宋体" w:hint="eastAsia"/>
          <w:color w:val="000000" w:themeColor="text1"/>
        </w:rPr>
        <w:t>。</w:t>
      </w:r>
    </w:p>
    <w:p w14:paraId="1F2CAF3D" w14:textId="77777777" w:rsidR="001C2929" w:rsidRPr="001C2929" w:rsidRDefault="001C2929" w:rsidP="000064CB">
      <w:pPr>
        <w:pStyle w:val="a4"/>
        <w:spacing w:before="156" w:after="156"/>
        <w:ind w:firstLineChars="0" w:firstLine="0"/>
        <w:rPr>
          <w:rFonts w:ascii="宋体" w:hAnsi="宋体" w:cs="宋体" w:hint="eastAsia"/>
          <w:b/>
          <w:bCs/>
          <w:color w:val="000000" w:themeColor="text1"/>
        </w:rPr>
      </w:pPr>
      <w:r w:rsidRPr="001C2929">
        <w:rPr>
          <w:rFonts w:ascii="宋体" w:hAnsi="宋体" w:cs="宋体"/>
          <w:b/>
          <w:bCs/>
          <w:color w:val="000000" w:themeColor="text1"/>
        </w:rPr>
        <w:t xml:space="preserve">4. </w:t>
      </w:r>
      <w:r w:rsidRPr="001C2929">
        <w:rPr>
          <w:rFonts w:ascii="宋体" w:hAnsi="宋体" w:cs="宋体"/>
          <w:b/>
          <w:bCs/>
          <w:color w:val="000000" w:themeColor="text1"/>
        </w:rPr>
        <w:t>病灶微环境适配（递送设计优化）</w:t>
      </w:r>
    </w:p>
    <w:p w14:paraId="104B6C83"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实现方式：</w:t>
      </w:r>
    </w:p>
    <w:p w14:paraId="6DC27DDA" w14:textId="59493CA0"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变量</w:t>
      </w:r>
      <w:r w:rsidRPr="001C2929">
        <w:rPr>
          <w:rFonts w:ascii="宋体" w:hAnsi="宋体" w:cs="宋体"/>
          <w:color w:val="000000" w:themeColor="text1"/>
        </w:rPr>
        <w:t xml:space="preserve"> env </w:t>
      </w:r>
      <w:r w:rsidRPr="001C2929">
        <w:rPr>
          <w:rFonts w:ascii="宋体" w:hAnsi="宋体" w:cs="宋体"/>
          <w:color w:val="000000" w:themeColor="text1"/>
        </w:rPr>
        <w:t>和</w:t>
      </w:r>
      <w:r w:rsidRPr="001C2929">
        <w:rPr>
          <w:rFonts w:ascii="宋体" w:hAnsi="宋体" w:cs="宋体"/>
          <w:color w:val="000000" w:themeColor="text1"/>
        </w:rPr>
        <w:t xml:space="preserve"> </w:t>
      </w:r>
      <w:proofErr w:type="spellStart"/>
      <w:r w:rsidRPr="001C2929">
        <w:rPr>
          <w:rFonts w:ascii="宋体" w:hAnsi="宋体" w:cs="宋体"/>
          <w:color w:val="000000" w:themeColor="text1"/>
        </w:rPr>
        <w:t>envInfo</w:t>
      </w:r>
      <w:proofErr w:type="spellEnd"/>
      <w:r w:rsidRPr="001C2929">
        <w:rPr>
          <w:rFonts w:ascii="宋体" w:hAnsi="宋体" w:cs="宋体"/>
          <w:color w:val="000000" w:themeColor="text1"/>
        </w:rPr>
        <w:t xml:space="preserve"> </w:t>
      </w:r>
      <w:r w:rsidRPr="001C2929">
        <w:rPr>
          <w:rFonts w:ascii="宋体" w:hAnsi="宋体" w:cs="宋体"/>
          <w:color w:val="000000" w:themeColor="text1"/>
        </w:rPr>
        <w:t>在递送方式查询时作为条件判断输入</w:t>
      </w:r>
      <w:r>
        <w:rPr>
          <w:rFonts w:ascii="宋体" w:hAnsi="宋体" w:cs="宋体" w:hint="eastAsia"/>
          <w:color w:val="000000" w:themeColor="text1"/>
        </w:rPr>
        <w:t>；</w:t>
      </w:r>
      <w:r w:rsidRPr="001C2929">
        <w:rPr>
          <w:rFonts w:ascii="宋体" w:hAnsi="宋体" w:cs="宋体"/>
          <w:color w:val="000000" w:themeColor="text1"/>
        </w:rPr>
        <w:t>如果存在微环境信息，则调用递送设计子模块（基于</w:t>
      </w:r>
      <w:r>
        <w:rPr>
          <w:rFonts w:ascii="宋体" w:hAnsi="宋体" w:cs="宋体" w:hint="eastAsia"/>
          <w:color w:val="000000" w:themeColor="text1"/>
        </w:rPr>
        <w:t>知识</w:t>
      </w:r>
      <w:r w:rsidRPr="001C2929">
        <w:rPr>
          <w:rFonts w:ascii="宋体" w:hAnsi="宋体" w:cs="宋体"/>
          <w:color w:val="000000" w:themeColor="text1"/>
        </w:rPr>
        <w:t>库</w:t>
      </w:r>
      <w:r w:rsidRPr="001C2929">
        <w:rPr>
          <w:rFonts w:ascii="宋体" w:hAnsi="宋体" w:cs="宋体"/>
          <w:color w:val="000000" w:themeColor="text1"/>
        </w:rPr>
        <w:t>+LLM</w:t>
      </w:r>
      <w:r w:rsidRPr="001C2929">
        <w:rPr>
          <w:rFonts w:ascii="宋体" w:hAnsi="宋体" w:cs="宋体"/>
          <w:color w:val="000000" w:themeColor="text1"/>
        </w:rPr>
        <w:t>生成）</w:t>
      </w:r>
      <w:r>
        <w:rPr>
          <w:rFonts w:ascii="宋体" w:hAnsi="宋体" w:cs="宋体" w:hint="eastAsia"/>
          <w:color w:val="000000" w:themeColor="text1"/>
        </w:rPr>
        <w:t>；最后</w:t>
      </w:r>
      <w:r w:rsidRPr="001C2929">
        <w:rPr>
          <w:rFonts w:ascii="宋体" w:hAnsi="宋体" w:cs="宋体"/>
          <w:color w:val="000000" w:themeColor="text1"/>
        </w:rPr>
        <w:t>输出个性化的给药途径、载体选择、靶向修饰建议</w:t>
      </w:r>
      <w:r>
        <w:rPr>
          <w:rFonts w:ascii="宋体" w:hAnsi="宋体" w:cs="宋体" w:hint="eastAsia"/>
          <w:color w:val="000000" w:themeColor="text1"/>
        </w:rPr>
        <w:t>。</w:t>
      </w:r>
    </w:p>
    <w:p w14:paraId="5962FAFF"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效果：</w:t>
      </w:r>
    </w:p>
    <w:p w14:paraId="4543EA91" w14:textId="77777777"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对不同病灶条件（如缺氧、酸性环境、特定免疫状态）给出差异化递送策略</w:t>
      </w:r>
    </w:p>
    <w:p w14:paraId="37101CDB" w14:textId="49814BF9"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color w:val="000000" w:themeColor="text1"/>
        </w:rPr>
        <w:t>生成结果更贴近临床需求，提高可行性</w:t>
      </w:r>
      <w:r>
        <w:rPr>
          <w:rFonts w:ascii="宋体" w:hAnsi="宋体" w:cs="宋体" w:hint="eastAsia"/>
          <w:color w:val="000000" w:themeColor="text1"/>
        </w:rPr>
        <w:t>。</w:t>
      </w:r>
    </w:p>
    <w:p w14:paraId="002FCDE3" w14:textId="77777777" w:rsidR="001C2929" w:rsidRPr="001C2929" w:rsidRDefault="001C2929" w:rsidP="000064CB">
      <w:pPr>
        <w:pStyle w:val="a4"/>
        <w:spacing w:before="156" w:after="156"/>
        <w:ind w:firstLineChars="0" w:firstLine="0"/>
        <w:rPr>
          <w:rFonts w:ascii="宋体" w:hAnsi="宋体" w:cs="宋体" w:hint="eastAsia"/>
          <w:b/>
          <w:bCs/>
          <w:color w:val="000000" w:themeColor="text1"/>
        </w:rPr>
      </w:pPr>
      <w:r w:rsidRPr="001C2929">
        <w:rPr>
          <w:rFonts w:ascii="宋体" w:hAnsi="宋体" w:cs="宋体"/>
          <w:b/>
          <w:bCs/>
          <w:color w:val="000000" w:themeColor="text1"/>
        </w:rPr>
        <w:t xml:space="preserve">5. </w:t>
      </w:r>
      <w:r w:rsidRPr="001C2929">
        <w:rPr>
          <w:rFonts w:ascii="宋体" w:hAnsi="宋体" w:cs="宋体"/>
          <w:b/>
          <w:bCs/>
          <w:color w:val="000000" w:themeColor="text1"/>
        </w:rPr>
        <w:t>分子生成双路径策略</w:t>
      </w:r>
    </w:p>
    <w:p w14:paraId="44FA2627"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实现方式：</w:t>
      </w:r>
    </w:p>
    <w:p w14:paraId="4B9671D9" w14:textId="77777777" w:rsidR="001C2929" w:rsidRPr="001C2929" w:rsidRDefault="001C2929" w:rsidP="000064CB">
      <w:pPr>
        <w:pStyle w:val="a4"/>
        <w:numPr>
          <w:ilvl w:val="0"/>
          <w:numId w:val="71"/>
        </w:numPr>
        <w:spacing w:before="156" w:after="156"/>
        <w:ind w:firstLineChars="0"/>
        <w:rPr>
          <w:rFonts w:ascii="宋体" w:hAnsi="宋体" w:cs="宋体" w:hint="eastAsia"/>
          <w:color w:val="000000" w:themeColor="text1"/>
        </w:rPr>
      </w:pPr>
      <w:r w:rsidRPr="001C2929">
        <w:rPr>
          <w:rFonts w:ascii="宋体" w:hAnsi="宋体" w:cs="宋体"/>
          <w:b/>
          <w:bCs/>
          <w:color w:val="000000" w:themeColor="text1"/>
        </w:rPr>
        <w:t>靶向指定靶点</w:t>
      </w:r>
      <w:r w:rsidRPr="001C2929">
        <w:rPr>
          <w:rFonts w:ascii="宋体" w:hAnsi="宋体" w:cs="宋体"/>
          <w:color w:val="000000" w:themeColor="text1"/>
        </w:rPr>
        <w:t>：</w:t>
      </w:r>
    </w:p>
    <w:p w14:paraId="659A653A" w14:textId="4697BBFE" w:rsidR="001C2929" w:rsidRPr="001C2929" w:rsidRDefault="001C2929" w:rsidP="000064CB">
      <w:pPr>
        <w:pStyle w:val="a4"/>
        <w:numPr>
          <w:ilvl w:val="0"/>
          <w:numId w:val="72"/>
        </w:numPr>
        <w:spacing w:before="156" w:after="156"/>
        <w:ind w:firstLineChars="0"/>
        <w:rPr>
          <w:rFonts w:ascii="宋体" w:hAnsi="宋体" w:cs="宋体" w:hint="eastAsia"/>
          <w:color w:val="000000" w:themeColor="text1"/>
        </w:rPr>
      </w:pPr>
      <w:r w:rsidRPr="001C2929">
        <w:rPr>
          <w:rFonts w:ascii="宋体" w:hAnsi="宋体" w:cs="宋体"/>
          <w:color w:val="000000" w:themeColor="text1"/>
        </w:rPr>
        <w:t>检索本地微调模型索引</w:t>
      </w:r>
      <w:r>
        <w:rPr>
          <w:rFonts w:ascii="宋体" w:hAnsi="宋体" w:cs="宋体" w:hint="eastAsia"/>
          <w:color w:val="000000" w:themeColor="text1"/>
        </w:rPr>
        <w:t>；</w:t>
      </w:r>
    </w:p>
    <w:p w14:paraId="6F2A4247" w14:textId="2B8127F2" w:rsidR="001C2929" w:rsidRPr="001C2929" w:rsidRDefault="001C2929" w:rsidP="000064CB">
      <w:pPr>
        <w:pStyle w:val="a4"/>
        <w:numPr>
          <w:ilvl w:val="0"/>
          <w:numId w:val="72"/>
        </w:numPr>
        <w:spacing w:before="156" w:after="156"/>
        <w:ind w:firstLineChars="0"/>
        <w:rPr>
          <w:rFonts w:ascii="宋体" w:hAnsi="宋体" w:cs="宋体" w:hint="eastAsia"/>
          <w:color w:val="000000" w:themeColor="text1"/>
        </w:rPr>
      </w:pPr>
      <w:r w:rsidRPr="001C2929">
        <w:rPr>
          <w:rFonts w:ascii="宋体" w:hAnsi="宋体" w:cs="宋体"/>
          <w:color w:val="000000" w:themeColor="text1"/>
        </w:rPr>
        <w:t>存在则直接调用微调模型生成分子</w:t>
      </w:r>
      <w:r>
        <w:rPr>
          <w:rFonts w:ascii="宋体" w:hAnsi="宋体" w:cs="宋体" w:hint="eastAsia"/>
          <w:color w:val="000000" w:themeColor="text1"/>
        </w:rPr>
        <w:t>；</w:t>
      </w:r>
    </w:p>
    <w:p w14:paraId="433D8053" w14:textId="3F73C650" w:rsidR="001C2929" w:rsidRPr="001C2929" w:rsidRDefault="001C2929" w:rsidP="000064CB">
      <w:pPr>
        <w:pStyle w:val="a4"/>
        <w:numPr>
          <w:ilvl w:val="0"/>
          <w:numId w:val="72"/>
        </w:numPr>
        <w:spacing w:before="156" w:after="156"/>
        <w:ind w:firstLineChars="0"/>
        <w:rPr>
          <w:rFonts w:ascii="宋体" w:hAnsi="宋体" w:cs="宋体" w:hint="eastAsia"/>
          <w:color w:val="000000" w:themeColor="text1"/>
        </w:rPr>
      </w:pPr>
      <w:r w:rsidRPr="001C2929">
        <w:rPr>
          <w:rFonts w:ascii="宋体" w:hAnsi="宋体" w:cs="宋体"/>
          <w:color w:val="000000" w:themeColor="text1"/>
        </w:rPr>
        <w:t>不存在则调用</w:t>
      </w:r>
      <w:proofErr w:type="gramStart"/>
      <w:r w:rsidRPr="001C2929">
        <w:rPr>
          <w:rFonts w:ascii="宋体" w:hAnsi="宋体" w:cs="宋体"/>
          <w:color w:val="000000" w:themeColor="text1"/>
        </w:rPr>
        <w:t>预训练</w:t>
      </w:r>
      <w:proofErr w:type="gramEnd"/>
      <w:r w:rsidRPr="001C2929">
        <w:rPr>
          <w:rFonts w:ascii="宋体" w:hAnsi="宋体" w:cs="宋体"/>
          <w:color w:val="000000" w:themeColor="text1"/>
        </w:rPr>
        <w:t>模型（</w:t>
      </w:r>
      <w:r>
        <w:rPr>
          <w:rFonts w:ascii="宋体" w:hAnsi="宋体" w:cs="宋体" w:hint="eastAsia"/>
          <w:color w:val="000000" w:themeColor="text1"/>
        </w:rPr>
        <w:t>基于</w:t>
      </w:r>
      <w:r>
        <w:rPr>
          <w:rFonts w:ascii="宋体" w:hAnsi="宋体" w:cs="宋体" w:hint="eastAsia"/>
          <w:color w:val="000000" w:themeColor="text1"/>
        </w:rPr>
        <w:t>RNN</w:t>
      </w:r>
      <w:r>
        <w:rPr>
          <w:rFonts w:ascii="宋体" w:hAnsi="宋体" w:cs="宋体" w:hint="eastAsia"/>
          <w:color w:val="000000" w:themeColor="text1"/>
        </w:rPr>
        <w:t>）。</w:t>
      </w:r>
    </w:p>
    <w:p w14:paraId="2970C499" w14:textId="77777777" w:rsidR="001C2929" w:rsidRPr="001C2929" w:rsidRDefault="001C2929" w:rsidP="000064CB">
      <w:pPr>
        <w:pStyle w:val="a4"/>
        <w:numPr>
          <w:ilvl w:val="0"/>
          <w:numId w:val="71"/>
        </w:numPr>
        <w:spacing w:before="156" w:after="156"/>
        <w:ind w:firstLineChars="0"/>
        <w:rPr>
          <w:rFonts w:ascii="宋体" w:hAnsi="宋体" w:cs="宋体" w:hint="eastAsia"/>
          <w:color w:val="000000" w:themeColor="text1"/>
        </w:rPr>
      </w:pPr>
      <w:r w:rsidRPr="001C2929">
        <w:rPr>
          <w:rFonts w:ascii="宋体" w:hAnsi="宋体" w:cs="宋体"/>
          <w:b/>
          <w:bCs/>
          <w:color w:val="000000" w:themeColor="text1"/>
        </w:rPr>
        <w:t>靶向特定疾病</w:t>
      </w:r>
      <w:r w:rsidRPr="001C2929">
        <w:rPr>
          <w:rFonts w:ascii="宋体" w:hAnsi="宋体" w:cs="宋体"/>
          <w:color w:val="000000" w:themeColor="text1"/>
        </w:rPr>
        <w:t>：</w:t>
      </w:r>
    </w:p>
    <w:p w14:paraId="6632F041" w14:textId="177EC6B9" w:rsidR="001C2929" w:rsidRPr="001C2929" w:rsidRDefault="001C2929" w:rsidP="000064CB">
      <w:pPr>
        <w:pStyle w:val="a4"/>
        <w:numPr>
          <w:ilvl w:val="0"/>
          <w:numId w:val="73"/>
        </w:numPr>
        <w:spacing w:before="156" w:after="156"/>
        <w:ind w:firstLineChars="0"/>
        <w:rPr>
          <w:rFonts w:ascii="宋体" w:hAnsi="宋体" w:cs="宋体" w:hint="eastAsia"/>
          <w:color w:val="000000" w:themeColor="text1"/>
        </w:rPr>
      </w:pPr>
      <w:r w:rsidRPr="001C2929">
        <w:rPr>
          <w:rFonts w:ascii="宋体" w:hAnsi="宋体" w:cs="宋体"/>
          <w:color w:val="000000" w:themeColor="text1"/>
        </w:rPr>
        <w:t>调用</w:t>
      </w:r>
      <w:r w:rsidRPr="001C2929">
        <w:rPr>
          <w:rFonts w:ascii="宋体" w:hAnsi="宋体" w:cs="宋体"/>
          <w:color w:val="000000" w:themeColor="text1"/>
        </w:rPr>
        <w:t xml:space="preserve"> AI </w:t>
      </w:r>
      <w:r w:rsidRPr="001C2929">
        <w:rPr>
          <w:rFonts w:ascii="宋体" w:hAnsi="宋体" w:cs="宋体"/>
          <w:color w:val="000000" w:themeColor="text1"/>
        </w:rPr>
        <w:t>模块获取疾病相关靶点</w:t>
      </w:r>
      <w:r>
        <w:rPr>
          <w:rFonts w:ascii="宋体" w:hAnsi="宋体" w:cs="宋体" w:hint="eastAsia"/>
          <w:color w:val="000000" w:themeColor="text1"/>
        </w:rPr>
        <w:t>；</w:t>
      </w:r>
    </w:p>
    <w:p w14:paraId="4B37E32D" w14:textId="3D13CDA5" w:rsidR="001C2929" w:rsidRPr="001C2929" w:rsidRDefault="001C2929" w:rsidP="000064CB">
      <w:pPr>
        <w:pStyle w:val="a4"/>
        <w:numPr>
          <w:ilvl w:val="0"/>
          <w:numId w:val="73"/>
        </w:numPr>
        <w:spacing w:before="156" w:after="156"/>
        <w:ind w:firstLineChars="0"/>
        <w:rPr>
          <w:rFonts w:ascii="宋体" w:hAnsi="宋体" w:cs="宋体" w:hint="eastAsia"/>
          <w:color w:val="000000" w:themeColor="text1"/>
        </w:rPr>
      </w:pPr>
      <w:r w:rsidRPr="001C2929">
        <w:rPr>
          <w:rFonts w:ascii="宋体" w:hAnsi="宋体" w:cs="宋体"/>
          <w:color w:val="000000" w:themeColor="text1"/>
        </w:rPr>
        <w:t>重复</w:t>
      </w:r>
      <w:r>
        <w:rPr>
          <w:rFonts w:ascii="宋体" w:hAnsi="宋体" w:cs="宋体" w:hint="eastAsia"/>
          <w:color w:val="000000" w:themeColor="text1"/>
        </w:rPr>
        <w:t>a</w:t>
      </w:r>
      <w:r>
        <w:rPr>
          <w:rFonts w:ascii="宋体" w:hAnsi="宋体" w:cs="宋体" w:hint="eastAsia"/>
          <w:color w:val="000000" w:themeColor="text1"/>
        </w:rPr>
        <w:t>）的靶点检索</w:t>
      </w:r>
      <w:r w:rsidRPr="001C2929">
        <w:rPr>
          <w:rFonts w:ascii="宋体" w:hAnsi="宋体" w:cs="宋体"/>
          <w:color w:val="000000" w:themeColor="text1"/>
        </w:rPr>
        <w:t>流程（微调优先，</w:t>
      </w:r>
      <w:proofErr w:type="gramStart"/>
      <w:r w:rsidRPr="001C2929">
        <w:rPr>
          <w:rFonts w:ascii="宋体" w:hAnsi="宋体" w:cs="宋体"/>
          <w:color w:val="000000" w:themeColor="text1"/>
        </w:rPr>
        <w:t>预训练</w:t>
      </w:r>
      <w:proofErr w:type="gramEnd"/>
      <w:r w:rsidRPr="001C2929">
        <w:rPr>
          <w:rFonts w:ascii="宋体" w:hAnsi="宋体" w:cs="宋体"/>
          <w:color w:val="000000" w:themeColor="text1"/>
        </w:rPr>
        <w:t>备选）</w:t>
      </w:r>
      <w:r>
        <w:rPr>
          <w:rFonts w:ascii="宋体" w:hAnsi="宋体" w:cs="宋体" w:hint="eastAsia"/>
          <w:color w:val="000000" w:themeColor="text1"/>
        </w:rPr>
        <w:t>。</w:t>
      </w:r>
    </w:p>
    <w:p w14:paraId="3A130EF6"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效果：</w:t>
      </w:r>
    </w:p>
    <w:p w14:paraId="1F1D7EDB" w14:textId="26099DE5"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对热点靶点可直接利用已有微调模型生成高相关性分子</w:t>
      </w:r>
      <w:r>
        <w:rPr>
          <w:rFonts w:ascii="宋体" w:hAnsi="宋体" w:cs="宋体" w:hint="eastAsia"/>
          <w:color w:val="000000" w:themeColor="text1"/>
        </w:rPr>
        <w:t>；同时</w:t>
      </w:r>
      <w:r w:rsidRPr="001C2929">
        <w:rPr>
          <w:rFonts w:ascii="宋体" w:hAnsi="宋体" w:cs="宋体"/>
          <w:color w:val="000000" w:themeColor="text1"/>
        </w:rPr>
        <w:t>对冷门疾病可通过</w:t>
      </w:r>
      <w:r w:rsidRPr="001C2929">
        <w:rPr>
          <w:rFonts w:ascii="宋体" w:hAnsi="宋体" w:cs="宋体"/>
          <w:color w:val="000000" w:themeColor="text1"/>
        </w:rPr>
        <w:t xml:space="preserve"> AI </w:t>
      </w:r>
      <w:r w:rsidRPr="001C2929">
        <w:rPr>
          <w:rFonts w:ascii="宋体" w:hAnsi="宋体" w:cs="宋体"/>
          <w:color w:val="000000" w:themeColor="text1"/>
        </w:rPr>
        <w:t>获取潜在靶点</w:t>
      </w:r>
      <w:r>
        <w:rPr>
          <w:rFonts w:ascii="宋体" w:hAnsi="宋体" w:cs="宋体" w:hint="eastAsia"/>
          <w:color w:val="000000" w:themeColor="text1"/>
        </w:rPr>
        <w:t>，从而</w:t>
      </w:r>
      <w:r w:rsidRPr="001C2929">
        <w:rPr>
          <w:rFonts w:ascii="宋体" w:hAnsi="宋体" w:cs="宋体"/>
          <w:color w:val="000000" w:themeColor="text1"/>
        </w:rPr>
        <w:t>提高生成分子的靶向性与成功率</w:t>
      </w:r>
      <w:r>
        <w:rPr>
          <w:rFonts w:ascii="宋体" w:hAnsi="宋体" w:cs="宋体" w:hint="eastAsia"/>
          <w:color w:val="000000" w:themeColor="text1"/>
        </w:rPr>
        <w:t>。</w:t>
      </w:r>
    </w:p>
    <w:p w14:paraId="49985B98" w14:textId="083AFC86" w:rsidR="001C2929" w:rsidRPr="001C2929" w:rsidRDefault="001C2929" w:rsidP="000064CB">
      <w:pPr>
        <w:pStyle w:val="a4"/>
        <w:spacing w:before="156" w:after="156"/>
        <w:ind w:firstLineChars="0" w:firstLine="0"/>
        <w:rPr>
          <w:rFonts w:ascii="宋体" w:hAnsi="宋体" w:cs="宋体" w:hint="eastAsia"/>
          <w:b/>
          <w:bCs/>
          <w:color w:val="000000" w:themeColor="text1"/>
        </w:rPr>
      </w:pPr>
      <w:r w:rsidRPr="001C2929">
        <w:rPr>
          <w:rFonts w:ascii="宋体" w:hAnsi="宋体" w:cs="宋体"/>
          <w:b/>
          <w:bCs/>
          <w:color w:val="000000" w:themeColor="text1"/>
        </w:rPr>
        <w:lastRenderedPageBreak/>
        <w:t xml:space="preserve">6. </w:t>
      </w:r>
      <w:r w:rsidRPr="001C2929">
        <w:rPr>
          <w:rFonts w:ascii="宋体" w:hAnsi="宋体" w:cs="宋体"/>
          <w:b/>
          <w:bCs/>
          <w:color w:val="000000" w:themeColor="text1"/>
        </w:rPr>
        <w:t>内容提取与变量更新</w:t>
      </w:r>
    </w:p>
    <w:p w14:paraId="74FEAD5C"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实现方式：</w:t>
      </w:r>
    </w:p>
    <w:p w14:paraId="7259DC55" w14:textId="03C1C5A2"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使用</w:t>
      </w:r>
      <w:r w:rsidRPr="001C2929">
        <w:rPr>
          <w:rFonts w:ascii="宋体" w:hAnsi="宋体" w:cs="宋体"/>
          <w:color w:val="000000" w:themeColor="text1"/>
        </w:rPr>
        <w:t xml:space="preserve"> </w:t>
      </w:r>
      <w:proofErr w:type="spellStart"/>
      <w:r w:rsidRPr="001C2929">
        <w:rPr>
          <w:rFonts w:ascii="宋体" w:hAnsi="宋体" w:cs="宋体"/>
          <w:color w:val="000000" w:themeColor="text1"/>
        </w:rPr>
        <w:t>extractJson</w:t>
      </w:r>
      <w:proofErr w:type="spellEnd"/>
      <w:r w:rsidRPr="001C2929">
        <w:rPr>
          <w:rFonts w:ascii="宋体" w:hAnsi="宋体" w:cs="宋体"/>
          <w:color w:val="000000" w:themeColor="text1"/>
        </w:rPr>
        <w:t xml:space="preserve"> </w:t>
      </w:r>
      <w:r w:rsidRPr="001C2929">
        <w:rPr>
          <w:rFonts w:ascii="宋体" w:hAnsi="宋体" w:cs="宋体"/>
          <w:color w:val="000000" w:themeColor="text1"/>
        </w:rPr>
        <w:t>模块解析插件返回的原始</w:t>
      </w:r>
      <w:r w:rsidRPr="001C2929">
        <w:rPr>
          <w:rFonts w:ascii="宋体" w:hAnsi="宋体" w:cs="宋体"/>
          <w:color w:val="000000" w:themeColor="text1"/>
        </w:rPr>
        <w:t xml:space="preserve"> JSON</w:t>
      </w:r>
      <w:r>
        <w:rPr>
          <w:rFonts w:ascii="宋体" w:hAnsi="宋体" w:cs="宋体" w:hint="eastAsia"/>
          <w:color w:val="000000" w:themeColor="text1"/>
        </w:rPr>
        <w:t>，</w:t>
      </w:r>
      <w:r w:rsidRPr="001C2929">
        <w:rPr>
          <w:rFonts w:ascii="宋体" w:hAnsi="宋体" w:cs="宋体"/>
          <w:color w:val="000000" w:themeColor="text1"/>
        </w:rPr>
        <w:t>抽取所需字段（如</w:t>
      </w:r>
      <w:r w:rsidRPr="001C2929">
        <w:rPr>
          <w:rFonts w:ascii="宋体" w:hAnsi="宋体" w:cs="宋体"/>
          <w:color w:val="000000" w:themeColor="text1"/>
        </w:rPr>
        <w:t xml:space="preserve"> </w:t>
      </w:r>
      <w:proofErr w:type="spellStart"/>
      <w:r w:rsidRPr="001C2929">
        <w:rPr>
          <w:rFonts w:ascii="宋体" w:hAnsi="宋体" w:cs="宋体"/>
          <w:color w:val="000000" w:themeColor="text1"/>
        </w:rPr>
        <w:t>DrugsID</w:t>
      </w:r>
      <w:proofErr w:type="spellEnd"/>
      <w:r w:rsidRPr="001C2929">
        <w:rPr>
          <w:rFonts w:ascii="宋体" w:hAnsi="宋体" w:cs="宋体"/>
          <w:color w:val="000000" w:themeColor="text1"/>
        </w:rPr>
        <w:t>、</w:t>
      </w:r>
      <w:proofErr w:type="spellStart"/>
      <w:r w:rsidRPr="001C2929">
        <w:rPr>
          <w:rFonts w:ascii="宋体" w:hAnsi="宋体" w:cs="宋体"/>
          <w:color w:val="000000" w:themeColor="text1"/>
        </w:rPr>
        <w:t>DrugsSmiles</w:t>
      </w:r>
      <w:proofErr w:type="spellEnd"/>
      <w:r w:rsidRPr="001C2929">
        <w:rPr>
          <w:rFonts w:ascii="宋体" w:hAnsi="宋体" w:cs="宋体"/>
          <w:color w:val="000000" w:themeColor="text1"/>
        </w:rPr>
        <w:t>、</w:t>
      </w:r>
      <w:proofErr w:type="spellStart"/>
      <w:r w:rsidRPr="001C2929">
        <w:rPr>
          <w:rFonts w:ascii="宋体" w:hAnsi="宋体" w:cs="宋体"/>
          <w:color w:val="000000" w:themeColor="text1"/>
        </w:rPr>
        <w:t>ADMET_results</w:t>
      </w:r>
      <w:proofErr w:type="spellEnd"/>
      <w:r w:rsidRPr="001C2929">
        <w:rPr>
          <w:rFonts w:ascii="宋体" w:hAnsi="宋体" w:cs="宋体"/>
          <w:color w:val="000000" w:themeColor="text1"/>
        </w:rPr>
        <w:t>）</w:t>
      </w:r>
      <w:r>
        <w:rPr>
          <w:rFonts w:ascii="宋体" w:hAnsi="宋体" w:cs="宋体" w:hint="eastAsia"/>
          <w:color w:val="000000" w:themeColor="text1"/>
        </w:rPr>
        <w:t>，并</w:t>
      </w:r>
      <w:r w:rsidRPr="001C2929">
        <w:rPr>
          <w:rFonts w:ascii="宋体" w:hAnsi="宋体" w:cs="宋体"/>
          <w:color w:val="000000" w:themeColor="text1"/>
        </w:rPr>
        <w:t>更新到系统全局变量以支持后续模块</w:t>
      </w:r>
      <w:r>
        <w:rPr>
          <w:rFonts w:ascii="宋体" w:hAnsi="宋体" w:cs="宋体" w:hint="eastAsia"/>
          <w:color w:val="000000" w:themeColor="text1"/>
        </w:rPr>
        <w:t>。</w:t>
      </w:r>
    </w:p>
    <w:p w14:paraId="7C669E70"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效果：</w:t>
      </w:r>
    </w:p>
    <w:p w14:paraId="6A8ABDFA" w14:textId="15BBFE1E" w:rsidR="001C2929" w:rsidRPr="001C2929" w:rsidRDefault="001C2929" w:rsidP="000064CB">
      <w:pPr>
        <w:pStyle w:val="a4"/>
        <w:spacing w:before="156" w:after="156"/>
        <w:ind w:firstLineChars="100" w:firstLine="240"/>
        <w:rPr>
          <w:rFonts w:ascii="宋体" w:hAnsi="宋体" w:cs="宋体" w:hint="eastAsia"/>
          <w:color w:val="000000" w:themeColor="text1"/>
        </w:rPr>
      </w:pPr>
      <w:r>
        <w:rPr>
          <w:rFonts w:ascii="宋体" w:hAnsi="宋体" w:cs="宋体" w:hint="eastAsia"/>
          <w:color w:val="000000" w:themeColor="text1"/>
        </w:rPr>
        <w:t>使得</w:t>
      </w:r>
      <w:r w:rsidRPr="001C2929">
        <w:rPr>
          <w:rFonts w:ascii="宋体" w:hAnsi="宋体" w:cs="宋体"/>
          <w:color w:val="000000" w:themeColor="text1"/>
        </w:rPr>
        <w:t>不同插件的返回结果被统一格式化，方便后续可视化或再次调用</w:t>
      </w:r>
      <w:r>
        <w:rPr>
          <w:rFonts w:ascii="宋体" w:hAnsi="宋体" w:cs="宋体" w:hint="eastAsia"/>
          <w:color w:val="000000" w:themeColor="text1"/>
        </w:rPr>
        <w:t>，并</w:t>
      </w:r>
      <w:r w:rsidRPr="001C2929">
        <w:rPr>
          <w:rFonts w:ascii="宋体" w:hAnsi="宋体" w:cs="宋体"/>
          <w:color w:val="000000" w:themeColor="text1"/>
        </w:rPr>
        <w:t>可复用查询结果进行下一轮分析（如先查药物</w:t>
      </w:r>
      <w:r w:rsidRPr="001C2929">
        <w:rPr>
          <w:rFonts w:ascii="宋体" w:hAnsi="宋体" w:cs="宋体"/>
          <w:color w:val="000000" w:themeColor="text1"/>
        </w:rPr>
        <w:t xml:space="preserve"> → </w:t>
      </w:r>
      <w:r w:rsidRPr="001C2929">
        <w:rPr>
          <w:rFonts w:ascii="宋体" w:hAnsi="宋体" w:cs="宋体"/>
          <w:color w:val="000000" w:themeColor="text1"/>
        </w:rPr>
        <w:t>再查机制）</w:t>
      </w:r>
      <w:r>
        <w:rPr>
          <w:rFonts w:ascii="宋体" w:hAnsi="宋体" w:cs="宋体" w:hint="eastAsia"/>
          <w:color w:val="000000" w:themeColor="text1"/>
        </w:rPr>
        <w:t>。</w:t>
      </w:r>
    </w:p>
    <w:p w14:paraId="67A70F89" w14:textId="1F4EAD81" w:rsidR="001C2929" w:rsidRPr="001C2929" w:rsidRDefault="001C2929" w:rsidP="000064CB">
      <w:pPr>
        <w:pStyle w:val="a4"/>
        <w:spacing w:before="156" w:after="156"/>
        <w:ind w:firstLineChars="0" w:firstLine="0"/>
        <w:rPr>
          <w:rFonts w:ascii="宋体" w:hAnsi="宋体" w:cs="宋体" w:hint="eastAsia"/>
          <w:b/>
          <w:bCs/>
          <w:color w:val="000000" w:themeColor="text1"/>
        </w:rPr>
      </w:pPr>
      <w:r w:rsidRPr="001C2929">
        <w:rPr>
          <w:rFonts w:ascii="宋体" w:hAnsi="宋体" w:cs="宋体"/>
          <w:b/>
          <w:bCs/>
          <w:color w:val="000000" w:themeColor="text1"/>
        </w:rPr>
        <w:t xml:space="preserve">7. AI </w:t>
      </w:r>
      <w:r w:rsidRPr="001C2929">
        <w:rPr>
          <w:rFonts w:ascii="宋体" w:hAnsi="宋体" w:cs="宋体"/>
          <w:b/>
          <w:bCs/>
          <w:color w:val="000000" w:themeColor="text1"/>
        </w:rPr>
        <w:t>引导与错误处理</w:t>
      </w:r>
    </w:p>
    <w:p w14:paraId="0F0BF44E"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实现方式：</w:t>
      </w:r>
    </w:p>
    <w:p w14:paraId="5F2EC86A" w14:textId="251E9454"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当缺少必要变量时，自动进入</w:t>
      </w:r>
      <w:r w:rsidRPr="001C2929">
        <w:rPr>
          <w:rFonts w:ascii="宋体" w:hAnsi="宋体" w:cs="宋体"/>
          <w:color w:val="000000" w:themeColor="text1"/>
        </w:rPr>
        <w:t xml:space="preserve"> AI </w:t>
      </w:r>
      <w:r w:rsidRPr="001C2929">
        <w:rPr>
          <w:rFonts w:ascii="宋体" w:hAnsi="宋体" w:cs="宋体"/>
          <w:color w:val="000000" w:themeColor="text1"/>
        </w:rPr>
        <w:t>引导对话</w:t>
      </w:r>
      <w:r>
        <w:rPr>
          <w:rFonts w:ascii="宋体" w:hAnsi="宋体" w:cs="宋体" w:hint="eastAsia"/>
          <w:color w:val="000000" w:themeColor="text1"/>
        </w:rPr>
        <w:t>，</w:t>
      </w:r>
      <w:r w:rsidRPr="001C2929">
        <w:rPr>
          <w:rFonts w:ascii="宋体" w:hAnsi="宋体" w:cs="宋体"/>
          <w:color w:val="000000" w:themeColor="text1"/>
        </w:rPr>
        <w:t>使用专业但友好的提示，引导用户补全输入</w:t>
      </w:r>
      <w:r>
        <w:rPr>
          <w:rFonts w:ascii="宋体" w:hAnsi="宋体" w:cs="宋体" w:hint="eastAsia"/>
          <w:color w:val="000000" w:themeColor="text1"/>
        </w:rPr>
        <w:t>；</w:t>
      </w:r>
      <w:r w:rsidRPr="001C2929">
        <w:rPr>
          <w:rFonts w:ascii="宋体" w:hAnsi="宋体" w:cs="宋体"/>
          <w:color w:val="000000" w:themeColor="text1"/>
        </w:rPr>
        <w:t>若查询失败（空结果），提供替代查询建议</w:t>
      </w:r>
      <w:r>
        <w:rPr>
          <w:rFonts w:ascii="宋体" w:hAnsi="宋体" w:cs="宋体" w:hint="eastAsia"/>
          <w:color w:val="000000" w:themeColor="text1"/>
        </w:rPr>
        <w:t>。</w:t>
      </w:r>
    </w:p>
    <w:p w14:paraId="20CB8325"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效果：</w:t>
      </w:r>
    </w:p>
    <w:p w14:paraId="0D6B7CAE" w14:textId="5699C10B"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t>避免用户因为输入不完整而卡住流程</w:t>
      </w:r>
      <w:r>
        <w:rPr>
          <w:rFonts w:ascii="宋体" w:hAnsi="宋体" w:cs="宋体" w:hint="eastAsia"/>
          <w:color w:val="000000" w:themeColor="text1"/>
        </w:rPr>
        <w:t>，</w:t>
      </w:r>
      <w:r w:rsidRPr="001C2929">
        <w:rPr>
          <w:rFonts w:ascii="宋体" w:hAnsi="宋体" w:cs="宋体"/>
          <w:color w:val="000000" w:themeColor="text1"/>
        </w:rPr>
        <w:t>提高交互流畅度，增强可用性</w:t>
      </w:r>
      <w:r>
        <w:rPr>
          <w:rFonts w:ascii="宋体" w:hAnsi="宋体" w:cs="宋体" w:hint="eastAsia"/>
          <w:color w:val="000000" w:themeColor="text1"/>
        </w:rPr>
        <w:t>。</w:t>
      </w:r>
    </w:p>
    <w:p w14:paraId="6F9ACF03" w14:textId="77777777" w:rsidR="001C2929" w:rsidRPr="001C2929" w:rsidRDefault="001C2929" w:rsidP="000064CB">
      <w:pPr>
        <w:pStyle w:val="a4"/>
        <w:spacing w:before="156" w:after="156"/>
        <w:ind w:firstLineChars="0" w:firstLine="0"/>
        <w:rPr>
          <w:rFonts w:ascii="宋体" w:hAnsi="宋体" w:cs="宋体" w:hint="eastAsia"/>
          <w:b/>
          <w:bCs/>
          <w:color w:val="000000" w:themeColor="text1"/>
        </w:rPr>
      </w:pPr>
      <w:r w:rsidRPr="001C2929">
        <w:rPr>
          <w:rFonts w:ascii="宋体" w:hAnsi="宋体" w:cs="宋体"/>
          <w:b/>
          <w:bCs/>
          <w:color w:val="000000" w:themeColor="text1"/>
        </w:rPr>
        <w:t xml:space="preserve">8. </w:t>
      </w:r>
      <w:r w:rsidRPr="001C2929">
        <w:rPr>
          <w:rFonts w:ascii="宋体" w:hAnsi="宋体" w:cs="宋体"/>
          <w:b/>
          <w:bCs/>
          <w:color w:val="000000" w:themeColor="text1"/>
        </w:rPr>
        <w:t>输出与推荐</w:t>
      </w:r>
    </w:p>
    <w:p w14:paraId="2104A1F3"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实现方式：</w:t>
      </w:r>
    </w:p>
    <w:p w14:paraId="49C5A47E" w14:textId="72CC2341" w:rsidR="001C2929" w:rsidRPr="001C2929" w:rsidRDefault="001C2929" w:rsidP="000064CB">
      <w:pPr>
        <w:pStyle w:val="a4"/>
        <w:spacing w:before="156" w:after="156"/>
        <w:ind w:firstLineChars="0" w:firstLine="0"/>
        <w:rPr>
          <w:rFonts w:ascii="宋体" w:hAnsi="宋体" w:cs="宋体" w:hint="eastAsia"/>
          <w:color w:val="000000" w:themeColor="text1"/>
        </w:rPr>
      </w:pPr>
      <w:r>
        <w:rPr>
          <w:rFonts w:ascii="宋体" w:hAnsi="宋体" w:cs="宋体" w:hint="eastAsia"/>
          <w:color w:val="000000" w:themeColor="text1"/>
        </w:rPr>
        <w:t>对于各个模块返回的信息</w:t>
      </w:r>
      <w:r w:rsidRPr="001C2929">
        <w:rPr>
          <w:rFonts w:ascii="宋体" w:hAnsi="宋体" w:cs="宋体"/>
          <w:color w:val="000000" w:themeColor="text1"/>
        </w:rPr>
        <w:t>按查询类型聚合结果</w:t>
      </w:r>
      <w:r>
        <w:rPr>
          <w:rFonts w:ascii="宋体" w:hAnsi="宋体" w:cs="宋体" w:hint="eastAsia"/>
          <w:color w:val="000000" w:themeColor="text1"/>
        </w:rPr>
        <w:t>，得到</w:t>
      </w:r>
    </w:p>
    <w:p w14:paraId="3E445EF9" w14:textId="6CD48315" w:rsidR="001C2929" w:rsidRPr="001C2929" w:rsidRDefault="001C2929" w:rsidP="000064CB">
      <w:pPr>
        <w:pStyle w:val="a4"/>
        <w:numPr>
          <w:ilvl w:val="0"/>
          <w:numId w:val="74"/>
        </w:numPr>
        <w:spacing w:before="156" w:after="156"/>
        <w:ind w:firstLineChars="0"/>
        <w:rPr>
          <w:rFonts w:ascii="宋体" w:hAnsi="宋体" w:cs="宋体" w:hint="eastAsia"/>
          <w:color w:val="000000" w:themeColor="text1"/>
        </w:rPr>
      </w:pPr>
      <w:r w:rsidRPr="001C2929">
        <w:rPr>
          <w:rFonts w:ascii="宋体" w:hAnsi="宋体" w:cs="宋体"/>
          <w:color w:val="000000" w:themeColor="text1"/>
        </w:rPr>
        <w:t>药物列表</w:t>
      </w:r>
      <w:r w:rsidRPr="001C2929">
        <w:rPr>
          <w:rFonts w:ascii="宋体" w:hAnsi="宋体" w:cs="宋体"/>
          <w:color w:val="000000" w:themeColor="text1"/>
        </w:rPr>
        <w:t xml:space="preserve"> + </w:t>
      </w:r>
      <w:r w:rsidRPr="001C2929">
        <w:rPr>
          <w:rFonts w:ascii="宋体" w:hAnsi="宋体" w:cs="宋体"/>
          <w:color w:val="000000" w:themeColor="text1"/>
        </w:rPr>
        <w:t>作用机制</w:t>
      </w:r>
      <w:r>
        <w:rPr>
          <w:rFonts w:ascii="宋体" w:hAnsi="宋体" w:cs="宋体" w:hint="eastAsia"/>
          <w:color w:val="000000" w:themeColor="text1"/>
        </w:rPr>
        <w:t>；</w:t>
      </w:r>
    </w:p>
    <w:p w14:paraId="5FFC5132" w14:textId="0C66BB3A" w:rsidR="001C2929" w:rsidRPr="001C2929" w:rsidRDefault="001C2929" w:rsidP="000064CB">
      <w:pPr>
        <w:pStyle w:val="a4"/>
        <w:numPr>
          <w:ilvl w:val="0"/>
          <w:numId w:val="74"/>
        </w:numPr>
        <w:spacing w:before="156" w:after="156"/>
        <w:ind w:firstLineChars="0"/>
        <w:rPr>
          <w:rFonts w:ascii="宋体" w:hAnsi="宋体" w:cs="宋体" w:hint="eastAsia"/>
          <w:color w:val="000000" w:themeColor="text1"/>
        </w:rPr>
      </w:pPr>
      <w:r w:rsidRPr="001C2929">
        <w:rPr>
          <w:rFonts w:ascii="宋体" w:hAnsi="宋体" w:cs="宋体"/>
          <w:color w:val="000000" w:themeColor="text1"/>
        </w:rPr>
        <w:t>给药途径与剂型推荐</w:t>
      </w:r>
      <w:r>
        <w:rPr>
          <w:rFonts w:ascii="宋体" w:hAnsi="宋体" w:cs="宋体" w:hint="eastAsia"/>
          <w:color w:val="000000" w:themeColor="text1"/>
        </w:rPr>
        <w:t>；</w:t>
      </w:r>
    </w:p>
    <w:p w14:paraId="6DC3C3BA" w14:textId="25B8E49C" w:rsidR="001C2929" w:rsidRPr="001C2929" w:rsidRDefault="001C2929" w:rsidP="000064CB">
      <w:pPr>
        <w:pStyle w:val="a4"/>
        <w:numPr>
          <w:ilvl w:val="0"/>
          <w:numId w:val="74"/>
        </w:numPr>
        <w:spacing w:before="156" w:after="156"/>
        <w:ind w:firstLineChars="0"/>
        <w:rPr>
          <w:rFonts w:ascii="宋体" w:hAnsi="宋体" w:cs="宋体" w:hint="eastAsia"/>
          <w:color w:val="000000" w:themeColor="text1"/>
        </w:rPr>
      </w:pPr>
      <w:r w:rsidRPr="001C2929">
        <w:rPr>
          <w:rFonts w:ascii="宋体" w:hAnsi="宋体" w:cs="宋体"/>
          <w:color w:val="000000" w:themeColor="text1"/>
        </w:rPr>
        <w:t xml:space="preserve">FDA </w:t>
      </w:r>
      <w:r w:rsidRPr="001C2929">
        <w:rPr>
          <w:rFonts w:ascii="宋体" w:hAnsi="宋体" w:cs="宋体"/>
          <w:color w:val="000000" w:themeColor="text1"/>
        </w:rPr>
        <w:t>黑框警告</w:t>
      </w:r>
      <w:r w:rsidRPr="001C2929">
        <w:rPr>
          <w:rFonts w:ascii="宋体" w:hAnsi="宋体" w:cs="宋体"/>
          <w:color w:val="000000" w:themeColor="text1"/>
        </w:rPr>
        <w:t>/</w:t>
      </w:r>
      <w:r w:rsidRPr="001C2929">
        <w:rPr>
          <w:rFonts w:ascii="宋体" w:hAnsi="宋体" w:cs="宋体"/>
          <w:color w:val="000000" w:themeColor="text1"/>
        </w:rPr>
        <w:t>不良反应</w:t>
      </w:r>
      <w:r>
        <w:rPr>
          <w:rFonts w:ascii="宋体" w:hAnsi="宋体" w:cs="宋体" w:hint="eastAsia"/>
          <w:color w:val="000000" w:themeColor="text1"/>
        </w:rPr>
        <w:t>；</w:t>
      </w:r>
    </w:p>
    <w:p w14:paraId="0A38AB3D" w14:textId="3C7ED56E" w:rsidR="001C2929" w:rsidRPr="001C2929" w:rsidRDefault="001C2929" w:rsidP="000064CB">
      <w:pPr>
        <w:pStyle w:val="a4"/>
        <w:numPr>
          <w:ilvl w:val="0"/>
          <w:numId w:val="74"/>
        </w:numPr>
        <w:spacing w:before="156" w:after="156"/>
        <w:ind w:firstLineChars="0"/>
        <w:rPr>
          <w:rFonts w:ascii="宋体" w:hAnsi="宋体" w:cs="宋体" w:hint="eastAsia"/>
          <w:color w:val="000000" w:themeColor="text1"/>
        </w:rPr>
      </w:pPr>
      <w:r w:rsidRPr="001C2929">
        <w:rPr>
          <w:rFonts w:ascii="宋体" w:hAnsi="宋体" w:cs="宋体"/>
          <w:color w:val="000000" w:themeColor="text1"/>
        </w:rPr>
        <w:t>个性化分子生成结果</w:t>
      </w:r>
      <w:r>
        <w:rPr>
          <w:rFonts w:ascii="宋体" w:hAnsi="宋体" w:cs="宋体" w:hint="eastAsia"/>
          <w:color w:val="000000" w:themeColor="text1"/>
        </w:rPr>
        <w:t>。</w:t>
      </w:r>
    </w:p>
    <w:p w14:paraId="3B0DEF98" w14:textId="4921CDE5" w:rsidR="001C2929" w:rsidRPr="001C2929" w:rsidRDefault="001C2929" w:rsidP="000064CB">
      <w:pPr>
        <w:pStyle w:val="a4"/>
        <w:spacing w:before="156" w:after="156"/>
        <w:ind w:firstLineChars="0" w:firstLine="0"/>
        <w:rPr>
          <w:rFonts w:ascii="宋体" w:hAnsi="宋体" w:cs="宋体" w:hint="eastAsia"/>
          <w:color w:val="000000" w:themeColor="text1"/>
        </w:rPr>
      </w:pPr>
      <w:r>
        <w:rPr>
          <w:rFonts w:ascii="宋体" w:hAnsi="宋体" w:cs="宋体" w:hint="eastAsia"/>
          <w:color w:val="000000" w:themeColor="text1"/>
        </w:rPr>
        <w:t>据此信息，通过</w:t>
      </w:r>
      <w:r>
        <w:rPr>
          <w:rFonts w:ascii="宋体" w:hAnsi="宋体" w:cs="宋体" w:hint="eastAsia"/>
          <w:color w:val="000000" w:themeColor="text1"/>
        </w:rPr>
        <w:t>LLM</w:t>
      </w:r>
      <w:r>
        <w:rPr>
          <w:rFonts w:ascii="宋体" w:hAnsi="宋体" w:cs="宋体" w:hint="eastAsia"/>
          <w:color w:val="000000" w:themeColor="text1"/>
        </w:rPr>
        <w:t>提示词约束返回专业的结构输出。</w:t>
      </w:r>
    </w:p>
    <w:p w14:paraId="20AD690C" w14:textId="77777777" w:rsidR="001C2929" w:rsidRPr="001C2929" w:rsidRDefault="001C2929" w:rsidP="000064CB">
      <w:pPr>
        <w:pStyle w:val="a4"/>
        <w:spacing w:before="156" w:after="156"/>
        <w:ind w:firstLineChars="0" w:firstLine="0"/>
        <w:rPr>
          <w:rFonts w:ascii="宋体" w:hAnsi="宋体" w:cs="宋体" w:hint="eastAsia"/>
          <w:color w:val="000000" w:themeColor="text1"/>
        </w:rPr>
      </w:pPr>
      <w:r w:rsidRPr="001C2929">
        <w:rPr>
          <w:rFonts w:ascii="宋体" w:hAnsi="宋体" w:cs="宋体"/>
          <w:b/>
          <w:bCs/>
          <w:color w:val="000000" w:themeColor="text1"/>
        </w:rPr>
        <w:t>效果：</w:t>
      </w:r>
    </w:p>
    <w:p w14:paraId="1C75F1BA" w14:textId="0E828CA7" w:rsidR="001C2929" w:rsidRPr="001C2929" w:rsidRDefault="001C2929" w:rsidP="000064CB">
      <w:pPr>
        <w:pStyle w:val="a4"/>
        <w:spacing w:before="156" w:after="156"/>
        <w:ind w:firstLineChars="100" w:firstLine="240"/>
        <w:rPr>
          <w:rFonts w:ascii="宋体" w:hAnsi="宋体" w:cs="宋体" w:hint="eastAsia"/>
          <w:color w:val="000000" w:themeColor="text1"/>
        </w:rPr>
      </w:pPr>
      <w:r w:rsidRPr="001C2929">
        <w:rPr>
          <w:rFonts w:ascii="宋体" w:hAnsi="宋体" w:cs="宋体"/>
          <w:color w:val="000000" w:themeColor="text1"/>
        </w:rPr>
        <w:lastRenderedPageBreak/>
        <w:t>用户可直接获得结构化、可用性强的结果</w:t>
      </w:r>
      <w:r>
        <w:rPr>
          <w:rFonts w:ascii="宋体" w:hAnsi="宋体" w:cs="宋体" w:hint="eastAsia"/>
          <w:color w:val="000000" w:themeColor="text1"/>
        </w:rPr>
        <w:t>；</w:t>
      </w:r>
      <w:r w:rsidRPr="001C2929">
        <w:rPr>
          <w:rFonts w:ascii="宋体" w:hAnsi="宋体" w:cs="宋体"/>
          <w:color w:val="000000" w:themeColor="text1"/>
        </w:rPr>
        <w:t>方便对接外部系统（如药物设计平台、电子病历系统）</w:t>
      </w:r>
      <w:r>
        <w:rPr>
          <w:rFonts w:ascii="宋体" w:hAnsi="宋体" w:cs="宋体" w:hint="eastAsia"/>
          <w:color w:val="000000" w:themeColor="text1"/>
        </w:rPr>
        <w:t>。</w:t>
      </w:r>
    </w:p>
    <w:p w14:paraId="3F1C6609" w14:textId="20AB9890" w:rsidR="00535A69" w:rsidRDefault="00535A69">
      <w:pPr>
        <w:pStyle w:val="a4"/>
        <w:numPr>
          <w:ilvl w:val="0"/>
          <w:numId w:val="25"/>
        </w:numPr>
        <w:spacing w:before="156" w:after="156"/>
        <w:ind w:leftChars="150" w:left="360" w:firstLineChars="0" w:firstLine="0"/>
        <w:rPr>
          <w:rFonts w:ascii="宋体" w:eastAsia="宋体" w:hAnsi="宋体" w:cs="宋体" w:hint="eastAsia"/>
          <w:color w:val="000000" w:themeColor="text1"/>
        </w:rPr>
      </w:pPr>
    </w:p>
    <w:p w14:paraId="512F395A" w14:textId="0EE28FB4" w:rsidR="007952D7" w:rsidRDefault="009541BD" w:rsidP="00334033">
      <w:pPr>
        <w:pStyle w:val="a4"/>
        <w:spacing w:before="156" w:after="156"/>
        <w:ind w:firstLineChars="0" w:firstLine="0"/>
        <w:jc w:val="center"/>
        <w:rPr>
          <w:rFonts w:ascii="宋体" w:eastAsia="宋体" w:hAnsi="宋体" w:cs="宋体" w:hint="eastAsia"/>
          <w:color w:val="000000" w:themeColor="text1"/>
        </w:rPr>
      </w:pPr>
      <w:r w:rsidRPr="009541BD">
        <w:rPr>
          <w:rFonts w:ascii="宋体" w:eastAsia="宋体" w:hAnsi="宋体" w:cs="宋体"/>
          <w:noProof/>
          <w:color w:val="000000" w:themeColor="text1"/>
        </w:rPr>
        <w:drawing>
          <wp:inline distT="0" distB="0" distL="0" distR="0" wp14:anchorId="675FC4C6" wp14:editId="45B7E24A">
            <wp:extent cx="5274310" cy="2375535"/>
            <wp:effectExtent l="0" t="0" r="2540" b="5715"/>
            <wp:docPr id="92038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81404" name=""/>
                    <pic:cNvPicPr/>
                  </pic:nvPicPr>
                  <pic:blipFill>
                    <a:blip r:embed="rId20"/>
                    <a:stretch>
                      <a:fillRect/>
                    </a:stretch>
                  </pic:blipFill>
                  <pic:spPr>
                    <a:xfrm>
                      <a:off x="0" y="0"/>
                      <a:ext cx="5274310" cy="2375535"/>
                    </a:xfrm>
                    <a:prstGeom prst="rect">
                      <a:avLst/>
                    </a:prstGeom>
                  </pic:spPr>
                </pic:pic>
              </a:graphicData>
            </a:graphic>
          </wp:inline>
        </w:drawing>
      </w:r>
    </w:p>
    <w:p w14:paraId="03BB93C2" w14:textId="4F87C71A" w:rsidR="007952D7" w:rsidRPr="00392690" w:rsidRDefault="007952D7" w:rsidP="00334033">
      <w:pPr>
        <w:pStyle w:val="a4"/>
        <w:spacing w:before="156" w:after="156"/>
        <w:ind w:firstLineChars="0" w:firstLine="0"/>
        <w:jc w:val="center"/>
        <w:rPr>
          <w:rFonts w:ascii="宋体" w:eastAsia="宋体" w:hAnsi="宋体" w:cs="宋体" w:hint="eastAsia"/>
          <w:color w:val="000000" w:themeColor="text1"/>
        </w:rPr>
      </w:pPr>
      <w:r>
        <w:rPr>
          <w:rFonts w:ascii="宋体" w:eastAsia="宋体" w:hAnsi="宋体" w:cs="宋体" w:hint="eastAsia"/>
          <w:color w:val="000000" w:themeColor="text1"/>
        </w:rPr>
        <w:t>图</w:t>
      </w:r>
      <w:r w:rsidR="001C2929">
        <w:rPr>
          <w:rFonts w:ascii="宋体" w:eastAsia="宋体" w:hAnsi="宋体" w:cs="宋体" w:hint="eastAsia"/>
          <w:color w:val="000000" w:themeColor="text1"/>
        </w:rPr>
        <w:t>3.3</w:t>
      </w:r>
      <w:r>
        <w:rPr>
          <w:rFonts w:ascii="宋体" w:eastAsia="宋体" w:hAnsi="宋体" w:cs="宋体" w:hint="eastAsia"/>
          <w:color w:val="000000" w:themeColor="text1"/>
        </w:rPr>
        <w:t xml:space="preserve"> “药物-&gt;递送方式”路径工作</w:t>
      </w:r>
      <w:proofErr w:type="gramStart"/>
      <w:r>
        <w:rPr>
          <w:rFonts w:ascii="宋体" w:eastAsia="宋体" w:hAnsi="宋体" w:cs="宋体" w:hint="eastAsia"/>
          <w:color w:val="000000" w:themeColor="text1"/>
        </w:rPr>
        <w:t>流</w:t>
      </w:r>
      <w:r w:rsidR="00AF6525">
        <w:rPr>
          <w:rFonts w:ascii="宋体" w:eastAsia="宋体" w:hAnsi="宋体" w:cs="宋体" w:hint="eastAsia"/>
          <w:color w:val="000000" w:themeColor="text1"/>
        </w:rPr>
        <w:t>部分</w:t>
      </w:r>
      <w:proofErr w:type="gramEnd"/>
      <w:r w:rsidR="00AF6525">
        <w:rPr>
          <w:rFonts w:ascii="宋体" w:eastAsia="宋体" w:hAnsi="宋体" w:cs="宋体" w:hint="eastAsia"/>
          <w:color w:val="000000" w:themeColor="text1"/>
        </w:rPr>
        <w:t>展示</w:t>
      </w:r>
    </w:p>
    <w:p w14:paraId="3F834754" w14:textId="46C79D1C" w:rsidR="00535A69" w:rsidRPr="00E75D06" w:rsidRDefault="007952D7" w:rsidP="00334033">
      <w:pPr>
        <w:pStyle w:val="3"/>
        <w:spacing w:beforeLines="50" w:before="156" w:afterLines="50" w:after="156"/>
        <w:ind w:left="0" w:firstLine="0"/>
        <w:rPr>
          <w:rFonts w:ascii="宋体" w:hAnsi="宋体" w:cs="宋体" w:hint="eastAsia"/>
        </w:rPr>
      </w:pPr>
      <w:bookmarkStart w:id="42" w:name="_Toc206014308"/>
      <w:r>
        <w:rPr>
          <w:rFonts w:ascii="宋体" w:hAnsi="宋体" w:cs="宋体" w:hint="eastAsia"/>
        </w:rPr>
        <w:t>与</w:t>
      </w:r>
      <w:proofErr w:type="spellStart"/>
      <w:r>
        <w:rPr>
          <w:rFonts w:ascii="宋体" w:hAnsi="宋体" w:cs="宋体" w:hint="eastAsia"/>
        </w:rPr>
        <w:t>FastGPT</w:t>
      </w:r>
      <w:proofErr w:type="spellEnd"/>
      <w:r>
        <w:rPr>
          <w:rFonts w:ascii="宋体" w:hAnsi="宋体" w:cs="宋体" w:hint="eastAsia"/>
        </w:rPr>
        <w:t>平台的集成方式</w:t>
      </w:r>
      <w:bookmarkEnd w:id="42"/>
    </w:p>
    <w:p w14:paraId="6B56BBC2" w14:textId="1586A17F" w:rsidR="00843A99" w:rsidRDefault="00843A99" w:rsidP="00321554">
      <w:pPr>
        <w:spacing w:before="156" w:after="156"/>
        <w:ind w:firstLineChars="200" w:firstLine="480"/>
        <w:rPr>
          <w:rFonts w:ascii="宋体" w:hAnsi="宋体" w:cs="宋体" w:hint="eastAsia"/>
          <w:color w:val="000000" w:themeColor="text1"/>
        </w:rPr>
      </w:pPr>
      <w:r w:rsidRPr="00843A99">
        <w:rPr>
          <w:rFonts w:ascii="宋体" w:hAnsi="宋体" w:cs="宋体"/>
          <w:color w:val="000000" w:themeColor="text1"/>
        </w:rPr>
        <w:t xml:space="preserve">为更清晰地展现 </w:t>
      </w:r>
      <w:proofErr w:type="spellStart"/>
      <w:r w:rsidRPr="00843A99">
        <w:rPr>
          <w:rFonts w:ascii="宋体" w:hAnsi="宋体" w:cs="宋体"/>
          <w:color w:val="000000" w:themeColor="text1"/>
        </w:rPr>
        <w:t>PharmAgent</w:t>
      </w:r>
      <w:proofErr w:type="spellEnd"/>
      <w:r w:rsidRPr="00843A99">
        <w:rPr>
          <w:rFonts w:ascii="宋体" w:hAnsi="宋体" w:cs="宋体"/>
          <w:color w:val="000000" w:themeColor="text1"/>
        </w:rPr>
        <w:t xml:space="preserve"> 与 </w:t>
      </w:r>
      <w:proofErr w:type="spellStart"/>
      <w:r w:rsidRPr="00843A99">
        <w:rPr>
          <w:rFonts w:ascii="宋体" w:hAnsi="宋体" w:cs="宋体"/>
          <w:color w:val="000000" w:themeColor="text1"/>
        </w:rPr>
        <w:t>FastGPT</w:t>
      </w:r>
      <w:proofErr w:type="spellEnd"/>
      <w:r w:rsidRPr="00843A99">
        <w:rPr>
          <w:rFonts w:ascii="宋体" w:hAnsi="宋体" w:cs="宋体"/>
          <w:color w:val="000000" w:themeColor="text1"/>
        </w:rPr>
        <w:t xml:space="preserve"> 平台的深度集成方式，将从工作流配置、插件系统、私有化部署及持续迭代</w:t>
      </w:r>
      <w:r w:rsidR="00AC5CDD">
        <w:rPr>
          <w:rFonts w:ascii="宋体" w:hAnsi="宋体" w:cs="宋体" w:hint="eastAsia"/>
          <w:color w:val="000000" w:themeColor="text1"/>
        </w:rPr>
        <w:t>四</w:t>
      </w:r>
      <w:r w:rsidRPr="00843A99">
        <w:rPr>
          <w:rFonts w:ascii="宋体" w:hAnsi="宋体" w:cs="宋体"/>
          <w:color w:val="000000" w:themeColor="text1"/>
        </w:rPr>
        <w:t>个关键层级展开详细说明，采用</w:t>
      </w:r>
      <w:proofErr w:type="gramStart"/>
      <w:r w:rsidRPr="00843A99">
        <w:rPr>
          <w:rFonts w:ascii="宋体" w:hAnsi="宋体" w:cs="宋体"/>
          <w:color w:val="000000" w:themeColor="text1"/>
        </w:rPr>
        <w:t>分层子表形式</w:t>
      </w:r>
      <w:proofErr w:type="gramEnd"/>
      <w:r w:rsidRPr="00843A99">
        <w:rPr>
          <w:rFonts w:ascii="宋体" w:hAnsi="宋体" w:cs="宋体"/>
          <w:color w:val="000000" w:themeColor="text1"/>
        </w:rPr>
        <w:t>具体解析各模块的能力特点与实现细节。</w:t>
      </w:r>
    </w:p>
    <w:p w14:paraId="52043D7B" w14:textId="1BE042C6" w:rsidR="00843A99" w:rsidRPr="00843A99" w:rsidRDefault="00843A99" w:rsidP="00334033">
      <w:pPr>
        <w:pStyle w:val="4"/>
        <w:spacing w:beforeLines="50" w:before="156" w:afterLines="50" w:after="156"/>
        <w:ind w:left="0" w:firstLine="0"/>
        <w:rPr>
          <w:b/>
          <w:bCs/>
          <w:color w:val="auto"/>
        </w:rPr>
      </w:pPr>
      <w:r w:rsidRPr="00843A99">
        <w:rPr>
          <w:b/>
          <w:bCs/>
          <w:color w:val="auto"/>
        </w:rPr>
        <w:t>工作流配置模块</w:t>
      </w:r>
    </w:p>
    <w:tbl>
      <w:tblPr>
        <w:tblStyle w:val="af4"/>
        <w:tblW w:w="0" w:type="auto"/>
        <w:tblLook w:val="04A0" w:firstRow="1" w:lastRow="0" w:firstColumn="1" w:lastColumn="0" w:noHBand="0" w:noVBand="1"/>
      </w:tblPr>
      <w:tblGrid>
        <w:gridCol w:w="1570"/>
        <w:gridCol w:w="2663"/>
        <w:gridCol w:w="4063"/>
      </w:tblGrid>
      <w:tr w:rsidR="00D464AB" w:rsidRPr="00843A99" w14:paraId="1486EA7C" w14:textId="77777777" w:rsidTr="00720BA0">
        <w:tc>
          <w:tcPr>
            <w:tcW w:w="1570" w:type="dxa"/>
            <w:hideMark/>
          </w:tcPr>
          <w:p w14:paraId="07B76863" w14:textId="77777777" w:rsidR="00843A99" w:rsidRPr="00843A99" w:rsidRDefault="00843A99" w:rsidP="00334033">
            <w:pPr>
              <w:widowControl w:val="0"/>
              <w:spacing w:before="156" w:after="156"/>
              <w:jc w:val="center"/>
              <w:rPr>
                <w:rFonts w:ascii="宋体" w:hAnsi="宋体" w:cs="宋体" w:hint="eastAsia"/>
                <w:color w:val="000000" w:themeColor="text1"/>
              </w:rPr>
            </w:pPr>
            <w:r w:rsidRPr="00843A99">
              <w:rPr>
                <w:rFonts w:ascii="宋体" w:hAnsi="宋体" w:cs="宋体"/>
                <w:color w:val="000000" w:themeColor="text1"/>
              </w:rPr>
              <w:t>细节维度</w:t>
            </w:r>
          </w:p>
        </w:tc>
        <w:tc>
          <w:tcPr>
            <w:tcW w:w="2663" w:type="dxa"/>
            <w:hideMark/>
          </w:tcPr>
          <w:p w14:paraId="222C4322" w14:textId="77777777" w:rsidR="00843A99" w:rsidRPr="00843A99" w:rsidRDefault="00843A99" w:rsidP="00334033">
            <w:pPr>
              <w:widowControl w:val="0"/>
              <w:spacing w:before="156" w:after="156"/>
              <w:rPr>
                <w:rFonts w:ascii="宋体" w:hAnsi="宋体" w:cs="宋体" w:hint="eastAsia"/>
                <w:color w:val="000000" w:themeColor="text1"/>
              </w:rPr>
            </w:pPr>
            <w:proofErr w:type="spellStart"/>
            <w:r w:rsidRPr="00843A99">
              <w:rPr>
                <w:rFonts w:ascii="宋体" w:hAnsi="宋体" w:cs="宋体"/>
                <w:color w:val="000000" w:themeColor="text1"/>
              </w:rPr>
              <w:t>FastGPT</w:t>
            </w:r>
            <w:proofErr w:type="spellEnd"/>
            <w:r w:rsidRPr="00843A99">
              <w:rPr>
                <w:rFonts w:ascii="宋体" w:hAnsi="宋体" w:cs="宋体"/>
                <w:color w:val="000000" w:themeColor="text1"/>
              </w:rPr>
              <w:t xml:space="preserve"> 平台能力</w:t>
            </w:r>
          </w:p>
        </w:tc>
        <w:tc>
          <w:tcPr>
            <w:tcW w:w="4063" w:type="dxa"/>
            <w:hideMark/>
          </w:tcPr>
          <w:p w14:paraId="1718266D" w14:textId="77777777" w:rsidR="00843A99" w:rsidRPr="00843A99" w:rsidRDefault="00843A99" w:rsidP="00334033">
            <w:pPr>
              <w:widowControl w:val="0"/>
              <w:spacing w:before="156" w:after="156"/>
              <w:rPr>
                <w:rFonts w:ascii="宋体" w:hAnsi="宋体" w:cs="宋体" w:hint="eastAsia"/>
                <w:color w:val="000000" w:themeColor="text1"/>
              </w:rPr>
            </w:pPr>
            <w:proofErr w:type="spellStart"/>
            <w:r w:rsidRPr="00843A99">
              <w:rPr>
                <w:rFonts w:ascii="宋体" w:hAnsi="宋体" w:cs="宋体"/>
                <w:color w:val="000000" w:themeColor="text1"/>
              </w:rPr>
              <w:t>PharmAgent</w:t>
            </w:r>
            <w:proofErr w:type="spellEnd"/>
            <w:r w:rsidRPr="00843A99">
              <w:rPr>
                <w:rFonts w:ascii="宋体" w:hAnsi="宋体" w:cs="宋体"/>
                <w:color w:val="000000" w:themeColor="text1"/>
              </w:rPr>
              <w:t xml:space="preserve"> 实现效果</w:t>
            </w:r>
          </w:p>
        </w:tc>
      </w:tr>
      <w:tr w:rsidR="00D464AB" w:rsidRPr="00843A99" w14:paraId="0B8C6EC8" w14:textId="77777777" w:rsidTr="00720BA0">
        <w:tc>
          <w:tcPr>
            <w:tcW w:w="1570" w:type="dxa"/>
            <w:hideMark/>
          </w:tcPr>
          <w:p w14:paraId="16DE4415" w14:textId="77777777" w:rsidR="00843A99" w:rsidRPr="00843A99" w:rsidRDefault="00843A99" w:rsidP="00334033">
            <w:pPr>
              <w:widowControl w:val="0"/>
              <w:spacing w:before="156" w:after="156"/>
              <w:jc w:val="center"/>
              <w:rPr>
                <w:rFonts w:ascii="宋体" w:hAnsi="宋体" w:cs="宋体" w:hint="eastAsia"/>
                <w:color w:val="000000" w:themeColor="text1"/>
              </w:rPr>
            </w:pPr>
            <w:r w:rsidRPr="00843A99">
              <w:rPr>
                <w:rFonts w:ascii="宋体" w:hAnsi="宋体" w:cs="宋体"/>
                <w:color w:val="000000" w:themeColor="text1"/>
              </w:rPr>
              <w:t>可视化编辑</w:t>
            </w:r>
          </w:p>
        </w:tc>
        <w:tc>
          <w:tcPr>
            <w:tcW w:w="2663" w:type="dxa"/>
            <w:hideMark/>
          </w:tcPr>
          <w:p w14:paraId="67E69379"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拖拽式工作流节点编辑，支持多层嵌套与分支逻辑</w:t>
            </w:r>
          </w:p>
        </w:tc>
        <w:tc>
          <w:tcPr>
            <w:tcW w:w="4063" w:type="dxa"/>
            <w:hideMark/>
          </w:tcPr>
          <w:p w14:paraId="13B46B7E"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以单一主线工作流组织，实现输入解析、意图识别、插件调用、变量管理及回答输出的闭环</w:t>
            </w:r>
          </w:p>
        </w:tc>
      </w:tr>
      <w:tr w:rsidR="00D464AB" w:rsidRPr="00843A99" w14:paraId="54E78D03" w14:textId="77777777" w:rsidTr="00720BA0">
        <w:tc>
          <w:tcPr>
            <w:tcW w:w="1570" w:type="dxa"/>
            <w:hideMark/>
          </w:tcPr>
          <w:p w14:paraId="2582B65D" w14:textId="77777777" w:rsidR="00843A99" w:rsidRPr="00843A99" w:rsidRDefault="00843A99" w:rsidP="00334033">
            <w:pPr>
              <w:widowControl w:val="0"/>
              <w:spacing w:before="156" w:after="156"/>
              <w:jc w:val="center"/>
              <w:rPr>
                <w:rFonts w:ascii="宋体" w:hAnsi="宋体" w:cs="宋体" w:hint="eastAsia"/>
                <w:color w:val="000000" w:themeColor="text1"/>
              </w:rPr>
            </w:pPr>
            <w:r w:rsidRPr="00843A99">
              <w:rPr>
                <w:rFonts w:ascii="宋体" w:hAnsi="宋体" w:cs="宋体"/>
                <w:color w:val="000000" w:themeColor="text1"/>
              </w:rPr>
              <w:t>逻辑分支</w:t>
            </w:r>
          </w:p>
        </w:tc>
        <w:tc>
          <w:tcPr>
            <w:tcW w:w="2663" w:type="dxa"/>
            <w:hideMark/>
          </w:tcPr>
          <w:p w14:paraId="229AE11C"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支持条件判断节点（</w:t>
            </w:r>
            <w:proofErr w:type="spellStart"/>
            <w:r w:rsidRPr="00843A99">
              <w:rPr>
                <w:rFonts w:ascii="宋体" w:hAnsi="宋体" w:cs="宋体"/>
                <w:color w:val="000000" w:themeColor="text1"/>
              </w:rPr>
              <w:t>ifElse</w:t>
            </w:r>
            <w:proofErr w:type="spellEnd"/>
            <w:r w:rsidRPr="00843A99">
              <w:rPr>
                <w:rFonts w:ascii="宋体" w:hAnsi="宋体" w:cs="宋体"/>
                <w:color w:val="000000" w:themeColor="text1"/>
              </w:rPr>
              <w:t>）实现复杂分支</w:t>
            </w:r>
          </w:p>
        </w:tc>
        <w:tc>
          <w:tcPr>
            <w:tcW w:w="4063" w:type="dxa"/>
            <w:hideMark/>
          </w:tcPr>
          <w:p w14:paraId="2ABAA20D"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针对不同用户需求分流，如靶点查询、药物递送推荐、组合研究等，保证业务针对性</w:t>
            </w:r>
          </w:p>
        </w:tc>
      </w:tr>
      <w:tr w:rsidR="00D464AB" w:rsidRPr="00843A99" w14:paraId="6B38596E" w14:textId="77777777" w:rsidTr="00720BA0">
        <w:tc>
          <w:tcPr>
            <w:tcW w:w="1570" w:type="dxa"/>
            <w:hideMark/>
          </w:tcPr>
          <w:p w14:paraId="52198015" w14:textId="77777777" w:rsidR="00843A99" w:rsidRPr="00843A99" w:rsidRDefault="00843A99" w:rsidP="00334033">
            <w:pPr>
              <w:widowControl w:val="0"/>
              <w:spacing w:before="156" w:after="156"/>
              <w:jc w:val="center"/>
              <w:rPr>
                <w:rFonts w:ascii="宋体" w:hAnsi="宋体" w:cs="宋体" w:hint="eastAsia"/>
                <w:color w:val="000000" w:themeColor="text1"/>
              </w:rPr>
            </w:pPr>
            <w:r w:rsidRPr="00843A99">
              <w:rPr>
                <w:rFonts w:ascii="宋体" w:hAnsi="宋体" w:cs="宋体"/>
                <w:color w:val="000000" w:themeColor="text1"/>
              </w:rPr>
              <w:lastRenderedPageBreak/>
              <w:t>失败回退机制</w:t>
            </w:r>
          </w:p>
        </w:tc>
        <w:tc>
          <w:tcPr>
            <w:tcW w:w="2663" w:type="dxa"/>
            <w:hideMark/>
          </w:tcPr>
          <w:p w14:paraId="37539739"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具备节点失败重试、异常捕获与回退能力</w:t>
            </w:r>
          </w:p>
        </w:tc>
        <w:tc>
          <w:tcPr>
            <w:tcW w:w="4063" w:type="dxa"/>
            <w:hideMark/>
          </w:tcPr>
          <w:p w14:paraId="1CDD2746"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通过异常状态标记实现流程补全提示及重试，提升系统稳定性与用户体验</w:t>
            </w:r>
          </w:p>
        </w:tc>
      </w:tr>
      <w:tr w:rsidR="00D464AB" w:rsidRPr="00843A99" w14:paraId="1ADF35B1" w14:textId="77777777" w:rsidTr="00720BA0">
        <w:tc>
          <w:tcPr>
            <w:tcW w:w="1570" w:type="dxa"/>
            <w:hideMark/>
          </w:tcPr>
          <w:p w14:paraId="6BCBC938" w14:textId="77777777" w:rsidR="00843A99" w:rsidRPr="00843A99" w:rsidRDefault="00843A99" w:rsidP="00334033">
            <w:pPr>
              <w:widowControl w:val="0"/>
              <w:spacing w:before="156" w:after="156"/>
              <w:jc w:val="center"/>
              <w:rPr>
                <w:rFonts w:ascii="宋体" w:hAnsi="宋体" w:cs="宋体" w:hint="eastAsia"/>
                <w:color w:val="000000" w:themeColor="text1"/>
              </w:rPr>
            </w:pPr>
            <w:r w:rsidRPr="00843A99">
              <w:rPr>
                <w:rFonts w:ascii="宋体" w:hAnsi="宋体" w:cs="宋体"/>
                <w:color w:val="000000" w:themeColor="text1"/>
              </w:rPr>
              <w:t>数据传递与变量支持</w:t>
            </w:r>
          </w:p>
        </w:tc>
        <w:tc>
          <w:tcPr>
            <w:tcW w:w="2663" w:type="dxa"/>
            <w:hideMark/>
          </w:tcPr>
          <w:p w14:paraId="03F357B8"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流程节点</w:t>
            </w:r>
            <w:proofErr w:type="gramStart"/>
            <w:r w:rsidRPr="00843A99">
              <w:rPr>
                <w:rFonts w:ascii="宋体" w:hAnsi="宋体" w:cs="宋体"/>
                <w:color w:val="000000" w:themeColor="text1"/>
              </w:rPr>
              <w:t>间支持</w:t>
            </w:r>
            <w:proofErr w:type="gramEnd"/>
            <w:r w:rsidRPr="00843A99">
              <w:rPr>
                <w:rFonts w:ascii="宋体" w:hAnsi="宋体" w:cs="宋体"/>
                <w:color w:val="000000" w:themeColor="text1"/>
              </w:rPr>
              <w:t>变量传递与上下文状态维护</w:t>
            </w:r>
          </w:p>
        </w:tc>
        <w:tc>
          <w:tcPr>
            <w:tcW w:w="4063" w:type="dxa"/>
            <w:hideMark/>
          </w:tcPr>
          <w:p w14:paraId="2978D063"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结合变量更新节点保证数据连贯，支持跨节点信息共享与流程驱动</w:t>
            </w:r>
          </w:p>
        </w:tc>
      </w:tr>
      <w:tr w:rsidR="00D464AB" w:rsidRPr="00843A99" w14:paraId="1531C374" w14:textId="77777777" w:rsidTr="00720BA0">
        <w:tc>
          <w:tcPr>
            <w:tcW w:w="1570" w:type="dxa"/>
            <w:hideMark/>
          </w:tcPr>
          <w:p w14:paraId="001B84F9" w14:textId="41921CAA" w:rsidR="00843A99" w:rsidRPr="00843A99" w:rsidRDefault="00843A99" w:rsidP="00334033">
            <w:pPr>
              <w:widowControl w:val="0"/>
              <w:spacing w:before="156" w:after="156"/>
              <w:jc w:val="center"/>
              <w:rPr>
                <w:rFonts w:ascii="宋体" w:hAnsi="宋体" w:cs="宋体" w:hint="eastAsia"/>
                <w:color w:val="000000" w:themeColor="text1"/>
              </w:rPr>
            </w:pPr>
            <w:r w:rsidRPr="00843A99">
              <w:rPr>
                <w:rFonts w:ascii="宋体" w:hAnsi="宋体" w:cs="宋体"/>
                <w:color w:val="000000" w:themeColor="text1"/>
              </w:rPr>
              <w:t>调试与监控</w:t>
            </w:r>
          </w:p>
        </w:tc>
        <w:tc>
          <w:tcPr>
            <w:tcW w:w="2663" w:type="dxa"/>
            <w:hideMark/>
          </w:tcPr>
          <w:p w14:paraId="3AC8E461"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提供流程日志与运行时调试工具</w:t>
            </w:r>
          </w:p>
        </w:tc>
        <w:tc>
          <w:tcPr>
            <w:tcW w:w="4063" w:type="dxa"/>
            <w:hideMark/>
          </w:tcPr>
          <w:p w14:paraId="47EE1F40"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方便快速定位问题，支持版本迭代中的流程优化</w:t>
            </w:r>
          </w:p>
        </w:tc>
      </w:tr>
    </w:tbl>
    <w:p w14:paraId="4A5BB985" w14:textId="3C59E89F" w:rsidR="00843A99" w:rsidRPr="00843A99" w:rsidRDefault="00843A99" w:rsidP="00334033">
      <w:pPr>
        <w:pStyle w:val="4"/>
        <w:spacing w:beforeLines="50" w:before="156" w:afterLines="50" w:after="156"/>
        <w:ind w:left="0" w:firstLine="0"/>
        <w:rPr>
          <w:b/>
          <w:bCs/>
          <w:color w:val="auto"/>
        </w:rPr>
      </w:pPr>
      <w:r w:rsidRPr="00843A99">
        <w:rPr>
          <w:b/>
          <w:bCs/>
          <w:color w:val="auto"/>
        </w:rPr>
        <w:t>插件系统集成模块</w:t>
      </w:r>
    </w:p>
    <w:tbl>
      <w:tblPr>
        <w:tblStyle w:val="af4"/>
        <w:tblW w:w="0" w:type="auto"/>
        <w:tblLook w:val="04A0" w:firstRow="1" w:lastRow="0" w:firstColumn="1" w:lastColumn="0" w:noHBand="0" w:noVBand="1"/>
      </w:tblPr>
      <w:tblGrid>
        <w:gridCol w:w="1144"/>
        <w:gridCol w:w="2920"/>
        <w:gridCol w:w="4458"/>
      </w:tblGrid>
      <w:tr w:rsidR="00843A99" w:rsidRPr="00843A99" w14:paraId="13912E3C" w14:textId="77777777" w:rsidTr="00720BA0">
        <w:tc>
          <w:tcPr>
            <w:tcW w:w="1144" w:type="dxa"/>
            <w:hideMark/>
          </w:tcPr>
          <w:p w14:paraId="3BE8F19E"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细节维度</w:t>
            </w:r>
          </w:p>
        </w:tc>
        <w:tc>
          <w:tcPr>
            <w:tcW w:w="2920" w:type="dxa"/>
            <w:hideMark/>
          </w:tcPr>
          <w:p w14:paraId="728A0D1E" w14:textId="77777777" w:rsidR="00843A99" w:rsidRPr="00843A99" w:rsidRDefault="00843A99" w:rsidP="00334033">
            <w:pPr>
              <w:widowControl w:val="0"/>
              <w:spacing w:before="156" w:after="156"/>
              <w:rPr>
                <w:rFonts w:ascii="宋体" w:hAnsi="宋体" w:cs="宋体" w:hint="eastAsia"/>
                <w:color w:val="000000" w:themeColor="text1"/>
              </w:rPr>
            </w:pPr>
            <w:proofErr w:type="spellStart"/>
            <w:r w:rsidRPr="00843A99">
              <w:rPr>
                <w:rFonts w:ascii="宋体" w:hAnsi="宋体" w:cs="宋体"/>
                <w:color w:val="000000" w:themeColor="text1"/>
              </w:rPr>
              <w:t>FastGPT</w:t>
            </w:r>
            <w:proofErr w:type="spellEnd"/>
            <w:r w:rsidRPr="00843A99">
              <w:rPr>
                <w:rFonts w:ascii="宋体" w:hAnsi="宋体" w:cs="宋体"/>
                <w:color w:val="000000" w:themeColor="text1"/>
              </w:rPr>
              <w:t xml:space="preserve"> 平台能力</w:t>
            </w:r>
          </w:p>
        </w:tc>
        <w:tc>
          <w:tcPr>
            <w:tcW w:w="0" w:type="auto"/>
            <w:hideMark/>
          </w:tcPr>
          <w:p w14:paraId="3526261E" w14:textId="77777777" w:rsidR="00843A99" w:rsidRPr="00843A99" w:rsidRDefault="00843A99" w:rsidP="00334033">
            <w:pPr>
              <w:widowControl w:val="0"/>
              <w:spacing w:before="156" w:after="156"/>
              <w:rPr>
                <w:rFonts w:ascii="宋体" w:hAnsi="宋体" w:cs="宋体" w:hint="eastAsia"/>
                <w:color w:val="000000" w:themeColor="text1"/>
              </w:rPr>
            </w:pPr>
            <w:proofErr w:type="spellStart"/>
            <w:r w:rsidRPr="00843A99">
              <w:rPr>
                <w:rFonts w:ascii="宋体" w:hAnsi="宋体" w:cs="宋体"/>
                <w:color w:val="000000" w:themeColor="text1"/>
              </w:rPr>
              <w:t>PharmAgent</w:t>
            </w:r>
            <w:proofErr w:type="spellEnd"/>
            <w:r w:rsidRPr="00843A99">
              <w:rPr>
                <w:rFonts w:ascii="宋体" w:hAnsi="宋体" w:cs="宋体"/>
                <w:color w:val="000000" w:themeColor="text1"/>
              </w:rPr>
              <w:t xml:space="preserve"> 实现效果</w:t>
            </w:r>
          </w:p>
        </w:tc>
      </w:tr>
      <w:tr w:rsidR="00843A99" w:rsidRPr="00843A99" w14:paraId="055F1AE7" w14:textId="77777777" w:rsidTr="00720BA0">
        <w:tc>
          <w:tcPr>
            <w:tcW w:w="1144" w:type="dxa"/>
            <w:hideMark/>
          </w:tcPr>
          <w:p w14:paraId="43A76566"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多协议支持</w:t>
            </w:r>
          </w:p>
        </w:tc>
        <w:tc>
          <w:tcPr>
            <w:tcW w:w="2920" w:type="dxa"/>
            <w:hideMark/>
          </w:tcPr>
          <w:p w14:paraId="07E9DD57"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 HTTP、RESTful、WebSocket 等多种接口协议</w:t>
            </w:r>
          </w:p>
        </w:tc>
        <w:tc>
          <w:tcPr>
            <w:tcW w:w="0" w:type="auto"/>
            <w:hideMark/>
          </w:tcPr>
          <w:p w14:paraId="31DCF992"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 xml:space="preserve">集成本地 </w:t>
            </w:r>
            <w:proofErr w:type="spellStart"/>
            <w:r w:rsidRPr="00843A99">
              <w:rPr>
                <w:rFonts w:ascii="宋体" w:hAnsi="宋体" w:cs="宋体"/>
                <w:color w:val="000000" w:themeColor="text1"/>
              </w:rPr>
              <w:t>FastAPI</w:t>
            </w:r>
            <w:proofErr w:type="spellEnd"/>
            <w:r w:rsidRPr="00843A99">
              <w:rPr>
                <w:rFonts w:ascii="宋体" w:hAnsi="宋体" w:cs="宋体"/>
                <w:color w:val="000000" w:themeColor="text1"/>
              </w:rPr>
              <w:t xml:space="preserve"> 服务与多种第三方公开 API，实现数据多源异构融合</w:t>
            </w:r>
          </w:p>
        </w:tc>
      </w:tr>
      <w:tr w:rsidR="00843A99" w:rsidRPr="00843A99" w14:paraId="14025D13" w14:textId="77777777" w:rsidTr="00720BA0">
        <w:tc>
          <w:tcPr>
            <w:tcW w:w="1144" w:type="dxa"/>
            <w:hideMark/>
          </w:tcPr>
          <w:p w14:paraId="2C97C09F"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插件注册管理</w:t>
            </w:r>
          </w:p>
        </w:tc>
        <w:tc>
          <w:tcPr>
            <w:tcW w:w="2920" w:type="dxa"/>
            <w:hideMark/>
          </w:tcPr>
          <w:p w14:paraId="54C57026"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插件 URL、请求参数、返回字段等灵活配置</w:t>
            </w:r>
          </w:p>
        </w:tc>
        <w:tc>
          <w:tcPr>
            <w:tcW w:w="0" w:type="auto"/>
            <w:hideMark/>
          </w:tcPr>
          <w:p w14:paraId="356C3A39"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 xml:space="preserve">通过 </w:t>
            </w:r>
            <w:proofErr w:type="spellStart"/>
            <w:r w:rsidRPr="00843A99">
              <w:rPr>
                <w:rFonts w:ascii="宋体" w:hAnsi="宋体" w:cs="宋体"/>
                <w:color w:val="000000" w:themeColor="text1"/>
              </w:rPr>
              <w:t>httpPlugin</w:t>
            </w:r>
            <w:proofErr w:type="spellEnd"/>
            <w:r w:rsidRPr="00843A99">
              <w:rPr>
                <w:rFonts w:ascii="宋体" w:hAnsi="宋体" w:cs="宋体"/>
                <w:color w:val="000000" w:themeColor="text1"/>
              </w:rPr>
              <w:t xml:space="preserve"> 节点完成快速注册和调用，方便新增与维护插件</w:t>
            </w:r>
          </w:p>
        </w:tc>
      </w:tr>
      <w:tr w:rsidR="00843A99" w:rsidRPr="00843A99" w14:paraId="5DEB6189" w14:textId="77777777" w:rsidTr="00720BA0">
        <w:tc>
          <w:tcPr>
            <w:tcW w:w="1144" w:type="dxa"/>
            <w:hideMark/>
          </w:tcPr>
          <w:p w14:paraId="39B95681"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统一返回格式</w:t>
            </w:r>
          </w:p>
        </w:tc>
        <w:tc>
          <w:tcPr>
            <w:tcW w:w="2920" w:type="dxa"/>
            <w:hideMark/>
          </w:tcPr>
          <w:p w14:paraId="163859F9"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 JSON 结构化数据格式，便于后续解析</w:t>
            </w:r>
          </w:p>
        </w:tc>
        <w:tc>
          <w:tcPr>
            <w:tcW w:w="0" w:type="auto"/>
            <w:hideMark/>
          </w:tcPr>
          <w:p w14:paraId="0AE06766"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所有插件返回统一结构体，方便内容提取节点进行字段抽取及后续处理</w:t>
            </w:r>
          </w:p>
        </w:tc>
      </w:tr>
      <w:tr w:rsidR="00843A99" w:rsidRPr="00843A99" w14:paraId="66E83F35" w14:textId="77777777" w:rsidTr="00720BA0">
        <w:tc>
          <w:tcPr>
            <w:tcW w:w="1144" w:type="dxa"/>
            <w:hideMark/>
          </w:tcPr>
          <w:p w14:paraId="2A09A86D"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负载均衡与容错</w:t>
            </w:r>
          </w:p>
        </w:tc>
        <w:tc>
          <w:tcPr>
            <w:tcW w:w="2920" w:type="dxa"/>
            <w:hideMark/>
          </w:tcPr>
          <w:p w14:paraId="4F8F2767"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插件调用失败自动切换或重试机制</w:t>
            </w:r>
          </w:p>
        </w:tc>
        <w:tc>
          <w:tcPr>
            <w:tcW w:w="0" w:type="auto"/>
            <w:hideMark/>
          </w:tcPr>
          <w:p w14:paraId="41E77109"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保障关键插件服务高可用，防止单点故障影响整体流程</w:t>
            </w:r>
          </w:p>
        </w:tc>
      </w:tr>
      <w:tr w:rsidR="00843A99" w:rsidRPr="00843A99" w14:paraId="77B4B0FF" w14:textId="77777777" w:rsidTr="00720BA0">
        <w:tc>
          <w:tcPr>
            <w:tcW w:w="1144" w:type="dxa"/>
            <w:hideMark/>
          </w:tcPr>
          <w:p w14:paraId="76CDC565"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权限与安全控制</w:t>
            </w:r>
          </w:p>
        </w:tc>
        <w:tc>
          <w:tcPr>
            <w:tcW w:w="2920" w:type="dxa"/>
            <w:hideMark/>
          </w:tcPr>
          <w:p w14:paraId="4F1A982B"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支持鉴权配置、访问控制与安全传输</w:t>
            </w:r>
          </w:p>
        </w:tc>
        <w:tc>
          <w:tcPr>
            <w:tcW w:w="0" w:type="auto"/>
            <w:hideMark/>
          </w:tcPr>
          <w:p w14:paraId="4A4C99CA"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保护本地与远程服务数据安全，满足企业合</w:t>
            </w:r>
            <w:proofErr w:type="gramStart"/>
            <w:r w:rsidRPr="00843A99">
              <w:rPr>
                <w:rFonts w:ascii="宋体" w:hAnsi="宋体" w:cs="宋体"/>
                <w:color w:val="000000" w:themeColor="text1"/>
              </w:rPr>
              <w:t>规</w:t>
            </w:r>
            <w:proofErr w:type="gramEnd"/>
            <w:r w:rsidRPr="00843A99">
              <w:rPr>
                <w:rFonts w:ascii="宋体" w:hAnsi="宋体" w:cs="宋体"/>
                <w:color w:val="000000" w:themeColor="text1"/>
              </w:rPr>
              <w:t>要求</w:t>
            </w:r>
          </w:p>
        </w:tc>
      </w:tr>
    </w:tbl>
    <w:p w14:paraId="49775967" w14:textId="1EEFC14A" w:rsidR="00843A99" w:rsidRPr="00843A99" w:rsidRDefault="00843A99" w:rsidP="00334033">
      <w:pPr>
        <w:pStyle w:val="4"/>
        <w:spacing w:beforeLines="50" w:before="156" w:afterLines="50" w:after="156"/>
        <w:ind w:left="0" w:firstLine="0"/>
        <w:rPr>
          <w:b/>
          <w:bCs/>
          <w:color w:val="auto"/>
        </w:rPr>
      </w:pPr>
      <w:r w:rsidRPr="00843A99">
        <w:rPr>
          <w:b/>
          <w:bCs/>
          <w:color w:val="auto"/>
        </w:rPr>
        <w:lastRenderedPageBreak/>
        <w:t>变量与上下文管理模块</w:t>
      </w:r>
    </w:p>
    <w:tbl>
      <w:tblPr>
        <w:tblStyle w:val="af4"/>
        <w:tblW w:w="0" w:type="auto"/>
        <w:tblLook w:val="04A0" w:firstRow="1" w:lastRow="0" w:firstColumn="1" w:lastColumn="0" w:noHBand="0" w:noVBand="1"/>
      </w:tblPr>
      <w:tblGrid>
        <w:gridCol w:w="1428"/>
        <w:gridCol w:w="2388"/>
        <w:gridCol w:w="4706"/>
      </w:tblGrid>
      <w:tr w:rsidR="00843A99" w:rsidRPr="00843A99" w14:paraId="16A8998C" w14:textId="77777777" w:rsidTr="00720BA0">
        <w:tc>
          <w:tcPr>
            <w:tcW w:w="1428" w:type="dxa"/>
            <w:hideMark/>
          </w:tcPr>
          <w:p w14:paraId="02ADAFDF"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细节维度</w:t>
            </w:r>
          </w:p>
        </w:tc>
        <w:tc>
          <w:tcPr>
            <w:tcW w:w="2388" w:type="dxa"/>
            <w:hideMark/>
          </w:tcPr>
          <w:p w14:paraId="5C409D41" w14:textId="77777777" w:rsidR="00843A99" w:rsidRPr="00843A99" w:rsidRDefault="00843A99" w:rsidP="00334033">
            <w:pPr>
              <w:widowControl w:val="0"/>
              <w:spacing w:before="156" w:after="156"/>
              <w:rPr>
                <w:rFonts w:ascii="宋体" w:hAnsi="宋体" w:cs="宋体" w:hint="eastAsia"/>
                <w:color w:val="000000" w:themeColor="text1"/>
              </w:rPr>
            </w:pPr>
            <w:proofErr w:type="spellStart"/>
            <w:r w:rsidRPr="00843A99">
              <w:rPr>
                <w:rFonts w:ascii="宋体" w:hAnsi="宋体" w:cs="宋体"/>
                <w:color w:val="000000" w:themeColor="text1"/>
              </w:rPr>
              <w:t>FastGPT</w:t>
            </w:r>
            <w:proofErr w:type="spellEnd"/>
            <w:r w:rsidRPr="00843A99">
              <w:rPr>
                <w:rFonts w:ascii="宋体" w:hAnsi="宋体" w:cs="宋体"/>
                <w:color w:val="000000" w:themeColor="text1"/>
              </w:rPr>
              <w:t xml:space="preserve"> 平台能力</w:t>
            </w:r>
          </w:p>
        </w:tc>
        <w:tc>
          <w:tcPr>
            <w:tcW w:w="0" w:type="auto"/>
            <w:hideMark/>
          </w:tcPr>
          <w:p w14:paraId="35DDBD01" w14:textId="77777777" w:rsidR="00843A99" w:rsidRPr="00843A99" w:rsidRDefault="00843A99" w:rsidP="00334033">
            <w:pPr>
              <w:widowControl w:val="0"/>
              <w:spacing w:before="156" w:after="156"/>
              <w:rPr>
                <w:rFonts w:ascii="宋体" w:hAnsi="宋体" w:cs="宋体" w:hint="eastAsia"/>
                <w:color w:val="000000" w:themeColor="text1"/>
              </w:rPr>
            </w:pPr>
            <w:proofErr w:type="spellStart"/>
            <w:r w:rsidRPr="00843A99">
              <w:rPr>
                <w:rFonts w:ascii="宋体" w:hAnsi="宋体" w:cs="宋体"/>
                <w:color w:val="000000" w:themeColor="text1"/>
              </w:rPr>
              <w:t>PharmAgent</w:t>
            </w:r>
            <w:proofErr w:type="spellEnd"/>
            <w:r w:rsidRPr="00843A99">
              <w:rPr>
                <w:rFonts w:ascii="宋体" w:hAnsi="宋体" w:cs="宋体"/>
                <w:color w:val="000000" w:themeColor="text1"/>
              </w:rPr>
              <w:t xml:space="preserve"> 实现效果</w:t>
            </w:r>
          </w:p>
        </w:tc>
      </w:tr>
      <w:tr w:rsidR="00843A99" w:rsidRPr="00843A99" w14:paraId="334A8A08" w14:textId="77777777" w:rsidTr="00720BA0">
        <w:tc>
          <w:tcPr>
            <w:tcW w:w="1428" w:type="dxa"/>
            <w:hideMark/>
          </w:tcPr>
          <w:p w14:paraId="5D173C97"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变量类型支持</w:t>
            </w:r>
          </w:p>
        </w:tc>
        <w:tc>
          <w:tcPr>
            <w:tcW w:w="2388" w:type="dxa"/>
            <w:hideMark/>
          </w:tcPr>
          <w:p w14:paraId="5F7C578D"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支持字符串、数字、布尔、JSON 对象等多种变量类型</w:t>
            </w:r>
          </w:p>
        </w:tc>
        <w:tc>
          <w:tcPr>
            <w:tcW w:w="0" w:type="auto"/>
            <w:hideMark/>
          </w:tcPr>
          <w:p w14:paraId="4037AF3D"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精准提取用户输入及插件返回的目标字段，构建完整结构化上下文</w:t>
            </w:r>
          </w:p>
        </w:tc>
      </w:tr>
      <w:tr w:rsidR="00843A99" w:rsidRPr="00843A99" w14:paraId="381D7262" w14:textId="77777777" w:rsidTr="00720BA0">
        <w:tc>
          <w:tcPr>
            <w:tcW w:w="1428" w:type="dxa"/>
            <w:hideMark/>
          </w:tcPr>
          <w:p w14:paraId="4D9E2AB3"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全局与局部变量</w:t>
            </w:r>
          </w:p>
        </w:tc>
        <w:tc>
          <w:tcPr>
            <w:tcW w:w="2388" w:type="dxa"/>
            <w:hideMark/>
          </w:tcPr>
          <w:p w14:paraId="47D8EE0B"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支持全局变量和局部变量并行管理</w:t>
            </w:r>
          </w:p>
        </w:tc>
        <w:tc>
          <w:tcPr>
            <w:tcW w:w="0" w:type="auto"/>
            <w:hideMark/>
          </w:tcPr>
          <w:p w14:paraId="6830EDBE"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跨插件共享关键数据（如 SMILES、</w:t>
            </w:r>
            <w:proofErr w:type="spellStart"/>
            <w:r w:rsidRPr="00843A99">
              <w:rPr>
                <w:rFonts w:ascii="宋体" w:hAnsi="宋体" w:cs="宋体"/>
                <w:color w:val="000000" w:themeColor="text1"/>
              </w:rPr>
              <w:t>ChEMBL_ID</w:t>
            </w:r>
            <w:proofErr w:type="spellEnd"/>
            <w:r w:rsidRPr="00843A99">
              <w:rPr>
                <w:rFonts w:ascii="宋体" w:hAnsi="宋体" w:cs="宋体"/>
                <w:color w:val="000000" w:themeColor="text1"/>
              </w:rPr>
              <w:t>），减少重复请求和数据不一致风险</w:t>
            </w:r>
          </w:p>
        </w:tc>
      </w:tr>
      <w:tr w:rsidR="00843A99" w:rsidRPr="00843A99" w14:paraId="29887A3A" w14:textId="77777777" w:rsidTr="00720BA0">
        <w:tc>
          <w:tcPr>
            <w:tcW w:w="1428" w:type="dxa"/>
            <w:hideMark/>
          </w:tcPr>
          <w:p w14:paraId="5CB9E3B4"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变量更新机制</w:t>
            </w:r>
          </w:p>
        </w:tc>
        <w:tc>
          <w:tcPr>
            <w:tcW w:w="2388" w:type="dxa"/>
            <w:hideMark/>
          </w:tcPr>
          <w:p w14:paraId="626162E1"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支持节点动态更新变量值，实现状态传递</w:t>
            </w:r>
          </w:p>
        </w:tc>
        <w:tc>
          <w:tcPr>
            <w:tcW w:w="0" w:type="auto"/>
            <w:hideMark/>
          </w:tcPr>
          <w:p w14:paraId="4D1B408F"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持续写入更新数据，实现多轮对话和任务流程驱动</w:t>
            </w:r>
          </w:p>
        </w:tc>
      </w:tr>
      <w:tr w:rsidR="00843A99" w:rsidRPr="00843A99" w14:paraId="15F52AD4" w14:textId="77777777" w:rsidTr="00720BA0">
        <w:tc>
          <w:tcPr>
            <w:tcW w:w="1428" w:type="dxa"/>
            <w:hideMark/>
          </w:tcPr>
          <w:p w14:paraId="73C5D976"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异常检测与标记</w:t>
            </w:r>
          </w:p>
        </w:tc>
        <w:tc>
          <w:tcPr>
            <w:tcW w:w="2388" w:type="dxa"/>
            <w:hideMark/>
          </w:tcPr>
          <w:p w14:paraId="08346E45"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支持变量状态异常检测，标记错误状态</w:t>
            </w:r>
          </w:p>
        </w:tc>
        <w:tc>
          <w:tcPr>
            <w:tcW w:w="0" w:type="auto"/>
            <w:hideMark/>
          </w:tcPr>
          <w:p w14:paraId="5E76FDD8"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 xml:space="preserve">使用 </w:t>
            </w:r>
            <w:proofErr w:type="spellStart"/>
            <w:r w:rsidRPr="00843A99">
              <w:rPr>
                <w:rFonts w:ascii="宋体" w:hAnsi="宋体" w:cs="宋体"/>
                <w:color w:val="000000" w:themeColor="text1"/>
              </w:rPr>
              <w:t>is_success</w:t>
            </w:r>
            <w:proofErr w:type="spellEnd"/>
            <w:r w:rsidRPr="00843A99">
              <w:rPr>
                <w:rFonts w:ascii="宋体" w:hAnsi="宋体" w:cs="宋体"/>
                <w:color w:val="000000" w:themeColor="text1"/>
              </w:rPr>
              <w:t xml:space="preserve"> 等标志控制流程走向，自动触发错误补偿和提示</w:t>
            </w:r>
          </w:p>
        </w:tc>
      </w:tr>
      <w:tr w:rsidR="00843A99" w:rsidRPr="00843A99" w14:paraId="3106210F" w14:textId="77777777" w:rsidTr="00720BA0">
        <w:tc>
          <w:tcPr>
            <w:tcW w:w="1428" w:type="dxa"/>
            <w:hideMark/>
          </w:tcPr>
          <w:p w14:paraId="7978B4F2"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变量调试与日志</w:t>
            </w:r>
          </w:p>
        </w:tc>
        <w:tc>
          <w:tcPr>
            <w:tcW w:w="2388" w:type="dxa"/>
            <w:hideMark/>
          </w:tcPr>
          <w:p w14:paraId="26C28F04"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变量变更轨迹完整记录，便于排查</w:t>
            </w:r>
          </w:p>
        </w:tc>
        <w:tc>
          <w:tcPr>
            <w:tcW w:w="0" w:type="auto"/>
            <w:hideMark/>
          </w:tcPr>
          <w:p w14:paraId="10F563E6"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日志支持变量快照，帮助开发调试和优化交互流程</w:t>
            </w:r>
          </w:p>
        </w:tc>
      </w:tr>
    </w:tbl>
    <w:p w14:paraId="2206E6BB" w14:textId="15637111" w:rsidR="00843A99" w:rsidRPr="00843A99" w:rsidRDefault="00843A99" w:rsidP="00334033">
      <w:pPr>
        <w:pStyle w:val="4"/>
        <w:spacing w:beforeLines="50" w:before="156" w:afterLines="50" w:after="156"/>
        <w:ind w:left="0" w:firstLine="0"/>
        <w:rPr>
          <w:b/>
          <w:bCs/>
          <w:color w:val="auto"/>
        </w:rPr>
      </w:pPr>
      <w:r w:rsidRPr="00843A99">
        <w:rPr>
          <w:b/>
          <w:bCs/>
          <w:color w:val="auto"/>
        </w:rPr>
        <w:t>持续迭代与扩展模块</w:t>
      </w:r>
    </w:p>
    <w:tbl>
      <w:tblPr>
        <w:tblStyle w:val="af4"/>
        <w:tblW w:w="0" w:type="auto"/>
        <w:tblLook w:val="04A0" w:firstRow="1" w:lastRow="0" w:firstColumn="1" w:lastColumn="0" w:noHBand="0" w:noVBand="1"/>
      </w:tblPr>
      <w:tblGrid>
        <w:gridCol w:w="1995"/>
        <w:gridCol w:w="2353"/>
        <w:gridCol w:w="4174"/>
      </w:tblGrid>
      <w:tr w:rsidR="00843A99" w:rsidRPr="00843A99" w14:paraId="0A544560" w14:textId="77777777" w:rsidTr="00720BA0">
        <w:tc>
          <w:tcPr>
            <w:tcW w:w="1995" w:type="dxa"/>
            <w:hideMark/>
          </w:tcPr>
          <w:p w14:paraId="7DCE4C20"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细节维度</w:t>
            </w:r>
          </w:p>
        </w:tc>
        <w:tc>
          <w:tcPr>
            <w:tcW w:w="2353" w:type="dxa"/>
            <w:hideMark/>
          </w:tcPr>
          <w:p w14:paraId="6E4B70AB" w14:textId="77777777" w:rsidR="00843A99" w:rsidRPr="00843A99" w:rsidRDefault="00843A99" w:rsidP="00334033">
            <w:pPr>
              <w:widowControl w:val="0"/>
              <w:spacing w:before="156" w:after="156"/>
              <w:rPr>
                <w:rFonts w:ascii="宋体" w:hAnsi="宋体" w:cs="宋体" w:hint="eastAsia"/>
                <w:color w:val="000000" w:themeColor="text1"/>
              </w:rPr>
            </w:pPr>
            <w:proofErr w:type="spellStart"/>
            <w:r w:rsidRPr="00843A99">
              <w:rPr>
                <w:rFonts w:ascii="宋体" w:hAnsi="宋体" w:cs="宋体"/>
                <w:color w:val="000000" w:themeColor="text1"/>
              </w:rPr>
              <w:t>FastGPT</w:t>
            </w:r>
            <w:proofErr w:type="spellEnd"/>
            <w:r w:rsidRPr="00843A99">
              <w:rPr>
                <w:rFonts w:ascii="宋体" w:hAnsi="宋体" w:cs="宋体"/>
                <w:color w:val="000000" w:themeColor="text1"/>
              </w:rPr>
              <w:t xml:space="preserve"> 平台能力</w:t>
            </w:r>
          </w:p>
        </w:tc>
        <w:tc>
          <w:tcPr>
            <w:tcW w:w="0" w:type="auto"/>
            <w:hideMark/>
          </w:tcPr>
          <w:p w14:paraId="5F2E3280" w14:textId="77777777" w:rsidR="00843A99" w:rsidRPr="00843A99" w:rsidRDefault="00843A99" w:rsidP="00334033">
            <w:pPr>
              <w:widowControl w:val="0"/>
              <w:spacing w:before="156" w:after="156"/>
              <w:rPr>
                <w:rFonts w:ascii="宋体" w:hAnsi="宋体" w:cs="宋体" w:hint="eastAsia"/>
                <w:color w:val="000000" w:themeColor="text1"/>
              </w:rPr>
            </w:pPr>
            <w:proofErr w:type="spellStart"/>
            <w:r w:rsidRPr="00843A99">
              <w:rPr>
                <w:rFonts w:ascii="宋体" w:hAnsi="宋体" w:cs="宋体"/>
                <w:color w:val="000000" w:themeColor="text1"/>
              </w:rPr>
              <w:t>PharmAgent</w:t>
            </w:r>
            <w:proofErr w:type="spellEnd"/>
            <w:r w:rsidRPr="00843A99">
              <w:rPr>
                <w:rFonts w:ascii="宋体" w:hAnsi="宋体" w:cs="宋体"/>
                <w:color w:val="000000" w:themeColor="text1"/>
              </w:rPr>
              <w:t xml:space="preserve"> 实现效果</w:t>
            </w:r>
          </w:p>
        </w:tc>
      </w:tr>
      <w:tr w:rsidR="00843A99" w:rsidRPr="00843A99" w14:paraId="21481874" w14:textId="77777777" w:rsidTr="00720BA0">
        <w:tc>
          <w:tcPr>
            <w:tcW w:w="1995" w:type="dxa"/>
            <w:hideMark/>
          </w:tcPr>
          <w:p w14:paraId="5DF6246D"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工作流复制与模板</w:t>
            </w:r>
          </w:p>
        </w:tc>
        <w:tc>
          <w:tcPr>
            <w:tcW w:w="2353" w:type="dxa"/>
            <w:hideMark/>
          </w:tcPr>
          <w:p w14:paraId="46E05E69"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支持工作流复制、模板化管理</w:t>
            </w:r>
          </w:p>
        </w:tc>
        <w:tc>
          <w:tcPr>
            <w:tcW w:w="0" w:type="auto"/>
            <w:hideMark/>
          </w:tcPr>
          <w:p w14:paraId="2892C2CE"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快速复制现有流程，微调以满足新增业务场景</w:t>
            </w:r>
          </w:p>
        </w:tc>
      </w:tr>
      <w:tr w:rsidR="00843A99" w:rsidRPr="00843A99" w14:paraId="2CE2D5CA" w14:textId="77777777" w:rsidTr="00720BA0">
        <w:tc>
          <w:tcPr>
            <w:tcW w:w="1995" w:type="dxa"/>
            <w:hideMark/>
          </w:tcPr>
          <w:p w14:paraId="65DED5C8"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插件快速注册</w:t>
            </w:r>
          </w:p>
        </w:tc>
        <w:tc>
          <w:tcPr>
            <w:tcW w:w="2353" w:type="dxa"/>
            <w:hideMark/>
          </w:tcPr>
          <w:p w14:paraId="30BC49FA"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新插件支持即插即用，动态注册</w:t>
            </w:r>
          </w:p>
        </w:tc>
        <w:tc>
          <w:tcPr>
            <w:tcW w:w="0" w:type="auto"/>
            <w:hideMark/>
          </w:tcPr>
          <w:p w14:paraId="426EBA03"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新业务功能快速接入，缩短开发周期</w:t>
            </w:r>
          </w:p>
        </w:tc>
      </w:tr>
      <w:tr w:rsidR="00843A99" w:rsidRPr="00843A99" w14:paraId="09576E23" w14:textId="77777777" w:rsidTr="00720BA0">
        <w:tc>
          <w:tcPr>
            <w:tcW w:w="1995" w:type="dxa"/>
            <w:hideMark/>
          </w:tcPr>
          <w:p w14:paraId="153071EA"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多模式切换</w:t>
            </w:r>
          </w:p>
        </w:tc>
        <w:tc>
          <w:tcPr>
            <w:tcW w:w="2353" w:type="dxa"/>
            <w:hideMark/>
          </w:tcPr>
          <w:p w14:paraId="7E8ED514"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基于变量值灵活调</w:t>
            </w:r>
            <w:r w:rsidRPr="00843A99">
              <w:rPr>
                <w:rFonts w:ascii="宋体" w:hAnsi="宋体" w:cs="宋体"/>
                <w:color w:val="000000" w:themeColor="text1"/>
              </w:rPr>
              <w:lastRenderedPageBreak/>
              <w:t>整流程执行路径</w:t>
            </w:r>
          </w:p>
        </w:tc>
        <w:tc>
          <w:tcPr>
            <w:tcW w:w="0" w:type="auto"/>
            <w:hideMark/>
          </w:tcPr>
          <w:p w14:paraId="48914D83"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lastRenderedPageBreak/>
              <w:t>如 ADMET 结果异常时自动触发换药</w:t>
            </w:r>
            <w:r w:rsidRPr="00843A99">
              <w:rPr>
                <w:rFonts w:ascii="宋体" w:hAnsi="宋体" w:cs="宋体"/>
                <w:color w:val="000000" w:themeColor="text1"/>
              </w:rPr>
              <w:lastRenderedPageBreak/>
              <w:t>提示，智能化交互</w:t>
            </w:r>
          </w:p>
        </w:tc>
      </w:tr>
      <w:tr w:rsidR="00843A99" w:rsidRPr="00843A99" w14:paraId="588ED360" w14:textId="77777777" w:rsidTr="00720BA0">
        <w:tc>
          <w:tcPr>
            <w:tcW w:w="1995" w:type="dxa"/>
            <w:hideMark/>
          </w:tcPr>
          <w:p w14:paraId="7A28FC7E"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lastRenderedPageBreak/>
              <w:t>高级集成能力</w:t>
            </w:r>
          </w:p>
        </w:tc>
        <w:tc>
          <w:tcPr>
            <w:tcW w:w="2353" w:type="dxa"/>
            <w:hideMark/>
          </w:tcPr>
          <w:p w14:paraId="116B6E6E"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支持知识图谱、数据仓库、本地 LLM 等多种扩展方案</w:t>
            </w:r>
          </w:p>
        </w:tc>
        <w:tc>
          <w:tcPr>
            <w:tcW w:w="0" w:type="auto"/>
            <w:hideMark/>
          </w:tcPr>
          <w:p w14:paraId="617820CA"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逐步融合多</w:t>
            </w:r>
            <w:proofErr w:type="gramStart"/>
            <w:r w:rsidRPr="00843A99">
              <w:rPr>
                <w:rFonts w:ascii="宋体" w:hAnsi="宋体" w:cs="宋体"/>
                <w:color w:val="000000" w:themeColor="text1"/>
              </w:rPr>
              <w:t>源知识</w:t>
            </w:r>
            <w:proofErr w:type="gramEnd"/>
            <w:r w:rsidRPr="00843A99">
              <w:rPr>
                <w:rFonts w:ascii="宋体" w:hAnsi="宋体" w:cs="宋体"/>
                <w:color w:val="000000" w:themeColor="text1"/>
              </w:rPr>
              <w:t>与智能推理能力，实现更精准的药物设计辅助</w:t>
            </w:r>
          </w:p>
        </w:tc>
      </w:tr>
      <w:tr w:rsidR="00843A99" w:rsidRPr="00843A99" w14:paraId="2E76693C" w14:textId="77777777" w:rsidTr="00720BA0">
        <w:tc>
          <w:tcPr>
            <w:tcW w:w="1995" w:type="dxa"/>
            <w:hideMark/>
          </w:tcPr>
          <w:p w14:paraId="7A4FFC96"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版本管理</w:t>
            </w:r>
            <w:proofErr w:type="gramStart"/>
            <w:r w:rsidRPr="00843A99">
              <w:rPr>
                <w:rFonts w:ascii="宋体" w:hAnsi="宋体" w:cs="宋体"/>
                <w:color w:val="000000" w:themeColor="text1"/>
              </w:rPr>
              <w:t>与回滚</w:t>
            </w:r>
            <w:proofErr w:type="gramEnd"/>
          </w:p>
        </w:tc>
        <w:tc>
          <w:tcPr>
            <w:tcW w:w="2353" w:type="dxa"/>
            <w:hideMark/>
          </w:tcPr>
          <w:p w14:paraId="699A0A37"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支持工作流版本管理与</w:t>
            </w:r>
            <w:proofErr w:type="gramStart"/>
            <w:r w:rsidRPr="00843A99">
              <w:rPr>
                <w:rFonts w:ascii="宋体" w:hAnsi="宋体" w:cs="宋体"/>
                <w:color w:val="000000" w:themeColor="text1"/>
              </w:rPr>
              <w:t>快速回滚</w:t>
            </w:r>
            <w:proofErr w:type="gramEnd"/>
          </w:p>
        </w:tc>
        <w:tc>
          <w:tcPr>
            <w:tcW w:w="0" w:type="auto"/>
            <w:hideMark/>
          </w:tcPr>
          <w:p w14:paraId="5586C668" w14:textId="77777777" w:rsidR="00843A99" w:rsidRPr="00843A99" w:rsidRDefault="00843A99" w:rsidP="00334033">
            <w:pPr>
              <w:widowControl w:val="0"/>
              <w:spacing w:before="156" w:after="156"/>
              <w:rPr>
                <w:rFonts w:ascii="宋体" w:hAnsi="宋体" w:cs="宋体" w:hint="eastAsia"/>
                <w:color w:val="000000" w:themeColor="text1"/>
              </w:rPr>
            </w:pPr>
            <w:r w:rsidRPr="00843A99">
              <w:rPr>
                <w:rFonts w:ascii="宋体" w:hAnsi="宋体" w:cs="宋体"/>
                <w:color w:val="000000" w:themeColor="text1"/>
              </w:rPr>
              <w:t>保障迭代安全，便于快速恢复稳定版本</w:t>
            </w:r>
          </w:p>
        </w:tc>
      </w:tr>
    </w:tbl>
    <w:p w14:paraId="301DE2CF" w14:textId="77777777" w:rsidR="001C52B5" w:rsidRDefault="001C52B5" w:rsidP="00334033">
      <w:pPr>
        <w:pStyle w:val="3"/>
        <w:numPr>
          <w:ilvl w:val="0"/>
          <w:numId w:val="0"/>
        </w:numPr>
        <w:spacing w:beforeLines="50" w:before="156" w:afterLines="50" w:after="156"/>
        <w:rPr>
          <w:rFonts w:ascii="宋体" w:hAnsi="宋体" w:cs="宋体" w:hint="eastAsia"/>
        </w:rPr>
      </w:pPr>
      <w:r>
        <w:rPr>
          <w:rFonts w:ascii="宋体" w:hAnsi="宋体" w:cs="宋体" w:hint="eastAsia"/>
        </w:rPr>
        <w:br w:type="page"/>
      </w:r>
    </w:p>
    <w:p w14:paraId="3309FCD4" w14:textId="6641DCF6" w:rsidR="000048AD" w:rsidRPr="001C52B5" w:rsidRDefault="000048AD" w:rsidP="00334033">
      <w:pPr>
        <w:pStyle w:val="3"/>
        <w:spacing w:before="156" w:after="156"/>
        <w:ind w:left="0" w:firstLine="0"/>
        <w:rPr>
          <w:color w:val="auto"/>
        </w:rPr>
      </w:pPr>
      <w:bookmarkStart w:id="43" w:name="_Toc206014309"/>
      <w:r w:rsidRPr="001C52B5">
        <w:rPr>
          <w:rFonts w:hint="eastAsia"/>
          <w:color w:val="auto"/>
        </w:rPr>
        <w:lastRenderedPageBreak/>
        <w:t>系统交互概览</w:t>
      </w:r>
      <w:bookmarkEnd w:id="43"/>
    </w:p>
    <w:p w14:paraId="076406A4" w14:textId="34301107" w:rsidR="00535A69" w:rsidRPr="000048AD" w:rsidRDefault="000048AD" w:rsidP="00334033">
      <w:pPr>
        <w:spacing w:before="156" w:after="156"/>
        <w:jc w:val="center"/>
        <w:rPr>
          <w:rFonts w:ascii="宋体" w:hAnsi="宋体" w:cs="宋体" w:hint="eastAsia"/>
          <w:color w:val="000000" w:themeColor="text1"/>
        </w:rPr>
      </w:pPr>
      <w:bookmarkStart w:id="44" w:name="_Toc201249953"/>
      <w:r>
        <w:rPr>
          <w:noProof/>
        </w:rPr>
        <w:drawing>
          <wp:inline distT="0" distB="0" distL="0" distR="0" wp14:anchorId="13C60D62" wp14:editId="364C20B3">
            <wp:extent cx="4368800" cy="7883246"/>
            <wp:effectExtent l="0" t="0" r="0" b="3810"/>
            <wp:docPr id="14682713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rotWithShape="1">
                    <a:blip r:embed="rId21">
                      <a:extLst>
                        <a:ext uri="{28A0092B-C50C-407E-A947-70E740481C1C}">
                          <a14:useLocalDpi xmlns:a14="http://schemas.microsoft.com/office/drawing/2010/main" val="0"/>
                        </a:ext>
                      </a:extLst>
                    </a:blip>
                    <a:srcRect t="4106" b="4197"/>
                    <a:stretch>
                      <a:fillRect/>
                    </a:stretch>
                  </pic:blipFill>
                  <pic:spPr bwMode="auto">
                    <a:xfrm>
                      <a:off x="0" y="0"/>
                      <a:ext cx="4416769" cy="7969803"/>
                    </a:xfrm>
                    <a:prstGeom prst="rect">
                      <a:avLst/>
                    </a:prstGeom>
                    <a:noFill/>
                    <a:ln>
                      <a:noFill/>
                    </a:ln>
                    <a:extLst>
                      <a:ext uri="{53640926-AAD7-44D8-BBD7-CCE9431645EC}">
                        <a14:shadowObscured xmlns:a14="http://schemas.microsoft.com/office/drawing/2010/main"/>
                      </a:ext>
                    </a:extLst>
                  </pic:spPr>
                </pic:pic>
              </a:graphicData>
            </a:graphic>
          </wp:inline>
        </w:drawing>
      </w:r>
      <w:bookmarkEnd w:id="44"/>
    </w:p>
    <w:p w14:paraId="35A4F885" w14:textId="26EDFD66" w:rsidR="00535A69" w:rsidRPr="000048AD" w:rsidRDefault="000048AD" w:rsidP="00334033">
      <w:pPr>
        <w:spacing w:before="156" w:after="156"/>
        <w:jc w:val="center"/>
        <w:rPr>
          <w:bCs/>
          <w:sz w:val="22"/>
          <w:szCs w:val="22"/>
        </w:rPr>
      </w:pPr>
      <w:r w:rsidRPr="000048AD">
        <w:rPr>
          <w:rFonts w:ascii="宋体" w:hAnsi="宋体" w:cs="宋体" w:hint="eastAsia"/>
          <w:bCs/>
          <w:color w:val="000000" w:themeColor="text1"/>
          <w:szCs w:val="22"/>
        </w:rPr>
        <w:t>图</w:t>
      </w:r>
      <w:r w:rsidR="001C2929">
        <w:rPr>
          <w:rFonts w:ascii="宋体" w:hAnsi="宋体" w:cs="宋体" w:hint="eastAsia"/>
          <w:bCs/>
          <w:color w:val="000000" w:themeColor="text1"/>
          <w:szCs w:val="22"/>
        </w:rPr>
        <w:t>3.4</w:t>
      </w:r>
      <w:r>
        <w:rPr>
          <w:rFonts w:ascii="宋体" w:hAnsi="宋体" w:cs="宋体" w:hint="eastAsia"/>
          <w:bCs/>
          <w:color w:val="000000" w:themeColor="text1"/>
          <w:szCs w:val="22"/>
        </w:rPr>
        <w:t xml:space="preserve"> 系统交互时序图</w:t>
      </w:r>
    </w:p>
    <w:p w14:paraId="14DEE2DB" w14:textId="51024B00" w:rsidR="00535A69" w:rsidRDefault="009541BD" w:rsidP="009541BD">
      <w:pPr>
        <w:pStyle w:val="1"/>
        <w:rPr>
          <w:color w:val="auto"/>
        </w:rPr>
      </w:pPr>
      <w:bookmarkStart w:id="45" w:name="_Toc206014310"/>
      <w:r>
        <w:rPr>
          <w:rFonts w:hint="eastAsia"/>
          <w:color w:val="auto"/>
        </w:rPr>
        <w:lastRenderedPageBreak/>
        <w:t>技术路线与实施方案</w:t>
      </w:r>
      <w:bookmarkEnd w:id="45"/>
    </w:p>
    <w:p w14:paraId="10A37810" w14:textId="1DDEFB97" w:rsidR="009541BD" w:rsidRDefault="009541BD" w:rsidP="009541BD">
      <w:pPr>
        <w:pStyle w:val="2"/>
        <w:rPr>
          <w:color w:val="auto"/>
        </w:rPr>
      </w:pPr>
      <w:bookmarkStart w:id="46" w:name="_Toc206014311"/>
      <w:r w:rsidRPr="00420894">
        <w:rPr>
          <w:rFonts w:hint="eastAsia"/>
          <w:color w:val="auto"/>
        </w:rPr>
        <w:t>技术路线总</w:t>
      </w:r>
      <w:proofErr w:type="gramStart"/>
      <w:r w:rsidRPr="00420894">
        <w:rPr>
          <w:rFonts w:hint="eastAsia"/>
          <w:color w:val="auto"/>
        </w:rPr>
        <w:t>览</w:t>
      </w:r>
      <w:bookmarkEnd w:id="46"/>
      <w:proofErr w:type="gramEnd"/>
    </w:p>
    <w:p w14:paraId="53713BFF" w14:textId="77777777" w:rsidR="00F636F6" w:rsidRDefault="00F636F6" w:rsidP="00F636F6">
      <w:pPr>
        <w:ind w:firstLineChars="200" w:firstLine="480"/>
      </w:pPr>
      <w:r w:rsidRPr="00F636F6">
        <w:t>本项目以构建融合药物分子生成、药效筛选与智能递送设计于一体的</w:t>
      </w:r>
      <w:r w:rsidRPr="00F636F6">
        <w:t>AI</w:t>
      </w:r>
      <w:r w:rsidRPr="00F636F6">
        <w:t>驱动药物研发系统</w:t>
      </w:r>
      <w:r w:rsidRPr="00F636F6">
        <w:t xml:space="preserve"> </w:t>
      </w:r>
      <w:proofErr w:type="spellStart"/>
      <w:r w:rsidRPr="00F636F6">
        <w:t>PharmAgent</w:t>
      </w:r>
      <w:proofErr w:type="spellEnd"/>
      <w:r w:rsidRPr="00F636F6">
        <w:t xml:space="preserve"> </w:t>
      </w:r>
      <w:r w:rsidRPr="00F636F6">
        <w:t>为核心目标，整体技术路线围绕</w:t>
      </w:r>
      <w:r w:rsidRPr="00F636F6">
        <w:t>“</w:t>
      </w:r>
      <w:r w:rsidRPr="00F636F6">
        <w:t>模块化智能体协同</w:t>
      </w:r>
      <w:r w:rsidRPr="00F636F6">
        <w:t xml:space="preserve"> + </w:t>
      </w:r>
      <w:r w:rsidRPr="00F636F6">
        <w:t>动态知识支撑</w:t>
      </w:r>
      <w:r w:rsidRPr="00F636F6">
        <w:t xml:space="preserve"> + </w:t>
      </w:r>
      <w:r w:rsidRPr="00F636F6">
        <w:t>系统集成实现</w:t>
      </w:r>
      <w:r w:rsidRPr="00F636F6">
        <w:t>”</w:t>
      </w:r>
      <w:r w:rsidRPr="00F636F6">
        <w:t>的思路展开。系统采用多智能体架构，将复杂的药物开发任务划分为分子生成、药效预测与筛选、递送方式推荐三个关键子模块，并分别构建相应的智能</w:t>
      </w:r>
      <w:proofErr w:type="gramStart"/>
      <w:r w:rsidRPr="00F636F6">
        <w:t>体执行</w:t>
      </w:r>
      <w:proofErr w:type="gramEnd"/>
      <w:r w:rsidRPr="00F636F6">
        <w:t>模块功能。其中，分子生成模块基于</w:t>
      </w:r>
      <w:proofErr w:type="gramStart"/>
      <w:r w:rsidRPr="00F636F6">
        <w:t>预训练</w:t>
      </w:r>
      <w:proofErr w:type="gramEnd"/>
      <w:r w:rsidRPr="00F636F6">
        <w:t>分子语言模型（如</w:t>
      </w:r>
      <w:proofErr w:type="spellStart"/>
      <w:r w:rsidRPr="00F636F6">
        <w:t>DrugEx</w:t>
      </w:r>
      <w:proofErr w:type="spellEnd"/>
      <w:r w:rsidRPr="00F636F6">
        <w:t>）并引入迁移学习机制，实现针对特定靶点条件的小分子结构生成；药效筛选模块融合多模态属性预测模型与药物相似性、新颖性评估指标，对生成分子进行药理学层面的综合打分；递送推荐模块结合药物理化性质、靶点表达特征与疾病组织环境信息，依托知识库检索与规则推理系统生成候选纳米递送策略方案。</w:t>
      </w:r>
    </w:p>
    <w:p w14:paraId="783CDC99" w14:textId="1905875C" w:rsidR="00F636F6" w:rsidRPr="00F636F6" w:rsidRDefault="00F636F6" w:rsidP="00F636F6">
      <w:pPr>
        <w:ind w:firstLineChars="200" w:firstLine="480"/>
      </w:pPr>
      <w:r w:rsidRPr="00F636F6">
        <w:t>整个系统通过中心协调智能</w:t>
      </w:r>
      <w:proofErr w:type="gramStart"/>
      <w:r w:rsidRPr="00F636F6">
        <w:t>体完成</w:t>
      </w:r>
      <w:proofErr w:type="gramEnd"/>
      <w:r w:rsidRPr="00F636F6">
        <w:t>多模块间的信息流通与任务调度，同时接收用户输入并输出推荐结果。在此基础上，</w:t>
      </w:r>
      <w:proofErr w:type="spellStart"/>
      <w:r w:rsidRPr="00F636F6">
        <w:t>PharmAgent</w:t>
      </w:r>
      <w:proofErr w:type="spellEnd"/>
      <w:r w:rsidRPr="00F636F6">
        <w:t>引入基于</w:t>
      </w:r>
      <w:r w:rsidRPr="00F636F6">
        <w:t>RAG</w:t>
      </w:r>
      <w:r w:rsidRPr="00F636F6">
        <w:t>（</w:t>
      </w:r>
      <w:r w:rsidRPr="00F636F6">
        <w:t>Retrieval-Augmented Generation</w:t>
      </w:r>
      <w:r w:rsidRPr="00F636F6">
        <w:t>）的知识增强机制，支持从</w:t>
      </w:r>
      <w:proofErr w:type="spellStart"/>
      <w:r w:rsidRPr="00F636F6">
        <w:t>ChEMBL</w:t>
      </w:r>
      <w:proofErr w:type="spellEnd"/>
      <w:r w:rsidRPr="00F636F6">
        <w:t>、</w:t>
      </w:r>
      <w:r w:rsidRPr="00F636F6">
        <w:t>FDA</w:t>
      </w:r>
      <w:r w:rsidRPr="00F636F6">
        <w:t>、</w:t>
      </w:r>
      <w:r w:rsidRPr="00F636F6">
        <w:t>PubChem</w:t>
      </w:r>
      <w:r w:rsidRPr="00F636F6">
        <w:t>等外部数据库动态检索相关知识，并允许用户在交互过程中持续补充或修正候选药物评价与递送设计的</w:t>
      </w:r>
      <w:proofErr w:type="gramStart"/>
      <w:r w:rsidRPr="00F636F6">
        <w:t>考量</w:t>
      </w:r>
      <w:proofErr w:type="gramEnd"/>
      <w:r w:rsidRPr="00F636F6">
        <w:t>要素，提升系统的可解释性与自适应能力。最终，系统将在</w:t>
      </w:r>
      <w:proofErr w:type="spellStart"/>
      <w:r w:rsidRPr="00F636F6">
        <w:t>FastAPI</w:t>
      </w:r>
      <w:proofErr w:type="spellEnd"/>
      <w:r w:rsidRPr="00F636F6">
        <w:t>构建的多智能体平台上实现一体化集成，</w:t>
      </w:r>
      <w:r>
        <w:rPr>
          <w:rFonts w:hint="eastAsia"/>
        </w:rPr>
        <w:t>并通过</w:t>
      </w:r>
      <w:proofErr w:type="spellStart"/>
      <w:r>
        <w:rPr>
          <w:rFonts w:hint="eastAsia"/>
        </w:rPr>
        <w:t>Giiso</w:t>
      </w:r>
      <w:proofErr w:type="spellEnd"/>
      <w:r>
        <w:rPr>
          <w:rFonts w:hint="eastAsia"/>
        </w:rPr>
        <w:t>智能体平台实现</w:t>
      </w:r>
      <w:proofErr w:type="gramStart"/>
      <w:r>
        <w:rPr>
          <w:rFonts w:hint="eastAsia"/>
        </w:rPr>
        <w:t>微信私域</w:t>
      </w:r>
      <w:proofErr w:type="gramEnd"/>
      <w:r>
        <w:rPr>
          <w:rFonts w:hint="eastAsia"/>
        </w:rPr>
        <w:t>部署，</w:t>
      </w:r>
      <w:r w:rsidRPr="00F636F6">
        <w:t>支持</w:t>
      </w:r>
      <w:r w:rsidRPr="00F636F6">
        <w:t>Web</w:t>
      </w:r>
      <w:proofErr w:type="gramStart"/>
      <w:r w:rsidRPr="00F636F6">
        <w:t>端用户交互与</w:t>
      </w:r>
      <w:proofErr w:type="gramEnd"/>
      <w:r w:rsidRPr="00F636F6">
        <w:t>异步模型调用，并预留</w:t>
      </w:r>
      <w:proofErr w:type="gramStart"/>
      <w:r w:rsidRPr="00F636F6">
        <w:t>插件化</w:t>
      </w:r>
      <w:proofErr w:type="gramEnd"/>
      <w:r w:rsidRPr="00F636F6">
        <w:t>扩展接口，便于未来接入新的生成模型、筛选标准或递送方式，为个性化、场景化的药物设计与递送提供智能辅助支持。</w:t>
      </w:r>
    </w:p>
    <w:p w14:paraId="75A9ACBA" w14:textId="164D3670" w:rsidR="009541BD" w:rsidRDefault="009541BD" w:rsidP="009541BD">
      <w:pPr>
        <w:pStyle w:val="3"/>
        <w:rPr>
          <w:color w:val="auto"/>
        </w:rPr>
      </w:pPr>
      <w:bookmarkStart w:id="47" w:name="_Toc206014312"/>
      <w:r w:rsidRPr="00420894">
        <w:rPr>
          <w:rFonts w:hint="eastAsia"/>
          <w:color w:val="auto"/>
        </w:rPr>
        <w:t>项目总体技术架构图</w:t>
      </w:r>
      <w:bookmarkEnd w:id="47"/>
    </w:p>
    <w:p w14:paraId="6B34B59E" w14:textId="39EF9307" w:rsidR="00F636F6" w:rsidRDefault="00F636F6" w:rsidP="00F636F6">
      <w:pPr>
        <w:jc w:val="center"/>
      </w:pPr>
      <w:r>
        <w:rPr>
          <w:noProof/>
        </w:rPr>
        <w:lastRenderedPageBreak/>
        <w:drawing>
          <wp:inline distT="0" distB="0" distL="0" distR="0" wp14:anchorId="18E9D6FF" wp14:editId="03E8E5DF">
            <wp:extent cx="5274310" cy="2732405"/>
            <wp:effectExtent l="0" t="0" r="2540" b="0"/>
            <wp:docPr id="16422998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732405"/>
                    </a:xfrm>
                    <a:prstGeom prst="rect">
                      <a:avLst/>
                    </a:prstGeom>
                    <a:noFill/>
                    <a:ln>
                      <a:noFill/>
                    </a:ln>
                  </pic:spPr>
                </pic:pic>
              </a:graphicData>
            </a:graphic>
          </wp:inline>
        </w:drawing>
      </w:r>
    </w:p>
    <w:p w14:paraId="31DF2DC6" w14:textId="131EFA70" w:rsidR="00F636F6" w:rsidRPr="00F636F6" w:rsidRDefault="00F636F6" w:rsidP="00F636F6">
      <w:pPr>
        <w:spacing w:before="156" w:after="156"/>
        <w:jc w:val="center"/>
        <w:rPr>
          <w:bCs/>
          <w:sz w:val="22"/>
          <w:szCs w:val="22"/>
        </w:rPr>
      </w:pPr>
      <w:r w:rsidRPr="000048AD">
        <w:rPr>
          <w:rFonts w:ascii="宋体" w:hAnsi="宋体" w:cs="宋体" w:hint="eastAsia"/>
          <w:bCs/>
          <w:color w:val="000000" w:themeColor="text1"/>
          <w:szCs w:val="22"/>
        </w:rPr>
        <w:t>图</w:t>
      </w:r>
      <w:r w:rsidR="002A0680">
        <w:rPr>
          <w:rFonts w:ascii="宋体" w:hAnsi="宋体" w:cs="宋体" w:hint="eastAsia"/>
          <w:bCs/>
          <w:color w:val="000000" w:themeColor="text1"/>
          <w:szCs w:val="22"/>
        </w:rPr>
        <w:t>4.1</w:t>
      </w:r>
      <w:r>
        <w:rPr>
          <w:rFonts w:ascii="宋体" w:hAnsi="宋体" w:cs="宋体" w:hint="eastAsia"/>
          <w:bCs/>
          <w:color w:val="000000" w:themeColor="text1"/>
          <w:szCs w:val="22"/>
        </w:rPr>
        <w:t>项目总体技术架构图</w:t>
      </w:r>
    </w:p>
    <w:p w14:paraId="24A8782C" w14:textId="2B150372" w:rsidR="009541BD" w:rsidRDefault="00420894" w:rsidP="009541BD">
      <w:pPr>
        <w:pStyle w:val="3"/>
        <w:rPr>
          <w:color w:val="auto"/>
        </w:rPr>
      </w:pPr>
      <w:bookmarkStart w:id="48" w:name="_Toc206014313"/>
      <w:r w:rsidRPr="00420894">
        <w:rPr>
          <w:rFonts w:hint="eastAsia"/>
          <w:color w:val="auto"/>
        </w:rPr>
        <w:t>从数据源到最终输出的完整处理链</w:t>
      </w:r>
      <w:bookmarkEnd w:id="48"/>
    </w:p>
    <w:p w14:paraId="5D53915F" w14:textId="5F2D9704" w:rsidR="009322F1" w:rsidRPr="009322F1" w:rsidRDefault="009322F1" w:rsidP="009322F1">
      <w:pPr>
        <w:spacing w:before="100" w:beforeAutospacing="1" w:after="100" w:afterAutospacing="1"/>
        <w:ind w:firstLineChars="200" w:firstLine="480"/>
        <w:rPr>
          <w:rFonts w:ascii="宋体" w:hAnsi="宋体" w:cs="宋体" w:hint="eastAsia"/>
          <w:kern w:val="0"/>
        </w:rPr>
      </w:pPr>
      <w:proofErr w:type="spellStart"/>
      <w:r w:rsidRPr="009322F1">
        <w:rPr>
          <w:rFonts w:ascii="宋体" w:hAnsi="宋体" w:cs="宋体"/>
          <w:kern w:val="0"/>
        </w:rPr>
        <w:t>PharmAgent</w:t>
      </w:r>
      <w:proofErr w:type="spellEnd"/>
      <w:r w:rsidRPr="009322F1">
        <w:rPr>
          <w:rFonts w:ascii="宋体" w:hAnsi="宋体" w:cs="宋体"/>
          <w:kern w:val="0"/>
        </w:rPr>
        <w:t xml:space="preserve"> 系统围绕“用户查询—靶点解析—药物信息汇聚—知识变量更新—结果输出”的流程构建完整的数据处理链条，实现了从原始输入到结构化智能推荐的闭环处理。首先，用户通过自然语言输入查询意图，系统通过查询模式识别模块提取关键字段，如靶点名（target）、药物名、分子式（SMILES）等核心参数。接着，通过 </w:t>
      </w:r>
      <w:proofErr w:type="spellStart"/>
      <w:r w:rsidRPr="009322F1">
        <w:rPr>
          <w:rFonts w:ascii="宋体" w:hAnsi="宋体" w:cs="宋体"/>
          <w:kern w:val="0"/>
        </w:rPr>
        <w:t>ChEMBL</w:t>
      </w:r>
      <w:proofErr w:type="spellEnd"/>
      <w:r w:rsidRPr="009322F1">
        <w:rPr>
          <w:rFonts w:ascii="宋体" w:hAnsi="宋体" w:cs="宋体"/>
          <w:kern w:val="0"/>
        </w:rPr>
        <w:t xml:space="preserve"> 和 </w:t>
      </w:r>
      <w:proofErr w:type="spellStart"/>
      <w:r w:rsidRPr="009322F1">
        <w:rPr>
          <w:rFonts w:ascii="宋体" w:hAnsi="宋体" w:cs="宋体"/>
          <w:kern w:val="0"/>
        </w:rPr>
        <w:t>OpenFDA</w:t>
      </w:r>
      <w:proofErr w:type="spellEnd"/>
      <w:r w:rsidRPr="009322F1">
        <w:rPr>
          <w:rFonts w:ascii="宋体" w:hAnsi="宋体" w:cs="宋体"/>
          <w:kern w:val="0"/>
        </w:rPr>
        <w:t xml:space="preserve"> 等外部数据库接口对靶点关键词进行 HTTP 请求查询，获取与该靶点相关的批准药物列表，并将</w:t>
      </w:r>
      <w:proofErr w:type="gramStart"/>
      <w:r w:rsidRPr="009322F1">
        <w:rPr>
          <w:rFonts w:ascii="宋体" w:hAnsi="宋体" w:cs="宋体"/>
          <w:kern w:val="0"/>
        </w:rPr>
        <w:t>原始响应</w:t>
      </w:r>
      <w:proofErr w:type="gramEnd"/>
      <w:r w:rsidRPr="009322F1">
        <w:rPr>
          <w:rFonts w:ascii="宋体" w:hAnsi="宋体" w:cs="宋体"/>
          <w:kern w:val="0"/>
        </w:rPr>
        <w:t>文本送入结构化字段提取模块，从中解析出候选药物的 CHEMBL_ID、分子式（SMILES）及其是否查询成功等关键结果。提取结果随后用于批量查询候选药物的作用机制、基本药理信息和 ADMET 特征，并进一步与用户指定变量（如指定药物或分子）联动，形成标准化的“药物信息变量集（</w:t>
      </w:r>
      <w:proofErr w:type="spellStart"/>
      <w:r w:rsidRPr="009322F1">
        <w:rPr>
          <w:rFonts w:ascii="宋体" w:hAnsi="宋体" w:cs="宋体"/>
          <w:kern w:val="0"/>
        </w:rPr>
        <w:t>DrugsInfo</w:t>
      </w:r>
      <w:proofErr w:type="spellEnd"/>
      <w:r w:rsidRPr="009322F1">
        <w:rPr>
          <w:rFonts w:ascii="宋体" w:hAnsi="宋体" w:cs="宋体"/>
          <w:kern w:val="0"/>
        </w:rPr>
        <w:t xml:space="preserve">）”，供下游模块调用。在此过程中，系统支持对接多个信息源的聚合，如 </w:t>
      </w:r>
      <w:proofErr w:type="spellStart"/>
      <w:r w:rsidRPr="009322F1">
        <w:rPr>
          <w:rFonts w:ascii="宋体" w:hAnsi="宋体" w:cs="宋体"/>
          <w:kern w:val="0"/>
        </w:rPr>
        <w:t>ChEMBL</w:t>
      </w:r>
      <w:proofErr w:type="spellEnd"/>
      <w:r w:rsidRPr="009322F1">
        <w:rPr>
          <w:rFonts w:ascii="宋体" w:hAnsi="宋体" w:cs="宋体"/>
          <w:kern w:val="0"/>
        </w:rPr>
        <w:t>、PubChem、</w:t>
      </w:r>
      <w:proofErr w:type="spellStart"/>
      <w:r w:rsidRPr="009322F1">
        <w:rPr>
          <w:rFonts w:ascii="宋体" w:hAnsi="宋体" w:cs="宋体"/>
          <w:kern w:val="0"/>
        </w:rPr>
        <w:t>OpenFDA</w:t>
      </w:r>
      <w:proofErr w:type="spellEnd"/>
      <w:r w:rsidRPr="009322F1">
        <w:rPr>
          <w:rFonts w:ascii="宋体" w:hAnsi="宋体" w:cs="宋体"/>
          <w:kern w:val="0"/>
        </w:rPr>
        <w:t xml:space="preserve"> 等，并通过变量更新机制实时同步到全局知识空间，使得控制智能体能够基于已获取的有效信息进行多轮生成与推荐。最终，</w:t>
      </w:r>
      <w:proofErr w:type="spellStart"/>
      <w:r w:rsidRPr="009322F1">
        <w:rPr>
          <w:rFonts w:ascii="宋体" w:hAnsi="宋体" w:cs="宋体"/>
          <w:kern w:val="0"/>
        </w:rPr>
        <w:t>PharmAgent</w:t>
      </w:r>
      <w:proofErr w:type="spellEnd"/>
      <w:r w:rsidRPr="009322F1">
        <w:rPr>
          <w:rFonts w:ascii="宋体" w:hAnsi="宋体" w:cs="宋体"/>
          <w:kern w:val="0"/>
        </w:rPr>
        <w:t xml:space="preserve"> 将综合药物结构、机制、性质和用户查询目标输出可解释性强的药物推荐结果，支持继续迭代生成、筛选和递送策略制定，完成从数据源抓取到结构化输出的全链条闭环处理。</w:t>
      </w:r>
    </w:p>
    <w:p w14:paraId="77833BAC" w14:textId="1A50A2C8" w:rsidR="00420894" w:rsidRDefault="00420894" w:rsidP="00420894">
      <w:pPr>
        <w:pStyle w:val="2"/>
        <w:rPr>
          <w:color w:val="auto"/>
        </w:rPr>
      </w:pPr>
      <w:bookmarkStart w:id="49" w:name="_Toc206014314"/>
      <w:r w:rsidRPr="00420894">
        <w:rPr>
          <w:rFonts w:hint="eastAsia"/>
          <w:color w:val="auto"/>
        </w:rPr>
        <w:lastRenderedPageBreak/>
        <w:t>理论依据与开发思路</w:t>
      </w:r>
      <w:bookmarkEnd w:id="49"/>
    </w:p>
    <w:p w14:paraId="64978753" w14:textId="6D540D84" w:rsidR="009322F1" w:rsidRPr="009322F1" w:rsidRDefault="009322F1" w:rsidP="009322F1">
      <w:pPr>
        <w:ind w:firstLineChars="200" w:firstLine="480"/>
      </w:pPr>
      <w:r w:rsidRPr="009322F1">
        <w:t>本节聚焦</w:t>
      </w:r>
      <w:r w:rsidRPr="009322F1">
        <w:t xml:space="preserve"> </w:t>
      </w:r>
      <w:proofErr w:type="spellStart"/>
      <w:r w:rsidRPr="009322F1">
        <w:t>PharmAgent</w:t>
      </w:r>
      <w:proofErr w:type="spellEnd"/>
      <w:r w:rsidRPr="009322F1">
        <w:t xml:space="preserve"> </w:t>
      </w:r>
      <w:r w:rsidRPr="009322F1">
        <w:t>中药物递送设计与智能体构建的理论支撑及开发思路，旨在阐明纳米递送策略的原理框架，以及将大型语言模型（</w:t>
      </w:r>
      <w:r w:rsidRPr="009322F1">
        <w:t>LLM</w:t>
      </w:r>
      <w:r w:rsidRPr="009322F1">
        <w:t>）与多源知识库融合应用于药物智能体的可行性与优势。</w:t>
      </w:r>
    </w:p>
    <w:p w14:paraId="5F11CBDD" w14:textId="3588A5CC" w:rsidR="00420894" w:rsidRDefault="00420894" w:rsidP="00420894">
      <w:pPr>
        <w:pStyle w:val="3"/>
        <w:rPr>
          <w:color w:val="auto"/>
        </w:rPr>
      </w:pPr>
      <w:bookmarkStart w:id="50" w:name="_Toc206014315"/>
      <w:r w:rsidRPr="00420894">
        <w:rPr>
          <w:rFonts w:hint="eastAsia"/>
          <w:color w:val="auto"/>
        </w:rPr>
        <w:t>药物递送设计的原理框架</w:t>
      </w:r>
      <w:bookmarkEnd w:id="50"/>
    </w:p>
    <w:p w14:paraId="7B5886E3" w14:textId="77777777" w:rsidR="009322F1" w:rsidRPr="009322F1" w:rsidRDefault="009322F1" w:rsidP="009322F1">
      <w:pPr>
        <w:ind w:firstLineChars="200" w:firstLine="480"/>
      </w:pPr>
      <w:r w:rsidRPr="009322F1">
        <w:t>药物递送设计的核心目标在于通过对候选分子的理化性质、体内代谢与毒性特征（</w:t>
      </w:r>
      <w:r w:rsidRPr="009322F1">
        <w:t>ADMET</w:t>
      </w:r>
      <w:r w:rsidRPr="009322F1">
        <w:t>）、靶点分布及病灶微环境的全面分析，选择并优化最优载体系统与给药途径，实现高效靶向、可控释放与安全耐受的平衡。首先，对药物分子的</w:t>
      </w:r>
      <w:r w:rsidRPr="009322F1">
        <w:rPr>
          <w:b/>
          <w:bCs/>
        </w:rPr>
        <w:t>理化性质</w:t>
      </w:r>
      <w:r w:rsidRPr="009322F1">
        <w:t>（如分子量、极性（</w:t>
      </w:r>
      <w:r w:rsidRPr="009322F1">
        <w:t>Log P/Log D</w:t>
      </w:r>
      <w:r w:rsidRPr="009322F1">
        <w:t>）、电荷状态、氢键供体</w:t>
      </w:r>
      <w:r w:rsidRPr="009322F1">
        <w:t>/</w:t>
      </w:r>
      <w:proofErr w:type="gramStart"/>
      <w:r w:rsidRPr="009322F1">
        <w:t>受体数</w:t>
      </w:r>
      <w:proofErr w:type="gramEnd"/>
      <w:r w:rsidRPr="009322F1">
        <w:t>等）进行表征，这些参数不仅决定了分子在体内的溶解度和膜通透性，也影响它与载体材料的耦合效率。其次，深入评估</w:t>
      </w:r>
      <w:r w:rsidRPr="009322F1">
        <w:rPr>
          <w:b/>
          <w:bCs/>
        </w:rPr>
        <w:t>ADMET</w:t>
      </w:r>
      <w:r w:rsidRPr="009322F1">
        <w:t>（吸收</w:t>
      </w:r>
      <w:r w:rsidRPr="009322F1">
        <w:t>Absorption</w:t>
      </w:r>
      <w:r w:rsidRPr="009322F1">
        <w:t>、分布</w:t>
      </w:r>
      <w:r w:rsidRPr="009322F1">
        <w:t>Distribution</w:t>
      </w:r>
      <w:r w:rsidRPr="009322F1">
        <w:t>、代谢</w:t>
      </w:r>
      <w:r w:rsidRPr="009322F1">
        <w:t>Metabolism</w:t>
      </w:r>
      <w:r w:rsidRPr="009322F1">
        <w:t>、排泄</w:t>
      </w:r>
      <w:r w:rsidRPr="009322F1">
        <w:t>Excretion</w:t>
      </w:r>
      <w:r w:rsidRPr="009322F1">
        <w:t>、毒性</w:t>
      </w:r>
      <w:r w:rsidRPr="009322F1">
        <w:t>Toxicity</w:t>
      </w:r>
      <w:r w:rsidRPr="009322F1">
        <w:t>）属性：</w:t>
      </w:r>
    </w:p>
    <w:p w14:paraId="0E3BB12C" w14:textId="77777777" w:rsidR="009322F1" w:rsidRPr="009322F1" w:rsidRDefault="009322F1" w:rsidP="009322F1">
      <w:pPr>
        <w:ind w:firstLineChars="200" w:firstLine="482"/>
      </w:pPr>
      <w:r w:rsidRPr="009322F1">
        <w:rPr>
          <w:b/>
          <w:bCs/>
        </w:rPr>
        <w:t>吸收（</w:t>
      </w:r>
      <w:r w:rsidRPr="009322F1">
        <w:rPr>
          <w:b/>
          <w:bCs/>
        </w:rPr>
        <w:t>A</w:t>
      </w:r>
      <w:r w:rsidRPr="009322F1">
        <w:rPr>
          <w:b/>
          <w:bCs/>
        </w:rPr>
        <w:t>）</w:t>
      </w:r>
      <w:r w:rsidRPr="009322F1">
        <w:t>：考察口服或局部给药后药物跨膜吸收效率，通过</w:t>
      </w:r>
      <w:r w:rsidRPr="009322F1">
        <w:t>Caco-2</w:t>
      </w:r>
      <w:r w:rsidRPr="009322F1">
        <w:t>细胞通透实验和计算模型预测其口服生物利用度；</w:t>
      </w:r>
    </w:p>
    <w:p w14:paraId="23089E75" w14:textId="77777777" w:rsidR="009322F1" w:rsidRPr="009322F1" w:rsidRDefault="009322F1" w:rsidP="009322F1">
      <w:pPr>
        <w:ind w:firstLineChars="200" w:firstLine="482"/>
      </w:pPr>
      <w:r w:rsidRPr="009322F1">
        <w:rPr>
          <w:b/>
          <w:bCs/>
        </w:rPr>
        <w:t>分布（</w:t>
      </w:r>
      <w:r w:rsidRPr="009322F1">
        <w:rPr>
          <w:b/>
          <w:bCs/>
        </w:rPr>
        <w:t>D</w:t>
      </w:r>
      <w:r w:rsidRPr="009322F1">
        <w:rPr>
          <w:b/>
          <w:bCs/>
        </w:rPr>
        <w:t>）</w:t>
      </w:r>
      <w:r w:rsidRPr="009322F1">
        <w:t>：利用血浆蛋白结合率、分布容积（</w:t>
      </w:r>
      <w:proofErr w:type="spellStart"/>
      <w:r w:rsidRPr="009322F1">
        <w:t>Vd</w:t>
      </w:r>
      <w:proofErr w:type="spellEnd"/>
      <w:r w:rsidRPr="009322F1">
        <w:t>）等参数，预测药物在血液、器官和病灶之间的分布情况，并为载体设计提供血浆半衰期调控目标；</w:t>
      </w:r>
    </w:p>
    <w:p w14:paraId="1CB3AE32" w14:textId="77777777" w:rsidR="009322F1" w:rsidRPr="009322F1" w:rsidRDefault="009322F1" w:rsidP="009322F1">
      <w:pPr>
        <w:ind w:firstLineChars="200" w:firstLine="482"/>
      </w:pPr>
      <w:r w:rsidRPr="009322F1">
        <w:rPr>
          <w:b/>
          <w:bCs/>
        </w:rPr>
        <w:t>代谢（</w:t>
      </w:r>
      <w:r w:rsidRPr="009322F1">
        <w:rPr>
          <w:b/>
          <w:bCs/>
        </w:rPr>
        <w:t>M</w:t>
      </w:r>
      <w:r w:rsidRPr="009322F1">
        <w:rPr>
          <w:b/>
          <w:bCs/>
        </w:rPr>
        <w:t>）</w:t>
      </w:r>
      <w:r w:rsidRPr="009322F1">
        <w:t>：评估药物在肝脏等代谢器官中的酶促转化，包括</w:t>
      </w:r>
      <w:r w:rsidRPr="009322F1">
        <w:t>CYP450</w:t>
      </w:r>
      <w:r w:rsidRPr="009322F1">
        <w:t>酶系的底物潜力和一代</w:t>
      </w:r>
      <w:r w:rsidRPr="009322F1">
        <w:t>/</w:t>
      </w:r>
      <w:r w:rsidRPr="009322F1">
        <w:t>二代代谢产物的活性或毒性；</w:t>
      </w:r>
    </w:p>
    <w:p w14:paraId="342E76C7" w14:textId="77777777" w:rsidR="009322F1" w:rsidRPr="009322F1" w:rsidRDefault="009322F1" w:rsidP="009322F1">
      <w:pPr>
        <w:ind w:firstLineChars="200" w:firstLine="482"/>
      </w:pPr>
      <w:r w:rsidRPr="009322F1">
        <w:rPr>
          <w:b/>
          <w:bCs/>
        </w:rPr>
        <w:t>排泄（</w:t>
      </w:r>
      <w:r w:rsidRPr="009322F1">
        <w:rPr>
          <w:b/>
          <w:bCs/>
        </w:rPr>
        <w:t>E</w:t>
      </w:r>
      <w:r w:rsidRPr="009322F1">
        <w:rPr>
          <w:b/>
          <w:bCs/>
        </w:rPr>
        <w:t>）</w:t>
      </w:r>
      <w:r w:rsidRPr="009322F1">
        <w:t>：根据肾脏和胆汁排泄通路，预测药物或其代谢物的清除速率，为给药频次和剂量设计提供依据；</w:t>
      </w:r>
    </w:p>
    <w:p w14:paraId="758F7620" w14:textId="77777777" w:rsidR="009322F1" w:rsidRPr="009322F1" w:rsidRDefault="009322F1" w:rsidP="009322F1">
      <w:pPr>
        <w:ind w:firstLineChars="200" w:firstLine="482"/>
      </w:pPr>
      <w:r w:rsidRPr="009322F1">
        <w:rPr>
          <w:b/>
          <w:bCs/>
        </w:rPr>
        <w:t>毒性（</w:t>
      </w:r>
      <w:r w:rsidRPr="009322F1">
        <w:rPr>
          <w:b/>
          <w:bCs/>
        </w:rPr>
        <w:t>T</w:t>
      </w:r>
      <w:r w:rsidRPr="009322F1">
        <w:rPr>
          <w:b/>
          <w:bCs/>
        </w:rPr>
        <w:t>）</w:t>
      </w:r>
      <w:r w:rsidRPr="009322F1">
        <w:t>：包括急性毒性、慢性毒性、肝毒性、心脏毒性等，通过</w:t>
      </w:r>
      <w:r w:rsidRPr="009322F1">
        <w:t>In silico</w:t>
      </w:r>
      <w:r w:rsidRPr="009322F1">
        <w:t>模型和早期体外实验识别潜在风险。</w:t>
      </w:r>
    </w:p>
    <w:p w14:paraId="6D08C5AD" w14:textId="427030E2" w:rsidR="009322F1" w:rsidRPr="009322F1" w:rsidRDefault="009322F1" w:rsidP="009322F1">
      <w:pPr>
        <w:ind w:firstLineChars="200" w:firstLine="480"/>
      </w:pPr>
      <w:r>
        <w:rPr>
          <w:rFonts w:hint="eastAsia"/>
        </w:rPr>
        <w:t>最后，根据主要</w:t>
      </w:r>
      <w:r w:rsidRPr="009322F1">
        <w:t>理论框架</w:t>
      </w:r>
      <w:r>
        <w:rPr>
          <w:rFonts w:hint="eastAsia"/>
        </w:rPr>
        <w:t>评估</w:t>
      </w:r>
      <w:r w:rsidRPr="009322F1">
        <w:t>：</w:t>
      </w:r>
    </w:p>
    <w:p w14:paraId="04946E18" w14:textId="77777777" w:rsidR="009322F1" w:rsidRPr="009322F1" w:rsidRDefault="009322F1">
      <w:pPr>
        <w:numPr>
          <w:ilvl w:val="0"/>
          <w:numId w:val="45"/>
        </w:numPr>
      </w:pPr>
      <w:r w:rsidRPr="009322F1">
        <w:rPr>
          <w:b/>
          <w:bCs/>
        </w:rPr>
        <w:t>药物理化性质表征</w:t>
      </w:r>
      <w:r w:rsidRPr="009322F1">
        <w:t>：包括分子量、亲水疏水性（</w:t>
      </w:r>
      <w:r w:rsidRPr="009322F1">
        <w:t>Log P</w:t>
      </w:r>
      <w:r w:rsidRPr="009322F1">
        <w:t>）、电荷状态以及稳定性等，这些参数决定了药物与载体相互作用以及在体内的分布和代谢行为。</w:t>
      </w:r>
    </w:p>
    <w:p w14:paraId="4D504617" w14:textId="77777777" w:rsidR="009322F1" w:rsidRPr="009322F1" w:rsidRDefault="009322F1">
      <w:pPr>
        <w:numPr>
          <w:ilvl w:val="0"/>
          <w:numId w:val="45"/>
        </w:numPr>
      </w:pPr>
      <w:r w:rsidRPr="009322F1">
        <w:rPr>
          <w:b/>
          <w:bCs/>
        </w:rPr>
        <w:lastRenderedPageBreak/>
        <w:t>载体体系筛选与设计</w:t>
      </w:r>
      <w:r w:rsidRPr="009322F1">
        <w:t>：基于脂质体、聚合物纳米粒子、金属有机框架（</w:t>
      </w:r>
      <w:r w:rsidRPr="009322F1">
        <w:t>MOF</w:t>
      </w:r>
      <w:r w:rsidRPr="009322F1">
        <w:t>）或蛋白质自组装材料等不同载体特点，通过表面修饰（如配体偶联）和尺寸调控，实现对肿瘤血管渗透与细胞摄取的优化。</w:t>
      </w:r>
    </w:p>
    <w:p w14:paraId="1B9DC31D" w14:textId="77777777" w:rsidR="009322F1" w:rsidRPr="009322F1" w:rsidRDefault="009322F1">
      <w:pPr>
        <w:numPr>
          <w:ilvl w:val="0"/>
          <w:numId w:val="45"/>
        </w:numPr>
      </w:pPr>
      <w:r w:rsidRPr="009322F1">
        <w:rPr>
          <w:b/>
          <w:bCs/>
        </w:rPr>
        <w:t>靶向机制与微环境响应</w:t>
      </w:r>
      <w:r w:rsidRPr="009322F1">
        <w:t>：利用被动靶向（</w:t>
      </w:r>
      <w:r w:rsidRPr="009322F1">
        <w:t xml:space="preserve">EPR </w:t>
      </w:r>
      <w:r w:rsidRPr="009322F1">
        <w:t>效应）与主动靶向（抗体</w:t>
      </w:r>
      <w:r w:rsidRPr="009322F1">
        <w:t>/</w:t>
      </w:r>
      <w:r w:rsidRPr="009322F1">
        <w:t>肽配体）相结合，同时设计</w:t>
      </w:r>
      <w:r w:rsidRPr="009322F1">
        <w:t xml:space="preserve"> pH-</w:t>
      </w:r>
      <w:r w:rsidRPr="009322F1">
        <w:t>响应、酶响应或还原响应等智能释放机制，以增强在病灶部位的药物富集与精准释药。</w:t>
      </w:r>
    </w:p>
    <w:p w14:paraId="42B7B370" w14:textId="2F003DF9" w:rsidR="009322F1" w:rsidRDefault="009322F1">
      <w:pPr>
        <w:pStyle w:val="af"/>
        <w:numPr>
          <w:ilvl w:val="0"/>
          <w:numId w:val="45"/>
        </w:numPr>
        <w:ind w:firstLineChars="0"/>
      </w:pPr>
      <w:r w:rsidRPr="009322F1">
        <w:rPr>
          <w:b/>
          <w:bCs/>
        </w:rPr>
        <w:t>药代动力学与毒理评估</w:t>
      </w:r>
      <w:r w:rsidRPr="009322F1">
        <w:t>：借助体外体内模拟与多参数模型预测递送载体的血浆半衰期、组织分布及潜在的免疫原性，为后续的剂型优化提供反馈。</w:t>
      </w:r>
    </w:p>
    <w:p w14:paraId="7012D242" w14:textId="77777777" w:rsidR="009322F1" w:rsidRDefault="009322F1" w:rsidP="009322F1"/>
    <w:p w14:paraId="7D1AACFF" w14:textId="6A05BD0C" w:rsidR="009322F1" w:rsidRPr="009322F1" w:rsidRDefault="009322F1" w:rsidP="009322F1">
      <w:pPr>
        <w:ind w:firstLineChars="200" w:firstLine="480"/>
      </w:pPr>
      <w:r>
        <w:rPr>
          <w:rFonts w:hint="eastAsia"/>
        </w:rPr>
        <w:t>基于</w:t>
      </w:r>
      <w:r w:rsidRPr="009322F1">
        <w:t>上述要素，</w:t>
      </w:r>
      <w:proofErr w:type="spellStart"/>
      <w:r w:rsidRPr="009322F1">
        <w:t>PharmAgent</w:t>
      </w:r>
      <w:proofErr w:type="spellEnd"/>
      <w:r w:rsidRPr="009322F1">
        <w:t xml:space="preserve"> </w:t>
      </w:r>
      <w:r w:rsidRPr="009322F1">
        <w:t>的递送设计智能体通过预先构建的知识图谱和规则库，从药物属性出发，自动匹配最优载体类型、表面修饰方式</w:t>
      </w:r>
      <w:proofErr w:type="gramStart"/>
      <w:r w:rsidRPr="009322F1">
        <w:t>及释药</w:t>
      </w:r>
      <w:proofErr w:type="gramEnd"/>
      <w:r w:rsidRPr="009322F1">
        <w:t>触发条件，并结合用户输入的病灶环境信息输出可解释的递送方案。</w:t>
      </w:r>
    </w:p>
    <w:p w14:paraId="456B1E1C" w14:textId="08667B03" w:rsidR="00420894" w:rsidRDefault="00420894" w:rsidP="00420894">
      <w:pPr>
        <w:pStyle w:val="3"/>
        <w:rPr>
          <w:color w:val="auto"/>
        </w:rPr>
      </w:pPr>
      <w:bookmarkStart w:id="51" w:name="_Toc206014316"/>
      <w:r w:rsidRPr="00420894">
        <w:rPr>
          <w:rFonts w:hint="eastAsia"/>
          <w:color w:val="auto"/>
        </w:rPr>
        <w:t xml:space="preserve">LLM + </w:t>
      </w:r>
      <w:r w:rsidRPr="00420894">
        <w:rPr>
          <w:rFonts w:hint="eastAsia"/>
          <w:color w:val="auto"/>
        </w:rPr>
        <w:t>多</w:t>
      </w:r>
      <w:proofErr w:type="gramStart"/>
      <w:r w:rsidRPr="00420894">
        <w:rPr>
          <w:rFonts w:hint="eastAsia"/>
          <w:color w:val="auto"/>
        </w:rPr>
        <w:t>源知识</w:t>
      </w:r>
      <w:proofErr w:type="gramEnd"/>
      <w:r w:rsidRPr="00420894">
        <w:rPr>
          <w:rFonts w:hint="eastAsia"/>
          <w:color w:val="auto"/>
        </w:rPr>
        <w:t>数据库在药物智能体中的可行性分析</w:t>
      </w:r>
      <w:bookmarkEnd w:id="51"/>
    </w:p>
    <w:p w14:paraId="3D6B4FDB" w14:textId="0D2D2250" w:rsidR="009322F1" w:rsidRPr="009322F1" w:rsidRDefault="009322F1" w:rsidP="009322F1">
      <w:pPr>
        <w:ind w:firstLineChars="200" w:firstLine="480"/>
      </w:pPr>
      <w:r w:rsidRPr="009322F1">
        <w:t>将大型语言模型（</w:t>
      </w:r>
      <w:r w:rsidRPr="009322F1">
        <w:t>LLM</w:t>
      </w:r>
      <w:r w:rsidRPr="009322F1">
        <w:t>）与多</w:t>
      </w:r>
      <w:proofErr w:type="gramStart"/>
      <w:r w:rsidRPr="009322F1">
        <w:t>源知识</w:t>
      </w:r>
      <w:proofErr w:type="gramEnd"/>
      <w:r w:rsidRPr="009322F1">
        <w:t>数据库（如</w:t>
      </w:r>
      <w:r w:rsidRPr="009322F1">
        <w:t xml:space="preserve"> </w:t>
      </w:r>
      <w:proofErr w:type="spellStart"/>
      <w:r w:rsidRPr="009322F1">
        <w:t>ChEMBL</w:t>
      </w:r>
      <w:proofErr w:type="spellEnd"/>
      <w:r w:rsidRPr="009322F1">
        <w:t>、</w:t>
      </w:r>
      <w:r w:rsidRPr="009322F1">
        <w:t>PubChem</w:t>
      </w:r>
      <w:r w:rsidRPr="009322F1">
        <w:t>、</w:t>
      </w:r>
      <w:r w:rsidRPr="009322F1">
        <w:t>FDA Label</w:t>
      </w:r>
      <w:r w:rsidRPr="009322F1">
        <w:t>、文献知识库）相结合，可显著提升药物智能体在分子设计与递送策略制定中的信息获取效率与决策质量，其可行性体现在：</w:t>
      </w:r>
    </w:p>
    <w:p w14:paraId="58E35F25" w14:textId="77777777" w:rsidR="009322F1" w:rsidRPr="009322F1" w:rsidRDefault="009322F1">
      <w:pPr>
        <w:numPr>
          <w:ilvl w:val="0"/>
          <w:numId w:val="46"/>
        </w:numPr>
      </w:pPr>
      <w:r w:rsidRPr="009322F1">
        <w:rPr>
          <w:b/>
          <w:bCs/>
        </w:rPr>
        <w:t>自然语言理解与知识检索融合</w:t>
      </w:r>
      <w:r w:rsidRPr="009322F1">
        <w:t>：</w:t>
      </w:r>
      <w:r w:rsidRPr="009322F1">
        <w:t xml:space="preserve">LLM </w:t>
      </w:r>
      <w:r w:rsidRPr="009322F1">
        <w:t>擅长从非结构化文本中抽取关键信息，通过</w:t>
      </w:r>
      <w:r w:rsidRPr="009322F1">
        <w:t xml:space="preserve"> RAG</w:t>
      </w:r>
      <w:r w:rsidRPr="009322F1">
        <w:t>（</w:t>
      </w:r>
      <w:r w:rsidRPr="009322F1">
        <w:t>Retrieval-Augmented Generation</w:t>
      </w:r>
      <w:r w:rsidRPr="009322F1">
        <w:t>）架构，可实时调用外部数据库接口，将最新药效、毒性、临床适应症等结构化数据补充到模型上下文中，保证智能体的回答既有深度也有时效性。</w:t>
      </w:r>
    </w:p>
    <w:p w14:paraId="25C5FF6F" w14:textId="77777777" w:rsidR="009322F1" w:rsidRPr="009322F1" w:rsidRDefault="009322F1">
      <w:pPr>
        <w:numPr>
          <w:ilvl w:val="0"/>
          <w:numId w:val="46"/>
        </w:numPr>
      </w:pPr>
      <w:r w:rsidRPr="009322F1">
        <w:rPr>
          <w:b/>
          <w:bCs/>
        </w:rPr>
        <w:t>多源异构数据的语义融合</w:t>
      </w:r>
      <w:r w:rsidRPr="009322F1">
        <w:t>：借助</w:t>
      </w:r>
      <w:r w:rsidRPr="009322F1">
        <w:t xml:space="preserve"> LLM </w:t>
      </w:r>
      <w:r w:rsidRPr="009322F1">
        <w:t>的多模态处理能力，可将化学结构、基因表达、临床试验结果及文献报道等多种信息形式统一映射到同一语义空间，为分子生成和递送策略提供全局视角。</w:t>
      </w:r>
    </w:p>
    <w:p w14:paraId="37E51BDE" w14:textId="77777777" w:rsidR="009322F1" w:rsidRPr="009322F1" w:rsidRDefault="009322F1">
      <w:pPr>
        <w:numPr>
          <w:ilvl w:val="0"/>
          <w:numId w:val="46"/>
        </w:numPr>
      </w:pPr>
      <w:r w:rsidRPr="009322F1">
        <w:rPr>
          <w:b/>
          <w:bCs/>
        </w:rPr>
        <w:t>可解释性与可控生成</w:t>
      </w:r>
      <w:r w:rsidRPr="009322F1">
        <w:t>：在</w:t>
      </w:r>
      <w:r w:rsidRPr="009322F1">
        <w:t xml:space="preserve"> LLM </w:t>
      </w:r>
      <w:r w:rsidRPr="009322F1">
        <w:t>生成候选分子或递送方案时，结合数据库检索结果和专家规则，能够输出附带引用与推理链的可解释结果，便于用户验证与二次优化。</w:t>
      </w:r>
    </w:p>
    <w:p w14:paraId="30C5A506" w14:textId="0C33180A" w:rsidR="009322F1" w:rsidRPr="009322F1" w:rsidRDefault="009322F1">
      <w:pPr>
        <w:numPr>
          <w:ilvl w:val="0"/>
          <w:numId w:val="46"/>
        </w:numPr>
      </w:pPr>
      <w:r w:rsidRPr="009322F1">
        <w:rPr>
          <w:b/>
          <w:bCs/>
        </w:rPr>
        <w:t>持续学习与动态更新</w:t>
      </w:r>
      <w:r w:rsidRPr="009322F1">
        <w:t>：通过定期将新的数据库条目、文献知识和实验反馈纳入知识库，并对</w:t>
      </w:r>
      <w:r w:rsidRPr="009322F1">
        <w:t xml:space="preserve"> LLM </w:t>
      </w:r>
      <w:r w:rsidRPr="009322F1">
        <w:t>进行微调或策略强化学习（</w:t>
      </w:r>
      <w:r w:rsidRPr="009322F1">
        <w:t>RLHF</w:t>
      </w:r>
      <w:r w:rsidRPr="009322F1">
        <w:t>），智能体可不断自适应最新研究进展，实现长期可维护的智能辅助系统。</w:t>
      </w:r>
      <w:r w:rsidRPr="009322F1">
        <w:br/>
      </w:r>
      <w:r w:rsidRPr="009322F1">
        <w:lastRenderedPageBreak/>
        <w:t>综上，将</w:t>
      </w:r>
      <w:r w:rsidRPr="009322F1">
        <w:t xml:space="preserve"> LLM </w:t>
      </w:r>
      <w:r w:rsidRPr="009322F1">
        <w:t>与多</w:t>
      </w:r>
      <w:proofErr w:type="gramStart"/>
      <w:r w:rsidRPr="009322F1">
        <w:t>源知识</w:t>
      </w:r>
      <w:proofErr w:type="gramEnd"/>
      <w:r w:rsidRPr="009322F1">
        <w:t>数据库有机融合，不仅能够高效整合全球药物研发信息，还能在分子生成、筛选和递送设计等环节提供具有可解释性和可控性的智能决策支持，为</w:t>
      </w:r>
      <w:r w:rsidRPr="009322F1">
        <w:t xml:space="preserve"> </w:t>
      </w:r>
      <w:proofErr w:type="spellStart"/>
      <w:r w:rsidRPr="009322F1">
        <w:t>PharmAgent</w:t>
      </w:r>
      <w:proofErr w:type="spellEnd"/>
      <w:r w:rsidRPr="009322F1">
        <w:t xml:space="preserve"> </w:t>
      </w:r>
      <w:r w:rsidRPr="009322F1">
        <w:t>构建全面、动态、可扩展的药物智能体奠定坚实基础。</w:t>
      </w:r>
    </w:p>
    <w:p w14:paraId="7ADAB3A7" w14:textId="4A659BF2" w:rsidR="009541BD" w:rsidRPr="009541BD" w:rsidRDefault="009541BD" w:rsidP="009541BD">
      <w:pPr>
        <w:pStyle w:val="2"/>
        <w:rPr>
          <w:color w:val="auto"/>
        </w:rPr>
      </w:pPr>
      <w:bookmarkStart w:id="52" w:name="_Toc206014317"/>
      <w:r>
        <w:rPr>
          <w:rFonts w:hint="eastAsia"/>
          <w:color w:val="auto"/>
        </w:rPr>
        <w:t>关键</w:t>
      </w:r>
      <w:r w:rsidRPr="009541BD">
        <w:rPr>
          <w:rFonts w:hint="eastAsia"/>
          <w:color w:val="auto"/>
        </w:rPr>
        <w:t>模块</w:t>
      </w:r>
      <w:r>
        <w:rPr>
          <w:rFonts w:hint="eastAsia"/>
          <w:color w:val="auto"/>
        </w:rPr>
        <w:t>的技术说明</w:t>
      </w:r>
      <w:bookmarkEnd w:id="52"/>
    </w:p>
    <w:p w14:paraId="697159B6" w14:textId="7D22B326" w:rsidR="00AC5CDD" w:rsidRPr="00AC5CDD" w:rsidRDefault="00AC5CDD" w:rsidP="00AC5CDD">
      <w:pPr>
        <w:pStyle w:val="3"/>
        <w:spacing w:before="156" w:after="156"/>
        <w:ind w:left="0" w:firstLine="0"/>
        <w:rPr>
          <w:rFonts w:ascii="宋体" w:hAnsi="宋体" w:cs="宋体" w:hint="eastAsia"/>
        </w:rPr>
      </w:pPr>
      <w:bookmarkStart w:id="53" w:name="_Toc206014318"/>
      <w:r>
        <w:rPr>
          <w:rFonts w:ascii="宋体" w:hAnsi="宋体" w:cs="宋体" w:hint="eastAsia"/>
        </w:rPr>
        <w:t>智能问答与知识检索</w:t>
      </w:r>
      <w:bookmarkEnd w:id="53"/>
    </w:p>
    <w:p w14:paraId="3B772FF3" w14:textId="3DCA9043" w:rsidR="0091600B" w:rsidRPr="003B1384" w:rsidRDefault="0091600B" w:rsidP="003B1384">
      <w:pPr>
        <w:spacing w:before="156" w:after="156"/>
        <w:ind w:firstLineChars="200" w:firstLine="480"/>
        <w:rPr>
          <w:rFonts w:cs="宋体"/>
          <w:color w:val="000000" w:themeColor="text1"/>
        </w:rPr>
      </w:pPr>
      <w:r w:rsidRPr="003B1384">
        <w:rPr>
          <w:rFonts w:cs="宋体" w:hint="eastAsia"/>
          <w:color w:val="000000" w:themeColor="text1"/>
        </w:rPr>
        <w:t>本系统采用检索增强生成（</w:t>
      </w:r>
      <w:proofErr w:type="spellStart"/>
      <w:r w:rsidRPr="003B1384">
        <w:rPr>
          <w:rFonts w:cs="宋体" w:hint="eastAsia"/>
          <w:color w:val="000000" w:themeColor="text1"/>
        </w:rPr>
        <w:t>RetrievalAugmented</w:t>
      </w:r>
      <w:proofErr w:type="spellEnd"/>
      <w:r w:rsidRPr="003B1384">
        <w:rPr>
          <w:rFonts w:cs="宋体" w:hint="eastAsia"/>
          <w:color w:val="000000" w:themeColor="text1"/>
        </w:rPr>
        <w:t xml:space="preserve"> Generation, RAG</w:t>
      </w:r>
      <w:r w:rsidRPr="003B1384">
        <w:rPr>
          <w:rFonts w:cs="宋体" w:hint="eastAsia"/>
          <w:color w:val="000000" w:themeColor="text1"/>
        </w:rPr>
        <w:t>）</w:t>
      </w:r>
      <w:r w:rsidRPr="003B1384">
        <w:rPr>
          <w:rFonts w:cs="宋体" w:hint="eastAsia"/>
          <w:color w:val="000000" w:themeColor="text1"/>
        </w:rPr>
        <w:t xml:space="preserve"> </w:t>
      </w:r>
      <w:r w:rsidRPr="003B1384">
        <w:rPr>
          <w:rFonts w:cs="宋体" w:hint="eastAsia"/>
          <w:color w:val="000000" w:themeColor="text1"/>
        </w:rPr>
        <w:t>架构</w:t>
      </w:r>
      <w:r w:rsidR="003B1384">
        <w:rPr>
          <w:rFonts w:cs="宋体" w:hint="eastAsia"/>
          <w:color w:val="000000" w:themeColor="text1"/>
        </w:rPr>
        <w:t>，</w:t>
      </w:r>
      <w:r w:rsidR="003B1384" w:rsidRPr="003B1384">
        <w:rPr>
          <w:rFonts w:cs="宋体" w:hint="eastAsia"/>
          <w:color w:val="000000" w:themeColor="text1"/>
        </w:rPr>
        <w:t>通过动态知识库</w:t>
      </w:r>
      <w:r w:rsidR="003B1384" w:rsidRPr="003B1384">
        <w:rPr>
          <w:rFonts w:cs="宋体" w:hint="eastAsia"/>
          <w:color w:val="000000" w:themeColor="text1"/>
        </w:rPr>
        <w:t>+</w:t>
      </w:r>
      <w:r w:rsidR="003B1384" w:rsidRPr="003B1384">
        <w:rPr>
          <w:rFonts w:cs="宋体" w:hint="eastAsia"/>
          <w:color w:val="000000" w:themeColor="text1"/>
        </w:rPr>
        <w:t>混合检索</w:t>
      </w:r>
      <w:r w:rsidR="003B1384" w:rsidRPr="003B1384">
        <w:rPr>
          <w:rFonts w:cs="宋体" w:hint="eastAsia"/>
          <w:color w:val="000000" w:themeColor="text1"/>
        </w:rPr>
        <w:t>+</w:t>
      </w:r>
      <w:r w:rsidR="003B1384" w:rsidRPr="003B1384">
        <w:rPr>
          <w:rFonts w:cs="宋体" w:hint="eastAsia"/>
          <w:color w:val="000000" w:themeColor="text1"/>
        </w:rPr>
        <w:t>领域约束生成三重优化</w:t>
      </w:r>
      <w:r w:rsidR="003B1384">
        <w:rPr>
          <w:rFonts w:cs="宋体" w:hint="eastAsia"/>
          <w:color w:val="000000" w:themeColor="text1"/>
        </w:rPr>
        <w:t>，</w:t>
      </w:r>
      <w:r w:rsidRPr="003B1384">
        <w:rPr>
          <w:rFonts w:cs="宋体" w:hint="eastAsia"/>
          <w:color w:val="000000" w:themeColor="text1"/>
        </w:rPr>
        <w:t>实现智能问答与知识检索功能</w:t>
      </w:r>
      <w:r w:rsidR="003B1384">
        <w:rPr>
          <w:rFonts w:cs="宋体" w:hint="eastAsia"/>
          <w:color w:val="000000" w:themeColor="text1"/>
        </w:rPr>
        <w:t>，</w:t>
      </w:r>
      <w:r w:rsidRPr="003B1384">
        <w:rPr>
          <w:rFonts w:cs="宋体" w:hint="eastAsia"/>
          <w:color w:val="000000" w:themeColor="text1"/>
        </w:rPr>
        <w:t>通过融合生成模型的语义理解能力与检索模型的事实准确性</w:t>
      </w:r>
      <w:r w:rsidR="003B1384">
        <w:rPr>
          <w:rFonts w:cs="宋体" w:hint="eastAsia"/>
          <w:color w:val="000000" w:themeColor="text1"/>
        </w:rPr>
        <w:t>，</w:t>
      </w:r>
      <w:r w:rsidRPr="003B1384">
        <w:rPr>
          <w:rFonts w:cs="宋体" w:hint="eastAsia"/>
          <w:color w:val="000000" w:themeColor="text1"/>
        </w:rPr>
        <w:t>解决传统问答系统在时效性、专业性和</w:t>
      </w:r>
      <w:proofErr w:type="gramStart"/>
      <w:r w:rsidRPr="003B1384">
        <w:rPr>
          <w:rFonts w:cs="宋体" w:hint="eastAsia"/>
          <w:color w:val="000000" w:themeColor="text1"/>
        </w:rPr>
        <w:t>可</w:t>
      </w:r>
      <w:proofErr w:type="gramEnd"/>
      <w:r w:rsidRPr="003B1384">
        <w:rPr>
          <w:rFonts w:cs="宋体" w:hint="eastAsia"/>
          <w:color w:val="000000" w:themeColor="text1"/>
        </w:rPr>
        <w:t>解释性上的局限。</w:t>
      </w:r>
      <w:r w:rsidR="000D63BE" w:rsidRPr="003B1384">
        <w:rPr>
          <w:rFonts w:cs="宋体" w:hint="eastAsia"/>
          <w:color w:val="000000" w:themeColor="text1"/>
        </w:rPr>
        <w:t xml:space="preserve"> </w:t>
      </w:r>
    </w:p>
    <w:p w14:paraId="667760C8" w14:textId="6FE15723" w:rsidR="0091600B" w:rsidRPr="003B1384" w:rsidRDefault="0091600B" w:rsidP="0091600B">
      <w:pPr>
        <w:pStyle w:val="4"/>
        <w:rPr>
          <w:b/>
          <w:bCs/>
        </w:rPr>
      </w:pPr>
      <w:r w:rsidRPr="003B1384">
        <w:rPr>
          <w:rFonts w:hint="eastAsia"/>
          <w:b/>
          <w:bCs/>
        </w:rPr>
        <w:t xml:space="preserve"> </w:t>
      </w:r>
      <w:r w:rsidRPr="003B1384">
        <w:rPr>
          <w:rFonts w:hint="eastAsia"/>
          <w:b/>
          <w:bCs/>
        </w:rPr>
        <w:t>技术架构</w:t>
      </w:r>
    </w:p>
    <w:p w14:paraId="0CC8BAE4" w14:textId="39366151" w:rsidR="0091600B" w:rsidRPr="003B1384" w:rsidRDefault="003B1384" w:rsidP="0091600B">
      <w:pPr>
        <w:spacing w:before="156" w:after="156"/>
        <w:rPr>
          <w:rFonts w:cs="宋体"/>
          <w:color w:val="000000" w:themeColor="text1"/>
        </w:rPr>
      </w:pPr>
      <w:r>
        <w:rPr>
          <w:rFonts w:cs="宋体" w:hint="eastAsia"/>
          <w:color w:val="000000" w:themeColor="text1"/>
        </w:rPr>
        <w:t>RAG</w:t>
      </w:r>
      <w:r>
        <w:rPr>
          <w:rFonts w:cs="宋体" w:hint="eastAsia"/>
          <w:color w:val="000000" w:themeColor="text1"/>
        </w:rPr>
        <w:t>架构</w:t>
      </w:r>
      <w:r w:rsidR="0091600B" w:rsidRPr="003B1384">
        <w:rPr>
          <w:rFonts w:cs="宋体" w:hint="eastAsia"/>
          <w:color w:val="000000" w:themeColor="text1"/>
        </w:rPr>
        <w:t>采用双模块协同机制：</w:t>
      </w:r>
    </w:p>
    <w:p w14:paraId="0BB67554" w14:textId="45F5168B" w:rsidR="0091600B" w:rsidRPr="003B1384" w:rsidRDefault="0091600B" w:rsidP="0091600B">
      <w:pPr>
        <w:spacing w:before="156" w:after="156"/>
        <w:rPr>
          <w:rFonts w:cs="宋体"/>
          <w:color w:val="000000" w:themeColor="text1"/>
        </w:rPr>
      </w:pPr>
      <w:r w:rsidRPr="003B1384">
        <w:rPr>
          <w:rFonts w:cs="宋体" w:hint="eastAsia"/>
          <w:color w:val="000000" w:themeColor="text1"/>
        </w:rPr>
        <w:t xml:space="preserve">   </w:t>
      </w:r>
      <w:r w:rsidRPr="003B1384">
        <w:rPr>
          <w:rFonts w:cs="宋体" w:hint="eastAsia"/>
          <w:color w:val="000000" w:themeColor="text1"/>
        </w:rPr>
        <w:t>智能检索器（</w:t>
      </w:r>
      <w:r w:rsidRPr="003B1384">
        <w:rPr>
          <w:rFonts w:cs="宋体" w:hint="eastAsia"/>
          <w:color w:val="000000" w:themeColor="text1"/>
        </w:rPr>
        <w:t>Retriever</w:t>
      </w:r>
      <w:r w:rsidRPr="003B1384">
        <w:rPr>
          <w:rFonts w:cs="宋体" w:hint="eastAsia"/>
          <w:color w:val="000000" w:themeColor="text1"/>
        </w:rPr>
        <w:t>）：采用混合检索策略（</w:t>
      </w:r>
      <w:r w:rsidRPr="003B1384">
        <w:rPr>
          <w:rFonts w:cs="宋体" w:hint="eastAsia"/>
          <w:color w:val="000000" w:themeColor="text1"/>
        </w:rPr>
        <w:t xml:space="preserve">BM25 + </w:t>
      </w:r>
      <w:r w:rsidRPr="003B1384">
        <w:rPr>
          <w:rFonts w:cs="宋体" w:hint="eastAsia"/>
          <w:color w:val="000000" w:themeColor="text1"/>
        </w:rPr>
        <w:t>稠密向量检索）</w:t>
      </w:r>
      <w:r w:rsidR="003B1384">
        <w:rPr>
          <w:rFonts w:cs="宋体" w:hint="eastAsia"/>
          <w:color w:val="000000" w:themeColor="text1"/>
        </w:rPr>
        <w:t>，</w:t>
      </w:r>
      <w:r w:rsidRPr="003B1384">
        <w:rPr>
          <w:rFonts w:cs="宋体" w:hint="eastAsia"/>
          <w:color w:val="000000" w:themeColor="text1"/>
        </w:rPr>
        <w:t>结合关键词匹配与语义相似度计算（基于</w:t>
      </w:r>
      <w:r w:rsidRPr="003B1384">
        <w:rPr>
          <w:rFonts w:cs="宋体" w:hint="eastAsia"/>
          <w:color w:val="000000" w:themeColor="text1"/>
        </w:rPr>
        <w:t>BERT</w:t>
      </w:r>
      <w:r w:rsidRPr="003B1384">
        <w:rPr>
          <w:rFonts w:cs="宋体" w:hint="eastAsia"/>
          <w:color w:val="000000" w:themeColor="text1"/>
        </w:rPr>
        <w:t>向量）</w:t>
      </w:r>
      <w:r w:rsidR="003B1384">
        <w:rPr>
          <w:rFonts w:cs="宋体" w:hint="eastAsia"/>
          <w:color w:val="000000" w:themeColor="text1"/>
        </w:rPr>
        <w:t>，</w:t>
      </w:r>
      <w:r w:rsidRPr="003B1384">
        <w:rPr>
          <w:rFonts w:cs="宋体" w:hint="eastAsia"/>
          <w:color w:val="000000" w:themeColor="text1"/>
        </w:rPr>
        <w:t>从多源知识库中精准定位相关信息片段</w:t>
      </w:r>
      <w:r w:rsidR="000D63BE" w:rsidRPr="003B1384">
        <w:rPr>
          <w:rFonts w:cs="宋体" w:hint="eastAsia"/>
          <w:color w:val="000000" w:themeColor="text1"/>
        </w:rPr>
        <w:t>。</w:t>
      </w:r>
    </w:p>
    <w:p w14:paraId="71BFC957" w14:textId="5F1FE248" w:rsidR="0091600B" w:rsidRPr="003B1384" w:rsidRDefault="0091600B" w:rsidP="0091600B">
      <w:pPr>
        <w:spacing w:before="156" w:after="156"/>
        <w:rPr>
          <w:rFonts w:cs="宋体"/>
          <w:color w:val="000000" w:themeColor="text1"/>
        </w:rPr>
      </w:pPr>
      <w:r w:rsidRPr="003B1384">
        <w:rPr>
          <w:rFonts w:cs="宋体" w:hint="eastAsia"/>
          <w:color w:val="000000" w:themeColor="text1"/>
        </w:rPr>
        <w:t xml:space="preserve">   </w:t>
      </w:r>
      <w:r w:rsidRPr="003B1384">
        <w:rPr>
          <w:rFonts w:cs="宋体" w:hint="eastAsia"/>
          <w:color w:val="000000" w:themeColor="text1"/>
        </w:rPr>
        <w:t>生成器（</w:t>
      </w:r>
      <w:r w:rsidRPr="003B1384">
        <w:rPr>
          <w:rFonts w:cs="宋体" w:hint="eastAsia"/>
          <w:color w:val="000000" w:themeColor="text1"/>
        </w:rPr>
        <w:t>Generator</w:t>
      </w:r>
      <w:r w:rsidRPr="003B1384">
        <w:rPr>
          <w:rFonts w:cs="宋体" w:hint="eastAsia"/>
          <w:color w:val="000000" w:themeColor="text1"/>
        </w:rPr>
        <w:t>）：基于微调的</w:t>
      </w:r>
      <w:proofErr w:type="spellStart"/>
      <w:r w:rsidRPr="003B1384">
        <w:rPr>
          <w:rFonts w:cs="宋体" w:hint="eastAsia"/>
          <w:color w:val="000000" w:themeColor="text1"/>
        </w:rPr>
        <w:t>BARTlarge</w:t>
      </w:r>
      <w:proofErr w:type="spellEnd"/>
      <w:r w:rsidRPr="003B1384">
        <w:rPr>
          <w:rFonts w:cs="宋体" w:hint="eastAsia"/>
          <w:color w:val="000000" w:themeColor="text1"/>
        </w:rPr>
        <w:t>模型</w:t>
      </w:r>
      <w:r w:rsidR="003B1384">
        <w:rPr>
          <w:rFonts w:cs="宋体" w:hint="eastAsia"/>
          <w:color w:val="000000" w:themeColor="text1"/>
        </w:rPr>
        <w:t>，</w:t>
      </w:r>
      <w:r w:rsidRPr="003B1384">
        <w:rPr>
          <w:rFonts w:cs="宋体" w:hint="eastAsia"/>
          <w:color w:val="000000" w:themeColor="text1"/>
        </w:rPr>
        <w:t>融合检索器提供的上下文</w:t>
      </w:r>
      <w:r w:rsidR="003B1384">
        <w:rPr>
          <w:rFonts w:cs="宋体" w:hint="eastAsia"/>
          <w:color w:val="000000" w:themeColor="text1"/>
        </w:rPr>
        <w:t>，</w:t>
      </w:r>
      <w:r w:rsidRPr="003B1384">
        <w:rPr>
          <w:rFonts w:cs="宋体" w:hint="eastAsia"/>
          <w:color w:val="000000" w:themeColor="text1"/>
        </w:rPr>
        <w:t>生成自然语言回答</w:t>
      </w:r>
      <w:r w:rsidR="003B1384">
        <w:rPr>
          <w:rFonts w:cs="宋体" w:hint="eastAsia"/>
          <w:color w:val="000000" w:themeColor="text1"/>
        </w:rPr>
        <w:t>，</w:t>
      </w:r>
      <w:r w:rsidRPr="003B1384">
        <w:rPr>
          <w:rFonts w:cs="宋体" w:hint="eastAsia"/>
          <w:color w:val="000000" w:themeColor="text1"/>
        </w:rPr>
        <w:t>确保语言流畅</w:t>
      </w:r>
      <w:proofErr w:type="gramStart"/>
      <w:r w:rsidRPr="003B1384">
        <w:rPr>
          <w:rFonts w:cs="宋体" w:hint="eastAsia"/>
          <w:color w:val="000000" w:themeColor="text1"/>
        </w:rPr>
        <w:t>且事实</w:t>
      </w:r>
      <w:proofErr w:type="gramEnd"/>
      <w:r w:rsidRPr="003B1384">
        <w:rPr>
          <w:rFonts w:cs="宋体" w:hint="eastAsia"/>
          <w:color w:val="000000" w:themeColor="text1"/>
        </w:rPr>
        <w:t>准确。</w:t>
      </w:r>
    </w:p>
    <w:p w14:paraId="05BB6C94" w14:textId="159B5A76" w:rsidR="000D63BE" w:rsidRPr="003B1384" w:rsidRDefault="0091600B" w:rsidP="000D63BE">
      <w:pPr>
        <w:pStyle w:val="4"/>
        <w:rPr>
          <w:b/>
          <w:bCs/>
        </w:rPr>
      </w:pPr>
      <w:r w:rsidRPr="003B1384">
        <w:rPr>
          <w:rFonts w:hint="eastAsia"/>
          <w:b/>
          <w:bCs/>
        </w:rPr>
        <w:t xml:space="preserve"> </w:t>
      </w:r>
      <w:r w:rsidR="000D63BE" w:rsidRPr="003B1384">
        <w:rPr>
          <w:rFonts w:hint="eastAsia"/>
          <w:b/>
          <w:bCs/>
        </w:rPr>
        <w:t>RAG</w:t>
      </w:r>
      <w:r w:rsidRPr="003B1384">
        <w:rPr>
          <w:rFonts w:hint="eastAsia"/>
          <w:b/>
          <w:bCs/>
        </w:rPr>
        <w:t>工作流程</w:t>
      </w:r>
    </w:p>
    <w:p w14:paraId="00A1F8A6" w14:textId="4AEDFFF7" w:rsidR="000D63BE" w:rsidRPr="003B1384" w:rsidRDefault="000D63BE">
      <w:pPr>
        <w:pStyle w:val="af"/>
        <w:numPr>
          <w:ilvl w:val="0"/>
          <w:numId w:val="30"/>
        </w:numPr>
        <w:ind w:firstLineChars="0"/>
        <w:rPr>
          <w:rFonts w:cs="宋体"/>
          <w:color w:val="000000" w:themeColor="text1"/>
        </w:rPr>
      </w:pPr>
      <w:r w:rsidRPr="003B1384">
        <w:rPr>
          <w:rFonts w:cs="宋体"/>
          <w:b/>
          <w:bCs/>
          <w:color w:val="000000" w:themeColor="text1"/>
        </w:rPr>
        <w:t>数据加载与查询输入：</w:t>
      </w:r>
      <w:r w:rsidRPr="003B1384">
        <w:rPr>
          <w:rFonts w:cs="宋体"/>
          <w:color w:val="000000" w:themeColor="text1"/>
        </w:rPr>
        <w:t>用户通过界面或</w:t>
      </w:r>
      <w:r w:rsidRPr="003B1384">
        <w:rPr>
          <w:rFonts w:cs="宋体"/>
          <w:color w:val="000000" w:themeColor="text1"/>
        </w:rPr>
        <w:t xml:space="preserve"> API </w:t>
      </w:r>
      <w:r w:rsidRPr="003B1384">
        <w:rPr>
          <w:rFonts w:cs="宋体"/>
          <w:color w:val="000000" w:themeColor="text1"/>
        </w:rPr>
        <w:t>提交自然语言查询后</w:t>
      </w:r>
      <w:r w:rsidR="003B1384">
        <w:rPr>
          <w:rFonts w:cs="宋体"/>
          <w:color w:val="000000" w:themeColor="text1"/>
        </w:rPr>
        <w:t>，</w:t>
      </w:r>
      <w:r w:rsidRPr="003B1384">
        <w:rPr>
          <w:rFonts w:cs="宋体"/>
          <w:color w:val="000000" w:themeColor="text1"/>
        </w:rPr>
        <w:t>系统接收并作为输入</w:t>
      </w:r>
      <w:r w:rsidR="003B1384">
        <w:rPr>
          <w:rFonts w:cs="宋体"/>
          <w:color w:val="000000" w:themeColor="text1"/>
        </w:rPr>
        <w:t>，</w:t>
      </w:r>
      <w:r w:rsidRPr="003B1384">
        <w:rPr>
          <w:rFonts w:cs="宋体"/>
          <w:color w:val="000000" w:themeColor="text1"/>
        </w:rPr>
        <w:t>随后输入被传递至向量化器</w:t>
      </w:r>
      <w:r w:rsidR="003B1384">
        <w:rPr>
          <w:rFonts w:cs="宋体"/>
          <w:color w:val="000000" w:themeColor="text1"/>
        </w:rPr>
        <w:t>，</w:t>
      </w:r>
      <w:r w:rsidRPr="003B1384">
        <w:rPr>
          <w:rFonts w:cs="宋体"/>
          <w:color w:val="000000" w:themeColor="text1"/>
        </w:rPr>
        <w:t>依托</w:t>
      </w:r>
      <w:r w:rsidRPr="003B1384">
        <w:rPr>
          <w:rFonts w:cs="宋体"/>
          <w:color w:val="000000" w:themeColor="text1"/>
        </w:rPr>
        <w:t xml:space="preserve"> BERT</w:t>
      </w:r>
      <w:r w:rsidRPr="003B1384">
        <w:rPr>
          <w:rFonts w:cs="宋体"/>
          <w:color w:val="000000" w:themeColor="text1"/>
        </w:rPr>
        <w:t>、</w:t>
      </w:r>
      <w:r w:rsidRPr="003B1384">
        <w:rPr>
          <w:rFonts w:cs="宋体"/>
          <w:color w:val="000000" w:themeColor="text1"/>
        </w:rPr>
        <w:t xml:space="preserve">Sentence Transformer </w:t>
      </w:r>
      <w:r w:rsidRPr="003B1384">
        <w:rPr>
          <w:rFonts w:cs="宋体"/>
          <w:color w:val="000000" w:themeColor="text1"/>
        </w:rPr>
        <w:t>等向量化技术转换为向量表示。</w:t>
      </w:r>
    </w:p>
    <w:p w14:paraId="60CCA87B" w14:textId="4D41D1B2" w:rsidR="000D63BE" w:rsidRPr="003B1384" w:rsidRDefault="000D63BE">
      <w:pPr>
        <w:pStyle w:val="af"/>
        <w:numPr>
          <w:ilvl w:val="0"/>
          <w:numId w:val="30"/>
        </w:numPr>
        <w:ind w:firstLineChars="0"/>
        <w:rPr>
          <w:rFonts w:cs="宋体"/>
          <w:color w:val="000000" w:themeColor="text1"/>
        </w:rPr>
      </w:pPr>
      <w:r w:rsidRPr="003B1384">
        <w:rPr>
          <w:rFonts w:cs="宋体"/>
          <w:b/>
          <w:bCs/>
          <w:color w:val="000000" w:themeColor="text1"/>
        </w:rPr>
        <w:t>文档检索：</w:t>
      </w:r>
      <w:r w:rsidRPr="003B1384">
        <w:rPr>
          <w:rFonts w:cs="宋体"/>
          <w:color w:val="000000" w:themeColor="text1"/>
        </w:rPr>
        <w:t>向量化后的查询被传递至检索器</w:t>
      </w:r>
      <w:r w:rsidR="003B1384">
        <w:rPr>
          <w:rFonts w:cs="宋体"/>
          <w:color w:val="000000" w:themeColor="text1"/>
        </w:rPr>
        <w:t>，</w:t>
      </w:r>
      <w:r w:rsidRPr="003B1384">
        <w:rPr>
          <w:rFonts w:cs="宋体"/>
          <w:color w:val="000000" w:themeColor="text1"/>
        </w:rPr>
        <w:t>检索器在知识库中查找最相关的文档片段</w:t>
      </w:r>
      <w:r w:rsidR="003B1384">
        <w:rPr>
          <w:rFonts w:cs="宋体"/>
          <w:color w:val="000000" w:themeColor="text1"/>
        </w:rPr>
        <w:t>，</w:t>
      </w:r>
      <w:r w:rsidRPr="003B1384">
        <w:rPr>
          <w:rFonts w:cs="宋体"/>
          <w:color w:val="000000" w:themeColor="text1"/>
        </w:rPr>
        <w:t>同时可采用</w:t>
      </w:r>
      <w:r w:rsidRPr="003B1384">
        <w:rPr>
          <w:rFonts w:cs="宋体"/>
          <w:color w:val="000000" w:themeColor="text1"/>
        </w:rPr>
        <w:t xml:space="preserve"> BM25 </w:t>
      </w:r>
      <w:r w:rsidRPr="003B1384">
        <w:rPr>
          <w:rFonts w:cs="宋体"/>
          <w:color w:val="000000" w:themeColor="text1"/>
        </w:rPr>
        <w:t>等稀疏检索技术或</w:t>
      </w:r>
      <w:r w:rsidRPr="003B1384">
        <w:rPr>
          <w:rFonts w:cs="宋体"/>
          <w:color w:val="000000" w:themeColor="text1"/>
        </w:rPr>
        <w:t xml:space="preserve"> DPR </w:t>
      </w:r>
      <w:r w:rsidRPr="003B1384">
        <w:rPr>
          <w:rFonts w:cs="宋体"/>
          <w:color w:val="000000" w:themeColor="text1"/>
        </w:rPr>
        <w:t>等密集检索技术提升匹配效率与精度。</w:t>
      </w:r>
    </w:p>
    <w:p w14:paraId="26686F05" w14:textId="16CC33FB" w:rsidR="000D63BE" w:rsidRPr="003B1384" w:rsidRDefault="000D63BE">
      <w:pPr>
        <w:pStyle w:val="af"/>
        <w:numPr>
          <w:ilvl w:val="0"/>
          <w:numId w:val="30"/>
        </w:numPr>
        <w:ind w:firstLineChars="0"/>
        <w:rPr>
          <w:rFonts w:cs="宋体"/>
          <w:color w:val="000000" w:themeColor="text1"/>
        </w:rPr>
      </w:pPr>
      <w:r w:rsidRPr="003B1384">
        <w:rPr>
          <w:rFonts w:cs="宋体"/>
          <w:b/>
          <w:bCs/>
          <w:color w:val="000000" w:themeColor="text1"/>
        </w:rPr>
        <w:lastRenderedPageBreak/>
        <w:t>生成器处理与自然语言生成：</w:t>
      </w:r>
      <w:r w:rsidRPr="003B1384">
        <w:rPr>
          <w:rFonts w:cs="宋体"/>
          <w:color w:val="000000" w:themeColor="text1"/>
        </w:rPr>
        <w:t>检索到的文档片段作为生成器输入</w:t>
      </w:r>
      <w:r w:rsidR="003B1384">
        <w:rPr>
          <w:rFonts w:cs="宋体"/>
          <w:color w:val="000000" w:themeColor="text1"/>
        </w:rPr>
        <w:t>，</w:t>
      </w:r>
      <w:r w:rsidRPr="003B1384">
        <w:rPr>
          <w:rFonts w:cs="宋体"/>
          <w:color w:val="000000" w:themeColor="text1"/>
        </w:rPr>
        <w:t>GPT</w:t>
      </w:r>
      <w:r w:rsidRPr="003B1384">
        <w:rPr>
          <w:rFonts w:cs="宋体"/>
          <w:color w:val="000000" w:themeColor="text1"/>
        </w:rPr>
        <w:t>、</w:t>
      </w:r>
      <w:r w:rsidRPr="003B1384">
        <w:rPr>
          <w:rFonts w:cs="宋体"/>
          <w:color w:val="000000" w:themeColor="text1"/>
        </w:rPr>
        <w:t>BART</w:t>
      </w:r>
      <w:r w:rsidRPr="003B1384">
        <w:rPr>
          <w:rFonts w:cs="宋体"/>
          <w:color w:val="000000" w:themeColor="text1"/>
        </w:rPr>
        <w:t>、</w:t>
      </w:r>
      <w:r w:rsidRPr="003B1384">
        <w:rPr>
          <w:rFonts w:cs="宋体"/>
          <w:color w:val="000000" w:themeColor="text1"/>
        </w:rPr>
        <w:t xml:space="preserve">T5 </w:t>
      </w:r>
      <w:r w:rsidRPr="003B1384">
        <w:rPr>
          <w:rFonts w:cs="宋体"/>
          <w:color w:val="000000" w:themeColor="text1"/>
        </w:rPr>
        <w:t>等生成器基于查询及文档内容生成自然语言回答</w:t>
      </w:r>
      <w:r w:rsidR="003B1384">
        <w:rPr>
          <w:rFonts w:cs="宋体"/>
          <w:color w:val="000000" w:themeColor="text1"/>
        </w:rPr>
        <w:t>，</w:t>
      </w:r>
      <w:r w:rsidRPr="003B1384">
        <w:rPr>
          <w:rFonts w:cs="宋体"/>
          <w:color w:val="000000" w:themeColor="text1"/>
        </w:rPr>
        <w:t>且通过融合外部检索结果与</w:t>
      </w:r>
      <w:proofErr w:type="gramStart"/>
      <w:r w:rsidRPr="003B1384">
        <w:rPr>
          <w:rFonts w:cs="宋体"/>
          <w:color w:val="000000" w:themeColor="text1"/>
        </w:rPr>
        <w:t>预训练</w:t>
      </w:r>
      <w:proofErr w:type="gramEnd"/>
      <w:r w:rsidRPr="003B1384">
        <w:rPr>
          <w:rFonts w:cs="宋体"/>
          <w:color w:val="000000" w:themeColor="text1"/>
        </w:rPr>
        <w:t>模型的语言知识</w:t>
      </w:r>
      <w:r w:rsidR="003B1384">
        <w:rPr>
          <w:rFonts w:cs="宋体"/>
          <w:color w:val="000000" w:themeColor="text1"/>
        </w:rPr>
        <w:t>，</w:t>
      </w:r>
      <w:r w:rsidRPr="003B1384">
        <w:rPr>
          <w:rFonts w:cs="宋体"/>
          <w:color w:val="000000" w:themeColor="text1"/>
        </w:rPr>
        <w:t>使回答更精准自然。</w:t>
      </w:r>
    </w:p>
    <w:p w14:paraId="0F77ED2F" w14:textId="29DDB958" w:rsidR="000D63BE" w:rsidRPr="003B1384" w:rsidRDefault="000D63BE">
      <w:pPr>
        <w:pStyle w:val="af"/>
        <w:numPr>
          <w:ilvl w:val="0"/>
          <w:numId w:val="30"/>
        </w:numPr>
        <w:ind w:firstLineChars="0"/>
        <w:rPr>
          <w:rFonts w:cs="宋体"/>
          <w:color w:val="000000" w:themeColor="text1"/>
        </w:rPr>
      </w:pPr>
      <w:r w:rsidRPr="003B1384">
        <w:rPr>
          <w:rFonts w:cs="宋体"/>
          <w:b/>
          <w:bCs/>
          <w:color w:val="000000" w:themeColor="text1"/>
        </w:rPr>
        <w:t>结果输出：</w:t>
      </w:r>
      <w:r w:rsidRPr="003B1384">
        <w:rPr>
          <w:rFonts w:cs="宋体"/>
          <w:color w:val="000000" w:themeColor="text1"/>
        </w:rPr>
        <w:t>系统生成的答案通过</w:t>
      </w:r>
      <w:r w:rsidRPr="003B1384">
        <w:rPr>
          <w:rFonts w:cs="宋体"/>
          <w:color w:val="000000" w:themeColor="text1"/>
        </w:rPr>
        <w:t xml:space="preserve"> API </w:t>
      </w:r>
      <w:r w:rsidRPr="003B1384">
        <w:rPr>
          <w:rFonts w:cs="宋体"/>
          <w:color w:val="000000" w:themeColor="text1"/>
        </w:rPr>
        <w:t>或界面返回给用户</w:t>
      </w:r>
      <w:r w:rsidR="003B1384">
        <w:rPr>
          <w:rFonts w:cs="宋体"/>
          <w:color w:val="000000" w:themeColor="text1"/>
        </w:rPr>
        <w:t>，</w:t>
      </w:r>
      <w:r w:rsidRPr="003B1384">
        <w:rPr>
          <w:rFonts w:cs="宋体"/>
          <w:color w:val="000000" w:themeColor="text1"/>
        </w:rPr>
        <w:t>确保答案连贯</w:t>
      </w:r>
      <w:proofErr w:type="gramStart"/>
      <w:r w:rsidRPr="003B1384">
        <w:rPr>
          <w:rFonts w:cs="宋体"/>
          <w:color w:val="000000" w:themeColor="text1"/>
        </w:rPr>
        <w:t>且知识</w:t>
      </w:r>
      <w:proofErr w:type="gramEnd"/>
      <w:r w:rsidRPr="003B1384">
        <w:rPr>
          <w:rFonts w:cs="宋体"/>
          <w:color w:val="000000" w:themeColor="text1"/>
        </w:rPr>
        <w:t>准确。</w:t>
      </w:r>
    </w:p>
    <w:p w14:paraId="2578AD19" w14:textId="77777777" w:rsidR="00EA1A17" w:rsidRDefault="000D63BE">
      <w:pPr>
        <w:pStyle w:val="af"/>
        <w:numPr>
          <w:ilvl w:val="0"/>
          <w:numId w:val="30"/>
        </w:numPr>
        <w:ind w:firstLineChars="0"/>
        <w:rPr>
          <w:rFonts w:cs="宋体"/>
          <w:color w:val="000000" w:themeColor="text1"/>
        </w:rPr>
      </w:pPr>
      <w:r w:rsidRPr="003B1384">
        <w:rPr>
          <w:rFonts w:cs="宋体"/>
          <w:b/>
          <w:bCs/>
          <w:color w:val="000000" w:themeColor="text1"/>
        </w:rPr>
        <w:t>反馈与优化：</w:t>
      </w:r>
      <w:r w:rsidRPr="003B1384">
        <w:rPr>
          <w:rFonts w:cs="宋体"/>
          <w:color w:val="000000" w:themeColor="text1"/>
        </w:rPr>
        <w:t>用户可对生成答案进行反馈</w:t>
      </w:r>
      <w:r w:rsidR="003B1384">
        <w:rPr>
          <w:rFonts w:cs="宋体"/>
          <w:color w:val="000000" w:themeColor="text1"/>
        </w:rPr>
        <w:t>，</w:t>
      </w:r>
      <w:r w:rsidRPr="003B1384">
        <w:rPr>
          <w:rFonts w:cs="宋体"/>
          <w:color w:val="000000" w:themeColor="text1"/>
        </w:rPr>
        <w:t>系统基于反馈优化检索与生成过程</w:t>
      </w:r>
      <w:r w:rsidR="003B1384">
        <w:rPr>
          <w:rFonts w:cs="宋体"/>
          <w:color w:val="000000" w:themeColor="text1"/>
        </w:rPr>
        <w:t>，</w:t>
      </w:r>
      <w:r w:rsidRPr="003B1384">
        <w:rPr>
          <w:rFonts w:cs="宋体"/>
          <w:color w:val="000000" w:themeColor="text1"/>
        </w:rPr>
        <w:t>并通过微调模型参数、调整检索权重等方式逐步改进性能</w:t>
      </w:r>
      <w:r w:rsidR="003B1384">
        <w:rPr>
          <w:rFonts w:cs="宋体"/>
          <w:color w:val="000000" w:themeColor="text1"/>
        </w:rPr>
        <w:t>，</w:t>
      </w:r>
      <w:r w:rsidRPr="003B1384">
        <w:rPr>
          <w:rFonts w:cs="宋体"/>
          <w:color w:val="000000" w:themeColor="text1"/>
        </w:rPr>
        <w:t>保障后续查询的准确性与效率。</w:t>
      </w:r>
    </w:p>
    <w:p w14:paraId="3E983762" w14:textId="267A6000" w:rsidR="00EA1A17" w:rsidRPr="00EA1A17" w:rsidRDefault="00EA1A17" w:rsidP="00EA1A17">
      <w:pPr>
        <w:rPr>
          <w:rFonts w:cs="宋体"/>
          <w:color w:val="000000" w:themeColor="text1"/>
        </w:rPr>
      </w:pPr>
      <w:r w:rsidRPr="00EA1A17">
        <w:rPr>
          <w:rFonts w:cs="宋体" w:hint="eastAsia"/>
          <w:color w:val="000000" w:themeColor="text1"/>
        </w:rPr>
        <w:t>RAG</w:t>
      </w:r>
      <w:r w:rsidRPr="00EA1A17">
        <w:rPr>
          <w:rFonts w:cs="宋体" w:hint="eastAsia"/>
          <w:color w:val="000000" w:themeColor="text1"/>
        </w:rPr>
        <w:t>工作流程见图</w:t>
      </w:r>
      <w:r w:rsidR="002A0680">
        <w:rPr>
          <w:rFonts w:cs="宋体" w:hint="eastAsia"/>
          <w:color w:val="000000" w:themeColor="text1"/>
        </w:rPr>
        <w:t>4.2</w:t>
      </w:r>
      <w:r w:rsidRPr="003B1384">
        <w:rPr>
          <w:rFonts w:cs="宋体"/>
          <w:color w:val="000000" w:themeColor="text1"/>
        </w:rPr>
        <w:t>。</w:t>
      </w:r>
    </w:p>
    <w:p w14:paraId="50C89C54" w14:textId="15D486CC" w:rsidR="000D63BE" w:rsidRPr="003B1384" w:rsidRDefault="000D63BE" w:rsidP="000D63BE">
      <w:pPr>
        <w:jc w:val="center"/>
      </w:pPr>
      <w:r w:rsidRPr="003B1384">
        <w:rPr>
          <w:rFonts w:hint="eastAsia"/>
          <w:noProof/>
        </w:rPr>
        <w:lastRenderedPageBreak/>
        <w:drawing>
          <wp:inline distT="0" distB="0" distL="0" distR="0" wp14:anchorId="7D998E40" wp14:editId="60403F7F">
            <wp:extent cx="3223376" cy="8273608"/>
            <wp:effectExtent l="0" t="0" r="0" b="0"/>
            <wp:docPr id="3192409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32197" cy="8296250"/>
                    </a:xfrm>
                    <a:prstGeom prst="rect">
                      <a:avLst/>
                    </a:prstGeom>
                    <a:noFill/>
                    <a:ln>
                      <a:noFill/>
                    </a:ln>
                  </pic:spPr>
                </pic:pic>
              </a:graphicData>
            </a:graphic>
          </wp:inline>
        </w:drawing>
      </w:r>
    </w:p>
    <w:p w14:paraId="1740FB7C" w14:textId="3FC19427" w:rsidR="000D63BE" w:rsidRPr="003B1384" w:rsidRDefault="000D63BE" w:rsidP="000D63BE">
      <w:pPr>
        <w:spacing w:before="156" w:after="156"/>
        <w:jc w:val="center"/>
        <w:rPr>
          <w:bCs/>
          <w:sz w:val="22"/>
          <w:szCs w:val="22"/>
        </w:rPr>
      </w:pPr>
      <w:r w:rsidRPr="003B1384">
        <w:rPr>
          <w:rFonts w:cs="宋体" w:hint="eastAsia"/>
          <w:bCs/>
          <w:color w:val="000000" w:themeColor="text1"/>
          <w:szCs w:val="22"/>
        </w:rPr>
        <w:t>图</w:t>
      </w:r>
      <w:r w:rsidR="002A0680">
        <w:rPr>
          <w:rFonts w:cs="宋体" w:hint="eastAsia"/>
          <w:bCs/>
          <w:color w:val="000000" w:themeColor="text1"/>
          <w:szCs w:val="22"/>
        </w:rPr>
        <w:t>4.2</w:t>
      </w:r>
      <w:r w:rsidRPr="003B1384">
        <w:rPr>
          <w:rFonts w:cs="宋体" w:hint="eastAsia"/>
          <w:bCs/>
          <w:color w:val="000000" w:themeColor="text1"/>
          <w:szCs w:val="22"/>
        </w:rPr>
        <w:t xml:space="preserve"> RAG</w:t>
      </w:r>
      <w:r w:rsidRPr="003B1384">
        <w:rPr>
          <w:rFonts w:cs="宋体" w:hint="eastAsia"/>
          <w:bCs/>
          <w:color w:val="000000" w:themeColor="text1"/>
          <w:szCs w:val="22"/>
        </w:rPr>
        <w:t>流程图</w:t>
      </w:r>
    </w:p>
    <w:p w14:paraId="1B559F97" w14:textId="325C615A" w:rsidR="000D63BE" w:rsidRPr="003B1384" w:rsidRDefault="000D63BE" w:rsidP="000D63BE">
      <w:pPr>
        <w:pStyle w:val="4"/>
        <w:rPr>
          <w:b/>
          <w:bCs/>
        </w:rPr>
      </w:pPr>
      <w:r w:rsidRPr="003B1384">
        <w:rPr>
          <w:rFonts w:hint="eastAsia"/>
          <w:b/>
          <w:bCs/>
        </w:rPr>
        <w:lastRenderedPageBreak/>
        <w:t xml:space="preserve"> </w:t>
      </w:r>
      <w:r w:rsidRPr="003B1384">
        <w:rPr>
          <w:rFonts w:hint="eastAsia"/>
          <w:b/>
          <w:bCs/>
        </w:rPr>
        <w:t>核心创新点说明</w:t>
      </w:r>
    </w:p>
    <w:p w14:paraId="072AD4B3" w14:textId="6BB72E9B" w:rsidR="0091600B" w:rsidRPr="003B1384" w:rsidRDefault="0091600B">
      <w:pPr>
        <w:pStyle w:val="af"/>
        <w:numPr>
          <w:ilvl w:val="0"/>
          <w:numId w:val="31"/>
        </w:numPr>
        <w:spacing w:before="156" w:after="156"/>
        <w:ind w:firstLineChars="0"/>
        <w:rPr>
          <w:rFonts w:cs="宋体"/>
          <w:b/>
          <w:bCs/>
          <w:color w:val="000000" w:themeColor="text1"/>
        </w:rPr>
      </w:pPr>
      <w:r w:rsidRPr="003B1384">
        <w:rPr>
          <w:rFonts w:cs="宋体" w:hint="eastAsia"/>
          <w:b/>
          <w:bCs/>
          <w:color w:val="000000" w:themeColor="text1"/>
        </w:rPr>
        <w:t>知识库动态优化</w:t>
      </w:r>
      <w:r w:rsidR="000D63BE" w:rsidRPr="003B1384">
        <w:rPr>
          <w:rFonts w:cs="宋体" w:hint="eastAsia"/>
          <w:b/>
          <w:bCs/>
          <w:color w:val="000000" w:themeColor="text1"/>
        </w:rPr>
        <w:t>：</w:t>
      </w:r>
    </w:p>
    <w:p w14:paraId="2A84A77B" w14:textId="0B2DC244" w:rsidR="0091600B" w:rsidRPr="003B1384" w:rsidRDefault="000D63BE" w:rsidP="000D63BE">
      <w:pPr>
        <w:spacing w:before="156" w:after="156"/>
        <w:ind w:firstLineChars="200" w:firstLine="480"/>
        <w:rPr>
          <w:rFonts w:cs="宋体"/>
          <w:color w:val="000000" w:themeColor="text1"/>
        </w:rPr>
      </w:pPr>
      <w:r w:rsidRPr="003B1384">
        <w:rPr>
          <w:rFonts w:cs="宋体" w:hint="eastAsia"/>
          <w:color w:val="000000" w:themeColor="text1"/>
        </w:rPr>
        <w:t>采用</w:t>
      </w:r>
      <w:r w:rsidR="0091600B" w:rsidRPr="003B1384">
        <w:rPr>
          <w:rFonts w:cs="宋体" w:hint="eastAsia"/>
          <w:color w:val="000000" w:themeColor="text1"/>
        </w:rPr>
        <w:t>多</w:t>
      </w:r>
      <w:proofErr w:type="gramStart"/>
      <w:r w:rsidR="0091600B" w:rsidRPr="003B1384">
        <w:rPr>
          <w:rFonts w:cs="宋体" w:hint="eastAsia"/>
          <w:color w:val="000000" w:themeColor="text1"/>
        </w:rPr>
        <w:t>源数据</w:t>
      </w:r>
      <w:proofErr w:type="gramEnd"/>
      <w:r w:rsidR="0091600B" w:rsidRPr="003B1384">
        <w:rPr>
          <w:rFonts w:cs="宋体" w:hint="eastAsia"/>
          <w:color w:val="000000" w:themeColor="text1"/>
        </w:rPr>
        <w:t>融合</w:t>
      </w:r>
      <w:r w:rsidRPr="003B1384">
        <w:rPr>
          <w:rFonts w:cs="宋体" w:hint="eastAsia"/>
          <w:color w:val="000000" w:themeColor="text1"/>
        </w:rPr>
        <w:t>的方法</w:t>
      </w:r>
      <w:r w:rsidR="0091600B" w:rsidRPr="003B1384">
        <w:rPr>
          <w:rFonts w:cs="宋体" w:hint="eastAsia"/>
          <w:color w:val="000000" w:themeColor="text1"/>
        </w:rPr>
        <w:t>：整合权威医学文献（</w:t>
      </w:r>
      <w:r w:rsidR="0091600B" w:rsidRPr="003B1384">
        <w:rPr>
          <w:rFonts w:cs="宋体" w:hint="eastAsia"/>
          <w:color w:val="000000" w:themeColor="text1"/>
        </w:rPr>
        <w:t>PubMed</w:t>
      </w:r>
      <w:r w:rsidR="0091600B" w:rsidRPr="003B1384">
        <w:rPr>
          <w:rFonts w:cs="宋体" w:hint="eastAsia"/>
          <w:color w:val="000000" w:themeColor="text1"/>
        </w:rPr>
        <w:t>）等结构化数据</w:t>
      </w:r>
      <w:r w:rsidR="003B1384">
        <w:rPr>
          <w:rFonts w:cs="宋体" w:hint="eastAsia"/>
          <w:color w:val="000000" w:themeColor="text1"/>
        </w:rPr>
        <w:t>，可</w:t>
      </w:r>
      <w:r w:rsidR="0091600B" w:rsidRPr="003B1384">
        <w:rPr>
          <w:rFonts w:cs="宋体" w:hint="eastAsia"/>
          <w:color w:val="000000" w:themeColor="text1"/>
        </w:rPr>
        <w:t>通过系统实时更新</w:t>
      </w:r>
      <w:r w:rsidR="003B1384">
        <w:rPr>
          <w:rFonts w:cs="宋体" w:hint="eastAsia"/>
          <w:color w:val="000000" w:themeColor="text1"/>
        </w:rPr>
        <w:t>，</w:t>
      </w:r>
      <w:r w:rsidR="0091600B" w:rsidRPr="003B1384">
        <w:rPr>
          <w:rFonts w:cs="宋体" w:hint="eastAsia"/>
          <w:color w:val="000000" w:themeColor="text1"/>
        </w:rPr>
        <w:t>确保知识时效性</w:t>
      </w:r>
      <w:r w:rsidRPr="003B1384">
        <w:rPr>
          <w:rFonts w:cs="宋体" w:hint="eastAsia"/>
          <w:color w:val="000000" w:themeColor="text1"/>
        </w:rPr>
        <w:t>。且对信息</w:t>
      </w:r>
      <w:r w:rsidR="0091600B" w:rsidRPr="003B1384">
        <w:rPr>
          <w:rFonts w:cs="宋体" w:hint="eastAsia"/>
          <w:color w:val="000000" w:themeColor="text1"/>
        </w:rPr>
        <w:t>质量</w:t>
      </w:r>
      <w:r w:rsidRPr="003B1384">
        <w:rPr>
          <w:rFonts w:cs="宋体" w:hint="eastAsia"/>
          <w:color w:val="000000" w:themeColor="text1"/>
        </w:rPr>
        <w:t>进行了</w:t>
      </w:r>
      <w:r w:rsidR="0091600B" w:rsidRPr="003B1384">
        <w:rPr>
          <w:rFonts w:cs="宋体" w:hint="eastAsia"/>
          <w:color w:val="000000" w:themeColor="text1"/>
        </w:rPr>
        <w:t>管控</w:t>
      </w:r>
      <w:r w:rsidR="003B1384">
        <w:rPr>
          <w:rFonts w:cs="宋体" w:hint="eastAsia"/>
          <w:color w:val="000000" w:themeColor="text1"/>
        </w:rPr>
        <w:t>，</w:t>
      </w:r>
      <w:r w:rsidR="0091600B" w:rsidRPr="003B1384">
        <w:rPr>
          <w:rFonts w:cs="宋体" w:hint="eastAsia"/>
          <w:color w:val="000000" w:themeColor="text1"/>
        </w:rPr>
        <w:t>建立数据可信度评分机制</w:t>
      </w:r>
      <w:r w:rsidR="003B1384">
        <w:rPr>
          <w:rFonts w:cs="宋体" w:hint="eastAsia"/>
          <w:color w:val="000000" w:themeColor="text1"/>
        </w:rPr>
        <w:t>，</w:t>
      </w:r>
      <w:r w:rsidR="0091600B" w:rsidRPr="003B1384">
        <w:rPr>
          <w:rFonts w:cs="宋体" w:hint="eastAsia"/>
          <w:color w:val="000000" w:themeColor="text1"/>
        </w:rPr>
        <w:t>过滤低质量来源</w:t>
      </w:r>
      <w:r w:rsidRPr="003B1384">
        <w:rPr>
          <w:rFonts w:cs="宋体" w:hint="eastAsia"/>
          <w:color w:val="000000" w:themeColor="text1"/>
        </w:rPr>
        <w:t>。</w:t>
      </w:r>
    </w:p>
    <w:p w14:paraId="3E19D27B" w14:textId="5848CDB0" w:rsidR="0091600B" w:rsidRPr="003B1384" w:rsidRDefault="0091600B">
      <w:pPr>
        <w:pStyle w:val="af"/>
        <w:numPr>
          <w:ilvl w:val="0"/>
          <w:numId w:val="31"/>
        </w:numPr>
        <w:spacing w:before="156" w:after="156"/>
        <w:ind w:firstLineChars="0"/>
        <w:rPr>
          <w:rFonts w:cs="宋体"/>
          <w:b/>
          <w:bCs/>
          <w:color w:val="000000" w:themeColor="text1"/>
        </w:rPr>
      </w:pPr>
      <w:r w:rsidRPr="003B1384">
        <w:rPr>
          <w:rFonts w:cs="宋体" w:hint="eastAsia"/>
          <w:b/>
          <w:bCs/>
          <w:color w:val="000000" w:themeColor="text1"/>
        </w:rPr>
        <w:t>智能内容分块与检索优化</w:t>
      </w:r>
      <w:r w:rsidR="000D63BE" w:rsidRPr="003B1384">
        <w:rPr>
          <w:rFonts w:cs="宋体" w:hint="eastAsia"/>
          <w:b/>
          <w:bCs/>
          <w:color w:val="000000" w:themeColor="text1"/>
        </w:rPr>
        <w:t>：</w:t>
      </w:r>
    </w:p>
    <w:p w14:paraId="23EB83CD" w14:textId="251C553A" w:rsidR="0091600B" w:rsidRPr="003B1384" w:rsidRDefault="000D63BE" w:rsidP="000D63BE">
      <w:pPr>
        <w:spacing w:before="156" w:after="156"/>
        <w:ind w:firstLineChars="200" w:firstLine="480"/>
        <w:rPr>
          <w:rFonts w:cs="宋体"/>
          <w:color w:val="000000" w:themeColor="text1"/>
        </w:rPr>
      </w:pPr>
      <w:r w:rsidRPr="003B1384">
        <w:rPr>
          <w:rFonts w:cs="宋体" w:hint="eastAsia"/>
          <w:color w:val="000000" w:themeColor="text1"/>
        </w:rPr>
        <w:t>采用</w:t>
      </w:r>
      <w:r w:rsidR="0091600B" w:rsidRPr="003B1384">
        <w:rPr>
          <w:rFonts w:cs="宋体" w:hint="eastAsia"/>
          <w:color w:val="000000" w:themeColor="text1"/>
        </w:rPr>
        <w:t>自适应分块策略</w:t>
      </w:r>
      <w:r w:rsidR="003B1384">
        <w:rPr>
          <w:rFonts w:cs="宋体" w:hint="eastAsia"/>
          <w:color w:val="000000" w:themeColor="text1"/>
        </w:rPr>
        <w:t>，</w:t>
      </w:r>
      <w:r w:rsidR="0091600B" w:rsidRPr="003B1384">
        <w:rPr>
          <w:rFonts w:cs="宋体" w:hint="eastAsia"/>
          <w:color w:val="000000" w:themeColor="text1"/>
        </w:rPr>
        <w:t>基于</w:t>
      </w:r>
      <w:r w:rsidR="0091600B" w:rsidRPr="003B1384">
        <w:rPr>
          <w:rFonts w:cs="宋体" w:hint="eastAsia"/>
          <w:color w:val="000000" w:themeColor="text1"/>
        </w:rPr>
        <w:t>NLP</w:t>
      </w:r>
      <w:r w:rsidR="0091600B" w:rsidRPr="003B1384">
        <w:rPr>
          <w:rFonts w:cs="宋体" w:hint="eastAsia"/>
          <w:color w:val="000000" w:themeColor="text1"/>
        </w:rPr>
        <w:t>主题分割（</w:t>
      </w:r>
      <w:proofErr w:type="spellStart"/>
      <w:r w:rsidR="0091600B" w:rsidRPr="003B1384">
        <w:rPr>
          <w:rFonts w:cs="宋体" w:hint="eastAsia"/>
          <w:color w:val="000000" w:themeColor="text1"/>
        </w:rPr>
        <w:t>BERT+TextTiling</w:t>
      </w:r>
      <w:proofErr w:type="spellEnd"/>
      <w:r w:rsidR="0091600B" w:rsidRPr="003B1384">
        <w:rPr>
          <w:rFonts w:cs="宋体" w:hint="eastAsia"/>
          <w:color w:val="000000" w:themeColor="text1"/>
        </w:rPr>
        <w:t>）实现逻辑分块</w:t>
      </w:r>
      <w:r w:rsidR="003B1384">
        <w:rPr>
          <w:rFonts w:cs="宋体" w:hint="eastAsia"/>
          <w:color w:val="000000" w:themeColor="text1"/>
        </w:rPr>
        <w:t>，</w:t>
      </w:r>
      <w:r w:rsidR="0091600B" w:rsidRPr="003B1384">
        <w:rPr>
          <w:rFonts w:cs="宋体" w:hint="eastAsia"/>
          <w:color w:val="000000" w:themeColor="text1"/>
        </w:rPr>
        <w:t>避免信息割裂；医疗文本按“病因诊断治疗”分块</w:t>
      </w:r>
      <w:r w:rsidRPr="003B1384">
        <w:rPr>
          <w:rFonts w:cs="宋体" w:hint="eastAsia"/>
          <w:color w:val="000000" w:themeColor="text1"/>
        </w:rPr>
        <w:t>。</w:t>
      </w:r>
      <w:r w:rsidR="0091600B" w:rsidRPr="003B1384">
        <w:rPr>
          <w:rFonts w:cs="宋体" w:hint="eastAsia"/>
          <w:color w:val="000000" w:themeColor="text1"/>
        </w:rPr>
        <w:t xml:space="preserve"> </w:t>
      </w:r>
    </w:p>
    <w:p w14:paraId="1D2C075F" w14:textId="75FD04CA" w:rsidR="0091600B" w:rsidRPr="003B1384" w:rsidRDefault="0091600B">
      <w:pPr>
        <w:pStyle w:val="af"/>
        <w:numPr>
          <w:ilvl w:val="0"/>
          <w:numId w:val="31"/>
        </w:numPr>
        <w:spacing w:before="156" w:after="156"/>
        <w:ind w:firstLineChars="0"/>
        <w:rPr>
          <w:rFonts w:cs="宋体"/>
          <w:b/>
          <w:bCs/>
          <w:color w:val="000000" w:themeColor="text1"/>
        </w:rPr>
      </w:pPr>
      <w:r w:rsidRPr="003B1384">
        <w:rPr>
          <w:rFonts w:cs="宋体" w:hint="eastAsia"/>
          <w:b/>
          <w:bCs/>
          <w:color w:val="000000" w:themeColor="text1"/>
        </w:rPr>
        <w:t>混合检索增强</w:t>
      </w:r>
      <w:r w:rsidR="000D63BE" w:rsidRPr="003B1384">
        <w:rPr>
          <w:rFonts w:cs="宋体" w:hint="eastAsia"/>
          <w:b/>
          <w:bCs/>
          <w:color w:val="000000" w:themeColor="text1"/>
        </w:rPr>
        <w:t>：</w:t>
      </w:r>
    </w:p>
    <w:p w14:paraId="503DF9EB" w14:textId="33BFF8E1" w:rsidR="0091600B" w:rsidRPr="003B1384" w:rsidRDefault="0091600B" w:rsidP="0091600B">
      <w:pPr>
        <w:spacing w:before="156" w:after="156"/>
        <w:rPr>
          <w:rFonts w:cs="宋体"/>
          <w:color w:val="000000" w:themeColor="text1"/>
        </w:rPr>
      </w:pPr>
      <w:r w:rsidRPr="003B1384">
        <w:rPr>
          <w:rFonts w:cs="宋体" w:hint="eastAsia"/>
          <w:color w:val="000000" w:themeColor="text1"/>
        </w:rPr>
        <w:t xml:space="preserve">   </w:t>
      </w:r>
      <w:r w:rsidR="000D63BE" w:rsidRPr="003B1384">
        <w:rPr>
          <w:rFonts w:cs="宋体" w:hint="eastAsia"/>
          <w:color w:val="000000" w:themeColor="text1"/>
        </w:rPr>
        <w:t>采用多层检索的结构设计</w:t>
      </w:r>
      <w:r w:rsidR="003B1384">
        <w:rPr>
          <w:rFonts w:cs="宋体" w:hint="eastAsia"/>
          <w:color w:val="000000" w:themeColor="text1"/>
        </w:rPr>
        <w:t>，</w:t>
      </w:r>
      <w:r w:rsidRPr="003B1384">
        <w:rPr>
          <w:rFonts w:cs="宋体" w:hint="eastAsia"/>
          <w:color w:val="000000" w:themeColor="text1"/>
        </w:rPr>
        <w:t>首层</w:t>
      </w:r>
      <w:r w:rsidRPr="003B1384">
        <w:rPr>
          <w:rFonts w:cs="宋体" w:hint="eastAsia"/>
          <w:color w:val="000000" w:themeColor="text1"/>
        </w:rPr>
        <w:t>BM25</w:t>
      </w:r>
      <w:r w:rsidRPr="003B1384">
        <w:rPr>
          <w:rFonts w:cs="宋体" w:hint="eastAsia"/>
          <w:color w:val="000000" w:themeColor="text1"/>
        </w:rPr>
        <w:t>快速筛选关键词匹配文档</w:t>
      </w:r>
      <w:r w:rsidR="000D63BE" w:rsidRPr="003B1384">
        <w:rPr>
          <w:rFonts w:cs="宋体" w:hint="eastAsia"/>
          <w:color w:val="000000" w:themeColor="text1"/>
        </w:rPr>
        <w:t>；</w:t>
      </w:r>
      <w:r w:rsidRPr="003B1384">
        <w:rPr>
          <w:rFonts w:cs="宋体" w:hint="eastAsia"/>
          <w:color w:val="000000" w:themeColor="text1"/>
        </w:rPr>
        <w:t>二层向量检索（</w:t>
      </w:r>
      <w:proofErr w:type="spellStart"/>
      <w:r w:rsidRPr="003B1384">
        <w:rPr>
          <w:rFonts w:cs="宋体" w:hint="eastAsia"/>
          <w:color w:val="000000" w:themeColor="text1"/>
        </w:rPr>
        <w:t>Faiss</w:t>
      </w:r>
      <w:proofErr w:type="spellEnd"/>
      <w:r w:rsidRPr="003B1384">
        <w:rPr>
          <w:rFonts w:cs="宋体" w:hint="eastAsia"/>
          <w:color w:val="000000" w:themeColor="text1"/>
        </w:rPr>
        <w:t>索引）计算语义相似度</w:t>
      </w:r>
      <w:r w:rsidR="003B1384">
        <w:rPr>
          <w:rFonts w:cs="宋体" w:hint="eastAsia"/>
          <w:color w:val="000000" w:themeColor="text1"/>
        </w:rPr>
        <w:t>，</w:t>
      </w:r>
      <w:r w:rsidRPr="003B1384">
        <w:rPr>
          <w:rFonts w:cs="宋体" w:hint="eastAsia"/>
          <w:color w:val="000000" w:themeColor="text1"/>
        </w:rPr>
        <w:t>提升复杂查询精度</w:t>
      </w:r>
      <w:r w:rsidR="000D63BE" w:rsidRPr="003B1384">
        <w:rPr>
          <w:rFonts w:cs="宋体" w:hint="eastAsia"/>
          <w:color w:val="000000" w:themeColor="text1"/>
        </w:rPr>
        <w:t>；同时</w:t>
      </w:r>
      <w:r w:rsidRPr="003B1384">
        <w:rPr>
          <w:rFonts w:cs="宋体" w:hint="eastAsia"/>
          <w:color w:val="000000" w:themeColor="text1"/>
        </w:rPr>
        <w:t>引入去重排序算法（余弦相似度</w:t>
      </w:r>
      <w:r w:rsidRPr="003B1384">
        <w:rPr>
          <w:rFonts w:cs="宋体" w:hint="eastAsia"/>
          <w:color w:val="000000" w:themeColor="text1"/>
        </w:rPr>
        <w:t>+</w:t>
      </w:r>
      <w:r w:rsidRPr="003B1384">
        <w:rPr>
          <w:rFonts w:cs="宋体" w:hint="eastAsia"/>
          <w:color w:val="000000" w:themeColor="text1"/>
        </w:rPr>
        <w:t>时效权重）</w:t>
      </w:r>
      <w:r w:rsidR="003B1384">
        <w:rPr>
          <w:rFonts w:cs="宋体" w:hint="eastAsia"/>
          <w:color w:val="000000" w:themeColor="text1"/>
        </w:rPr>
        <w:t>，</w:t>
      </w:r>
      <w:r w:rsidRPr="003B1384">
        <w:rPr>
          <w:rFonts w:cs="宋体" w:hint="eastAsia"/>
          <w:color w:val="000000" w:themeColor="text1"/>
        </w:rPr>
        <w:t>消除冗余信息</w:t>
      </w:r>
      <w:r w:rsidR="003B1384">
        <w:rPr>
          <w:rFonts w:cs="宋体" w:hint="eastAsia"/>
          <w:color w:val="000000" w:themeColor="text1"/>
        </w:rPr>
        <w:t>。</w:t>
      </w:r>
    </w:p>
    <w:p w14:paraId="0FA6953D" w14:textId="528EE04E" w:rsidR="00AC5CDD" w:rsidRPr="003B1384" w:rsidRDefault="00AC5CDD" w:rsidP="00AC5CDD">
      <w:pPr>
        <w:pStyle w:val="3"/>
        <w:spacing w:before="156" w:after="156"/>
        <w:ind w:left="0" w:firstLine="0"/>
        <w:rPr>
          <w:rFonts w:ascii="Times New Roman" w:hAnsi="Times New Roman" w:cs="宋体"/>
        </w:rPr>
      </w:pPr>
      <w:bookmarkStart w:id="54" w:name="_Toc206014319"/>
      <w:r w:rsidRPr="003B1384">
        <w:rPr>
          <w:rFonts w:ascii="Times New Roman" w:hAnsi="Times New Roman" w:cs="宋体" w:hint="eastAsia"/>
        </w:rPr>
        <w:t>多</w:t>
      </w:r>
      <w:proofErr w:type="gramStart"/>
      <w:r w:rsidRPr="003B1384">
        <w:rPr>
          <w:rFonts w:ascii="Times New Roman" w:hAnsi="Times New Roman" w:cs="宋体" w:hint="eastAsia"/>
        </w:rPr>
        <w:t>源数据</w:t>
      </w:r>
      <w:proofErr w:type="gramEnd"/>
      <w:r w:rsidRPr="003B1384">
        <w:rPr>
          <w:rFonts w:ascii="Times New Roman" w:hAnsi="Times New Roman" w:cs="宋体" w:hint="eastAsia"/>
        </w:rPr>
        <w:t>插件整合</w:t>
      </w:r>
      <w:bookmarkEnd w:id="54"/>
    </w:p>
    <w:p w14:paraId="1B975EF8" w14:textId="303CC3B3" w:rsidR="00946FBC" w:rsidRPr="003B1384" w:rsidRDefault="00946FBC" w:rsidP="00946FBC">
      <w:pPr>
        <w:ind w:firstLineChars="200" w:firstLine="480"/>
      </w:pPr>
      <w:r w:rsidRPr="003B1384">
        <w:t>本项目的插件系统由两大部分构成：一是基于</w:t>
      </w:r>
      <w:r w:rsidRPr="003B1384">
        <w:t xml:space="preserve"> Python </w:t>
      </w:r>
      <w:r w:rsidRPr="003B1384">
        <w:t>自主开发的功能模块，负责核心逻辑与数据处理；二是集成了</w:t>
      </w:r>
      <w:r w:rsidRPr="003B1384">
        <w:t xml:space="preserve"> </w:t>
      </w:r>
      <w:proofErr w:type="spellStart"/>
      <w:r w:rsidRPr="003B1384">
        <w:t>ChEMBL</w:t>
      </w:r>
      <w:proofErr w:type="spellEnd"/>
      <w:r w:rsidRPr="003B1384">
        <w:t xml:space="preserve"> </w:t>
      </w:r>
      <w:r w:rsidRPr="003B1384">
        <w:t>与</w:t>
      </w:r>
      <w:r w:rsidRPr="003B1384">
        <w:t xml:space="preserve"> </w:t>
      </w:r>
      <w:proofErr w:type="spellStart"/>
      <w:r w:rsidRPr="003B1384">
        <w:t>openFDA</w:t>
      </w:r>
      <w:proofErr w:type="spellEnd"/>
      <w:r w:rsidRPr="003B1384">
        <w:t xml:space="preserve"> </w:t>
      </w:r>
      <w:r w:rsidRPr="003B1384">
        <w:t>等权威数据库提供的</w:t>
      </w:r>
      <w:r w:rsidRPr="003B1384">
        <w:t xml:space="preserve"> API </w:t>
      </w:r>
      <w:r w:rsidRPr="003B1384">
        <w:t>接口，用于实时获取药物相关的结构、性质与监管信息。通过本地插件与外部接口的协同运行，系统能够在保持灵活性与可扩展性的同时，确保数据的权威性与实时性。</w:t>
      </w:r>
    </w:p>
    <w:p w14:paraId="2F088C2F" w14:textId="4135AC06" w:rsidR="00655634" w:rsidRDefault="00655634" w:rsidP="00655634">
      <w:pPr>
        <w:pStyle w:val="4"/>
        <w:spacing w:beforeLines="50" w:before="156" w:afterLines="100" w:after="312"/>
        <w:ind w:left="0" w:firstLine="0"/>
        <w:rPr>
          <w:b/>
          <w:bCs/>
          <w:color w:val="auto"/>
        </w:rPr>
      </w:pPr>
      <w:r>
        <w:rPr>
          <w:rFonts w:hint="eastAsia"/>
          <w:b/>
          <w:bCs/>
          <w:color w:val="auto"/>
        </w:rPr>
        <w:t>自</w:t>
      </w:r>
      <w:proofErr w:type="gramStart"/>
      <w:r>
        <w:rPr>
          <w:rFonts w:hint="eastAsia"/>
          <w:b/>
          <w:bCs/>
          <w:color w:val="auto"/>
        </w:rPr>
        <w:t>研</w:t>
      </w:r>
      <w:proofErr w:type="gramEnd"/>
      <w:r>
        <w:rPr>
          <w:rFonts w:hint="eastAsia"/>
          <w:b/>
          <w:bCs/>
          <w:color w:val="auto"/>
        </w:rPr>
        <w:t>插件介绍</w:t>
      </w:r>
    </w:p>
    <w:p w14:paraId="0CB71838" w14:textId="24FA3D25" w:rsidR="00AC5CDD" w:rsidRPr="003B1384" w:rsidRDefault="00AC5CDD" w:rsidP="00655634">
      <w:pPr>
        <w:pStyle w:val="4"/>
        <w:numPr>
          <w:ilvl w:val="0"/>
          <w:numId w:val="0"/>
        </w:numPr>
        <w:spacing w:beforeLines="50" w:before="156" w:afterLines="50" w:after="156"/>
        <w:rPr>
          <w:b/>
          <w:bCs/>
          <w:color w:val="auto"/>
        </w:rPr>
      </w:pPr>
      <w:r w:rsidRPr="003B1384">
        <w:rPr>
          <w:rFonts w:hint="eastAsia"/>
          <w:b/>
          <w:bCs/>
          <w:color w:val="auto"/>
        </w:rPr>
        <w:t>自</w:t>
      </w:r>
      <w:proofErr w:type="gramStart"/>
      <w:r w:rsidRPr="003B1384">
        <w:rPr>
          <w:rFonts w:hint="eastAsia"/>
          <w:b/>
          <w:bCs/>
          <w:color w:val="auto"/>
        </w:rPr>
        <w:t>研</w:t>
      </w:r>
      <w:proofErr w:type="gramEnd"/>
      <w:r w:rsidRPr="003B1384">
        <w:rPr>
          <w:rFonts w:hint="eastAsia"/>
          <w:b/>
          <w:bCs/>
          <w:color w:val="auto"/>
        </w:rPr>
        <w:t>插件</w:t>
      </w:r>
      <w:r w:rsidR="00946FBC" w:rsidRPr="003B1384">
        <w:rPr>
          <w:rFonts w:hint="eastAsia"/>
          <w:b/>
          <w:bCs/>
          <w:color w:val="auto"/>
        </w:rPr>
        <w:t>一</w:t>
      </w:r>
      <w:r w:rsidR="002A7D20" w:rsidRPr="003B1384">
        <w:rPr>
          <w:rFonts w:hint="eastAsia"/>
          <w:b/>
          <w:bCs/>
          <w:color w:val="auto"/>
        </w:rPr>
        <w:t>：</w:t>
      </w:r>
      <w:r w:rsidRPr="003B1384">
        <w:rPr>
          <w:rFonts w:hint="eastAsia"/>
          <w:b/>
          <w:bCs/>
          <w:color w:val="auto"/>
        </w:rPr>
        <w:t>基于</w:t>
      </w:r>
      <w:proofErr w:type="spellStart"/>
      <w:r w:rsidRPr="003B1384">
        <w:rPr>
          <w:rFonts w:hint="eastAsia"/>
          <w:b/>
          <w:bCs/>
          <w:color w:val="auto"/>
        </w:rPr>
        <w:t>ChEMBL</w:t>
      </w:r>
      <w:proofErr w:type="spellEnd"/>
      <w:r w:rsidRPr="003B1384">
        <w:rPr>
          <w:rFonts w:hint="eastAsia"/>
          <w:b/>
          <w:bCs/>
          <w:color w:val="auto"/>
        </w:rPr>
        <w:t>的靶向特定靶点的药物检索插件</w:t>
      </w:r>
    </w:p>
    <w:p w14:paraId="4626951B" w14:textId="328535A8" w:rsidR="002A7D20" w:rsidRPr="002A7D20" w:rsidRDefault="002A7D20" w:rsidP="002A7D20">
      <w:pPr>
        <w:spacing w:before="156" w:after="156"/>
        <w:rPr>
          <w:rFonts w:cs="宋体"/>
          <w:b/>
          <w:bCs/>
          <w:color w:val="000000" w:themeColor="text1"/>
        </w:rPr>
      </w:pPr>
      <w:r w:rsidRPr="003B1384">
        <w:rPr>
          <w:rFonts w:cs="宋体" w:hint="eastAsia"/>
          <w:b/>
          <w:bCs/>
          <w:color w:val="000000" w:themeColor="text1"/>
        </w:rPr>
        <w:t>一、</w:t>
      </w:r>
      <w:r w:rsidRPr="002A7D20">
        <w:rPr>
          <w:rFonts w:cs="宋体"/>
          <w:b/>
          <w:bCs/>
          <w:color w:val="000000" w:themeColor="text1"/>
        </w:rPr>
        <w:t>插件功能简介：</w:t>
      </w:r>
    </w:p>
    <w:p w14:paraId="5133176E" w14:textId="77777777" w:rsidR="002A7D20" w:rsidRPr="002A7D20" w:rsidRDefault="002A7D20" w:rsidP="002A7D20">
      <w:pPr>
        <w:spacing w:before="156" w:after="156"/>
        <w:ind w:firstLineChars="200" w:firstLine="480"/>
        <w:rPr>
          <w:rFonts w:cs="宋体"/>
          <w:color w:val="000000" w:themeColor="text1"/>
        </w:rPr>
      </w:pPr>
      <w:r w:rsidRPr="002A7D20">
        <w:rPr>
          <w:rFonts w:cs="宋体"/>
          <w:color w:val="000000" w:themeColor="text1"/>
        </w:rPr>
        <w:t>本插件基于</w:t>
      </w:r>
      <w:r w:rsidRPr="002A7D20">
        <w:rPr>
          <w:rFonts w:cs="宋体"/>
          <w:color w:val="000000" w:themeColor="text1"/>
        </w:rPr>
        <w:t xml:space="preserve"> </w:t>
      </w:r>
      <w:proofErr w:type="spellStart"/>
      <w:r w:rsidRPr="002A7D20">
        <w:rPr>
          <w:rFonts w:cs="宋体"/>
          <w:color w:val="000000" w:themeColor="text1"/>
        </w:rPr>
        <w:t>ChEMBL</w:t>
      </w:r>
      <w:proofErr w:type="spellEnd"/>
      <w:r w:rsidRPr="002A7D20">
        <w:rPr>
          <w:rFonts w:cs="宋体"/>
          <w:color w:val="000000" w:themeColor="text1"/>
        </w:rPr>
        <w:t xml:space="preserve"> </w:t>
      </w:r>
      <w:r w:rsidRPr="002A7D20">
        <w:rPr>
          <w:rFonts w:cs="宋体"/>
          <w:color w:val="000000" w:themeColor="text1"/>
        </w:rPr>
        <w:t>数据库，支持用户通过输入靶点关键词（如靶点名称、同义词等）检索对应的已获批药物信息。插件会自动解析靶点关键词，匹配</w:t>
      </w:r>
      <w:r w:rsidRPr="002A7D20">
        <w:rPr>
          <w:rFonts w:cs="宋体"/>
          <w:color w:val="000000" w:themeColor="text1"/>
        </w:rPr>
        <w:t xml:space="preserve"> </w:t>
      </w:r>
      <w:proofErr w:type="spellStart"/>
      <w:r w:rsidRPr="002A7D20">
        <w:rPr>
          <w:rFonts w:cs="宋体"/>
          <w:color w:val="000000" w:themeColor="text1"/>
        </w:rPr>
        <w:t>ChEMBL</w:t>
      </w:r>
      <w:proofErr w:type="spellEnd"/>
      <w:r w:rsidRPr="002A7D20">
        <w:rPr>
          <w:rFonts w:cs="宋体"/>
          <w:color w:val="000000" w:themeColor="text1"/>
        </w:rPr>
        <w:t xml:space="preserve"> </w:t>
      </w:r>
      <w:r w:rsidRPr="002A7D20">
        <w:rPr>
          <w:rFonts w:cs="宋体"/>
          <w:color w:val="000000" w:themeColor="text1"/>
        </w:rPr>
        <w:t>中的对应靶点</w:t>
      </w:r>
      <w:r w:rsidRPr="002A7D20">
        <w:rPr>
          <w:rFonts w:cs="宋体"/>
          <w:color w:val="000000" w:themeColor="text1"/>
        </w:rPr>
        <w:t xml:space="preserve"> ID</w:t>
      </w:r>
      <w:r w:rsidRPr="002A7D20">
        <w:rPr>
          <w:rFonts w:cs="宋体"/>
          <w:color w:val="000000" w:themeColor="text1"/>
        </w:rPr>
        <w:t>，并筛选与其活性数据相关的药物，返回其基本信息及活性值（</w:t>
      </w:r>
      <w:proofErr w:type="spellStart"/>
      <w:r w:rsidRPr="002A7D20">
        <w:rPr>
          <w:rFonts w:cs="宋体"/>
          <w:color w:val="000000" w:themeColor="text1"/>
        </w:rPr>
        <w:t>pChEMBL</w:t>
      </w:r>
      <w:proofErr w:type="spellEnd"/>
      <w:r w:rsidRPr="002A7D20">
        <w:rPr>
          <w:rFonts w:cs="宋体"/>
          <w:color w:val="000000" w:themeColor="text1"/>
        </w:rPr>
        <w:t xml:space="preserve"> </w:t>
      </w:r>
      <w:r w:rsidRPr="002A7D20">
        <w:rPr>
          <w:rFonts w:cs="宋体"/>
          <w:color w:val="000000" w:themeColor="text1"/>
        </w:rPr>
        <w:t>值）。</w:t>
      </w:r>
    </w:p>
    <w:p w14:paraId="3016C302" w14:textId="325EC30A" w:rsidR="002A7D20" w:rsidRPr="002A7D20" w:rsidRDefault="002A7D20" w:rsidP="002A7D20">
      <w:pPr>
        <w:spacing w:before="156" w:after="156"/>
        <w:rPr>
          <w:rFonts w:cs="宋体"/>
          <w:b/>
          <w:bCs/>
          <w:color w:val="000000" w:themeColor="text1"/>
        </w:rPr>
      </w:pPr>
      <w:r w:rsidRPr="003B1384">
        <w:rPr>
          <w:rFonts w:cs="宋体" w:hint="eastAsia"/>
          <w:b/>
          <w:bCs/>
          <w:color w:val="000000" w:themeColor="text1"/>
        </w:rPr>
        <w:lastRenderedPageBreak/>
        <w:t>二、</w:t>
      </w:r>
      <w:r w:rsidRPr="002A7D20">
        <w:rPr>
          <w:rFonts w:cs="宋体"/>
          <w:b/>
          <w:bCs/>
          <w:color w:val="000000" w:themeColor="text1"/>
        </w:rPr>
        <w:t>使用方式：</w:t>
      </w:r>
    </w:p>
    <w:p w14:paraId="7443FAB7" w14:textId="77777777" w:rsidR="002A7D20" w:rsidRPr="002A7D20" w:rsidRDefault="002A7D20" w:rsidP="002A7D20">
      <w:pPr>
        <w:spacing w:before="156" w:after="156"/>
        <w:ind w:firstLineChars="200" w:firstLine="480"/>
        <w:rPr>
          <w:rFonts w:cs="宋体"/>
          <w:color w:val="000000" w:themeColor="text1"/>
        </w:rPr>
      </w:pPr>
      <w:r w:rsidRPr="002A7D20">
        <w:rPr>
          <w:rFonts w:cs="宋体"/>
          <w:color w:val="000000" w:themeColor="text1"/>
        </w:rPr>
        <w:t>通过</w:t>
      </w:r>
      <w:r w:rsidRPr="002A7D20">
        <w:rPr>
          <w:rFonts w:cs="宋体"/>
          <w:color w:val="000000" w:themeColor="text1"/>
        </w:rPr>
        <w:t xml:space="preserve"> </w:t>
      </w:r>
      <w:proofErr w:type="spellStart"/>
      <w:r w:rsidRPr="002A7D20">
        <w:rPr>
          <w:rFonts w:cs="宋体"/>
          <w:color w:val="000000" w:themeColor="text1"/>
        </w:rPr>
        <w:t>FastAPI</w:t>
      </w:r>
      <w:proofErr w:type="spellEnd"/>
      <w:r w:rsidRPr="002A7D20">
        <w:rPr>
          <w:rFonts w:cs="宋体"/>
          <w:color w:val="000000" w:themeColor="text1"/>
        </w:rPr>
        <w:t xml:space="preserve"> </w:t>
      </w:r>
      <w:r w:rsidRPr="002A7D20">
        <w:rPr>
          <w:rFonts w:cs="宋体"/>
          <w:color w:val="000000" w:themeColor="text1"/>
        </w:rPr>
        <w:t>提供</w:t>
      </w:r>
      <w:r w:rsidRPr="002A7D20">
        <w:rPr>
          <w:rFonts w:cs="宋体"/>
          <w:color w:val="000000" w:themeColor="text1"/>
        </w:rPr>
        <w:t xml:space="preserve"> RESTful </w:t>
      </w:r>
      <w:r w:rsidRPr="002A7D20">
        <w:rPr>
          <w:rFonts w:cs="宋体"/>
          <w:color w:val="000000" w:themeColor="text1"/>
        </w:rPr>
        <w:t>接口</w:t>
      </w:r>
      <w:r w:rsidRPr="002A7D20">
        <w:rPr>
          <w:rFonts w:cs="宋体"/>
          <w:color w:val="000000" w:themeColor="text1"/>
        </w:rPr>
        <w:t xml:space="preserve"> /</w:t>
      </w:r>
      <w:proofErr w:type="spellStart"/>
      <w:r w:rsidRPr="002A7D20">
        <w:rPr>
          <w:rFonts w:cs="宋体"/>
          <w:color w:val="000000" w:themeColor="text1"/>
        </w:rPr>
        <w:t>query_approved_drugs</w:t>
      </w:r>
      <w:proofErr w:type="spellEnd"/>
      <w:r w:rsidRPr="002A7D20">
        <w:rPr>
          <w:rFonts w:cs="宋体"/>
          <w:color w:val="000000" w:themeColor="text1"/>
        </w:rPr>
        <w:t>，用户传入参数</w:t>
      </w:r>
      <w:r w:rsidRPr="002A7D20">
        <w:rPr>
          <w:rFonts w:cs="宋体"/>
          <w:color w:val="000000" w:themeColor="text1"/>
        </w:rPr>
        <w:t xml:space="preserve"> </w:t>
      </w:r>
      <w:proofErr w:type="spellStart"/>
      <w:r w:rsidRPr="002A7D20">
        <w:rPr>
          <w:rFonts w:cs="宋体"/>
          <w:color w:val="000000" w:themeColor="text1"/>
        </w:rPr>
        <w:t>target_keyword</w:t>
      </w:r>
      <w:proofErr w:type="spellEnd"/>
      <w:r w:rsidRPr="002A7D20">
        <w:rPr>
          <w:rFonts w:cs="宋体"/>
          <w:color w:val="000000" w:themeColor="text1"/>
        </w:rPr>
        <w:t>（靶点关键词）进行查询。</w:t>
      </w:r>
    </w:p>
    <w:p w14:paraId="7725F8E0" w14:textId="2715BD5C" w:rsidR="002A7D20" w:rsidRPr="003B1384" w:rsidRDefault="002A7D20" w:rsidP="002A7D20">
      <w:pPr>
        <w:spacing w:before="156" w:after="156"/>
        <w:rPr>
          <w:rFonts w:cs="宋体"/>
          <w:color w:val="000000" w:themeColor="text1"/>
        </w:rPr>
      </w:pPr>
      <w:r w:rsidRPr="002A7D20">
        <w:rPr>
          <w:rFonts w:cs="宋体"/>
          <w:color w:val="000000" w:themeColor="text1"/>
        </w:rPr>
        <w:t>示例调用：</w:t>
      </w:r>
      <w:r w:rsidRPr="002A7D20">
        <w:rPr>
          <w:rFonts w:cs="宋体"/>
          <w:color w:val="000000" w:themeColor="text1"/>
        </w:rPr>
        <w:t>GET /</w:t>
      </w:r>
      <w:proofErr w:type="spellStart"/>
      <w:r w:rsidRPr="002A7D20">
        <w:rPr>
          <w:rFonts w:cs="宋体"/>
          <w:color w:val="000000" w:themeColor="text1"/>
        </w:rPr>
        <w:t>query_approved_drugs?target_keyword</w:t>
      </w:r>
      <w:proofErr w:type="spellEnd"/>
      <w:r w:rsidRPr="002A7D20">
        <w:rPr>
          <w:rFonts w:cs="宋体"/>
          <w:color w:val="000000" w:themeColor="text1"/>
        </w:rPr>
        <w:t>=EGFR</w:t>
      </w:r>
    </w:p>
    <w:p w14:paraId="4C28DDD2" w14:textId="20FD41AC" w:rsidR="00EE4B1A" w:rsidRPr="002A7D20" w:rsidRDefault="00EE4B1A" w:rsidP="002A7D20">
      <w:pPr>
        <w:spacing w:before="156" w:after="156"/>
        <w:rPr>
          <w:rFonts w:cs="宋体"/>
          <w:color w:val="000000" w:themeColor="text1"/>
        </w:rPr>
      </w:pPr>
      <w:r w:rsidRPr="003B1384">
        <w:rPr>
          <w:rFonts w:cs="宋体" w:hint="eastAsia"/>
          <w:b/>
          <w:bCs/>
          <w:color w:val="000000" w:themeColor="text1"/>
        </w:rPr>
        <w:t>三、接口信息</w:t>
      </w:r>
      <w:r w:rsidRPr="002A7D20">
        <w:rPr>
          <w:rFonts w:cs="宋体"/>
          <w:b/>
          <w:bCs/>
          <w:color w:val="000000" w:themeColor="text1"/>
        </w:rPr>
        <w:t>：</w:t>
      </w:r>
    </w:p>
    <w:p w14:paraId="7D9E90FF" w14:textId="53E30402" w:rsidR="002A7D20" w:rsidRPr="002A7D20" w:rsidRDefault="002A7D20" w:rsidP="002A7D20">
      <w:pPr>
        <w:spacing w:before="156" w:after="156"/>
        <w:rPr>
          <w:rFonts w:cs="宋体"/>
          <w:color w:val="000000" w:themeColor="text1"/>
        </w:rPr>
      </w:pPr>
      <w:r w:rsidRPr="002A7D20">
        <w:rPr>
          <w:rFonts w:cs="宋体"/>
          <w:color w:val="000000" w:themeColor="text1"/>
        </w:rPr>
        <w:t>接口路径：</w:t>
      </w:r>
      <w:r w:rsidRPr="002A7D20">
        <w:rPr>
          <w:rFonts w:cs="宋体"/>
          <w:color w:val="000000" w:themeColor="text1"/>
        </w:rPr>
        <w:t>/</w:t>
      </w:r>
      <w:proofErr w:type="spellStart"/>
      <w:proofErr w:type="gramStart"/>
      <w:r w:rsidRPr="002A7D20">
        <w:rPr>
          <w:rFonts w:cs="宋体"/>
          <w:color w:val="000000" w:themeColor="text1"/>
        </w:rPr>
        <w:t>query</w:t>
      </w:r>
      <w:proofErr w:type="gramEnd"/>
      <w:r w:rsidRPr="002A7D20">
        <w:rPr>
          <w:rFonts w:cs="宋体"/>
          <w:color w:val="000000" w:themeColor="text1"/>
        </w:rPr>
        <w:t>_approved_drugs</w:t>
      </w:r>
      <w:proofErr w:type="spellEnd"/>
    </w:p>
    <w:p w14:paraId="45E2F589" w14:textId="1970283C" w:rsidR="002A7D20" w:rsidRPr="002A7D20" w:rsidRDefault="002A7D20" w:rsidP="002A7D20">
      <w:pPr>
        <w:spacing w:before="156" w:after="156"/>
        <w:rPr>
          <w:rFonts w:cs="宋体"/>
          <w:color w:val="000000" w:themeColor="text1"/>
        </w:rPr>
      </w:pPr>
      <w:r w:rsidRPr="002A7D20">
        <w:rPr>
          <w:rFonts w:cs="宋体"/>
          <w:color w:val="000000" w:themeColor="text1"/>
        </w:rPr>
        <w:t>请求方式：</w:t>
      </w:r>
      <w:r w:rsidRPr="002A7D20">
        <w:rPr>
          <w:rFonts w:cs="宋体"/>
          <w:color w:val="000000" w:themeColor="text1"/>
        </w:rPr>
        <w:t>GET</w:t>
      </w:r>
    </w:p>
    <w:tbl>
      <w:tblPr>
        <w:tblStyle w:val="af4"/>
        <w:tblW w:w="0" w:type="auto"/>
        <w:tblLook w:val="04A0" w:firstRow="1" w:lastRow="0" w:firstColumn="1" w:lastColumn="0" w:noHBand="0" w:noVBand="1"/>
      </w:tblPr>
      <w:tblGrid>
        <w:gridCol w:w="1718"/>
        <w:gridCol w:w="763"/>
        <w:gridCol w:w="1136"/>
        <w:gridCol w:w="4630"/>
      </w:tblGrid>
      <w:tr w:rsidR="002A7D20" w:rsidRPr="002A7D20" w14:paraId="06CDA483" w14:textId="77777777" w:rsidTr="00720BA0">
        <w:tc>
          <w:tcPr>
            <w:tcW w:w="0" w:type="auto"/>
            <w:hideMark/>
          </w:tcPr>
          <w:p w14:paraId="2EF2665B" w14:textId="77777777" w:rsidR="002A7D20" w:rsidRPr="002A7D20" w:rsidRDefault="002A7D20" w:rsidP="002A7D20">
            <w:pPr>
              <w:spacing w:before="156" w:after="156"/>
              <w:rPr>
                <w:rFonts w:cs="宋体"/>
                <w:b/>
                <w:bCs/>
                <w:color w:val="000000" w:themeColor="text1"/>
              </w:rPr>
            </w:pPr>
            <w:r w:rsidRPr="002A7D20">
              <w:rPr>
                <w:rFonts w:cs="宋体"/>
                <w:b/>
                <w:bCs/>
                <w:color w:val="000000" w:themeColor="text1"/>
              </w:rPr>
              <w:t>参数名</w:t>
            </w:r>
          </w:p>
        </w:tc>
        <w:tc>
          <w:tcPr>
            <w:tcW w:w="0" w:type="auto"/>
            <w:hideMark/>
          </w:tcPr>
          <w:p w14:paraId="244D85E1" w14:textId="77777777" w:rsidR="002A7D20" w:rsidRPr="002A7D20" w:rsidRDefault="002A7D20" w:rsidP="002A7D20">
            <w:pPr>
              <w:spacing w:before="156" w:after="156"/>
              <w:rPr>
                <w:rFonts w:cs="宋体"/>
                <w:b/>
                <w:bCs/>
                <w:color w:val="000000" w:themeColor="text1"/>
              </w:rPr>
            </w:pPr>
            <w:r w:rsidRPr="002A7D20">
              <w:rPr>
                <w:rFonts w:cs="宋体"/>
                <w:b/>
                <w:bCs/>
                <w:color w:val="000000" w:themeColor="text1"/>
              </w:rPr>
              <w:t>类型</w:t>
            </w:r>
          </w:p>
        </w:tc>
        <w:tc>
          <w:tcPr>
            <w:tcW w:w="1136" w:type="dxa"/>
            <w:hideMark/>
          </w:tcPr>
          <w:p w14:paraId="4D15D3E4" w14:textId="77777777" w:rsidR="002A7D20" w:rsidRPr="002A7D20" w:rsidRDefault="002A7D20" w:rsidP="002A7D20">
            <w:pPr>
              <w:spacing w:before="156" w:after="156"/>
              <w:rPr>
                <w:rFonts w:cs="宋体"/>
                <w:b/>
                <w:bCs/>
                <w:color w:val="000000" w:themeColor="text1"/>
              </w:rPr>
            </w:pPr>
            <w:r w:rsidRPr="002A7D20">
              <w:rPr>
                <w:rFonts w:cs="宋体"/>
                <w:b/>
                <w:bCs/>
                <w:color w:val="000000" w:themeColor="text1"/>
              </w:rPr>
              <w:t>是否必须</w:t>
            </w:r>
          </w:p>
        </w:tc>
        <w:tc>
          <w:tcPr>
            <w:tcW w:w="4630" w:type="dxa"/>
            <w:hideMark/>
          </w:tcPr>
          <w:p w14:paraId="596EB2C9" w14:textId="77777777" w:rsidR="002A7D20" w:rsidRPr="002A7D20" w:rsidRDefault="002A7D20" w:rsidP="002A7D20">
            <w:pPr>
              <w:spacing w:before="156" w:after="156"/>
              <w:rPr>
                <w:rFonts w:cs="宋体"/>
                <w:b/>
                <w:bCs/>
                <w:color w:val="000000" w:themeColor="text1"/>
              </w:rPr>
            </w:pPr>
            <w:r w:rsidRPr="002A7D20">
              <w:rPr>
                <w:rFonts w:cs="宋体"/>
                <w:b/>
                <w:bCs/>
                <w:color w:val="000000" w:themeColor="text1"/>
              </w:rPr>
              <w:t>描述</w:t>
            </w:r>
          </w:p>
        </w:tc>
      </w:tr>
      <w:tr w:rsidR="002A7D20" w:rsidRPr="002A7D20" w14:paraId="73A70AB1" w14:textId="77777777" w:rsidTr="00720BA0">
        <w:trPr>
          <w:trHeight w:val="874"/>
        </w:trPr>
        <w:tc>
          <w:tcPr>
            <w:tcW w:w="0" w:type="auto"/>
            <w:hideMark/>
          </w:tcPr>
          <w:p w14:paraId="1A2CE0C0" w14:textId="77777777" w:rsidR="002A7D20" w:rsidRPr="002A7D20" w:rsidRDefault="002A7D20" w:rsidP="002A7D20">
            <w:pPr>
              <w:spacing w:before="156" w:after="156"/>
              <w:rPr>
                <w:rFonts w:cs="宋体"/>
                <w:color w:val="000000" w:themeColor="text1"/>
              </w:rPr>
            </w:pPr>
            <w:proofErr w:type="spellStart"/>
            <w:r w:rsidRPr="002A7D20">
              <w:rPr>
                <w:rFonts w:cs="宋体"/>
                <w:color w:val="000000" w:themeColor="text1"/>
              </w:rPr>
              <w:t>target_keyword</w:t>
            </w:r>
            <w:proofErr w:type="spellEnd"/>
          </w:p>
        </w:tc>
        <w:tc>
          <w:tcPr>
            <w:tcW w:w="0" w:type="auto"/>
            <w:hideMark/>
          </w:tcPr>
          <w:p w14:paraId="46B6F134" w14:textId="77777777" w:rsidR="002A7D20" w:rsidRPr="002A7D20" w:rsidRDefault="002A7D20" w:rsidP="002A7D20">
            <w:pPr>
              <w:spacing w:before="156" w:after="156"/>
              <w:rPr>
                <w:rFonts w:cs="宋体"/>
                <w:color w:val="000000" w:themeColor="text1"/>
              </w:rPr>
            </w:pPr>
            <w:r w:rsidRPr="002A7D20">
              <w:rPr>
                <w:rFonts w:cs="宋体"/>
                <w:color w:val="000000" w:themeColor="text1"/>
              </w:rPr>
              <w:t>string</w:t>
            </w:r>
          </w:p>
        </w:tc>
        <w:tc>
          <w:tcPr>
            <w:tcW w:w="1136" w:type="dxa"/>
            <w:hideMark/>
          </w:tcPr>
          <w:p w14:paraId="73502E5B" w14:textId="77777777" w:rsidR="002A7D20" w:rsidRPr="002A7D20" w:rsidRDefault="002A7D20" w:rsidP="002A7D20">
            <w:pPr>
              <w:spacing w:before="156" w:after="156"/>
              <w:rPr>
                <w:rFonts w:cs="宋体"/>
                <w:color w:val="000000" w:themeColor="text1"/>
              </w:rPr>
            </w:pPr>
            <w:r w:rsidRPr="002A7D20">
              <w:rPr>
                <w:rFonts w:cs="宋体"/>
                <w:color w:val="000000" w:themeColor="text1"/>
              </w:rPr>
              <w:t>是</w:t>
            </w:r>
          </w:p>
        </w:tc>
        <w:tc>
          <w:tcPr>
            <w:tcW w:w="4630" w:type="dxa"/>
            <w:hideMark/>
          </w:tcPr>
          <w:p w14:paraId="660F4A6C" w14:textId="140FD04A" w:rsidR="002A7D20" w:rsidRPr="002A7D20" w:rsidRDefault="002A7D20" w:rsidP="002A7D20">
            <w:pPr>
              <w:spacing w:before="156" w:after="156"/>
              <w:rPr>
                <w:rFonts w:cs="宋体"/>
                <w:color w:val="000000" w:themeColor="text1"/>
              </w:rPr>
            </w:pPr>
            <w:r w:rsidRPr="002A7D20">
              <w:rPr>
                <w:rFonts w:cs="宋体"/>
                <w:color w:val="000000" w:themeColor="text1"/>
              </w:rPr>
              <w:t>靶点关键词</w:t>
            </w:r>
            <w:r w:rsidRPr="003B1384">
              <w:rPr>
                <w:rFonts w:cs="宋体" w:hint="eastAsia"/>
                <w:color w:val="000000" w:themeColor="text1"/>
              </w:rPr>
              <w:t>，需为英文缩写</w:t>
            </w:r>
          </w:p>
        </w:tc>
      </w:tr>
    </w:tbl>
    <w:p w14:paraId="6A5212FF" w14:textId="7351BE22" w:rsidR="002A7D20" w:rsidRPr="003B1384" w:rsidRDefault="002A7D20" w:rsidP="002A7D20">
      <w:pPr>
        <w:spacing w:before="156" w:after="156"/>
        <w:rPr>
          <w:rFonts w:cs="宋体"/>
          <w:b/>
          <w:bCs/>
          <w:color w:val="000000" w:themeColor="text1"/>
        </w:rPr>
      </w:pPr>
      <w:r w:rsidRPr="003B1384">
        <w:rPr>
          <w:rFonts w:cs="宋体" w:hint="eastAsia"/>
          <w:b/>
          <w:bCs/>
          <w:color w:val="000000" w:themeColor="text1"/>
        </w:rPr>
        <w:t>四、</w:t>
      </w:r>
      <w:r w:rsidRPr="003B1384">
        <w:rPr>
          <w:rFonts w:cs="宋体"/>
          <w:b/>
          <w:bCs/>
          <w:color w:val="000000" w:themeColor="text1"/>
        </w:rPr>
        <w:t>响应格式（</w:t>
      </w:r>
      <w:r w:rsidRPr="003B1384">
        <w:rPr>
          <w:rFonts w:cs="宋体"/>
          <w:b/>
          <w:bCs/>
          <w:color w:val="000000" w:themeColor="text1"/>
        </w:rPr>
        <w:t>Response Model</w:t>
      </w:r>
      <w:r w:rsidRPr="003B1384">
        <w:rPr>
          <w:rFonts w:cs="宋体"/>
          <w:b/>
          <w:bCs/>
          <w:color w:val="000000" w:themeColor="text1"/>
        </w:rPr>
        <w:t>）：</w:t>
      </w:r>
    </w:p>
    <w:p w14:paraId="69AFB3A6" w14:textId="77777777" w:rsidR="002A7D20" w:rsidRPr="003B1384" w:rsidRDefault="002A7D20" w:rsidP="002A7D20">
      <w:pPr>
        <w:spacing w:before="156" w:after="156"/>
        <w:rPr>
          <w:rFonts w:cs="宋体"/>
          <w:color w:val="000000" w:themeColor="text1"/>
        </w:rPr>
      </w:pPr>
      <w:r w:rsidRPr="002A7D20">
        <w:rPr>
          <w:rFonts w:cs="宋体"/>
          <w:color w:val="000000" w:themeColor="text1"/>
        </w:rPr>
        <w:t>返回一个</w:t>
      </w:r>
      <w:r w:rsidRPr="002A7D20">
        <w:rPr>
          <w:rFonts w:cs="宋体"/>
          <w:color w:val="000000" w:themeColor="text1"/>
        </w:rPr>
        <w:t xml:space="preserve"> </w:t>
      </w:r>
      <w:proofErr w:type="spellStart"/>
      <w:r w:rsidRPr="002A7D20">
        <w:rPr>
          <w:rFonts w:cs="宋体"/>
          <w:color w:val="000000" w:themeColor="text1"/>
        </w:rPr>
        <w:t>QueryResult</w:t>
      </w:r>
      <w:proofErr w:type="spellEnd"/>
      <w:r w:rsidRPr="002A7D20">
        <w:rPr>
          <w:rFonts w:cs="宋体"/>
          <w:color w:val="000000" w:themeColor="text1"/>
        </w:rPr>
        <w:t xml:space="preserve"> </w:t>
      </w:r>
      <w:r w:rsidRPr="002A7D20">
        <w:rPr>
          <w:rFonts w:cs="宋体"/>
          <w:color w:val="000000" w:themeColor="text1"/>
        </w:rPr>
        <w:t>对象，包含以下字段：</w:t>
      </w:r>
    </w:p>
    <w:p w14:paraId="1AF5AD3C" w14:textId="715F65B4" w:rsidR="00290B70" w:rsidRPr="002A7D20" w:rsidRDefault="00290B70" w:rsidP="002A7D20">
      <w:pPr>
        <w:spacing w:before="156" w:after="156"/>
        <w:rPr>
          <w:rFonts w:cs="宋体"/>
          <w:color w:val="000000" w:themeColor="text1"/>
        </w:rPr>
      </w:pPr>
      <w:r w:rsidRPr="003B1384">
        <w:rPr>
          <w:rFonts w:cs="宋体"/>
          <w:noProof/>
          <w:color w:val="000000" w:themeColor="text1"/>
        </w:rPr>
        <w:drawing>
          <wp:inline distT="0" distB="0" distL="0" distR="0" wp14:anchorId="73CDAD96" wp14:editId="01421FA2">
            <wp:extent cx="5274310" cy="2724785"/>
            <wp:effectExtent l="0" t="0" r="2540" b="0"/>
            <wp:docPr id="1044682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82607" name=""/>
                    <pic:cNvPicPr/>
                  </pic:nvPicPr>
                  <pic:blipFill>
                    <a:blip r:embed="rId24"/>
                    <a:stretch>
                      <a:fillRect/>
                    </a:stretch>
                  </pic:blipFill>
                  <pic:spPr>
                    <a:xfrm>
                      <a:off x="0" y="0"/>
                      <a:ext cx="5274310" cy="2724785"/>
                    </a:xfrm>
                    <a:prstGeom prst="rect">
                      <a:avLst/>
                    </a:prstGeom>
                  </pic:spPr>
                </pic:pic>
              </a:graphicData>
            </a:graphic>
          </wp:inline>
        </w:drawing>
      </w:r>
    </w:p>
    <w:p w14:paraId="676B5856" w14:textId="61AD3FAC" w:rsidR="002A7D20" w:rsidRPr="002A7D20" w:rsidRDefault="00290B70" w:rsidP="00290B70">
      <w:pPr>
        <w:spacing w:before="156" w:after="156"/>
        <w:rPr>
          <w:rFonts w:cs="宋体"/>
          <w:b/>
          <w:bCs/>
          <w:color w:val="000000" w:themeColor="text1"/>
        </w:rPr>
      </w:pPr>
      <w:r w:rsidRPr="003B1384">
        <w:rPr>
          <w:rFonts w:cs="宋体" w:hint="eastAsia"/>
          <w:b/>
          <w:bCs/>
          <w:color w:val="000000" w:themeColor="text1"/>
        </w:rPr>
        <w:t>五、</w:t>
      </w:r>
      <w:r w:rsidR="002A7D20" w:rsidRPr="002A7D20">
        <w:rPr>
          <w:rFonts w:cs="宋体"/>
          <w:b/>
          <w:bCs/>
          <w:color w:val="000000" w:themeColor="text1"/>
        </w:rPr>
        <w:t>数据字段说明：</w:t>
      </w:r>
    </w:p>
    <w:p w14:paraId="1C28D048" w14:textId="77777777" w:rsidR="002A7D20" w:rsidRPr="002A7D20" w:rsidRDefault="002A7D20" w:rsidP="00290B70">
      <w:pPr>
        <w:spacing w:before="156" w:after="156"/>
        <w:rPr>
          <w:rFonts w:cs="宋体"/>
          <w:b/>
          <w:bCs/>
          <w:color w:val="000000" w:themeColor="text1"/>
        </w:rPr>
      </w:pPr>
      <w:r w:rsidRPr="002A7D20">
        <w:rPr>
          <w:rFonts w:cs="宋体"/>
          <w:b/>
          <w:bCs/>
          <w:color w:val="000000" w:themeColor="text1"/>
        </w:rPr>
        <w:t xml:space="preserve">1. </w:t>
      </w:r>
      <w:proofErr w:type="spellStart"/>
      <w:r w:rsidRPr="002A7D20">
        <w:rPr>
          <w:rFonts w:cs="宋体"/>
          <w:b/>
          <w:bCs/>
          <w:color w:val="000000" w:themeColor="text1"/>
        </w:rPr>
        <w:t>target_id</w:t>
      </w:r>
      <w:proofErr w:type="spellEnd"/>
    </w:p>
    <w:p w14:paraId="64CB295B" w14:textId="77777777" w:rsidR="002A7D20" w:rsidRPr="002A7D20" w:rsidRDefault="002A7D20" w:rsidP="00290B70">
      <w:pPr>
        <w:spacing w:before="156" w:after="156"/>
        <w:rPr>
          <w:rFonts w:cs="宋体"/>
          <w:color w:val="000000" w:themeColor="text1"/>
        </w:rPr>
      </w:pPr>
      <w:r w:rsidRPr="002A7D20">
        <w:rPr>
          <w:rFonts w:cs="宋体"/>
          <w:color w:val="000000" w:themeColor="text1"/>
        </w:rPr>
        <w:lastRenderedPageBreak/>
        <w:t>类型：</w:t>
      </w:r>
      <w:r w:rsidRPr="002A7D20">
        <w:rPr>
          <w:rFonts w:cs="宋体"/>
          <w:color w:val="000000" w:themeColor="text1"/>
        </w:rPr>
        <w:t>str</w:t>
      </w:r>
    </w:p>
    <w:p w14:paraId="60FE61AC" w14:textId="77777777" w:rsidR="002A7D20" w:rsidRPr="002A7D20" w:rsidRDefault="002A7D20" w:rsidP="00290B70">
      <w:pPr>
        <w:spacing w:before="156" w:after="156"/>
        <w:rPr>
          <w:rFonts w:cs="宋体"/>
          <w:color w:val="000000" w:themeColor="text1"/>
        </w:rPr>
      </w:pPr>
      <w:r w:rsidRPr="002A7D20">
        <w:rPr>
          <w:rFonts w:cs="宋体"/>
          <w:color w:val="000000" w:themeColor="text1"/>
        </w:rPr>
        <w:t>描述：</w:t>
      </w:r>
      <w:proofErr w:type="spellStart"/>
      <w:r w:rsidRPr="002A7D20">
        <w:rPr>
          <w:rFonts w:cs="宋体"/>
          <w:color w:val="000000" w:themeColor="text1"/>
        </w:rPr>
        <w:t>ChEMBL</w:t>
      </w:r>
      <w:proofErr w:type="spellEnd"/>
      <w:r w:rsidRPr="002A7D20">
        <w:rPr>
          <w:rFonts w:cs="宋体"/>
          <w:color w:val="000000" w:themeColor="text1"/>
        </w:rPr>
        <w:t xml:space="preserve"> </w:t>
      </w:r>
      <w:r w:rsidRPr="002A7D20">
        <w:rPr>
          <w:rFonts w:cs="宋体"/>
          <w:color w:val="000000" w:themeColor="text1"/>
        </w:rPr>
        <w:t>靶点</w:t>
      </w:r>
      <w:r w:rsidRPr="002A7D20">
        <w:rPr>
          <w:rFonts w:cs="宋体"/>
          <w:color w:val="000000" w:themeColor="text1"/>
        </w:rPr>
        <w:t xml:space="preserve"> ID</w:t>
      </w:r>
      <w:r w:rsidRPr="002A7D20">
        <w:rPr>
          <w:rFonts w:cs="宋体"/>
          <w:color w:val="000000" w:themeColor="text1"/>
        </w:rPr>
        <w:t>，表示查询匹配到的目标靶点</w:t>
      </w:r>
    </w:p>
    <w:p w14:paraId="19F5E69E" w14:textId="77777777" w:rsidR="002A7D20" w:rsidRPr="002A7D20" w:rsidRDefault="002A7D20" w:rsidP="00290B70">
      <w:pPr>
        <w:spacing w:before="156" w:after="156"/>
        <w:rPr>
          <w:rFonts w:cs="宋体"/>
          <w:b/>
          <w:bCs/>
          <w:color w:val="000000" w:themeColor="text1"/>
        </w:rPr>
      </w:pPr>
      <w:r w:rsidRPr="002A7D20">
        <w:rPr>
          <w:rFonts w:cs="宋体"/>
          <w:b/>
          <w:bCs/>
          <w:color w:val="000000" w:themeColor="text1"/>
        </w:rPr>
        <w:t xml:space="preserve">2. </w:t>
      </w:r>
      <w:proofErr w:type="spellStart"/>
      <w:r w:rsidRPr="002A7D20">
        <w:rPr>
          <w:rFonts w:cs="宋体"/>
          <w:b/>
          <w:bCs/>
          <w:color w:val="000000" w:themeColor="text1"/>
        </w:rPr>
        <w:t>drug_count</w:t>
      </w:r>
      <w:proofErr w:type="spellEnd"/>
    </w:p>
    <w:p w14:paraId="099CFACB" w14:textId="77777777" w:rsidR="002A7D20" w:rsidRPr="002A7D20" w:rsidRDefault="002A7D20" w:rsidP="00290B70">
      <w:pPr>
        <w:spacing w:before="156" w:after="156"/>
        <w:rPr>
          <w:rFonts w:cs="宋体"/>
          <w:color w:val="000000" w:themeColor="text1"/>
        </w:rPr>
      </w:pPr>
      <w:r w:rsidRPr="002A7D20">
        <w:rPr>
          <w:rFonts w:cs="宋体"/>
          <w:color w:val="000000" w:themeColor="text1"/>
        </w:rPr>
        <w:t>类型：</w:t>
      </w:r>
      <w:r w:rsidRPr="002A7D20">
        <w:rPr>
          <w:rFonts w:cs="宋体"/>
          <w:color w:val="000000" w:themeColor="text1"/>
        </w:rPr>
        <w:t>int</w:t>
      </w:r>
    </w:p>
    <w:p w14:paraId="664DE47B" w14:textId="77777777" w:rsidR="002A7D20" w:rsidRPr="002A7D20" w:rsidRDefault="002A7D20" w:rsidP="00290B70">
      <w:pPr>
        <w:spacing w:before="156" w:after="156"/>
        <w:rPr>
          <w:rFonts w:cs="宋体"/>
          <w:color w:val="000000" w:themeColor="text1"/>
        </w:rPr>
      </w:pPr>
      <w:r w:rsidRPr="002A7D20">
        <w:rPr>
          <w:rFonts w:cs="宋体"/>
          <w:color w:val="000000" w:themeColor="text1"/>
        </w:rPr>
        <w:t>描述：返回的已获</w:t>
      </w:r>
      <w:proofErr w:type="gramStart"/>
      <w:r w:rsidRPr="002A7D20">
        <w:rPr>
          <w:rFonts w:cs="宋体"/>
          <w:color w:val="000000" w:themeColor="text1"/>
        </w:rPr>
        <w:t>批药物</w:t>
      </w:r>
      <w:proofErr w:type="gramEnd"/>
      <w:r w:rsidRPr="002A7D20">
        <w:rPr>
          <w:rFonts w:cs="宋体"/>
          <w:color w:val="000000" w:themeColor="text1"/>
        </w:rPr>
        <w:t>数量</w:t>
      </w:r>
    </w:p>
    <w:p w14:paraId="55433F5D" w14:textId="77777777" w:rsidR="002A7D20" w:rsidRPr="002A7D20" w:rsidRDefault="002A7D20" w:rsidP="00290B70">
      <w:pPr>
        <w:spacing w:before="156" w:after="156"/>
        <w:rPr>
          <w:rFonts w:cs="宋体"/>
          <w:b/>
          <w:bCs/>
          <w:color w:val="000000" w:themeColor="text1"/>
        </w:rPr>
      </w:pPr>
      <w:r w:rsidRPr="002A7D20">
        <w:rPr>
          <w:rFonts w:cs="宋体"/>
          <w:b/>
          <w:bCs/>
          <w:color w:val="000000" w:themeColor="text1"/>
        </w:rPr>
        <w:t xml:space="preserve">3. </w:t>
      </w:r>
      <w:proofErr w:type="spellStart"/>
      <w:r w:rsidRPr="002A7D20">
        <w:rPr>
          <w:rFonts w:cs="宋体"/>
          <w:b/>
          <w:bCs/>
          <w:color w:val="000000" w:themeColor="text1"/>
        </w:rPr>
        <w:t>approved_drugs</w:t>
      </w:r>
      <w:proofErr w:type="spellEnd"/>
    </w:p>
    <w:p w14:paraId="0FE2B638" w14:textId="77777777" w:rsidR="002A7D20" w:rsidRPr="002A7D20" w:rsidRDefault="002A7D20" w:rsidP="00290B70">
      <w:pPr>
        <w:spacing w:before="156" w:after="156"/>
        <w:rPr>
          <w:rFonts w:cs="宋体"/>
          <w:color w:val="000000" w:themeColor="text1"/>
        </w:rPr>
      </w:pPr>
      <w:r w:rsidRPr="002A7D20">
        <w:rPr>
          <w:rFonts w:cs="宋体"/>
          <w:color w:val="000000" w:themeColor="text1"/>
        </w:rPr>
        <w:t>类型：</w:t>
      </w:r>
      <w:proofErr w:type="gramStart"/>
      <w:r w:rsidRPr="002A7D20">
        <w:rPr>
          <w:rFonts w:cs="宋体"/>
          <w:color w:val="000000" w:themeColor="text1"/>
        </w:rPr>
        <w:t>List[</w:t>
      </w:r>
      <w:proofErr w:type="spellStart"/>
      <w:proofErr w:type="gramEnd"/>
      <w:r w:rsidRPr="002A7D20">
        <w:rPr>
          <w:rFonts w:cs="宋体"/>
          <w:color w:val="000000" w:themeColor="text1"/>
        </w:rPr>
        <w:t>ApprovedDrug</w:t>
      </w:r>
      <w:proofErr w:type="spellEnd"/>
      <w:r w:rsidRPr="002A7D20">
        <w:rPr>
          <w:rFonts w:cs="宋体"/>
          <w:color w:val="000000" w:themeColor="text1"/>
        </w:rPr>
        <w:t>]</w:t>
      </w:r>
    </w:p>
    <w:p w14:paraId="0775373F" w14:textId="77777777" w:rsidR="002A7D20" w:rsidRPr="002A7D20" w:rsidRDefault="002A7D20" w:rsidP="00290B70">
      <w:pPr>
        <w:spacing w:before="156" w:after="156"/>
        <w:rPr>
          <w:rFonts w:cs="宋体"/>
          <w:color w:val="000000" w:themeColor="text1"/>
        </w:rPr>
      </w:pPr>
      <w:r w:rsidRPr="002A7D20">
        <w:rPr>
          <w:rFonts w:cs="宋体"/>
          <w:color w:val="000000" w:themeColor="text1"/>
        </w:rPr>
        <w:t>描述：包含匹配到的所有已批准药物的列表</w:t>
      </w:r>
    </w:p>
    <w:p w14:paraId="36D52881" w14:textId="7095A455" w:rsidR="002A7D20" w:rsidRPr="002A7D20" w:rsidRDefault="00290B70" w:rsidP="002A7D20">
      <w:pPr>
        <w:spacing w:before="156" w:after="156"/>
        <w:rPr>
          <w:rFonts w:cs="宋体"/>
          <w:b/>
          <w:bCs/>
          <w:color w:val="000000" w:themeColor="text1"/>
        </w:rPr>
      </w:pPr>
      <w:r w:rsidRPr="003B1384">
        <w:rPr>
          <w:rFonts w:cs="宋体" w:hint="eastAsia"/>
          <w:b/>
          <w:bCs/>
          <w:color w:val="000000" w:themeColor="text1"/>
        </w:rPr>
        <w:t xml:space="preserve">4. </w:t>
      </w:r>
      <w:proofErr w:type="spellStart"/>
      <w:r w:rsidR="002A7D20" w:rsidRPr="002A7D20">
        <w:rPr>
          <w:rFonts w:cs="宋体"/>
          <w:b/>
          <w:bCs/>
          <w:color w:val="000000" w:themeColor="text1"/>
        </w:rPr>
        <w:t>ApprovedDrug</w:t>
      </w:r>
      <w:proofErr w:type="spellEnd"/>
      <w:r w:rsidR="002A7D20" w:rsidRPr="002A7D20">
        <w:rPr>
          <w:rFonts w:cs="宋体"/>
          <w:b/>
          <w:bCs/>
          <w:color w:val="000000" w:themeColor="text1"/>
        </w:rPr>
        <w:t xml:space="preserve"> </w:t>
      </w:r>
      <w:r w:rsidR="002A7D20" w:rsidRPr="002A7D20">
        <w:rPr>
          <w:rFonts w:cs="宋体"/>
          <w:b/>
          <w:bCs/>
          <w:color w:val="000000" w:themeColor="text1"/>
        </w:rPr>
        <w:t>字段说明：</w:t>
      </w:r>
    </w:p>
    <w:tbl>
      <w:tblPr>
        <w:tblStyle w:val="af4"/>
        <w:tblW w:w="0" w:type="auto"/>
        <w:tblLook w:val="04A0" w:firstRow="1" w:lastRow="0" w:firstColumn="1" w:lastColumn="0" w:noHBand="0" w:noVBand="1"/>
      </w:tblPr>
      <w:tblGrid>
        <w:gridCol w:w="1683"/>
        <w:gridCol w:w="763"/>
        <w:gridCol w:w="2990"/>
      </w:tblGrid>
      <w:tr w:rsidR="002A7D20" w:rsidRPr="002A7D20" w14:paraId="1EB7F7A5" w14:textId="77777777" w:rsidTr="00720BA0">
        <w:tc>
          <w:tcPr>
            <w:tcW w:w="0" w:type="auto"/>
            <w:hideMark/>
          </w:tcPr>
          <w:p w14:paraId="2A7FB4AE" w14:textId="77777777" w:rsidR="002A7D20" w:rsidRPr="002A7D20" w:rsidRDefault="002A7D20" w:rsidP="002A7D20">
            <w:pPr>
              <w:spacing w:before="156" w:after="156"/>
              <w:rPr>
                <w:rFonts w:cs="宋体"/>
                <w:b/>
                <w:bCs/>
                <w:color w:val="000000" w:themeColor="text1"/>
              </w:rPr>
            </w:pPr>
            <w:r w:rsidRPr="002A7D20">
              <w:rPr>
                <w:rFonts w:cs="宋体"/>
                <w:b/>
                <w:bCs/>
                <w:color w:val="000000" w:themeColor="text1"/>
              </w:rPr>
              <w:t>字段名</w:t>
            </w:r>
          </w:p>
        </w:tc>
        <w:tc>
          <w:tcPr>
            <w:tcW w:w="0" w:type="auto"/>
            <w:hideMark/>
          </w:tcPr>
          <w:p w14:paraId="00434C8F" w14:textId="77777777" w:rsidR="002A7D20" w:rsidRPr="002A7D20" w:rsidRDefault="002A7D20" w:rsidP="002A7D20">
            <w:pPr>
              <w:spacing w:before="156" w:after="156"/>
              <w:rPr>
                <w:rFonts w:cs="宋体"/>
                <w:b/>
                <w:bCs/>
                <w:color w:val="000000" w:themeColor="text1"/>
              </w:rPr>
            </w:pPr>
            <w:r w:rsidRPr="002A7D20">
              <w:rPr>
                <w:rFonts w:cs="宋体"/>
                <w:b/>
                <w:bCs/>
                <w:color w:val="000000" w:themeColor="text1"/>
              </w:rPr>
              <w:t>类型</w:t>
            </w:r>
          </w:p>
        </w:tc>
        <w:tc>
          <w:tcPr>
            <w:tcW w:w="0" w:type="auto"/>
            <w:hideMark/>
          </w:tcPr>
          <w:p w14:paraId="30DCB928" w14:textId="77777777" w:rsidR="002A7D20" w:rsidRPr="002A7D20" w:rsidRDefault="002A7D20" w:rsidP="002A7D20">
            <w:pPr>
              <w:spacing w:before="156" w:after="156"/>
              <w:rPr>
                <w:rFonts w:cs="宋体"/>
                <w:b/>
                <w:bCs/>
                <w:color w:val="000000" w:themeColor="text1"/>
              </w:rPr>
            </w:pPr>
            <w:r w:rsidRPr="002A7D20">
              <w:rPr>
                <w:rFonts w:cs="宋体"/>
                <w:b/>
                <w:bCs/>
                <w:color w:val="000000" w:themeColor="text1"/>
              </w:rPr>
              <w:t>描述</w:t>
            </w:r>
          </w:p>
        </w:tc>
      </w:tr>
      <w:tr w:rsidR="002A7D20" w:rsidRPr="002A7D20" w14:paraId="7C60A02D" w14:textId="77777777" w:rsidTr="00720BA0">
        <w:tc>
          <w:tcPr>
            <w:tcW w:w="0" w:type="auto"/>
            <w:hideMark/>
          </w:tcPr>
          <w:p w14:paraId="12A43B14" w14:textId="77777777" w:rsidR="002A7D20" w:rsidRPr="002A7D20" w:rsidRDefault="002A7D20" w:rsidP="002A7D20">
            <w:pPr>
              <w:spacing w:before="156" w:after="156"/>
              <w:rPr>
                <w:rFonts w:cs="宋体"/>
                <w:color w:val="000000" w:themeColor="text1"/>
              </w:rPr>
            </w:pPr>
            <w:proofErr w:type="spellStart"/>
            <w:r w:rsidRPr="002A7D20">
              <w:rPr>
                <w:rFonts w:cs="宋体"/>
                <w:color w:val="000000" w:themeColor="text1"/>
              </w:rPr>
              <w:t>chembl_id</w:t>
            </w:r>
            <w:proofErr w:type="spellEnd"/>
          </w:p>
        </w:tc>
        <w:tc>
          <w:tcPr>
            <w:tcW w:w="0" w:type="auto"/>
            <w:hideMark/>
          </w:tcPr>
          <w:p w14:paraId="417B2257" w14:textId="77777777" w:rsidR="002A7D20" w:rsidRPr="002A7D20" w:rsidRDefault="002A7D20" w:rsidP="002A7D20">
            <w:pPr>
              <w:spacing w:before="156" w:after="156"/>
              <w:rPr>
                <w:rFonts w:cs="宋体"/>
                <w:color w:val="000000" w:themeColor="text1"/>
              </w:rPr>
            </w:pPr>
            <w:r w:rsidRPr="002A7D20">
              <w:rPr>
                <w:rFonts w:cs="宋体"/>
                <w:color w:val="000000" w:themeColor="text1"/>
              </w:rPr>
              <w:t>str</w:t>
            </w:r>
          </w:p>
        </w:tc>
        <w:tc>
          <w:tcPr>
            <w:tcW w:w="0" w:type="auto"/>
            <w:hideMark/>
          </w:tcPr>
          <w:p w14:paraId="2BE146AA" w14:textId="77777777" w:rsidR="002A7D20" w:rsidRPr="002A7D20" w:rsidRDefault="002A7D20" w:rsidP="002A7D20">
            <w:pPr>
              <w:spacing w:before="156" w:after="156"/>
              <w:rPr>
                <w:rFonts w:cs="宋体"/>
                <w:color w:val="000000" w:themeColor="text1"/>
              </w:rPr>
            </w:pPr>
            <w:r w:rsidRPr="002A7D20">
              <w:rPr>
                <w:rFonts w:cs="宋体"/>
                <w:color w:val="000000" w:themeColor="text1"/>
              </w:rPr>
              <w:t>药物在</w:t>
            </w:r>
            <w:r w:rsidRPr="002A7D20">
              <w:rPr>
                <w:rFonts w:cs="宋体"/>
                <w:color w:val="000000" w:themeColor="text1"/>
              </w:rPr>
              <w:t xml:space="preserve"> </w:t>
            </w:r>
            <w:proofErr w:type="spellStart"/>
            <w:r w:rsidRPr="002A7D20">
              <w:rPr>
                <w:rFonts w:cs="宋体"/>
                <w:color w:val="000000" w:themeColor="text1"/>
              </w:rPr>
              <w:t>ChEMBL</w:t>
            </w:r>
            <w:proofErr w:type="spellEnd"/>
            <w:r w:rsidRPr="002A7D20">
              <w:rPr>
                <w:rFonts w:cs="宋体"/>
                <w:color w:val="000000" w:themeColor="text1"/>
              </w:rPr>
              <w:t xml:space="preserve"> </w:t>
            </w:r>
            <w:r w:rsidRPr="002A7D20">
              <w:rPr>
                <w:rFonts w:cs="宋体"/>
                <w:color w:val="000000" w:themeColor="text1"/>
              </w:rPr>
              <w:t>中的</w:t>
            </w:r>
            <w:r w:rsidRPr="002A7D20">
              <w:rPr>
                <w:rFonts w:cs="宋体"/>
                <w:color w:val="000000" w:themeColor="text1"/>
              </w:rPr>
              <w:t xml:space="preserve"> ID</w:t>
            </w:r>
          </w:p>
        </w:tc>
      </w:tr>
      <w:tr w:rsidR="002A7D20" w:rsidRPr="002A7D20" w14:paraId="649FB509" w14:textId="77777777" w:rsidTr="00720BA0">
        <w:tc>
          <w:tcPr>
            <w:tcW w:w="0" w:type="auto"/>
            <w:hideMark/>
          </w:tcPr>
          <w:p w14:paraId="21EDD5EF" w14:textId="77777777" w:rsidR="002A7D20" w:rsidRPr="002A7D20" w:rsidRDefault="002A7D20" w:rsidP="002A7D20">
            <w:pPr>
              <w:spacing w:before="156" w:after="156"/>
              <w:rPr>
                <w:rFonts w:cs="宋体"/>
                <w:color w:val="000000" w:themeColor="text1"/>
              </w:rPr>
            </w:pPr>
            <w:r w:rsidRPr="002A7D20">
              <w:rPr>
                <w:rFonts w:cs="宋体"/>
                <w:color w:val="000000" w:themeColor="text1"/>
              </w:rPr>
              <w:t>name</w:t>
            </w:r>
          </w:p>
        </w:tc>
        <w:tc>
          <w:tcPr>
            <w:tcW w:w="0" w:type="auto"/>
            <w:hideMark/>
          </w:tcPr>
          <w:p w14:paraId="3C3507C4" w14:textId="77777777" w:rsidR="002A7D20" w:rsidRPr="002A7D20" w:rsidRDefault="002A7D20" w:rsidP="002A7D20">
            <w:pPr>
              <w:spacing w:before="156" w:after="156"/>
              <w:rPr>
                <w:rFonts w:cs="宋体"/>
                <w:color w:val="000000" w:themeColor="text1"/>
              </w:rPr>
            </w:pPr>
            <w:r w:rsidRPr="002A7D20">
              <w:rPr>
                <w:rFonts w:cs="宋体"/>
                <w:color w:val="000000" w:themeColor="text1"/>
              </w:rPr>
              <w:t>str</w:t>
            </w:r>
          </w:p>
        </w:tc>
        <w:tc>
          <w:tcPr>
            <w:tcW w:w="0" w:type="auto"/>
            <w:hideMark/>
          </w:tcPr>
          <w:p w14:paraId="5977D127" w14:textId="77777777" w:rsidR="002A7D20" w:rsidRPr="002A7D20" w:rsidRDefault="002A7D20" w:rsidP="002A7D20">
            <w:pPr>
              <w:spacing w:before="156" w:after="156"/>
              <w:rPr>
                <w:rFonts w:cs="宋体"/>
                <w:color w:val="000000" w:themeColor="text1"/>
              </w:rPr>
            </w:pPr>
            <w:r w:rsidRPr="002A7D20">
              <w:rPr>
                <w:rFonts w:cs="宋体"/>
                <w:color w:val="000000" w:themeColor="text1"/>
              </w:rPr>
              <w:t>药物名称（标准名）</w:t>
            </w:r>
          </w:p>
        </w:tc>
      </w:tr>
      <w:tr w:rsidR="002A7D20" w:rsidRPr="002A7D20" w14:paraId="2D9643D1" w14:textId="77777777" w:rsidTr="00720BA0">
        <w:tc>
          <w:tcPr>
            <w:tcW w:w="0" w:type="auto"/>
            <w:hideMark/>
          </w:tcPr>
          <w:p w14:paraId="5DF0FB60" w14:textId="77777777" w:rsidR="002A7D20" w:rsidRPr="002A7D20" w:rsidRDefault="002A7D20" w:rsidP="002A7D20">
            <w:pPr>
              <w:spacing w:before="156" w:after="156"/>
              <w:rPr>
                <w:rFonts w:cs="宋体"/>
                <w:color w:val="000000" w:themeColor="text1"/>
              </w:rPr>
            </w:pPr>
            <w:proofErr w:type="spellStart"/>
            <w:r w:rsidRPr="002A7D20">
              <w:rPr>
                <w:rFonts w:cs="宋体"/>
                <w:color w:val="000000" w:themeColor="text1"/>
              </w:rPr>
              <w:t>first_approval</w:t>
            </w:r>
            <w:proofErr w:type="spellEnd"/>
          </w:p>
        </w:tc>
        <w:tc>
          <w:tcPr>
            <w:tcW w:w="0" w:type="auto"/>
            <w:hideMark/>
          </w:tcPr>
          <w:p w14:paraId="00E87B4E" w14:textId="77777777" w:rsidR="002A7D20" w:rsidRPr="002A7D20" w:rsidRDefault="002A7D20" w:rsidP="002A7D20">
            <w:pPr>
              <w:spacing w:before="156" w:after="156"/>
              <w:rPr>
                <w:rFonts w:cs="宋体"/>
                <w:color w:val="000000" w:themeColor="text1"/>
              </w:rPr>
            </w:pPr>
            <w:r w:rsidRPr="002A7D20">
              <w:rPr>
                <w:rFonts w:cs="宋体"/>
                <w:color w:val="000000" w:themeColor="text1"/>
              </w:rPr>
              <w:t>int</w:t>
            </w:r>
          </w:p>
        </w:tc>
        <w:tc>
          <w:tcPr>
            <w:tcW w:w="0" w:type="auto"/>
            <w:hideMark/>
          </w:tcPr>
          <w:p w14:paraId="71CF0240" w14:textId="77777777" w:rsidR="002A7D20" w:rsidRPr="002A7D20" w:rsidRDefault="002A7D20" w:rsidP="002A7D20">
            <w:pPr>
              <w:spacing w:before="156" w:after="156"/>
              <w:rPr>
                <w:rFonts w:cs="宋体"/>
                <w:color w:val="000000" w:themeColor="text1"/>
              </w:rPr>
            </w:pPr>
            <w:r w:rsidRPr="002A7D20">
              <w:rPr>
                <w:rFonts w:cs="宋体"/>
                <w:color w:val="000000" w:themeColor="text1"/>
              </w:rPr>
              <w:t>首次批准年份</w:t>
            </w:r>
          </w:p>
        </w:tc>
      </w:tr>
      <w:tr w:rsidR="002A7D20" w:rsidRPr="002A7D20" w14:paraId="6433AC69" w14:textId="77777777" w:rsidTr="00720BA0">
        <w:tc>
          <w:tcPr>
            <w:tcW w:w="0" w:type="auto"/>
            <w:hideMark/>
          </w:tcPr>
          <w:p w14:paraId="78B483F6" w14:textId="77777777" w:rsidR="002A7D20" w:rsidRPr="002A7D20" w:rsidRDefault="002A7D20" w:rsidP="002A7D20">
            <w:pPr>
              <w:spacing w:before="156" w:after="156"/>
              <w:rPr>
                <w:rFonts w:cs="宋体"/>
                <w:color w:val="000000" w:themeColor="text1"/>
              </w:rPr>
            </w:pPr>
            <w:proofErr w:type="spellStart"/>
            <w:r w:rsidRPr="002A7D20">
              <w:rPr>
                <w:rFonts w:cs="宋体"/>
                <w:color w:val="000000" w:themeColor="text1"/>
              </w:rPr>
              <w:t>pchembl_value</w:t>
            </w:r>
            <w:proofErr w:type="spellEnd"/>
          </w:p>
        </w:tc>
        <w:tc>
          <w:tcPr>
            <w:tcW w:w="0" w:type="auto"/>
            <w:hideMark/>
          </w:tcPr>
          <w:p w14:paraId="403768CE" w14:textId="77777777" w:rsidR="002A7D20" w:rsidRPr="002A7D20" w:rsidRDefault="002A7D20" w:rsidP="002A7D20">
            <w:pPr>
              <w:spacing w:before="156" w:after="156"/>
              <w:rPr>
                <w:rFonts w:cs="宋体"/>
                <w:color w:val="000000" w:themeColor="text1"/>
              </w:rPr>
            </w:pPr>
            <w:r w:rsidRPr="002A7D20">
              <w:rPr>
                <w:rFonts w:cs="宋体"/>
                <w:color w:val="000000" w:themeColor="text1"/>
              </w:rPr>
              <w:t>float</w:t>
            </w:r>
          </w:p>
        </w:tc>
        <w:tc>
          <w:tcPr>
            <w:tcW w:w="0" w:type="auto"/>
            <w:hideMark/>
          </w:tcPr>
          <w:p w14:paraId="28BC8B2B" w14:textId="213D0446" w:rsidR="002A7D20" w:rsidRPr="002A7D20" w:rsidRDefault="002A7D20" w:rsidP="002A7D20">
            <w:pPr>
              <w:spacing w:before="156" w:after="156"/>
              <w:rPr>
                <w:rFonts w:cs="宋体"/>
                <w:color w:val="000000" w:themeColor="text1"/>
              </w:rPr>
            </w:pPr>
            <w:r w:rsidRPr="002A7D20">
              <w:rPr>
                <w:rFonts w:cs="宋体"/>
                <w:color w:val="000000" w:themeColor="text1"/>
              </w:rPr>
              <w:t>活性数据</w:t>
            </w:r>
          </w:p>
        </w:tc>
      </w:tr>
      <w:tr w:rsidR="002A7D20" w:rsidRPr="002A7D20" w14:paraId="7CE0B810" w14:textId="77777777" w:rsidTr="00720BA0">
        <w:tc>
          <w:tcPr>
            <w:tcW w:w="0" w:type="auto"/>
            <w:hideMark/>
          </w:tcPr>
          <w:p w14:paraId="2D6A3666" w14:textId="77777777" w:rsidR="002A7D20" w:rsidRPr="002A7D20" w:rsidRDefault="002A7D20" w:rsidP="002A7D20">
            <w:pPr>
              <w:spacing w:before="156" w:after="156"/>
              <w:rPr>
                <w:rFonts w:cs="宋体"/>
                <w:color w:val="000000" w:themeColor="text1"/>
              </w:rPr>
            </w:pPr>
            <w:r w:rsidRPr="002A7D20">
              <w:rPr>
                <w:rFonts w:cs="宋体"/>
                <w:color w:val="000000" w:themeColor="text1"/>
              </w:rPr>
              <w:t>smiles</w:t>
            </w:r>
          </w:p>
        </w:tc>
        <w:tc>
          <w:tcPr>
            <w:tcW w:w="0" w:type="auto"/>
            <w:hideMark/>
          </w:tcPr>
          <w:p w14:paraId="5EB5C35D" w14:textId="77777777" w:rsidR="002A7D20" w:rsidRPr="002A7D20" w:rsidRDefault="002A7D20" w:rsidP="002A7D20">
            <w:pPr>
              <w:spacing w:before="156" w:after="156"/>
              <w:rPr>
                <w:rFonts w:cs="宋体"/>
                <w:color w:val="000000" w:themeColor="text1"/>
              </w:rPr>
            </w:pPr>
            <w:r w:rsidRPr="002A7D20">
              <w:rPr>
                <w:rFonts w:cs="宋体"/>
                <w:color w:val="000000" w:themeColor="text1"/>
              </w:rPr>
              <w:t>string</w:t>
            </w:r>
          </w:p>
        </w:tc>
        <w:tc>
          <w:tcPr>
            <w:tcW w:w="0" w:type="auto"/>
            <w:hideMark/>
          </w:tcPr>
          <w:p w14:paraId="7E14BE98" w14:textId="77777777" w:rsidR="002A7D20" w:rsidRPr="002A7D20" w:rsidRDefault="002A7D20" w:rsidP="002A7D20">
            <w:pPr>
              <w:spacing w:before="156" w:after="156"/>
              <w:rPr>
                <w:rFonts w:cs="宋体"/>
                <w:color w:val="000000" w:themeColor="text1"/>
              </w:rPr>
            </w:pPr>
            <w:r w:rsidRPr="002A7D20">
              <w:rPr>
                <w:rFonts w:cs="宋体"/>
                <w:color w:val="000000" w:themeColor="text1"/>
              </w:rPr>
              <w:t>分子结构的</w:t>
            </w:r>
            <w:r w:rsidRPr="002A7D20">
              <w:rPr>
                <w:rFonts w:cs="宋体"/>
                <w:color w:val="000000" w:themeColor="text1"/>
              </w:rPr>
              <w:t xml:space="preserve"> SMILES </w:t>
            </w:r>
            <w:r w:rsidRPr="002A7D20">
              <w:rPr>
                <w:rFonts w:cs="宋体"/>
                <w:color w:val="000000" w:themeColor="text1"/>
              </w:rPr>
              <w:t>表示</w:t>
            </w:r>
          </w:p>
        </w:tc>
      </w:tr>
    </w:tbl>
    <w:p w14:paraId="54023EEA" w14:textId="7F3FD148" w:rsidR="002A7D20" w:rsidRPr="002A7D20" w:rsidRDefault="00290B70" w:rsidP="00290B70">
      <w:pPr>
        <w:spacing w:before="156" w:after="156"/>
        <w:rPr>
          <w:rFonts w:cs="宋体"/>
          <w:b/>
          <w:bCs/>
          <w:color w:val="000000" w:themeColor="text1"/>
        </w:rPr>
      </w:pPr>
      <w:r w:rsidRPr="003B1384">
        <w:rPr>
          <w:rFonts w:cs="宋体" w:hint="eastAsia"/>
          <w:b/>
          <w:bCs/>
          <w:color w:val="000000" w:themeColor="text1"/>
        </w:rPr>
        <w:t>5</w:t>
      </w:r>
      <w:r w:rsidR="002A7D20" w:rsidRPr="002A7D20">
        <w:rPr>
          <w:rFonts w:cs="宋体"/>
          <w:b/>
          <w:bCs/>
          <w:color w:val="000000" w:themeColor="text1"/>
        </w:rPr>
        <w:t>. warnings</w:t>
      </w:r>
    </w:p>
    <w:p w14:paraId="75346FA5" w14:textId="77777777" w:rsidR="002A7D20" w:rsidRPr="002A7D20" w:rsidRDefault="002A7D20" w:rsidP="00290B70">
      <w:pPr>
        <w:spacing w:before="156" w:after="156"/>
        <w:rPr>
          <w:rFonts w:cs="宋体"/>
          <w:color w:val="000000" w:themeColor="text1"/>
        </w:rPr>
      </w:pPr>
      <w:r w:rsidRPr="002A7D20">
        <w:rPr>
          <w:rFonts w:cs="宋体"/>
          <w:color w:val="000000" w:themeColor="text1"/>
        </w:rPr>
        <w:t>类型：</w:t>
      </w:r>
      <w:r w:rsidRPr="002A7D20">
        <w:rPr>
          <w:rFonts w:cs="宋体"/>
          <w:color w:val="000000" w:themeColor="text1"/>
        </w:rPr>
        <w:t>List[str]</w:t>
      </w:r>
    </w:p>
    <w:p w14:paraId="77AC0892" w14:textId="77777777" w:rsidR="002A7D20" w:rsidRPr="002A7D20" w:rsidRDefault="002A7D20" w:rsidP="00290B70">
      <w:pPr>
        <w:spacing w:before="156" w:after="156"/>
        <w:rPr>
          <w:rFonts w:cs="宋体"/>
          <w:color w:val="000000" w:themeColor="text1"/>
        </w:rPr>
      </w:pPr>
      <w:r w:rsidRPr="002A7D20">
        <w:rPr>
          <w:rFonts w:cs="宋体"/>
          <w:color w:val="000000" w:themeColor="text1"/>
        </w:rPr>
        <w:t>描述：药物信息存在不完整或数据缺失时的提示信息，例如缺少</w:t>
      </w:r>
      <w:r w:rsidRPr="002A7D20">
        <w:rPr>
          <w:rFonts w:cs="宋体"/>
          <w:color w:val="000000" w:themeColor="text1"/>
        </w:rPr>
        <w:t xml:space="preserve"> </w:t>
      </w:r>
      <w:proofErr w:type="spellStart"/>
      <w:r w:rsidRPr="002A7D20">
        <w:rPr>
          <w:rFonts w:cs="宋体"/>
          <w:color w:val="000000" w:themeColor="text1"/>
        </w:rPr>
        <w:t>pChEMBL</w:t>
      </w:r>
      <w:proofErr w:type="spellEnd"/>
      <w:r w:rsidRPr="002A7D20">
        <w:rPr>
          <w:rFonts w:cs="宋体"/>
          <w:color w:val="000000" w:themeColor="text1"/>
        </w:rPr>
        <w:t xml:space="preserve"> </w:t>
      </w:r>
      <w:r w:rsidRPr="002A7D20">
        <w:rPr>
          <w:rFonts w:cs="宋体"/>
          <w:color w:val="000000" w:themeColor="text1"/>
        </w:rPr>
        <w:t>值。</w:t>
      </w:r>
    </w:p>
    <w:p w14:paraId="1DD1BE28" w14:textId="632FC3A6" w:rsidR="002A7D20" w:rsidRPr="002A7D20" w:rsidRDefault="00290B70" w:rsidP="00290B70">
      <w:pPr>
        <w:spacing w:before="156" w:after="156"/>
        <w:rPr>
          <w:rFonts w:cs="宋体"/>
          <w:b/>
          <w:bCs/>
          <w:color w:val="000000" w:themeColor="text1"/>
        </w:rPr>
      </w:pPr>
      <w:r w:rsidRPr="003B1384">
        <w:rPr>
          <w:rFonts w:cs="宋体" w:hint="eastAsia"/>
          <w:b/>
          <w:bCs/>
          <w:color w:val="000000" w:themeColor="text1"/>
        </w:rPr>
        <w:t>六、</w:t>
      </w:r>
      <w:r w:rsidR="002A7D20" w:rsidRPr="002A7D20">
        <w:rPr>
          <w:rFonts w:cs="宋体"/>
          <w:b/>
          <w:bCs/>
          <w:color w:val="000000" w:themeColor="text1"/>
        </w:rPr>
        <w:t>技术实现说明：</w:t>
      </w:r>
    </w:p>
    <w:p w14:paraId="1278B46A" w14:textId="77777777" w:rsidR="002A7D20" w:rsidRPr="002A7D20" w:rsidRDefault="002A7D20" w:rsidP="00290B70">
      <w:pPr>
        <w:spacing w:before="156" w:after="156"/>
        <w:rPr>
          <w:rFonts w:cs="宋体"/>
          <w:color w:val="000000" w:themeColor="text1"/>
        </w:rPr>
      </w:pPr>
      <w:r w:rsidRPr="002A7D20">
        <w:rPr>
          <w:rFonts w:cs="宋体"/>
          <w:b/>
          <w:bCs/>
          <w:color w:val="000000" w:themeColor="text1"/>
        </w:rPr>
        <w:t>数据源</w:t>
      </w:r>
      <w:r w:rsidRPr="002A7D20">
        <w:rPr>
          <w:rFonts w:cs="宋体"/>
          <w:color w:val="000000" w:themeColor="text1"/>
        </w:rPr>
        <w:t>：</w:t>
      </w:r>
      <w:proofErr w:type="spellStart"/>
      <w:r w:rsidRPr="002A7D20">
        <w:rPr>
          <w:rFonts w:cs="宋体"/>
          <w:color w:val="000000" w:themeColor="text1"/>
        </w:rPr>
        <w:t>ChEMBL</w:t>
      </w:r>
      <w:proofErr w:type="spellEnd"/>
      <w:r w:rsidRPr="002A7D20">
        <w:rPr>
          <w:rFonts w:cs="宋体"/>
          <w:color w:val="000000" w:themeColor="text1"/>
        </w:rPr>
        <w:t xml:space="preserve"> </w:t>
      </w:r>
      <w:r w:rsidRPr="002A7D20">
        <w:rPr>
          <w:rFonts w:cs="宋体"/>
          <w:color w:val="000000" w:themeColor="text1"/>
        </w:rPr>
        <w:t>官方提供的</w:t>
      </w:r>
      <w:r w:rsidRPr="002A7D20">
        <w:rPr>
          <w:rFonts w:cs="宋体"/>
          <w:color w:val="000000" w:themeColor="text1"/>
        </w:rPr>
        <w:t xml:space="preserve"> </w:t>
      </w:r>
      <w:proofErr w:type="spellStart"/>
      <w:r w:rsidRPr="002A7D20">
        <w:rPr>
          <w:rFonts w:cs="宋体"/>
          <w:color w:val="000000" w:themeColor="text1"/>
        </w:rPr>
        <w:t>chembl_webresource_client</w:t>
      </w:r>
      <w:proofErr w:type="spellEnd"/>
      <w:r w:rsidRPr="002A7D20">
        <w:rPr>
          <w:rFonts w:cs="宋体"/>
          <w:color w:val="000000" w:themeColor="text1"/>
        </w:rPr>
        <w:t xml:space="preserve"> Python </w:t>
      </w:r>
      <w:r w:rsidRPr="002A7D20">
        <w:rPr>
          <w:rFonts w:cs="宋体"/>
          <w:color w:val="000000" w:themeColor="text1"/>
        </w:rPr>
        <w:t>客户端。</w:t>
      </w:r>
    </w:p>
    <w:p w14:paraId="3BADFC9B" w14:textId="77777777" w:rsidR="002A7D20" w:rsidRPr="002A7D20" w:rsidRDefault="002A7D20" w:rsidP="00290B70">
      <w:pPr>
        <w:spacing w:before="156" w:after="156"/>
        <w:rPr>
          <w:rFonts w:cs="宋体"/>
          <w:color w:val="000000" w:themeColor="text1"/>
        </w:rPr>
      </w:pPr>
      <w:r w:rsidRPr="002A7D20">
        <w:rPr>
          <w:rFonts w:cs="宋体"/>
          <w:b/>
          <w:bCs/>
          <w:color w:val="000000" w:themeColor="text1"/>
        </w:rPr>
        <w:lastRenderedPageBreak/>
        <w:t>查询逻辑</w:t>
      </w:r>
      <w:r w:rsidRPr="002A7D20">
        <w:rPr>
          <w:rFonts w:cs="宋体"/>
          <w:color w:val="000000" w:themeColor="text1"/>
        </w:rPr>
        <w:t>：</w:t>
      </w:r>
    </w:p>
    <w:p w14:paraId="1CC0A5B2" w14:textId="77777777" w:rsidR="002A7D20" w:rsidRPr="002A7D20" w:rsidRDefault="002A7D20">
      <w:pPr>
        <w:numPr>
          <w:ilvl w:val="1"/>
          <w:numId w:val="26"/>
        </w:numPr>
        <w:spacing w:before="156" w:after="156"/>
        <w:ind w:left="357" w:hanging="357"/>
        <w:rPr>
          <w:rFonts w:cs="宋体"/>
          <w:color w:val="000000" w:themeColor="text1"/>
        </w:rPr>
      </w:pPr>
      <w:r w:rsidRPr="002A7D20">
        <w:rPr>
          <w:rFonts w:cs="宋体"/>
          <w:color w:val="000000" w:themeColor="text1"/>
        </w:rPr>
        <w:t>使用</w:t>
      </w:r>
      <w:r w:rsidRPr="002A7D20">
        <w:rPr>
          <w:rFonts w:cs="宋体"/>
          <w:color w:val="000000" w:themeColor="text1"/>
        </w:rPr>
        <w:t xml:space="preserve"> </w:t>
      </w:r>
      <w:proofErr w:type="spellStart"/>
      <w:r w:rsidRPr="002A7D20">
        <w:rPr>
          <w:rFonts w:cs="宋体"/>
          <w:color w:val="000000" w:themeColor="text1"/>
        </w:rPr>
        <w:t>target.filter</w:t>
      </w:r>
      <w:proofErr w:type="spellEnd"/>
      <w:r w:rsidRPr="002A7D20">
        <w:rPr>
          <w:rFonts w:cs="宋体"/>
          <w:color w:val="000000" w:themeColor="text1"/>
        </w:rPr>
        <w:t>(target_synonym__</w:t>
      </w:r>
      <w:proofErr w:type="spellStart"/>
      <w:r w:rsidRPr="002A7D20">
        <w:rPr>
          <w:rFonts w:cs="宋体"/>
          <w:color w:val="000000" w:themeColor="text1"/>
        </w:rPr>
        <w:t>icontains</w:t>
      </w:r>
      <w:proofErr w:type="spellEnd"/>
      <w:r w:rsidRPr="002A7D20">
        <w:rPr>
          <w:rFonts w:cs="宋体"/>
          <w:color w:val="000000" w:themeColor="text1"/>
        </w:rPr>
        <w:t>=</w:t>
      </w:r>
      <w:proofErr w:type="spellStart"/>
      <w:r w:rsidRPr="002A7D20">
        <w:rPr>
          <w:rFonts w:cs="宋体"/>
          <w:color w:val="000000" w:themeColor="text1"/>
        </w:rPr>
        <w:t>target_keyword</w:t>
      </w:r>
      <w:proofErr w:type="spellEnd"/>
      <w:r w:rsidRPr="002A7D20">
        <w:rPr>
          <w:rFonts w:cs="宋体"/>
          <w:color w:val="000000" w:themeColor="text1"/>
        </w:rPr>
        <w:t xml:space="preserve">) </w:t>
      </w:r>
      <w:r w:rsidRPr="002A7D20">
        <w:rPr>
          <w:rFonts w:cs="宋体"/>
          <w:color w:val="000000" w:themeColor="text1"/>
        </w:rPr>
        <w:t>模糊匹配靶点；</w:t>
      </w:r>
    </w:p>
    <w:p w14:paraId="25A159E9" w14:textId="77777777" w:rsidR="002A7D20" w:rsidRPr="002A7D20" w:rsidRDefault="002A7D20">
      <w:pPr>
        <w:numPr>
          <w:ilvl w:val="1"/>
          <w:numId w:val="26"/>
        </w:numPr>
        <w:spacing w:before="156" w:after="156"/>
        <w:ind w:left="357" w:hanging="357"/>
        <w:rPr>
          <w:rFonts w:cs="宋体"/>
          <w:color w:val="000000" w:themeColor="text1"/>
        </w:rPr>
      </w:pPr>
      <w:r w:rsidRPr="002A7D20">
        <w:rPr>
          <w:rFonts w:cs="宋体"/>
          <w:color w:val="000000" w:themeColor="text1"/>
        </w:rPr>
        <w:t>提取第一个匹配结果的</w:t>
      </w:r>
      <w:r w:rsidRPr="002A7D20">
        <w:rPr>
          <w:rFonts w:cs="宋体"/>
          <w:color w:val="000000" w:themeColor="text1"/>
        </w:rPr>
        <w:t xml:space="preserve"> </w:t>
      </w:r>
      <w:proofErr w:type="spellStart"/>
      <w:r w:rsidRPr="002A7D20">
        <w:rPr>
          <w:rFonts w:cs="宋体"/>
          <w:color w:val="000000" w:themeColor="text1"/>
        </w:rPr>
        <w:t>target_chembl_id</w:t>
      </w:r>
      <w:proofErr w:type="spellEnd"/>
      <w:r w:rsidRPr="002A7D20">
        <w:rPr>
          <w:rFonts w:cs="宋体"/>
          <w:color w:val="000000" w:themeColor="text1"/>
        </w:rPr>
        <w:t>；</w:t>
      </w:r>
    </w:p>
    <w:p w14:paraId="3A02F49F" w14:textId="77777777" w:rsidR="002A7D20" w:rsidRPr="002A7D20" w:rsidRDefault="002A7D20">
      <w:pPr>
        <w:numPr>
          <w:ilvl w:val="1"/>
          <w:numId w:val="26"/>
        </w:numPr>
        <w:spacing w:before="156" w:after="156"/>
        <w:ind w:left="357" w:hanging="357"/>
        <w:rPr>
          <w:rFonts w:cs="宋体"/>
          <w:color w:val="000000" w:themeColor="text1"/>
        </w:rPr>
      </w:pPr>
      <w:r w:rsidRPr="002A7D20">
        <w:rPr>
          <w:rFonts w:cs="宋体"/>
          <w:color w:val="000000" w:themeColor="text1"/>
        </w:rPr>
        <w:t>使用该靶点</w:t>
      </w:r>
      <w:r w:rsidRPr="002A7D20">
        <w:rPr>
          <w:rFonts w:cs="宋体"/>
          <w:color w:val="000000" w:themeColor="text1"/>
        </w:rPr>
        <w:t xml:space="preserve"> ID </w:t>
      </w:r>
      <w:r w:rsidRPr="002A7D20">
        <w:rPr>
          <w:rFonts w:cs="宋体"/>
          <w:color w:val="000000" w:themeColor="text1"/>
        </w:rPr>
        <w:t>过滤</w:t>
      </w:r>
      <w:r w:rsidRPr="002A7D20">
        <w:rPr>
          <w:rFonts w:cs="宋体"/>
          <w:color w:val="000000" w:themeColor="text1"/>
        </w:rPr>
        <w:t xml:space="preserve"> activity </w:t>
      </w:r>
      <w:r w:rsidRPr="002A7D20">
        <w:rPr>
          <w:rFonts w:cs="宋体"/>
          <w:color w:val="000000" w:themeColor="text1"/>
        </w:rPr>
        <w:t>数据，获取对应分子的活性值（</w:t>
      </w:r>
      <w:proofErr w:type="spellStart"/>
      <w:r w:rsidRPr="002A7D20">
        <w:rPr>
          <w:rFonts w:cs="宋体"/>
          <w:color w:val="000000" w:themeColor="text1"/>
        </w:rPr>
        <w:t>pchembl_value</w:t>
      </w:r>
      <w:proofErr w:type="spellEnd"/>
      <w:r w:rsidRPr="002A7D20">
        <w:rPr>
          <w:rFonts w:cs="宋体"/>
          <w:color w:val="000000" w:themeColor="text1"/>
        </w:rPr>
        <w:t>）；</w:t>
      </w:r>
    </w:p>
    <w:p w14:paraId="1E6F3B59" w14:textId="77777777" w:rsidR="002A7D20" w:rsidRPr="002A7D20" w:rsidRDefault="002A7D20">
      <w:pPr>
        <w:numPr>
          <w:ilvl w:val="1"/>
          <w:numId w:val="26"/>
        </w:numPr>
        <w:spacing w:before="156" w:after="156"/>
        <w:ind w:left="357" w:hanging="357"/>
        <w:rPr>
          <w:rFonts w:cs="宋体"/>
          <w:color w:val="000000" w:themeColor="text1"/>
        </w:rPr>
      </w:pPr>
      <w:r w:rsidRPr="002A7D20">
        <w:rPr>
          <w:rFonts w:cs="宋体"/>
          <w:color w:val="000000" w:themeColor="text1"/>
        </w:rPr>
        <w:t>根据</w:t>
      </w:r>
      <w:r w:rsidRPr="002A7D20">
        <w:rPr>
          <w:rFonts w:cs="宋体"/>
          <w:color w:val="000000" w:themeColor="text1"/>
        </w:rPr>
        <w:t xml:space="preserve"> molecule ID </w:t>
      </w:r>
      <w:r w:rsidRPr="002A7D20">
        <w:rPr>
          <w:rFonts w:cs="宋体"/>
          <w:color w:val="000000" w:themeColor="text1"/>
        </w:rPr>
        <w:t>检索分子信息，筛选出已获批药物（</w:t>
      </w:r>
      <w:proofErr w:type="spellStart"/>
      <w:r w:rsidRPr="002A7D20">
        <w:rPr>
          <w:rFonts w:cs="宋体"/>
          <w:color w:val="000000" w:themeColor="text1"/>
        </w:rPr>
        <w:t>first_approval</w:t>
      </w:r>
      <w:proofErr w:type="spellEnd"/>
      <w:r w:rsidRPr="002A7D20">
        <w:rPr>
          <w:rFonts w:cs="宋体"/>
          <w:color w:val="000000" w:themeColor="text1"/>
        </w:rPr>
        <w:t xml:space="preserve"> </w:t>
      </w:r>
      <w:r w:rsidRPr="002A7D20">
        <w:rPr>
          <w:rFonts w:cs="宋体"/>
          <w:color w:val="000000" w:themeColor="text1"/>
        </w:rPr>
        <w:t>不为</w:t>
      </w:r>
      <w:r w:rsidRPr="002A7D20">
        <w:rPr>
          <w:rFonts w:cs="宋体"/>
          <w:color w:val="000000" w:themeColor="text1"/>
        </w:rPr>
        <w:t xml:space="preserve"> null</w:t>
      </w:r>
      <w:r w:rsidRPr="002A7D20">
        <w:rPr>
          <w:rFonts w:cs="宋体"/>
          <w:color w:val="000000" w:themeColor="text1"/>
        </w:rPr>
        <w:t>）；</w:t>
      </w:r>
    </w:p>
    <w:p w14:paraId="2C449907" w14:textId="77777777" w:rsidR="002A7D20" w:rsidRPr="002A7D20" w:rsidRDefault="002A7D20">
      <w:pPr>
        <w:numPr>
          <w:ilvl w:val="1"/>
          <w:numId w:val="26"/>
        </w:numPr>
        <w:spacing w:before="156" w:after="156"/>
        <w:ind w:left="357" w:hanging="357"/>
        <w:rPr>
          <w:rFonts w:cs="宋体"/>
          <w:color w:val="000000" w:themeColor="text1"/>
        </w:rPr>
      </w:pPr>
      <w:r w:rsidRPr="002A7D20">
        <w:rPr>
          <w:rFonts w:cs="宋体"/>
          <w:color w:val="000000" w:themeColor="text1"/>
        </w:rPr>
        <w:t>对每个药物打包构造响应模型，按活性值降序排列。</w:t>
      </w:r>
    </w:p>
    <w:p w14:paraId="5EAF7742" w14:textId="77777777" w:rsidR="002A7D20" w:rsidRPr="003B1384" w:rsidRDefault="002A7D20" w:rsidP="00290B70">
      <w:pPr>
        <w:spacing w:before="156" w:after="156"/>
        <w:rPr>
          <w:rFonts w:cs="宋体"/>
          <w:color w:val="000000" w:themeColor="text1"/>
        </w:rPr>
      </w:pPr>
      <w:r w:rsidRPr="003B1384">
        <w:rPr>
          <w:rFonts w:cs="宋体"/>
          <w:b/>
          <w:bCs/>
          <w:color w:val="000000" w:themeColor="text1"/>
        </w:rPr>
        <w:t>错误与异常处理</w:t>
      </w:r>
      <w:r w:rsidRPr="003B1384">
        <w:rPr>
          <w:rFonts w:cs="宋体"/>
          <w:color w:val="000000" w:themeColor="text1"/>
        </w:rPr>
        <w:t>：</w:t>
      </w:r>
    </w:p>
    <w:p w14:paraId="0C7F1764" w14:textId="77777777" w:rsidR="002A7D20" w:rsidRPr="003B1384" w:rsidRDefault="002A7D20" w:rsidP="00290B70">
      <w:pPr>
        <w:spacing w:before="156" w:after="156"/>
        <w:rPr>
          <w:rFonts w:cs="宋体"/>
          <w:color w:val="000000" w:themeColor="text1"/>
        </w:rPr>
      </w:pPr>
      <w:r w:rsidRPr="003B1384">
        <w:rPr>
          <w:rFonts w:cs="宋体"/>
          <w:color w:val="000000" w:themeColor="text1"/>
        </w:rPr>
        <w:t>若未找到匹配靶点，返回</w:t>
      </w:r>
      <w:r w:rsidRPr="003B1384">
        <w:rPr>
          <w:rFonts w:cs="宋体"/>
          <w:color w:val="000000" w:themeColor="text1"/>
        </w:rPr>
        <w:t xml:space="preserve"> </w:t>
      </w:r>
      <w:proofErr w:type="spellStart"/>
      <w:r w:rsidRPr="003B1384">
        <w:rPr>
          <w:rFonts w:cs="宋体"/>
          <w:color w:val="000000" w:themeColor="text1"/>
        </w:rPr>
        <w:t>target_id</w:t>
      </w:r>
      <w:proofErr w:type="spellEnd"/>
      <w:r w:rsidRPr="003B1384">
        <w:rPr>
          <w:rFonts w:cs="宋体"/>
          <w:color w:val="000000" w:themeColor="text1"/>
        </w:rPr>
        <w:t>: NOT_FOUND</w:t>
      </w:r>
      <w:r w:rsidRPr="003B1384">
        <w:rPr>
          <w:rFonts w:cs="宋体"/>
          <w:color w:val="000000" w:themeColor="text1"/>
        </w:rPr>
        <w:t>；</w:t>
      </w:r>
    </w:p>
    <w:p w14:paraId="02B106D6" w14:textId="77777777" w:rsidR="002A7D20" w:rsidRPr="002A7D20" w:rsidRDefault="002A7D20" w:rsidP="00290B70">
      <w:pPr>
        <w:spacing w:before="156" w:after="156"/>
        <w:rPr>
          <w:rFonts w:cs="宋体"/>
          <w:color w:val="000000" w:themeColor="text1"/>
        </w:rPr>
      </w:pPr>
      <w:r w:rsidRPr="002A7D20">
        <w:rPr>
          <w:rFonts w:cs="宋体"/>
          <w:color w:val="000000" w:themeColor="text1"/>
        </w:rPr>
        <w:t>若部分药物缺少活性值，记录在</w:t>
      </w:r>
      <w:r w:rsidRPr="002A7D20">
        <w:rPr>
          <w:rFonts w:cs="宋体"/>
          <w:color w:val="000000" w:themeColor="text1"/>
        </w:rPr>
        <w:t xml:space="preserve"> warnings </w:t>
      </w:r>
      <w:r w:rsidRPr="002A7D20">
        <w:rPr>
          <w:rFonts w:cs="宋体"/>
          <w:color w:val="000000" w:themeColor="text1"/>
        </w:rPr>
        <w:t>中；</w:t>
      </w:r>
    </w:p>
    <w:p w14:paraId="5C5FF95C" w14:textId="77777777" w:rsidR="002A7D20" w:rsidRPr="002A7D20" w:rsidRDefault="002A7D20" w:rsidP="00290B70">
      <w:pPr>
        <w:spacing w:before="156" w:after="156"/>
        <w:rPr>
          <w:rFonts w:cs="宋体"/>
          <w:color w:val="000000" w:themeColor="text1"/>
        </w:rPr>
      </w:pPr>
      <w:r w:rsidRPr="002A7D20">
        <w:rPr>
          <w:rFonts w:cs="宋体"/>
          <w:color w:val="000000" w:themeColor="text1"/>
        </w:rPr>
        <w:t>若查询中某个批次请求失败，将跳过该批次并继续处理剩余药物。</w:t>
      </w:r>
    </w:p>
    <w:p w14:paraId="68EE3269" w14:textId="77777777" w:rsidR="002A7D20" w:rsidRPr="003B1384" w:rsidRDefault="002A7D20" w:rsidP="00290B70">
      <w:pPr>
        <w:spacing w:before="156" w:after="156"/>
        <w:rPr>
          <w:rFonts w:cs="宋体"/>
          <w:b/>
          <w:bCs/>
          <w:color w:val="000000" w:themeColor="text1"/>
        </w:rPr>
      </w:pPr>
      <w:r w:rsidRPr="003B1384">
        <w:rPr>
          <w:rFonts w:cs="宋体"/>
          <w:b/>
          <w:bCs/>
          <w:color w:val="000000" w:themeColor="text1"/>
        </w:rPr>
        <w:t>开发依赖：</w:t>
      </w:r>
    </w:p>
    <w:p w14:paraId="1510DDE2" w14:textId="77777777" w:rsidR="002A7D20" w:rsidRPr="002A7D20" w:rsidRDefault="002A7D20" w:rsidP="00290B70">
      <w:pPr>
        <w:spacing w:before="156" w:after="156"/>
        <w:rPr>
          <w:rFonts w:cs="宋体"/>
          <w:color w:val="000000" w:themeColor="text1"/>
        </w:rPr>
      </w:pPr>
      <w:proofErr w:type="spellStart"/>
      <w:r w:rsidRPr="002A7D20">
        <w:rPr>
          <w:rFonts w:cs="宋体"/>
          <w:color w:val="000000" w:themeColor="text1"/>
        </w:rPr>
        <w:t>fastapi</w:t>
      </w:r>
      <w:proofErr w:type="spellEnd"/>
      <w:r w:rsidRPr="002A7D20">
        <w:rPr>
          <w:rFonts w:cs="宋体"/>
          <w:color w:val="000000" w:themeColor="text1"/>
        </w:rPr>
        <w:t>：用于构建</w:t>
      </w:r>
      <w:r w:rsidRPr="002A7D20">
        <w:rPr>
          <w:rFonts w:cs="宋体"/>
          <w:color w:val="000000" w:themeColor="text1"/>
        </w:rPr>
        <w:t xml:space="preserve"> API </w:t>
      </w:r>
      <w:r w:rsidRPr="002A7D20">
        <w:rPr>
          <w:rFonts w:cs="宋体"/>
          <w:color w:val="000000" w:themeColor="text1"/>
        </w:rPr>
        <w:t>路由；</w:t>
      </w:r>
    </w:p>
    <w:p w14:paraId="431CE49E" w14:textId="77777777" w:rsidR="002A7D20" w:rsidRPr="002A7D20" w:rsidRDefault="002A7D20" w:rsidP="00290B70">
      <w:pPr>
        <w:spacing w:before="156" w:after="156"/>
        <w:rPr>
          <w:rFonts w:cs="宋体"/>
          <w:color w:val="000000" w:themeColor="text1"/>
        </w:rPr>
      </w:pPr>
      <w:proofErr w:type="spellStart"/>
      <w:r w:rsidRPr="002A7D20">
        <w:rPr>
          <w:rFonts w:cs="宋体"/>
          <w:color w:val="000000" w:themeColor="text1"/>
        </w:rPr>
        <w:t>pydantic</w:t>
      </w:r>
      <w:proofErr w:type="spellEnd"/>
      <w:r w:rsidRPr="002A7D20">
        <w:rPr>
          <w:rFonts w:cs="宋体"/>
          <w:color w:val="000000" w:themeColor="text1"/>
        </w:rPr>
        <w:t>：用于定义数据模型；</w:t>
      </w:r>
    </w:p>
    <w:p w14:paraId="467B601C" w14:textId="77777777" w:rsidR="002A7D20" w:rsidRPr="002A7D20" w:rsidRDefault="002A7D20" w:rsidP="00290B70">
      <w:pPr>
        <w:spacing w:before="156" w:after="156"/>
        <w:rPr>
          <w:rFonts w:cs="宋体"/>
          <w:color w:val="000000" w:themeColor="text1"/>
        </w:rPr>
      </w:pPr>
      <w:proofErr w:type="spellStart"/>
      <w:r w:rsidRPr="002A7D20">
        <w:rPr>
          <w:rFonts w:cs="宋体"/>
          <w:color w:val="000000" w:themeColor="text1"/>
        </w:rPr>
        <w:t>chembl_webresource_client</w:t>
      </w:r>
      <w:proofErr w:type="spellEnd"/>
      <w:r w:rsidRPr="002A7D20">
        <w:rPr>
          <w:rFonts w:cs="宋体"/>
          <w:color w:val="000000" w:themeColor="text1"/>
        </w:rPr>
        <w:t>：官方</w:t>
      </w:r>
      <w:r w:rsidRPr="002A7D20">
        <w:rPr>
          <w:rFonts w:cs="宋体"/>
          <w:color w:val="000000" w:themeColor="text1"/>
        </w:rPr>
        <w:t xml:space="preserve"> </w:t>
      </w:r>
      <w:proofErr w:type="spellStart"/>
      <w:r w:rsidRPr="002A7D20">
        <w:rPr>
          <w:rFonts w:cs="宋体"/>
          <w:color w:val="000000" w:themeColor="text1"/>
        </w:rPr>
        <w:t>ChEMBL</w:t>
      </w:r>
      <w:proofErr w:type="spellEnd"/>
      <w:r w:rsidRPr="002A7D20">
        <w:rPr>
          <w:rFonts w:cs="宋体"/>
          <w:color w:val="000000" w:themeColor="text1"/>
        </w:rPr>
        <w:t xml:space="preserve"> </w:t>
      </w:r>
      <w:r w:rsidRPr="002A7D20">
        <w:rPr>
          <w:rFonts w:cs="宋体"/>
          <w:color w:val="000000" w:themeColor="text1"/>
        </w:rPr>
        <w:t>数据查询库；</w:t>
      </w:r>
    </w:p>
    <w:p w14:paraId="0622DC6E" w14:textId="77777777" w:rsidR="002A7D20" w:rsidRPr="002A7D20" w:rsidRDefault="002A7D20" w:rsidP="00290B70">
      <w:pPr>
        <w:spacing w:before="156" w:after="156"/>
        <w:rPr>
          <w:rFonts w:cs="宋体"/>
          <w:color w:val="000000" w:themeColor="text1"/>
        </w:rPr>
      </w:pPr>
      <w:r w:rsidRPr="002A7D20">
        <w:rPr>
          <w:rFonts w:cs="宋体"/>
          <w:color w:val="000000" w:themeColor="text1"/>
        </w:rPr>
        <w:t>typing</w:t>
      </w:r>
      <w:r w:rsidRPr="002A7D20">
        <w:rPr>
          <w:rFonts w:cs="宋体"/>
          <w:color w:val="000000" w:themeColor="text1"/>
        </w:rPr>
        <w:t>：用于类型注解；</w:t>
      </w:r>
    </w:p>
    <w:p w14:paraId="026F1BAA" w14:textId="77777777" w:rsidR="002A7D20" w:rsidRPr="002A7D20" w:rsidRDefault="002A7D20" w:rsidP="00290B70">
      <w:pPr>
        <w:spacing w:before="156" w:after="156"/>
        <w:rPr>
          <w:rFonts w:cs="宋体"/>
          <w:color w:val="000000" w:themeColor="text1"/>
        </w:rPr>
      </w:pPr>
      <w:r w:rsidRPr="002A7D20">
        <w:rPr>
          <w:rFonts w:cs="宋体"/>
          <w:color w:val="000000" w:themeColor="text1"/>
        </w:rPr>
        <w:t xml:space="preserve">Python &gt;= 3.8 </w:t>
      </w:r>
      <w:r w:rsidRPr="002A7D20">
        <w:rPr>
          <w:rFonts w:cs="宋体"/>
          <w:color w:val="000000" w:themeColor="text1"/>
        </w:rPr>
        <w:t>环境。</w:t>
      </w:r>
    </w:p>
    <w:p w14:paraId="7B8508F8" w14:textId="77777777" w:rsidR="002A7D20" w:rsidRPr="002A7D20" w:rsidRDefault="002A7D20" w:rsidP="00290B70">
      <w:pPr>
        <w:spacing w:before="156" w:after="156"/>
        <w:rPr>
          <w:rFonts w:cs="宋体"/>
          <w:b/>
          <w:bCs/>
          <w:color w:val="000000" w:themeColor="text1"/>
        </w:rPr>
      </w:pPr>
      <w:r w:rsidRPr="002A7D20">
        <w:rPr>
          <w:rFonts w:cs="宋体"/>
          <w:b/>
          <w:bCs/>
          <w:color w:val="000000" w:themeColor="text1"/>
        </w:rPr>
        <w:t>接口性能说明：</w:t>
      </w:r>
    </w:p>
    <w:p w14:paraId="39B6057D" w14:textId="77777777" w:rsidR="002A7D20" w:rsidRPr="002A7D20" w:rsidRDefault="002A7D20" w:rsidP="00290B70">
      <w:pPr>
        <w:spacing w:before="156" w:after="156"/>
        <w:rPr>
          <w:rFonts w:cs="宋体"/>
          <w:color w:val="000000" w:themeColor="text1"/>
        </w:rPr>
      </w:pPr>
      <w:r w:rsidRPr="002A7D20">
        <w:rPr>
          <w:rFonts w:cs="宋体"/>
          <w:color w:val="000000" w:themeColor="text1"/>
        </w:rPr>
        <w:t>默认最多处理</w:t>
      </w:r>
      <w:r w:rsidRPr="002A7D20">
        <w:rPr>
          <w:rFonts w:cs="宋体"/>
          <w:color w:val="000000" w:themeColor="text1"/>
        </w:rPr>
        <w:t xml:space="preserve"> 500 </w:t>
      </w:r>
      <w:r w:rsidRPr="002A7D20">
        <w:rPr>
          <w:rFonts w:cs="宋体"/>
          <w:color w:val="000000" w:themeColor="text1"/>
        </w:rPr>
        <w:t>条靶点活性数据；</w:t>
      </w:r>
    </w:p>
    <w:p w14:paraId="16FD4C7A" w14:textId="77777777" w:rsidR="002A7D20" w:rsidRPr="002A7D20" w:rsidRDefault="002A7D20" w:rsidP="00290B70">
      <w:pPr>
        <w:spacing w:before="156" w:after="156"/>
        <w:rPr>
          <w:rFonts w:cs="宋体"/>
          <w:color w:val="000000" w:themeColor="text1"/>
        </w:rPr>
      </w:pPr>
      <w:r w:rsidRPr="002A7D20">
        <w:rPr>
          <w:rFonts w:cs="宋体"/>
          <w:color w:val="000000" w:themeColor="text1"/>
        </w:rPr>
        <w:t>为提升性能，对</w:t>
      </w:r>
      <w:r w:rsidRPr="002A7D20">
        <w:rPr>
          <w:rFonts w:cs="宋体"/>
          <w:color w:val="000000" w:themeColor="text1"/>
        </w:rPr>
        <w:t xml:space="preserve"> Molecule ID </w:t>
      </w:r>
      <w:r w:rsidRPr="002A7D20">
        <w:rPr>
          <w:rFonts w:cs="宋体"/>
          <w:color w:val="000000" w:themeColor="text1"/>
        </w:rPr>
        <w:t>批量处理（每批最多</w:t>
      </w:r>
      <w:r w:rsidRPr="002A7D20">
        <w:rPr>
          <w:rFonts w:cs="宋体"/>
          <w:color w:val="000000" w:themeColor="text1"/>
        </w:rPr>
        <w:t xml:space="preserve"> 100 </w:t>
      </w:r>
      <w:proofErr w:type="gramStart"/>
      <w:r w:rsidRPr="002A7D20">
        <w:rPr>
          <w:rFonts w:cs="宋体"/>
          <w:color w:val="000000" w:themeColor="text1"/>
        </w:rPr>
        <w:t>个</w:t>
      </w:r>
      <w:proofErr w:type="gramEnd"/>
      <w:r w:rsidRPr="002A7D20">
        <w:rPr>
          <w:rFonts w:cs="宋体"/>
          <w:color w:val="000000" w:themeColor="text1"/>
        </w:rPr>
        <w:t>）；</w:t>
      </w:r>
    </w:p>
    <w:p w14:paraId="1E17B0A4" w14:textId="78D2E81D" w:rsidR="00535A69" w:rsidRPr="003B1384" w:rsidRDefault="002A7D20" w:rsidP="00655634">
      <w:pPr>
        <w:spacing w:before="156" w:afterLines="100" w:after="312"/>
        <w:rPr>
          <w:rFonts w:cs="宋体"/>
          <w:color w:val="000000" w:themeColor="text1"/>
        </w:rPr>
      </w:pPr>
      <w:r w:rsidRPr="002A7D20">
        <w:rPr>
          <w:rFonts w:cs="宋体"/>
          <w:color w:val="000000" w:themeColor="text1"/>
        </w:rPr>
        <w:t>插件为同步实现（</w:t>
      </w:r>
      <w:proofErr w:type="spellStart"/>
      <w:r w:rsidRPr="002A7D20">
        <w:rPr>
          <w:rFonts w:cs="宋体"/>
          <w:color w:val="000000" w:themeColor="text1"/>
        </w:rPr>
        <w:t>ChEMBL</w:t>
      </w:r>
      <w:proofErr w:type="spellEnd"/>
      <w:r w:rsidRPr="002A7D20">
        <w:rPr>
          <w:rFonts w:cs="宋体"/>
          <w:color w:val="000000" w:themeColor="text1"/>
        </w:rPr>
        <w:t xml:space="preserve"> </w:t>
      </w:r>
      <w:proofErr w:type="gramStart"/>
      <w:r w:rsidRPr="002A7D20">
        <w:rPr>
          <w:rFonts w:cs="宋体"/>
          <w:color w:val="000000" w:themeColor="text1"/>
        </w:rPr>
        <w:t>官方库不支持</w:t>
      </w:r>
      <w:proofErr w:type="gramEnd"/>
      <w:r w:rsidRPr="002A7D20">
        <w:rPr>
          <w:rFonts w:cs="宋体"/>
          <w:color w:val="000000" w:themeColor="text1"/>
        </w:rPr>
        <w:t>异步），查询速度受限于网络及</w:t>
      </w:r>
      <w:r w:rsidRPr="002A7D20">
        <w:rPr>
          <w:rFonts w:cs="宋体"/>
          <w:color w:val="000000" w:themeColor="text1"/>
        </w:rPr>
        <w:t xml:space="preserve"> </w:t>
      </w:r>
      <w:proofErr w:type="spellStart"/>
      <w:r w:rsidRPr="002A7D20">
        <w:rPr>
          <w:rFonts w:cs="宋体"/>
          <w:color w:val="000000" w:themeColor="text1"/>
        </w:rPr>
        <w:t>ChEMBL</w:t>
      </w:r>
      <w:proofErr w:type="spellEnd"/>
      <w:r w:rsidRPr="002A7D20">
        <w:rPr>
          <w:rFonts w:cs="宋体"/>
          <w:color w:val="000000" w:themeColor="text1"/>
        </w:rPr>
        <w:t xml:space="preserve"> </w:t>
      </w:r>
      <w:r w:rsidRPr="002A7D20">
        <w:rPr>
          <w:rFonts w:cs="宋体"/>
          <w:color w:val="000000" w:themeColor="text1"/>
        </w:rPr>
        <w:t>响应时间。</w:t>
      </w:r>
    </w:p>
    <w:p w14:paraId="338F8A29" w14:textId="47298F61" w:rsidR="00290B70" w:rsidRPr="003B1384" w:rsidRDefault="00290B70" w:rsidP="00655634">
      <w:pPr>
        <w:pStyle w:val="4"/>
        <w:numPr>
          <w:ilvl w:val="0"/>
          <w:numId w:val="0"/>
        </w:numPr>
        <w:spacing w:beforeLines="50" w:before="156" w:afterLines="50" w:after="156"/>
        <w:rPr>
          <w:b/>
          <w:bCs/>
        </w:rPr>
      </w:pPr>
      <w:r w:rsidRPr="003B1384">
        <w:rPr>
          <w:rFonts w:hint="eastAsia"/>
          <w:b/>
          <w:bCs/>
          <w:color w:val="auto"/>
        </w:rPr>
        <w:lastRenderedPageBreak/>
        <w:t>自</w:t>
      </w:r>
      <w:proofErr w:type="gramStart"/>
      <w:r w:rsidRPr="003B1384">
        <w:rPr>
          <w:rFonts w:hint="eastAsia"/>
          <w:b/>
          <w:bCs/>
          <w:color w:val="auto"/>
        </w:rPr>
        <w:t>研</w:t>
      </w:r>
      <w:proofErr w:type="gramEnd"/>
      <w:r w:rsidRPr="003B1384">
        <w:rPr>
          <w:rFonts w:hint="eastAsia"/>
          <w:b/>
          <w:bCs/>
          <w:color w:val="auto"/>
        </w:rPr>
        <w:t>插件</w:t>
      </w:r>
      <w:r w:rsidR="00946FBC" w:rsidRPr="003B1384">
        <w:rPr>
          <w:rFonts w:hint="eastAsia"/>
          <w:b/>
          <w:bCs/>
          <w:color w:val="auto"/>
        </w:rPr>
        <w:t>二</w:t>
      </w:r>
      <w:r w:rsidRPr="003B1384">
        <w:rPr>
          <w:rFonts w:hint="eastAsia"/>
          <w:b/>
          <w:bCs/>
          <w:color w:val="auto"/>
        </w:rPr>
        <w:t>：</w:t>
      </w:r>
      <w:r w:rsidRPr="00290B70">
        <w:rPr>
          <w:b/>
          <w:bCs/>
        </w:rPr>
        <w:t>基于</w:t>
      </w:r>
      <w:r w:rsidRPr="00290B70">
        <w:rPr>
          <w:b/>
          <w:bCs/>
        </w:rPr>
        <w:t xml:space="preserve"> ADMETLab3 </w:t>
      </w:r>
      <w:r w:rsidRPr="00290B70">
        <w:rPr>
          <w:b/>
          <w:bCs/>
        </w:rPr>
        <w:t>的药物性质评价插件</w:t>
      </w:r>
      <w:r w:rsidRPr="003B1384">
        <w:rPr>
          <w:b/>
          <w:bCs/>
        </w:rPr>
        <w:t xml:space="preserve"> </w:t>
      </w:r>
    </w:p>
    <w:p w14:paraId="7FB03E58" w14:textId="77777777" w:rsidR="00290B70" w:rsidRPr="00290B70" w:rsidRDefault="00290B70" w:rsidP="00EE4B1A">
      <w:pPr>
        <w:rPr>
          <w:b/>
          <w:bCs/>
        </w:rPr>
      </w:pPr>
      <w:r w:rsidRPr="00290B70">
        <w:rPr>
          <w:b/>
          <w:bCs/>
        </w:rPr>
        <w:t>一、插件功能简介：</w:t>
      </w:r>
    </w:p>
    <w:p w14:paraId="2754BC78" w14:textId="77777777" w:rsidR="00290B70" w:rsidRPr="003B1384" w:rsidRDefault="00290B70" w:rsidP="00EE4B1A">
      <w:r w:rsidRPr="003B1384">
        <w:t>本插件基于</w:t>
      </w:r>
      <w:r w:rsidRPr="003B1384">
        <w:t xml:space="preserve"> </w:t>
      </w:r>
      <w:hyperlink r:id="rId25" w:history="1">
        <w:r w:rsidRPr="003B1384">
          <w:rPr>
            <w:rStyle w:val="af1"/>
          </w:rPr>
          <w:t>ADMETLab 3.0</w:t>
        </w:r>
      </w:hyperlink>
      <w:r w:rsidRPr="003B1384">
        <w:t xml:space="preserve"> </w:t>
      </w:r>
      <w:r w:rsidRPr="003B1384">
        <w:t>提供的在线平台，支持用户提交单个分子的</w:t>
      </w:r>
      <w:r w:rsidRPr="003B1384">
        <w:t xml:space="preserve"> SMILES </w:t>
      </w:r>
      <w:r w:rsidRPr="003B1384">
        <w:t>表达式，自动执行</w:t>
      </w:r>
      <w:r w:rsidRPr="003B1384">
        <w:t xml:space="preserve"> ADMET </w:t>
      </w:r>
      <w:r w:rsidRPr="003B1384">
        <w:t>性质评价任务，并下载并解析生成的评估报告（</w:t>
      </w:r>
      <w:r w:rsidRPr="003B1384">
        <w:t xml:space="preserve">PDF </w:t>
      </w:r>
      <w:r w:rsidRPr="003B1384">
        <w:t>与</w:t>
      </w:r>
      <w:r w:rsidRPr="003B1384">
        <w:t xml:space="preserve"> CSV </w:t>
      </w:r>
      <w:r w:rsidRPr="003B1384">
        <w:t>格式）。返回结果文件路径及</w:t>
      </w:r>
      <w:r w:rsidRPr="003B1384">
        <w:t xml:space="preserve"> CSV </w:t>
      </w:r>
      <w:r w:rsidRPr="003B1384">
        <w:t>内容，便于前端进一步展示或二次处理。</w:t>
      </w:r>
    </w:p>
    <w:p w14:paraId="37C7B01C" w14:textId="2651B926" w:rsidR="00290B70" w:rsidRPr="003B1384" w:rsidRDefault="00290B70" w:rsidP="00EE4B1A">
      <w:r w:rsidRPr="003B1384">
        <w:t>插件使用</w:t>
      </w:r>
      <w:r w:rsidRPr="003B1384">
        <w:t xml:space="preserve"> Playwright </w:t>
      </w:r>
      <w:r w:rsidRPr="003B1384">
        <w:t>自动化技术，在无需官方</w:t>
      </w:r>
      <w:r w:rsidRPr="003B1384">
        <w:t xml:space="preserve"> API </w:t>
      </w:r>
      <w:r w:rsidRPr="003B1384">
        <w:t>支持的前提下，实现稳定的模拟浏览器交互式任务流程。</w:t>
      </w:r>
    </w:p>
    <w:p w14:paraId="02BBE589" w14:textId="77777777" w:rsidR="00290B70" w:rsidRPr="00290B70" w:rsidRDefault="00290B70" w:rsidP="00EE4B1A">
      <w:pPr>
        <w:rPr>
          <w:b/>
          <w:bCs/>
        </w:rPr>
      </w:pPr>
      <w:r w:rsidRPr="00290B70">
        <w:rPr>
          <w:b/>
          <w:bCs/>
        </w:rPr>
        <w:t>二、使用方式：</w:t>
      </w:r>
    </w:p>
    <w:p w14:paraId="7D61778E" w14:textId="77777777" w:rsidR="00290B70" w:rsidRPr="003B1384" w:rsidRDefault="00290B70" w:rsidP="00EE4B1A">
      <w:r w:rsidRPr="003B1384">
        <w:t>通过</w:t>
      </w:r>
      <w:r w:rsidRPr="003B1384">
        <w:t xml:space="preserve"> </w:t>
      </w:r>
      <w:proofErr w:type="spellStart"/>
      <w:r w:rsidRPr="003B1384">
        <w:t>FastAPI</w:t>
      </w:r>
      <w:proofErr w:type="spellEnd"/>
      <w:r w:rsidRPr="003B1384">
        <w:t xml:space="preserve"> </w:t>
      </w:r>
      <w:r w:rsidRPr="003B1384">
        <w:t>提供</w:t>
      </w:r>
      <w:r w:rsidRPr="003B1384">
        <w:t xml:space="preserve"> RESTful </w:t>
      </w:r>
      <w:r w:rsidRPr="003B1384">
        <w:t>接口</w:t>
      </w:r>
      <w:r w:rsidRPr="003B1384">
        <w:t xml:space="preserve"> /evaluate</w:t>
      </w:r>
      <w:r w:rsidRPr="003B1384">
        <w:t>，用户以</w:t>
      </w:r>
      <w:r w:rsidRPr="003B1384">
        <w:t xml:space="preserve"> POST </w:t>
      </w:r>
      <w:r w:rsidRPr="003B1384">
        <w:t>请求方式提交</w:t>
      </w:r>
      <w:r w:rsidRPr="003B1384">
        <w:t xml:space="preserve"> SMILES </w:t>
      </w:r>
      <w:r w:rsidRPr="003B1384">
        <w:t>字符串，系统后台模拟浏览器访问</w:t>
      </w:r>
      <w:r w:rsidRPr="003B1384">
        <w:t xml:space="preserve"> ADMETLab3 </w:t>
      </w:r>
      <w:r w:rsidRPr="003B1384">
        <w:t>页面进行预测，并返回结果文件路径与数据内容。</w:t>
      </w:r>
    </w:p>
    <w:p w14:paraId="1F348B09" w14:textId="77777777" w:rsidR="00290B70" w:rsidRPr="003B1384" w:rsidRDefault="00290B70" w:rsidP="00EE4B1A">
      <w:r w:rsidRPr="003B1384">
        <w:t>示例调用：</w:t>
      </w:r>
    </w:p>
    <w:p w14:paraId="3DC699D5" w14:textId="77777777" w:rsidR="00290B70" w:rsidRPr="003B1384" w:rsidRDefault="00290B70" w:rsidP="00EE4B1A">
      <w:r w:rsidRPr="003B1384">
        <w:t>POST /evaluate</w:t>
      </w:r>
    </w:p>
    <w:p w14:paraId="661B0C48" w14:textId="253068F0" w:rsidR="00290B70" w:rsidRPr="003B1384" w:rsidRDefault="00290B70" w:rsidP="00EE4B1A">
      <w:r w:rsidRPr="003B1384">
        <w:t>Body: {"smiles": "CCOC(=</w:t>
      </w:r>
      <w:proofErr w:type="gramStart"/>
      <w:r w:rsidRPr="003B1384">
        <w:t>O)C</w:t>
      </w:r>
      <w:proofErr w:type="gramEnd"/>
      <w:r w:rsidRPr="003B1384">
        <w:t>1=CC=CC=C1Cl"}</w:t>
      </w:r>
    </w:p>
    <w:p w14:paraId="36B31474" w14:textId="25975119" w:rsidR="00290B70" w:rsidRPr="00290B70" w:rsidRDefault="00290B70" w:rsidP="00EE4B1A">
      <w:pPr>
        <w:rPr>
          <w:b/>
          <w:bCs/>
        </w:rPr>
      </w:pPr>
      <w:r w:rsidRPr="00290B70">
        <w:rPr>
          <w:b/>
          <w:bCs/>
        </w:rPr>
        <w:t>三、接口信息</w:t>
      </w:r>
      <w:r w:rsidR="00EE4B1A" w:rsidRPr="003B1384">
        <w:rPr>
          <w:rFonts w:hint="eastAsia"/>
          <w:b/>
          <w:bCs/>
        </w:rPr>
        <w:t>：</w:t>
      </w:r>
    </w:p>
    <w:p w14:paraId="0F246802" w14:textId="77777777" w:rsidR="00290B70" w:rsidRPr="00290B70" w:rsidRDefault="00290B70" w:rsidP="00EE4B1A">
      <w:r w:rsidRPr="00290B70">
        <w:t>接口路径：</w:t>
      </w:r>
      <w:r w:rsidRPr="00290B70">
        <w:t>/</w:t>
      </w:r>
      <w:proofErr w:type="gramStart"/>
      <w:r w:rsidRPr="00290B70">
        <w:t>evaluate</w:t>
      </w:r>
      <w:proofErr w:type="gramEnd"/>
    </w:p>
    <w:p w14:paraId="02B6BB3E" w14:textId="77777777" w:rsidR="00290B70" w:rsidRPr="00290B70" w:rsidRDefault="00290B70" w:rsidP="00EE4B1A">
      <w:r w:rsidRPr="00290B70">
        <w:t>请求方式：</w:t>
      </w:r>
      <w:r w:rsidRPr="00290B70">
        <w:t>POST</w:t>
      </w:r>
    </w:p>
    <w:p w14:paraId="3739FAF0" w14:textId="77777777" w:rsidR="00290B70" w:rsidRPr="00290B70" w:rsidRDefault="00290B70" w:rsidP="00EE4B1A">
      <w:pPr>
        <w:rPr>
          <w:b/>
          <w:bCs/>
        </w:rPr>
      </w:pPr>
      <w:r w:rsidRPr="00290B70">
        <w:rPr>
          <w:b/>
          <w:bCs/>
        </w:rPr>
        <w:t>请求参数（</w:t>
      </w:r>
      <w:r w:rsidRPr="00290B70">
        <w:rPr>
          <w:b/>
          <w:bCs/>
        </w:rPr>
        <w:t>JSON Body</w:t>
      </w:r>
      <w:r w:rsidRPr="00290B70">
        <w:rPr>
          <w:b/>
          <w:bCs/>
        </w:rPr>
        <w:t>）：</w:t>
      </w:r>
    </w:p>
    <w:tbl>
      <w:tblPr>
        <w:tblStyle w:val="af4"/>
        <w:tblW w:w="0" w:type="auto"/>
        <w:tblLook w:val="04A0" w:firstRow="1" w:lastRow="0" w:firstColumn="1" w:lastColumn="0" w:noHBand="0" w:noVBand="1"/>
      </w:tblPr>
      <w:tblGrid>
        <w:gridCol w:w="939"/>
        <w:gridCol w:w="763"/>
        <w:gridCol w:w="1180"/>
        <w:gridCol w:w="2750"/>
      </w:tblGrid>
      <w:tr w:rsidR="00290B70" w:rsidRPr="00290B70" w14:paraId="2CD928DA" w14:textId="77777777" w:rsidTr="00720BA0">
        <w:tc>
          <w:tcPr>
            <w:tcW w:w="0" w:type="auto"/>
            <w:hideMark/>
          </w:tcPr>
          <w:p w14:paraId="465C929F" w14:textId="77777777" w:rsidR="00290B70" w:rsidRPr="003B1384" w:rsidRDefault="00290B70" w:rsidP="00EE4B1A">
            <w:pPr>
              <w:rPr>
                <w:b/>
                <w:bCs/>
              </w:rPr>
            </w:pPr>
            <w:r w:rsidRPr="003B1384">
              <w:rPr>
                <w:b/>
                <w:bCs/>
              </w:rPr>
              <w:t>参数名</w:t>
            </w:r>
          </w:p>
        </w:tc>
        <w:tc>
          <w:tcPr>
            <w:tcW w:w="0" w:type="auto"/>
            <w:hideMark/>
          </w:tcPr>
          <w:p w14:paraId="6871A88A" w14:textId="77777777" w:rsidR="00290B70" w:rsidRPr="003B1384" w:rsidRDefault="00290B70" w:rsidP="00EE4B1A">
            <w:pPr>
              <w:rPr>
                <w:b/>
                <w:bCs/>
              </w:rPr>
            </w:pPr>
            <w:r w:rsidRPr="003B1384">
              <w:rPr>
                <w:b/>
                <w:bCs/>
              </w:rPr>
              <w:t>类型</w:t>
            </w:r>
          </w:p>
        </w:tc>
        <w:tc>
          <w:tcPr>
            <w:tcW w:w="0" w:type="auto"/>
            <w:hideMark/>
          </w:tcPr>
          <w:p w14:paraId="6B5B9A9C" w14:textId="77777777" w:rsidR="00290B70" w:rsidRPr="003B1384" w:rsidRDefault="00290B70" w:rsidP="00EE4B1A">
            <w:pPr>
              <w:rPr>
                <w:b/>
                <w:bCs/>
              </w:rPr>
            </w:pPr>
            <w:r w:rsidRPr="003B1384">
              <w:rPr>
                <w:b/>
                <w:bCs/>
              </w:rPr>
              <w:t>是否必须</w:t>
            </w:r>
          </w:p>
        </w:tc>
        <w:tc>
          <w:tcPr>
            <w:tcW w:w="0" w:type="auto"/>
            <w:hideMark/>
          </w:tcPr>
          <w:p w14:paraId="344742C4" w14:textId="77777777" w:rsidR="00290B70" w:rsidRPr="003B1384" w:rsidRDefault="00290B70" w:rsidP="00EE4B1A">
            <w:pPr>
              <w:rPr>
                <w:b/>
                <w:bCs/>
              </w:rPr>
            </w:pPr>
            <w:r w:rsidRPr="003B1384">
              <w:rPr>
                <w:b/>
                <w:bCs/>
              </w:rPr>
              <w:t>描述</w:t>
            </w:r>
          </w:p>
        </w:tc>
      </w:tr>
      <w:tr w:rsidR="00290B70" w:rsidRPr="00290B70" w14:paraId="6A12BEE9" w14:textId="77777777" w:rsidTr="00720BA0">
        <w:tc>
          <w:tcPr>
            <w:tcW w:w="0" w:type="auto"/>
            <w:hideMark/>
          </w:tcPr>
          <w:p w14:paraId="22011042" w14:textId="77777777" w:rsidR="00290B70" w:rsidRPr="003B1384" w:rsidRDefault="00290B70" w:rsidP="00EE4B1A">
            <w:r w:rsidRPr="003B1384">
              <w:t>smiles</w:t>
            </w:r>
          </w:p>
        </w:tc>
        <w:tc>
          <w:tcPr>
            <w:tcW w:w="0" w:type="auto"/>
            <w:hideMark/>
          </w:tcPr>
          <w:p w14:paraId="1DD97E62" w14:textId="77777777" w:rsidR="00290B70" w:rsidRPr="003B1384" w:rsidRDefault="00290B70" w:rsidP="00EE4B1A">
            <w:r w:rsidRPr="003B1384">
              <w:t>string</w:t>
            </w:r>
          </w:p>
        </w:tc>
        <w:tc>
          <w:tcPr>
            <w:tcW w:w="0" w:type="auto"/>
            <w:hideMark/>
          </w:tcPr>
          <w:p w14:paraId="3BD2373D" w14:textId="77777777" w:rsidR="00290B70" w:rsidRPr="003B1384" w:rsidRDefault="00290B70" w:rsidP="00EE4B1A">
            <w:r w:rsidRPr="003B1384">
              <w:t>是</w:t>
            </w:r>
          </w:p>
        </w:tc>
        <w:tc>
          <w:tcPr>
            <w:tcW w:w="0" w:type="auto"/>
            <w:hideMark/>
          </w:tcPr>
          <w:p w14:paraId="0A9DFD80" w14:textId="77777777" w:rsidR="00290B70" w:rsidRPr="003B1384" w:rsidRDefault="00290B70" w:rsidP="00EE4B1A">
            <w:r w:rsidRPr="003B1384">
              <w:t>分子的</w:t>
            </w:r>
            <w:r w:rsidRPr="003B1384">
              <w:t xml:space="preserve"> SMILES </w:t>
            </w:r>
            <w:r w:rsidRPr="003B1384">
              <w:t>表达式</w:t>
            </w:r>
          </w:p>
        </w:tc>
      </w:tr>
    </w:tbl>
    <w:p w14:paraId="76ADE4C3" w14:textId="77777777" w:rsidR="00290B70" w:rsidRPr="00290B70" w:rsidRDefault="00290B70" w:rsidP="00EE4B1A">
      <w:pPr>
        <w:rPr>
          <w:b/>
          <w:bCs/>
        </w:rPr>
      </w:pPr>
      <w:r w:rsidRPr="00290B70">
        <w:rPr>
          <w:b/>
          <w:bCs/>
        </w:rPr>
        <w:t>四、响应格式：</w:t>
      </w:r>
    </w:p>
    <w:p w14:paraId="082E11D7" w14:textId="77777777" w:rsidR="00290B70" w:rsidRPr="003B1384" w:rsidRDefault="00290B70" w:rsidP="00EE4B1A">
      <w:r w:rsidRPr="003B1384">
        <w:t>返回一个</w:t>
      </w:r>
      <w:r w:rsidRPr="003B1384">
        <w:t xml:space="preserve"> JSON </w:t>
      </w:r>
      <w:r w:rsidRPr="003B1384">
        <w:t>对象，包含以下字段：</w:t>
      </w:r>
    </w:p>
    <w:p w14:paraId="128A4E85" w14:textId="039672B8" w:rsidR="00290B70" w:rsidRPr="003B1384" w:rsidRDefault="00EE4B1A" w:rsidP="00EE4B1A">
      <w:r w:rsidRPr="003B1384">
        <w:rPr>
          <w:noProof/>
        </w:rPr>
        <w:lastRenderedPageBreak/>
        <w:drawing>
          <wp:inline distT="0" distB="0" distL="0" distR="0" wp14:anchorId="3DBBB5CA" wp14:editId="28825CF6">
            <wp:extent cx="5274310" cy="1840230"/>
            <wp:effectExtent l="0" t="0" r="2540" b="7620"/>
            <wp:docPr id="702809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09108" name=""/>
                    <pic:cNvPicPr/>
                  </pic:nvPicPr>
                  <pic:blipFill>
                    <a:blip r:embed="rId26"/>
                    <a:stretch>
                      <a:fillRect/>
                    </a:stretch>
                  </pic:blipFill>
                  <pic:spPr>
                    <a:xfrm>
                      <a:off x="0" y="0"/>
                      <a:ext cx="5274310" cy="1840230"/>
                    </a:xfrm>
                    <a:prstGeom prst="rect">
                      <a:avLst/>
                    </a:prstGeom>
                  </pic:spPr>
                </pic:pic>
              </a:graphicData>
            </a:graphic>
          </wp:inline>
        </w:drawing>
      </w:r>
    </w:p>
    <w:p w14:paraId="5EF2F8C4" w14:textId="77777777" w:rsidR="00290B70" w:rsidRPr="00290B70" w:rsidRDefault="00290B70" w:rsidP="00EE4B1A">
      <w:pPr>
        <w:rPr>
          <w:b/>
          <w:bCs/>
        </w:rPr>
      </w:pPr>
      <w:r w:rsidRPr="00290B70">
        <w:rPr>
          <w:b/>
          <w:bCs/>
        </w:rPr>
        <w:t>五、数据字段说明：</w:t>
      </w:r>
    </w:p>
    <w:tbl>
      <w:tblPr>
        <w:tblStyle w:val="af4"/>
        <w:tblW w:w="0" w:type="auto"/>
        <w:tblLook w:val="04A0" w:firstRow="1" w:lastRow="0" w:firstColumn="1" w:lastColumn="0" w:noHBand="0" w:noVBand="1"/>
      </w:tblPr>
      <w:tblGrid>
        <w:gridCol w:w="1363"/>
        <w:gridCol w:w="1123"/>
        <w:gridCol w:w="3679"/>
      </w:tblGrid>
      <w:tr w:rsidR="00290B70" w:rsidRPr="00290B70" w14:paraId="236E383A" w14:textId="77777777" w:rsidTr="00720BA0">
        <w:tc>
          <w:tcPr>
            <w:tcW w:w="0" w:type="auto"/>
            <w:hideMark/>
          </w:tcPr>
          <w:p w14:paraId="2A3E56BD" w14:textId="77777777" w:rsidR="00290B70" w:rsidRPr="003B1384" w:rsidRDefault="00290B70" w:rsidP="00EE4B1A">
            <w:pPr>
              <w:rPr>
                <w:b/>
                <w:bCs/>
              </w:rPr>
            </w:pPr>
            <w:r w:rsidRPr="003B1384">
              <w:rPr>
                <w:b/>
                <w:bCs/>
              </w:rPr>
              <w:t>字段名</w:t>
            </w:r>
          </w:p>
        </w:tc>
        <w:tc>
          <w:tcPr>
            <w:tcW w:w="0" w:type="auto"/>
            <w:hideMark/>
          </w:tcPr>
          <w:p w14:paraId="34925AD7" w14:textId="77777777" w:rsidR="00290B70" w:rsidRPr="003B1384" w:rsidRDefault="00290B70" w:rsidP="00EE4B1A">
            <w:pPr>
              <w:rPr>
                <w:b/>
                <w:bCs/>
              </w:rPr>
            </w:pPr>
            <w:r w:rsidRPr="003B1384">
              <w:rPr>
                <w:b/>
                <w:bCs/>
              </w:rPr>
              <w:t>类型</w:t>
            </w:r>
          </w:p>
        </w:tc>
        <w:tc>
          <w:tcPr>
            <w:tcW w:w="0" w:type="auto"/>
            <w:hideMark/>
          </w:tcPr>
          <w:p w14:paraId="6DB3BD33" w14:textId="77777777" w:rsidR="00290B70" w:rsidRPr="003B1384" w:rsidRDefault="00290B70" w:rsidP="00EE4B1A">
            <w:pPr>
              <w:rPr>
                <w:b/>
                <w:bCs/>
              </w:rPr>
            </w:pPr>
            <w:r w:rsidRPr="003B1384">
              <w:rPr>
                <w:b/>
                <w:bCs/>
              </w:rPr>
              <w:t>描述</w:t>
            </w:r>
          </w:p>
        </w:tc>
      </w:tr>
      <w:tr w:rsidR="00290B70" w:rsidRPr="00290B70" w14:paraId="1D368E77" w14:textId="77777777" w:rsidTr="00720BA0">
        <w:tc>
          <w:tcPr>
            <w:tcW w:w="0" w:type="auto"/>
            <w:hideMark/>
          </w:tcPr>
          <w:p w14:paraId="566FD5B9" w14:textId="77777777" w:rsidR="00290B70" w:rsidRPr="003B1384" w:rsidRDefault="00290B70" w:rsidP="00EE4B1A">
            <w:r w:rsidRPr="003B1384">
              <w:t>message</w:t>
            </w:r>
          </w:p>
        </w:tc>
        <w:tc>
          <w:tcPr>
            <w:tcW w:w="0" w:type="auto"/>
            <w:hideMark/>
          </w:tcPr>
          <w:p w14:paraId="1B66ED15" w14:textId="77777777" w:rsidR="00290B70" w:rsidRPr="003B1384" w:rsidRDefault="00290B70" w:rsidP="00EE4B1A">
            <w:r w:rsidRPr="003B1384">
              <w:t>string</w:t>
            </w:r>
          </w:p>
        </w:tc>
        <w:tc>
          <w:tcPr>
            <w:tcW w:w="0" w:type="auto"/>
            <w:hideMark/>
          </w:tcPr>
          <w:p w14:paraId="56A1EE0F" w14:textId="77777777" w:rsidR="00290B70" w:rsidRPr="003B1384" w:rsidRDefault="00290B70" w:rsidP="00EE4B1A">
            <w:r w:rsidRPr="003B1384">
              <w:t>请求是否成功的信息提示</w:t>
            </w:r>
          </w:p>
        </w:tc>
      </w:tr>
      <w:tr w:rsidR="00290B70" w:rsidRPr="00290B70" w14:paraId="22DCCF0E" w14:textId="77777777" w:rsidTr="00720BA0">
        <w:tc>
          <w:tcPr>
            <w:tcW w:w="0" w:type="auto"/>
            <w:hideMark/>
          </w:tcPr>
          <w:p w14:paraId="51043CFA" w14:textId="77777777" w:rsidR="00290B70" w:rsidRPr="003B1384" w:rsidRDefault="00290B70" w:rsidP="00EE4B1A">
            <w:proofErr w:type="spellStart"/>
            <w:r w:rsidRPr="003B1384">
              <w:t>csv_file</w:t>
            </w:r>
            <w:proofErr w:type="spellEnd"/>
          </w:p>
        </w:tc>
        <w:tc>
          <w:tcPr>
            <w:tcW w:w="0" w:type="auto"/>
            <w:hideMark/>
          </w:tcPr>
          <w:p w14:paraId="2AA4232E" w14:textId="77777777" w:rsidR="00290B70" w:rsidRPr="003B1384" w:rsidRDefault="00290B70" w:rsidP="00EE4B1A">
            <w:r w:rsidRPr="003B1384">
              <w:t>string</w:t>
            </w:r>
          </w:p>
        </w:tc>
        <w:tc>
          <w:tcPr>
            <w:tcW w:w="0" w:type="auto"/>
            <w:hideMark/>
          </w:tcPr>
          <w:p w14:paraId="75E665D0" w14:textId="77777777" w:rsidR="00290B70" w:rsidRPr="003B1384" w:rsidRDefault="00290B70" w:rsidP="00EE4B1A">
            <w:r w:rsidRPr="003B1384">
              <w:t>生成的</w:t>
            </w:r>
            <w:r w:rsidRPr="003B1384">
              <w:t xml:space="preserve"> CSV </w:t>
            </w:r>
            <w:proofErr w:type="gramStart"/>
            <w:r w:rsidRPr="003B1384">
              <w:t>文件本地</w:t>
            </w:r>
            <w:proofErr w:type="gramEnd"/>
            <w:r w:rsidRPr="003B1384">
              <w:t>保存路径</w:t>
            </w:r>
          </w:p>
        </w:tc>
      </w:tr>
      <w:tr w:rsidR="00290B70" w:rsidRPr="00290B70" w14:paraId="10FD7244" w14:textId="77777777" w:rsidTr="00720BA0">
        <w:tc>
          <w:tcPr>
            <w:tcW w:w="0" w:type="auto"/>
            <w:hideMark/>
          </w:tcPr>
          <w:p w14:paraId="0C00148C" w14:textId="77777777" w:rsidR="00290B70" w:rsidRPr="003B1384" w:rsidRDefault="00290B70" w:rsidP="00EE4B1A">
            <w:proofErr w:type="spellStart"/>
            <w:r w:rsidRPr="003B1384">
              <w:t>pdf_file</w:t>
            </w:r>
            <w:proofErr w:type="spellEnd"/>
          </w:p>
        </w:tc>
        <w:tc>
          <w:tcPr>
            <w:tcW w:w="0" w:type="auto"/>
            <w:hideMark/>
          </w:tcPr>
          <w:p w14:paraId="7A20E4C5" w14:textId="77777777" w:rsidR="00290B70" w:rsidRPr="003B1384" w:rsidRDefault="00290B70" w:rsidP="00EE4B1A">
            <w:r w:rsidRPr="003B1384">
              <w:t>string</w:t>
            </w:r>
          </w:p>
        </w:tc>
        <w:tc>
          <w:tcPr>
            <w:tcW w:w="0" w:type="auto"/>
            <w:hideMark/>
          </w:tcPr>
          <w:p w14:paraId="5AF55652" w14:textId="77777777" w:rsidR="00290B70" w:rsidRPr="003B1384" w:rsidRDefault="00290B70" w:rsidP="00EE4B1A">
            <w:r w:rsidRPr="003B1384">
              <w:t>生成的</w:t>
            </w:r>
            <w:r w:rsidRPr="003B1384">
              <w:t xml:space="preserve"> PDF </w:t>
            </w:r>
            <w:proofErr w:type="gramStart"/>
            <w:r w:rsidRPr="003B1384">
              <w:t>文件本地</w:t>
            </w:r>
            <w:proofErr w:type="gramEnd"/>
            <w:r w:rsidRPr="003B1384">
              <w:t>保存路径</w:t>
            </w:r>
          </w:p>
        </w:tc>
      </w:tr>
      <w:tr w:rsidR="00290B70" w:rsidRPr="00290B70" w14:paraId="4D938E0E" w14:textId="77777777" w:rsidTr="00720BA0">
        <w:tc>
          <w:tcPr>
            <w:tcW w:w="0" w:type="auto"/>
            <w:hideMark/>
          </w:tcPr>
          <w:p w14:paraId="66155273" w14:textId="77777777" w:rsidR="00290B70" w:rsidRPr="003B1384" w:rsidRDefault="00290B70" w:rsidP="00EE4B1A">
            <w:proofErr w:type="spellStart"/>
            <w:r w:rsidRPr="003B1384">
              <w:t>csv_content</w:t>
            </w:r>
            <w:proofErr w:type="spellEnd"/>
          </w:p>
        </w:tc>
        <w:tc>
          <w:tcPr>
            <w:tcW w:w="0" w:type="auto"/>
            <w:hideMark/>
          </w:tcPr>
          <w:p w14:paraId="5B08E503" w14:textId="77777777" w:rsidR="00290B70" w:rsidRPr="003B1384" w:rsidRDefault="00290B70" w:rsidP="00EE4B1A">
            <w:proofErr w:type="gramStart"/>
            <w:r w:rsidRPr="003B1384">
              <w:t>List[</w:t>
            </w:r>
            <w:proofErr w:type="gramEnd"/>
            <w:r w:rsidRPr="003B1384">
              <w:t>List]</w:t>
            </w:r>
          </w:p>
        </w:tc>
        <w:tc>
          <w:tcPr>
            <w:tcW w:w="0" w:type="auto"/>
            <w:hideMark/>
          </w:tcPr>
          <w:p w14:paraId="7F4678C1" w14:textId="77777777" w:rsidR="00290B70" w:rsidRPr="003B1384" w:rsidRDefault="00290B70" w:rsidP="00EE4B1A">
            <w:r w:rsidRPr="003B1384">
              <w:t xml:space="preserve">CSV </w:t>
            </w:r>
            <w:r w:rsidRPr="003B1384">
              <w:t>文件逐行解析后的二维列表</w:t>
            </w:r>
          </w:p>
        </w:tc>
      </w:tr>
    </w:tbl>
    <w:p w14:paraId="748AE320" w14:textId="77777777" w:rsidR="00290B70" w:rsidRPr="00290B70" w:rsidRDefault="00290B70" w:rsidP="00EE4B1A">
      <w:pPr>
        <w:rPr>
          <w:b/>
          <w:bCs/>
        </w:rPr>
      </w:pPr>
      <w:r w:rsidRPr="00290B70">
        <w:rPr>
          <w:b/>
          <w:bCs/>
        </w:rPr>
        <w:t>六、技术实现说明：</w:t>
      </w:r>
    </w:p>
    <w:p w14:paraId="0F383D70" w14:textId="77777777" w:rsidR="00290B70" w:rsidRPr="00290B70" w:rsidRDefault="00290B70" w:rsidP="00EE4B1A">
      <w:pPr>
        <w:rPr>
          <w:b/>
          <w:bCs/>
        </w:rPr>
      </w:pPr>
      <w:r w:rsidRPr="00290B70">
        <w:rPr>
          <w:b/>
          <w:bCs/>
        </w:rPr>
        <w:t xml:space="preserve">1. </w:t>
      </w:r>
      <w:r w:rsidRPr="00290B70">
        <w:rPr>
          <w:b/>
          <w:bCs/>
        </w:rPr>
        <w:t>数据源：</w:t>
      </w:r>
    </w:p>
    <w:p w14:paraId="7B999A12" w14:textId="77777777" w:rsidR="00290B70" w:rsidRPr="00290B70" w:rsidRDefault="00290B70" w:rsidP="00EE4B1A">
      <w:r w:rsidRPr="00290B70">
        <w:t>目标网站：</w:t>
      </w:r>
      <w:proofErr w:type="spellStart"/>
      <w:r w:rsidRPr="00290B70">
        <w:rPr>
          <w:b/>
          <w:bCs/>
        </w:rPr>
        <w:t>ADMETLab</w:t>
      </w:r>
      <w:proofErr w:type="spellEnd"/>
      <w:r w:rsidRPr="00290B70">
        <w:rPr>
          <w:b/>
          <w:bCs/>
        </w:rPr>
        <w:t xml:space="preserve"> 3.0</w:t>
      </w:r>
      <w:r w:rsidRPr="00290B70">
        <w:t>（非</w:t>
      </w:r>
      <w:r w:rsidRPr="00290B70">
        <w:t xml:space="preserve"> API</w:t>
      </w:r>
      <w:r w:rsidRPr="00290B70">
        <w:t>，仅网页形式提供交互）</w:t>
      </w:r>
    </w:p>
    <w:p w14:paraId="4EB8A112" w14:textId="77777777" w:rsidR="00290B70" w:rsidRPr="00290B70" w:rsidRDefault="00290B70" w:rsidP="00EE4B1A">
      <w:r w:rsidRPr="00290B70">
        <w:t>自动化工具：</w:t>
      </w:r>
      <w:r w:rsidRPr="00290B70">
        <w:t xml:space="preserve">Playwright </w:t>
      </w:r>
      <w:r w:rsidRPr="00290B70">
        <w:t>异步版本</w:t>
      </w:r>
    </w:p>
    <w:p w14:paraId="1C08052F" w14:textId="77777777" w:rsidR="00290B70" w:rsidRPr="00290B70" w:rsidRDefault="00290B70" w:rsidP="00EE4B1A">
      <w:pPr>
        <w:rPr>
          <w:b/>
          <w:bCs/>
        </w:rPr>
      </w:pPr>
      <w:r w:rsidRPr="00290B70">
        <w:rPr>
          <w:b/>
          <w:bCs/>
        </w:rPr>
        <w:t xml:space="preserve">2. </w:t>
      </w:r>
      <w:r w:rsidRPr="00290B70">
        <w:rPr>
          <w:b/>
          <w:bCs/>
        </w:rPr>
        <w:t>实现逻辑：</w:t>
      </w:r>
    </w:p>
    <w:p w14:paraId="7ABBA726" w14:textId="77777777" w:rsidR="00290B70" w:rsidRPr="00290B70" w:rsidRDefault="00290B70" w:rsidP="00EE4B1A">
      <w:r w:rsidRPr="00290B70">
        <w:t>创建异步</w:t>
      </w:r>
      <w:r w:rsidRPr="00290B70">
        <w:t xml:space="preserve"> Playwright </w:t>
      </w:r>
      <w:r w:rsidRPr="00290B70">
        <w:t>浏览器上下文并打开</w:t>
      </w:r>
      <w:r w:rsidRPr="00290B70">
        <w:t xml:space="preserve"> ADMETLab3 </w:t>
      </w:r>
      <w:r w:rsidRPr="00290B70">
        <w:t>页面；</w:t>
      </w:r>
    </w:p>
    <w:p w14:paraId="0C085D29" w14:textId="77777777" w:rsidR="00290B70" w:rsidRPr="00290B70" w:rsidRDefault="00290B70" w:rsidP="00EE4B1A">
      <w:r w:rsidRPr="00290B70">
        <w:t>填入用户提供的</w:t>
      </w:r>
      <w:r w:rsidRPr="00290B70">
        <w:t xml:space="preserve"> SMILES </w:t>
      </w:r>
      <w:r w:rsidRPr="00290B70">
        <w:t>表达式；</w:t>
      </w:r>
    </w:p>
    <w:p w14:paraId="37EAA737" w14:textId="77777777" w:rsidR="00290B70" w:rsidRPr="00290B70" w:rsidRDefault="00290B70" w:rsidP="00EE4B1A">
      <w:r w:rsidRPr="00290B70">
        <w:t>点击</w:t>
      </w:r>
      <w:r w:rsidRPr="00290B70">
        <w:t xml:space="preserve"> Submit </w:t>
      </w:r>
      <w:r w:rsidRPr="00290B70">
        <w:t>提交预测任务；</w:t>
      </w:r>
    </w:p>
    <w:p w14:paraId="401DC119" w14:textId="65472634" w:rsidR="00290B70" w:rsidRPr="00290B70" w:rsidRDefault="00290B70" w:rsidP="00EE4B1A">
      <w:r w:rsidRPr="00290B70">
        <w:t>等待任务完成（等待</w:t>
      </w:r>
      <w:r w:rsidRPr="00290B70">
        <w:t xml:space="preserve"> </w:t>
      </w:r>
      <w:r w:rsidR="00EE4B1A" w:rsidRPr="003B1384">
        <w:rPr>
          <w:rFonts w:hint="eastAsia"/>
        </w:rPr>
        <w:t>3</w:t>
      </w:r>
      <w:r w:rsidRPr="00290B70">
        <w:t xml:space="preserve">0 </w:t>
      </w:r>
      <w:proofErr w:type="gramStart"/>
      <w:r w:rsidRPr="00290B70">
        <w:t>秒可适配</w:t>
      </w:r>
      <w:proofErr w:type="gramEnd"/>
      <w:r w:rsidRPr="00290B70">
        <w:t>多数分子）；</w:t>
      </w:r>
    </w:p>
    <w:p w14:paraId="5085A6EF" w14:textId="77777777" w:rsidR="00290B70" w:rsidRPr="00290B70" w:rsidRDefault="00290B70" w:rsidP="00EE4B1A">
      <w:r w:rsidRPr="00290B70">
        <w:t>捕捉并保存生成的</w:t>
      </w:r>
      <w:r w:rsidRPr="00290B70">
        <w:t xml:space="preserve"> CSV </w:t>
      </w:r>
      <w:r w:rsidRPr="00290B70">
        <w:t>与</w:t>
      </w:r>
      <w:r w:rsidRPr="00290B70">
        <w:t xml:space="preserve"> PDF </w:t>
      </w:r>
      <w:r w:rsidRPr="00290B70">
        <w:t>下载；</w:t>
      </w:r>
    </w:p>
    <w:p w14:paraId="32620A46" w14:textId="77777777" w:rsidR="00290B70" w:rsidRPr="00290B70" w:rsidRDefault="00290B70" w:rsidP="00EE4B1A">
      <w:r w:rsidRPr="00290B70">
        <w:t>返回文件路径及</w:t>
      </w:r>
      <w:r w:rsidRPr="00290B70">
        <w:t xml:space="preserve"> CSV </w:t>
      </w:r>
      <w:r w:rsidRPr="00290B70">
        <w:t>内容。</w:t>
      </w:r>
    </w:p>
    <w:p w14:paraId="7630E509" w14:textId="77777777" w:rsidR="00290B70" w:rsidRPr="00290B70" w:rsidRDefault="00290B70" w:rsidP="00EE4B1A">
      <w:pPr>
        <w:rPr>
          <w:b/>
          <w:bCs/>
        </w:rPr>
      </w:pPr>
      <w:r w:rsidRPr="00290B70">
        <w:rPr>
          <w:b/>
          <w:bCs/>
        </w:rPr>
        <w:t xml:space="preserve">3. </w:t>
      </w:r>
      <w:r w:rsidRPr="00290B70">
        <w:rPr>
          <w:b/>
          <w:bCs/>
        </w:rPr>
        <w:t>错误与异常处理：</w:t>
      </w:r>
    </w:p>
    <w:p w14:paraId="4CCF80A8" w14:textId="77777777" w:rsidR="00290B70" w:rsidRPr="00290B70" w:rsidRDefault="00290B70" w:rsidP="00EE4B1A">
      <w:r w:rsidRPr="00290B70">
        <w:t>若执行过程中出错（如页面元素未找到、下载失败等），则返回</w:t>
      </w:r>
      <w:r w:rsidRPr="00290B70">
        <w:t xml:space="preserve"> 500 </w:t>
      </w:r>
      <w:r w:rsidRPr="00290B70">
        <w:t>错误，附带错误信息；</w:t>
      </w:r>
    </w:p>
    <w:p w14:paraId="1D426B34" w14:textId="50BE5883" w:rsidR="00290B70" w:rsidRPr="003B1384" w:rsidRDefault="00290B70" w:rsidP="00EE4B1A">
      <w:r w:rsidRPr="00290B70">
        <w:t>为保证可重复使用，所有文件均保存在</w:t>
      </w:r>
      <w:r w:rsidRPr="00290B70">
        <w:t xml:space="preserve"> ./downloads/ </w:t>
      </w:r>
      <w:r w:rsidRPr="00290B70">
        <w:t>目录中，若目录不存在则自动创建。</w:t>
      </w:r>
    </w:p>
    <w:p w14:paraId="18176D67" w14:textId="77777777" w:rsidR="00290B70" w:rsidRPr="00290B70" w:rsidRDefault="00290B70" w:rsidP="00EE4B1A">
      <w:pPr>
        <w:rPr>
          <w:b/>
          <w:bCs/>
        </w:rPr>
      </w:pPr>
      <w:r w:rsidRPr="00290B70">
        <w:rPr>
          <w:b/>
          <w:bCs/>
        </w:rPr>
        <w:lastRenderedPageBreak/>
        <w:t>七、开发依赖：</w:t>
      </w:r>
    </w:p>
    <w:tbl>
      <w:tblPr>
        <w:tblStyle w:val="af4"/>
        <w:tblW w:w="0" w:type="auto"/>
        <w:tblLook w:val="04A0" w:firstRow="1" w:lastRow="0" w:firstColumn="1" w:lastColumn="0" w:noHBand="0" w:noVBand="1"/>
      </w:tblPr>
      <w:tblGrid>
        <w:gridCol w:w="2276"/>
        <w:gridCol w:w="3096"/>
      </w:tblGrid>
      <w:tr w:rsidR="00290B70" w:rsidRPr="00290B70" w14:paraId="2DD889D4" w14:textId="77777777" w:rsidTr="00720BA0">
        <w:tc>
          <w:tcPr>
            <w:tcW w:w="0" w:type="auto"/>
            <w:hideMark/>
          </w:tcPr>
          <w:p w14:paraId="55CCD525" w14:textId="77777777" w:rsidR="00290B70" w:rsidRPr="003B1384" w:rsidRDefault="00290B70" w:rsidP="00EE4B1A">
            <w:pPr>
              <w:rPr>
                <w:b/>
                <w:bCs/>
              </w:rPr>
            </w:pPr>
            <w:proofErr w:type="gramStart"/>
            <w:r w:rsidRPr="003B1384">
              <w:rPr>
                <w:b/>
                <w:bCs/>
              </w:rPr>
              <w:t>包名</w:t>
            </w:r>
            <w:proofErr w:type="gramEnd"/>
          </w:p>
        </w:tc>
        <w:tc>
          <w:tcPr>
            <w:tcW w:w="0" w:type="auto"/>
            <w:hideMark/>
          </w:tcPr>
          <w:p w14:paraId="2E19C648" w14:textId="77777777" w:rsidR="00290B70" w:rsidRPr="003B1384" w:rsidRDefault="00290B70" w:rsidP="00EE4B1A">
            <w:pPr>
              <w:rPr>
                <w:b/>
                <w:bCs/>
              </w:rPr>
            </w:pPr>
            <w:r w:rsidRPr="003B1384">
              <w:rPr>
                <w:b/>
                <w:bCs/>
              </w:rPr>
              <w:t>用途</w:t>
            </w:r>
          </w:p>
        </w:tc>
      </w:tr>
      <w:tr w:rsidR="00290B70" w:rsidRPr="00290B70" w14:paraId="4F26277A" w14:textId="77777777" w:rsidTr="00720BA0">
        <w:tc>
          <w:tcPr>
            <w:tcW w:w="0" w:type="auto"/>
            <w:hideMark/>
          </w:tcPr>
          <w:p w14:paraId="672C6367" w14:textId="77777777" w:rsidR="00290B70" w:rsidRPr="003B1384" w:rsidRDefault="00290B70" w:rsidP="00EE4B1A">
            <w:proofErr w:type="spellStart"/>
            <w:r w:rsidRPr="003B1384">
              <w:t>fastapi</w:t>
            </w:r>
            <w:proofErr w:type="spellEnd"/>
          </w:p>
        </w:tc>
        <w:tc>
          <w:tcPr>
            <w:tcW w:w="0" w:type="auto"/>
            <w:hideMark/>
          </w:tcPr>
          <w:p w14:paraId="2CEE5B02" w14:textId="77777777" w:rsidR="00290B70" w:rsidRPr="003B1384" w:rsidRDefault="00290B70" w:rsidP="00EE4B1A">
            <w:r w:rsidRPr="003B1384">
              <w:t>构建</w:t>
            </w:r>
            <w:r w:rsidRPr="003B1384">
              <w:t xml:space="preserve"> API </w:t>
            </w:r>
            <w:r w:rsidRPr="003B1384">
              <w:t>路由</w:t>
            </w:r>
          </w:p>
        </w:tc>
      </w:tr>
      <w:tr w:rsidR="00290B70" w:rsidRPr="00290B70" w14:paraId="423DA950" w14:textId="77777777" w:rsidTr="00720BA0">
        <w:tc>
          <w:tcPr>
            <w:tcW w:w="0" w:type="auto"/>
            <w:hideMark/>
          </w:tcPr>
          <w:p w14:paraId="05C565AA" w14:textId="77777777" w:rsidR="00290B70" w:rsidRPr="003B1384" w:rsidRDefault="00290B70" w:rsidP="00EE4B1A">
            <w:proofErr w:type="spellStart"/>
            <w:proofErr w:type="gramStart"/>
            <w:r w:rsidRPr="003B1384">
              <w:t>playwright.async</w:t>
            </w:r>
            <w:proofErr w:type="gramEnd"/>
            <w:r w:rsidRPr="003B1384">
              <w:t>_api</w:t>
            </w:r>
            <w:proofErr w:type="spellEnd"/>
          </w:p>
        </w:tc>
        <w:tc>
          <w:tcPr>
            <w:tcW w:w="0" w:type="auto"/>
            <w:hideMark/>
          </w:tcPr>
          <w:p w14:paraId="00D9E548" w14:textId="77777777" w:rsidR="00290B70" w:rsidRPr="003B1384" w:rsidRDefault="00290B70" w:rsidP="00EE4B1A">
            <w:r w:rsidRPr="003B1384">
              <w:t>异步浏览器自动化执行任务</w:t>
            </w:r>
          </w:p>
        </w:tc>
      </w:tr>
      <w:tr w:rsidR="00290B70" w:rsidRPr="00290B70" w14:paraId="70E3C294" w14:textId="77777777" w:rsidTr="00720BA0">
        <w:tc>
          <w:tcPr>
            <w:tcW w:w="0" w:type="auto"/>
            <w:hideMark/>
          </w:tcPr>
          <w:p w14:paraId="529537B5" w14:textId="77777777" w:rsidR="00290B70" w:rsidRPr="003B1384" w:rsidRDefault="00290B70" w:rsidP="00EE4B1A">
            <w:r w:rsidRPr="003B1384">
              <w:t>csv</w:t>
            </w:r>
          </w:p>
        </w:tc>
        <w:tc>
          <w:tcPr>
            <w:tcW w:w="0" w:type="auto"/>
            <w:hideMark/>
          </w:tcPr>
          <w:p w14:paraId="4186F14C" w14:textId="77777777" w:rsidR="00290B70" w:rsidRPr="003B1384" w:rsidRDefault="00290B70" w:rsidP="00EE4B1A">
            <w:r w:rsidRPr="003B1384">
              <w:t>读取本地</w:t>
            </w:r>
            <w:r w:rsidRPr="003B1384">
              <w:t xml:space="preserve"> CSV </w:t>
            </w:r>
            <w:r w:rsidRPr="003B1384">
              <w:t>文件</w:t>
            </w:r>
          </w:p>
        </w:tc>
      </w:tr>
      <w:tr w:rsidR="00290B70" w:rsidRPr="00290B70" w14:paraId="67490280" w14:textId="77777777" w:rsidTr="00720BA0">
        <w:tc>
          <w:tcPr>
            <w:tcW w:w="0" w:type="auto"/>
            <w:hideMark/>
          </w:tcPr>
          <w:p w14:paraId="6CAC9D07" w14:textId="77777777" w:rsidR="00290B70" w:rsidRPr="003B1384" w:rsidRDefault="00290B70" w:rsidP="00EE4B1A">
            <w:proofErr w:type="spellStart"/>
            <w:r w:rsidRPr="003B1384">
              <w:t>os</w:t>
            </w:r>
            <w:proofErr w:type="spellEnd"/>
          </w:p>
        </w:tc>
        <w:tc>
          <w:tcPr>
            <w:tcW w:w="0" w:type="auto"/>
            <w:hideMark/>
          </w:tcPr>
          <w:p w14:paraId="3510F9B9" w14:textId="77777777" w:rsidR="00290B70" w:rsidRPr="003B1384" w:rsidRDefault="00290B70" w:rsidP="00EE4B1A">
            <w:r w:rsidRPr="003B1384">
              <w:t>路径处理与文件系统访问</w:t>
            </w:r>
          </w:p>
        </w:tc>
      </w:tr>
      <w:tr w:rsidR="00290B70" w:rsidRPr="00290B70" w14:paraId="26B894E8" w14:textId="77777777" w:rsidTr="00720BA0">
        <w:tc>
          <w:tcPr>
            <w:tcW w:w="0" w:type="auto"/>
            <w:hideMark/>
          </w:tcPr>
          <w:p w14:paraId="76F1CF99" w14:textId="4CA05AA2" w:rsidR="00290B70" w:rsidRPr="003B1384" w:rsidRDefault="00290B70" w:rsidP="00EE4B1A">
            <w:r w:rsidRPr="003B1384">
              <w:t xml:space="preserve">Python </w:t>
            </w:r>
            <w:r w:rsidR="00720BA0" w:rsidRPr="003B1384">
              <w:rPr>
                <w:rFonts w:hint="eastAsia"/>
              </w:rPr>
              <w:t>=</w:t>
            </w:r>
            <w:r w:rsidRPr="003B1384">
              <w:t>= 3.</w:t>
            </w:r>
            <w:r w:rsidR="00720BA0" w:rsidRPr="003B1384">
              <w:rPr>
                <w:rFonts w:hint="eastAsia"/>
              </w:rPr>
              <w:t>10</w:t>
            </w:r>
          </w:p>
        </w:tc>
        <w:tc>
          <w:tcPr>
            <w:tcW w:w="0" w:type="auto"/>
            <w:hideMark/>
          </w:tcPr>
          <w:p w14:paraId="35B61E63" w14:textId="77777777" w:rsidR="00290B70" w:rsidRPr="003B1384" w:rsidRDefault="00290B70" w:rsidP="00EE4B1A">
            <w:r w:rsidRPr="003B1384">
              <w:t>支持类型注解与异步语法</w:t>
            </w:r>
          </w:p>
        </w:tc>
      </w:tr>
    </w:tbl>
    <w:p w14:paraId="22C04AEE" w14:textId="77777777" w:rsidR="00290B70" w:rsidRPr="00290B70" w:rsidRDefault="00290B70" w:rsidP="00EE4B1A">
      <w:pPr>
        <w:rPr>
          <w:b/>
          <w:bCs/>
        </w:rPr>
      </w:pPr>
      <w:r w:rsidRPr="00290B70">
        <w:rPr>
          <w:b/>
          <w:bCs/>
        </w:rPr>
        <w:t>八、接口性能说明：</w:t>
      </w:r>
    </w:p>
    <w:p w14:paraId="7B1FFFD3" w14:textId="79CAD566" w:rsidR="00290B70" w:rsidRPr="003B1384" w:rsidRDefault="00290B70" w:rsidP="00655634">
      <w:pPr>
        <w:spacing w:afterLines="100" w:after="312"/>
        <w:ind w:firstLineChars="200" w:firstLine="480"/>
      </w:pPr>
      <w:r w:rsidRPr="00290B70">
        <w:t>插件采用异步执行</w:t>
      </w:r>
      <w:r w:rsidRPr="00290B70">
        <w:t xml:space="preserve"> Playwright </w:t>
      </w:r>
      <w:r w:rsidRPr="00290B70">
        <w:t>任务，避免阻塞主线程；默认等待时间为</w:t>
      </w:r>
      <w:r w:rsidRPr="00290B70">
        <w:t xml:space="preserve"> </w:t>
      </w:r>
      <w:r w:rsidR="00EE4B1A" w:rsidRPr="003B1384">
        <w:rPr>
          <w:rFonts w:hint="eastAsia"/>
        </w:rPr>
        <w:t>3</w:t>
      </w:r>
      <w:r w:rsidRPr="00290B70">
        <w:t xml:space="preserve">0 </w:t>
      </w:r>
      <w:r w:rsidRPr="00290B70">
        <w:t>秒，可适配大多数结构复杂度适中的分子；若前端并发较高，建议引入限</w:t>
      </w:r>
      <w:proofErr w:type="gramStart"/>
      <w:r w:rsidRPr="00290B70">
        <w:t>流机制</w:t>
      </w:r>
      <w:proofErr w:type="gramEnd"/>
      <w:r w:rsidRPr="00290B70">
        <w:t>防止同时发起大量评估任务导致资源瓶颈；插件支持多次提交，已评估的结果可通过路径快速访问。</w:t>
      </w:r>
    </w:p>
    <w:p w14:paraId="5A1C71C4" w14:textId="2D006589" w:rsidR="00946FBC" w:rsidRPr="003B1384" w:rsidRDefault="00946FBC" w:rsidP="00655634">
      <w:pPr>
        <w:pStyle w:val="4"/>
        <w:numPr>
          <w:ilvl w:val="0"/>
          <w:numId w:val="0"/>
        </w:numPr>
        <w:spacing w:beforeLines="50" w:before="156" w:afterLines="50" w:after="156"/>
        <w:rPr>
          <w:b/>
          <w:bCs/>
        </w:rPr>
      </w:pPr>
      <w:r w:rsidRPr="003B1384">
        <w:rPr>
          <w:rFonts w:hint="eastAsia"/>
          <w:b/>
          <w:bCs/>
          <w:color w:val="auto"/>
        </w:rPr>
        <w:t>自</w:t>
      </w:r>
      <w:proofErr w:type="gramStart"/>
      <w:r w:rsidRPr="003B1384">
        <w:rPr>
          <w:rFonts w:hint="eastAsia"/>
          <w:b/>
          <w:bCs/>
          <w:color w:val="auto"/>
        </w:rPr>
        <w:t>研</w:t>
      </w:r>
      <w:proofErr w:type="gramEnd"/>
      <w:r w:rsidRPr="003B1384">
        <w:rPr>
          <w:rFonts w:hint="eastAsia"/>
          <w:b/>
          <w:bCs/>
          <w:color w:val="auto"/>
        </w:rPr>
        <w:t>插件三：</w:t>
      </w:r>
      <w:r w:rsidR="00ED59A0" w:rsidRPr="003B1384">
        <w:rPr>
          <w:rFonts w:cstheme="minorBidi"/>
          <w:b/>
          <w:bCs/>
        </w:rPr>
        <w:t>基于</w:t>
      </w:r>
      <w:r w:rsidR="00ED59A0" w:rsidRPr="003B1384">
        <w:rPr>
          <w:rFonts w:cstheme="minorBidi"/>
          <w:b/>
          <w:bCs/>
        </w:rPr>
        <w:t xml:space="preserve"> </w:t>
      </w:r>
      <w:proofErr w:type="spellStart"/>
      <w:r w:rsidR="00ED59A0" w:rsidRPr="003B1384">
        <w:rPr>
          <w:rFonts w:cstheme="minorBidi"/>
          <w:b/>
          <w:bCs/>
        </w:rPr>
        <w:t>DrugEx</w:t>
      </w:r>
      <w:proofErr w:type="spellEnd"/>
      <w:r w:rsidR="00ED59A0" w:rsidRPr="003B1384">
        <w:rPr>
          <w:rFonts w:cstheme="minorBidi"/>
          <w:b/>
          <w:bCs/>
        </w:rPr>
        <w:t xml:space="preserve"> </w:t>
      </w:r>
      <w:r w:rsidR="00ED59A0" w:rsidRPr="003B1384">
        <w:rPr>
          <w:rFonts w:cstheme="minorBidi"/>
          <w:b/>
          <w:bCs/>
        </w:rPr>
        <w:t>的</w:t>
      </w:r>
      <w:r w:rsidR="00ED59A0" w:rsidRPr="003B1384">
        <w:rPr>
          <w:rFonts w:cstheme="minorBidi"/>
          <w:b/>
          <w:bCs/>
        </w:rPr>
        <w:t xml:space="preserve"> SMILES </w:t>
      </w:r>
      <w:r w:rsidR="00ED59A0" w:rsidRPr="003B1384">
        <w:rPr>
          <w:rFonts w:cstheme="minorBidi"/>
          <w:b/>
          <w:bCs/>
        </w:rPr>
        <w:t>分子生成插件</w:t>
      </w:r>
      <w:r w:rsidRPr="003B1384">
        <w:rPr>
          <w:b/>
          <w:bCs/>
        </w:rPr>
        <w:t xml:space="preserve"> </w:t>
      </w:r>
    </w:p>
    <w:p w14:paraId="3C2AF419" w14:textId="34537365" w:rsidR="00ED59A0" w:rsidRPr="003B1384" w:rsidRDefault="00ED59A0" w:rsidP="00ED59A0">
      <w:pPr>
        <w:rPr>
          <w:b/>
          <w:bCs/>
        </w:rPr>
      </w:pPr>
      <w:r w:rsidRPr="003B1384">
        <w:rPr>
          <w:rFonts w:hint="eastAsia"/>
          <w:b/>
          <w:bCs/>
        </w:rPr>
        <w:t>一、</w:t>
      </w:r>
      <w:r w:rsidRPr="003B1384">
        <w:rPr>
          <w:b/>
          <w:bCs/>
        </w:rPr>
        <w:t>插件功能简介：</w:t>
      </w:r>
    </w:p>
    <w:p w14:paraId="56E33E58" w14:textId="005D5FD5" w:rsidR="00ED59A0" w:rsidRPr="003B1384" w:rsidRDefault="00ED59A0" w:rsidP="00ED59A0">
      <w:pPr>
        <w:ind w:firstLineChars="200" w:firstLine="480"/>
      </w:pPr>
      <w:r w:rsidRPr="003B1384">
        <w:t>本插件基于</w:t>
      </w:r>
      <w:r w:rsidRPr="003B1384">
        <w:t xml:space="preserve"> </w:t>
      </w:r>
      <w:hyperlink r:id="rId27" w:history="1">
        <w:r w:rsidRPr="003B1384">
          <w:rPr>
            <w:rStyle w:val="af1"/>
            <w:b/>
            <w:bCs/>
          </w:rPr>
          <w:t>DrugEx</w:t>
        </w:r>
      </w:hyperlink>
      <w:r w:rsidRPr="003B1384">
        <w:t xml:space="preserve"> </w:t>
      </w:r>
      <w:r w:rsidRPr="003B1384">
        <w:t>提供的</w:t>
      </w:r>
      <w:proofErr w:type="gramStart"/>
      <w:r w:rsidRPr="003B1384">
        <w:t>预训练</w:t>
      </w:r>
      <w:proofErr w:type="gramEnd"/>
      <w:r w:rsidRPr="003B1384">
        <w:t>生成模型，支持</w:t>
      </w:r>
      <w:r w:rsidRPr="003B1384">
        <w:rPr>
          <w:rFonts w:hint="eastAsia"/>
        </w:rPr>
        <w:t>调用靶向特定靶点的微调</w:t>
      </w:r>
      <w:r w:rsidRPr="003B1384">
        <w:t>模型路径</w:t>
      </w:r>
      <w:r w:rsidRPr="003B1384">
        <w:rPr>
          <w:rFonts w:hint="eastAsia"/>
        </w:rPr>
        <w:t>（需要用户提供相关训练数据以微调</w:t>
      </w:r>
      <w:proofErr w:type="gramStart"/>
      <w:r w:rsidRPr="003B1384">
        <w:rPr>
          <w:rFonts w:hint="eastAsia"/>
        </w:rPr>
        <w:t>预训练</w:t>
      </w:r>
      <w:proofErr w:type="gramEnd"/>
      <w:r w:rsidRPr="003B1384">
        <w:rPr>
          <w:rFonts w:hint="eastAsia"/>
        </w:rPr>
        <w:t>模型）</w:t>
      </w:r>
      <w:r w:rsidRPr="003B1384">
        <w:t>，通过序列式神经网络（</w:t>
      </w:r>
      <w:r w:rsidRPr="003B1384">
        <w:t>RNN</w:t>
      </w:r>
      <w:r w:rsidRPr="003B1384">
        <w:t>）自动生成指定数量的</w:t>
      </w:r>
      <w:r w:rsidRPr="003B1384">
        <w:t xml:space="preserve"> </w:t>
      </w:r>
      <w:r w:rsidRPr="003B1384">
        <w:rPr>
          <w:b/>
          <w:bCs/>
        </w:rPr>
        <w:t xml:space="preserve">SMILES </w:t>
      </w:r>
      <w:r w:rsidRPr="003B1384">
        <w:rPr>
          <w:b/>
          <w:bCs/>
        </w:rPr>
        <w:t>分子结构表达式</w:t>
      </w:r>
      <w:r w:rsidRPr="003B1384">
        <w:t>，并返回结果。</w:t>
      </w:r>
    </w:p>
    <w:p w14:paraId="66DB98F2" w14:textId="77777777" w:rsidR="00ED59A0" w:rsidRPr="003B1384" w:rsidRDefault="00ED59A0" w:rsidP="00ED59A0">
      <w:pPr>
        <w:ind w:firstLineChars="200" w:firstLine="480"/>
      </w:pPr>
      <w:r w:rsidRPr="003B1384">
        <w:t>通过</w:t>
      </w:r>
      <w:r w:rsidRPr="003B1384">
        <w:t xml:space="preserve"> </w:t>
      </w:r>
      <w:proofErr w:type="spellStart"/>
      <w:r w:rsidRPr="003B1384">
        <w:t>FastAPI</w:t>
      </w:r>
      <w:proofErr w:type="spellEnd"/>
      <w:r w:rsidRPr="003B1384">
        <w:t xml:space="preserve"> </w:t>
      </w:r>
      <w:r w:rsidRPr="003B1384">
        <w:t>构建</w:t>
      </w:r>
      <w:r w:rsidRPr="003B1384">
        <w:t xml:space="preserve"> RESTful </w:t>
      </w:r>
      <w:r w:rsidRPr="003B1384">
        <w:t>接口，调用</w:t>
      </w:r>
      <w:r w:rsidRPr="003B1384">
        <w:t xml:space="preserve"> </w:t>
      </w:r>
      <w:proofErr w:type="spellStart"/>
      <w:r w:rsidRPr="003B1384">
        <w:t>DrugEx</w:t>
      </w:r>
      <w:proofErr w:type="spellEnd"/>
      <w:r w:rsidRPr="003B1384">
        <w:t xml:space="preserve"> </w:t>
      </w:r>
      <w:r w:rsidRPr="003B1384">
        <w:t>的底层模型加载与生成逻辑，快速实现符合指定语法规则的</w:t>
      </w:r>
      <w:r w:rsidRPr="003B1384">
        <w:t xml:space="preserve"> SMILES </w:t>
      </w:r>
      <w:r w:rsidRPr="003B1384">
        <w:t>分子生成，便于后续用于筛选、性质预测或优化等任务。</w:t>
      </w:r>
    </w:p>
    <w:p w14:paraId="1563C011" w14:textId="60214767" w:rsidR="00ED59A0" w:rsidRPr="00ED59A0" w:rsidRDefault="00ED59A0" w:rsidP="00ED59A0">
      <w:r w:rsidRPr="00ED59A0">
        <w:rPr>
          <w:b/>
          <w:bCs/>
        </w:rPr>
        <w:t>二、使用方式：</w:t>
      </w:r>
    </w:p>
    <w:p w14:paraId="2ECBFB62" w14:textId="6AD68CDD" w:rsidR="00ED59A0" w:rsidRPr="003B1384" w:rsidRDefault="00ED59A0" w:rsidP="00ED59A0">
      <w:pPr>
        <w:ind w:firstLineChars="200" w:firstLine="480"/>
      </w:pPr>
      <w:r w:rsidRPr="003B1384">
        <w:t>通过</w:t>
      </w:r>
      <w:r w:rsidRPr="003B1384">
        <w:t xml:space="preserve"> </w:t>
      </w:r>
      <w:proofErr w:type="spellStart"/>
      <w:r w:rsidRPr="003B1384">
        <w:t>FastAPI</w:t>
      </w:r>
      <w:proofErr w:type="spellEnd"/>
      <w:r w:rsidRPr="003B1384">
        <w:t xml:space="preserve"> </w:t>
      </w:r>
      <w:r w:rsidRPr="003B1384">
        <w:t>提供接口</w:t>
      </w:r>
      <w:r w:rsidRPr="003B1384">
        <w:t xml:space="preserve"> /</w:t>
      </w:r>
      <w:proofErr w:type="spellStart"/>
      <w:r w:rsidRPr="003B1384">
        <w:t>generate_smiles</w:t>
      </w:r>
      <w:proofErr w:type="spellEnd"/>
      <w:r w:rsidRPr="003B1384">
        <w:t>/</w:t>
      </w:r>
      <w:r w:rsidRPr="003B1384">
        <w:t>，用户以</w:t>
      </w:r>
      <w:r w:rsidRPr="003B1384">
        <w:t xml:space="preserve"> POST </w:t>
      </w:r>
      <w:r w:rsidRPr="003B1384">
        <w:t>请求方式提交模型与词表路径</w:t>
      </w:r>
      <w:r w:rsidRPr="003B1384">
        <w:rPr>
          <w:rFonts w:hint="eastAsia"/>
        </w:rPr>
        <w:t>（可不传入，插件自动调用</w:t>
      </w:r>
      <w:proofErr w:type="gramStart"/>
      <w:r w:rsidRPr="003B1384">
        <w:rPr>
          <w:rFonts w:hint="eastAsia"/>
        </w:rPr>
        <w:t>预训练</w:t>
      </w:r>
      <w:proofErr w:type="gramEnd"/>
      <w:r w:rsidRPr="003B1384">
        <w:rPr>
          <w:rFonts w:hint="eastAsia"/>
        </w:rPr>
        <w:t>模型）</w:t>
      </w:r>
      <w:r w:rsidRPr="003B1384">
        <w:t>及样本数量，系统后台调用</w:t>
      </w:r>
      <w:r w:rsidRPr="003B1384">
        <w:t xml:space="preserve"> </w:t>
      </w:r>
      <w:proofErr w:type="spellStart"/>
      <w:r w:rsidRPr="003B1384">
        <w:t>DrugEx</w:t>
      </w:r>
      <w:proofErr w:type="spellEnd"/>
      <w:r w:rsidRPr="003B1384">
        <w:t xml:space="preserve"> </w:t>
      </w:r>
      <w:r w:rsidRPr="003B1384">
        <w:t>生成器生成分子。</w:t>
      </w:r>
    </w:p>
    <w:p w14:paraId="6277A2B6" w14:textId="77777777" w:rsidR="00ED59A0" w:rsidRPr="003B1384" w:rsidRDefault="00ED59A0" w:rsidP="00A52F0B">
      <w:r w:rsidRPr="003B1384">
        <w:rPr>
          <w:b/>
          <w:bCs/>
        </w:rPr>
        <w:t>示例调用：</w:t>
      </w:r>
    </w:p>
    <w:p w14:paraId="6E8AD64D" w14:textId="00D1C54D" w:rsidR="00ED59A0" w:rsidRPr="00ED59A0" w:rsidRDefault="00ED59A0" w:rsidP="00CB4D3A">
      <w:r w:rsidRPr="003B1384">
        <w:t>POST /</w:t>
      </w:r>
      <w:proofErr w:type="spellStart"/>
      <w:r w:rsidRPr="003B1384">
        <w:t>generate_smiles</w:t>
      </w:r>
      <w:proofErr w:type="spellEnd"/>
      <w:r w:rsidRPr="003B1384">
        <w:t>/</w:t>
      </w:r>
    </w:p>
    <w:p w14:paraId="5F4C4301" w14:textId="77777777" w:rsidR="00ED59A0" w:rsidRPr="003B1384" w:rsidRDefault="00ED59A0" w:rsidP="00A52F0B">
      <w:r w:rsidRPr="003B1384">
        <w:t>Body:</w:t>
      </w:r>
    </w:p>
    <w:p w14:paraId="0BB36119" w14:textId="77777777" w:rsidR="00ED59A0" w:rsidRPr="003B1384" w:rsidRDefault="00ED59A0" w:rsidP="00ED59A0">
      <w:pPr>
        <w:ind w:left="880"/>
      </w:pPr>
      <w:r w:rsidRPr="003B1384">
        <w:t>{</w:t>
      </w:r>
    </w:p>
    <w:p w14:paraId="7BA0A67D" w14:textId="0BB7FA07" w:rsidR="00ED59A0" w:rsidRPr="003B1384" w:rsidRDefault="00ED59A0" w:rsidP="00ED59A0">
      <w:pPr>
        <w:ind w:left="880"/>
      </w:pPr>
      <w:r w:rsidRPr="003B1384">
        <w:lastRenderedPageBreak/>
        <w:t>"</w:t>
      </w:r>
      <w:proofErr w:type="spellStart"/>
      <w:proofErr w:type="gramStart"/>
      <w:r w:rsidRPr="003B1384">
        <w:t>pkg</w:t>
      </w:r>
      <w:proofErr w:type="gramEnd"/>
      <w:r w:rsidRPr="003B1384">
        <w:t>_rel_path</w:t>
      </w:r>
      <w:proofErr w:type="spellEnd"/>
      <w:r w:rsidRPr="003B1384">
        <w:t>": "ml_models/DrugEx/tutorial/CLI/examples/models/pretrained/smiles-rnn/Papyrus05.5_smiles_rnn_PT/Papyrus05.5_smiles_rnn_PT.pkg",</w:t>
      </w:r>
    </w:p>
    <w:p w14:paraId="5D200245" w14:textId="66520B1E" w:rsidR="00ED59A0" w:rsidRPr="003B1384" w:rsidRDefault="00ED59A0" w:rsidP="00ED59A0">
      <w:pPr>
        <w:ind w:left="880"/>
      </w:pPr>
      <w:r w:rsidRPr="003B1384">
        <w:t>"</w:t>
      </w:r>
      <w:proofErr w:type="spellStart"/>
      <w:proofErr w:type="gramStart"/>
      <w:r w:rsidRPr="003B1384">
        <w:t>vocab</w:t>
      </w:r>
      <w:proofErr w:type="gramEnd"/>
      <w:r w:rsidRPr="003B1384">
        <w:t>_rel_path</w:t>
      </w:r>
      <w:proofErr w:type="spellEnd"/>
      <w:r w:rsidRPr="003B1384">
        <w:t>": "ml_models/DrugEx/tutorial/CLI/examples/models/pretrained/smiles-rnn/Papyrus05.5_smiles_rnn_PT/Papyrus05.5_smiles_rnn_PT.vocab",</w:t>
      </w:r>
    </w:p>
    <w:p w14:paraId="3003EA75" w14:textId="0EBC2765" w:rsidR="00ED59A0" w:rsidRPr="003B1384" w:rsidRDefault="00ED59A0" w:rsidP="00ED59A0">
      <w:pPr>
        <w:ind w:left="880"/>
      </w:pPr>
      <w:r w:rsidRPr="003B1384">
        <w:t>"</w:t>
      </w:r>
      <w:proofErr w:type="spellStart"/>
      <w:proofErr w:type="gramStart"/>
      <w:r w:rsidRPr="003B1384">
        <w:t>num</w:t>
      </w:r>
      <w:proofErr w:type="gramEnd"/>
      <w:r w:rsidRPr="003B1384">
        <w:t>_samples</w:t>
      </w:r>
      <w:proofErr w:type="spellEnd"/>
      <w:r w:rsidRPr="003B1384">
        <w:t>": 50</w:t>
      </w:r>
    </w:p>
    <w:p w14:paraId="22C6C9B0" w14:textId="18BDB6B7" w:rsidR="00ED59A0" w:rsidRPr="003B1384" w:rsidRDefault="00ED59A0" w:rsidP="00A52F0B">
      <w:pPr>
        <w:ind w:left="880"/>
      </w:pPr>
      <w:r w:rsidRPr="003B1384">
        <w:t>}</w:t>
      </w:r>
    </w:p>
    <w:p w14:paraId="3F3430EA" w14:textId="77777777" w:rsidR="00ED59A0" w:rsidRPr="00ED59A0" w:rsidRDefault="00ED59A0" w:rsidP="00ED59A0">
      <w:pPr>
        <w:rPr>
          <w:b/>
          <w:bCs/>
        </w:rPr>
      </w:pPr>
      <w:r w:rsidRPr="00ED59A0">
        <w:rPr>
          <w:b/>
          <w:bCs/>
        </w:rPr>
        <w:t>三、接口信息：</w:t>
      </w:r>
    </w:p>
    <w:p w14:paraId="504561E4" w14:textId="77777777" w:rsidR="00ED59A0" w:rsidRPr="00ED59A0" w:rsidRDefault="00ED59A0" w:rsidP="00ED59A0">
      <w:r w:rsidRPr="00ED59A0">
        <w:rPr>
          <w:b/>
          <w:bCs/>
        </w:rPr>
        <w:t>接口路径</w:t>
      </w:r>
      <w:r w:rsidRPr="00ED59A0">
        <w:t>：</w:t>
      </w:r>
      <w:r w:rsidRPr="00ED59A0">
        <w:t>/</w:t>
      </w:r>
      <w:proofErr w:type="spellStart"/>
      <w:proofErr w:type="gramStart"/>
      <w:r w:rsidRPr="00ED59A0">
        <w:t>generate</w:t>
      </w:r>
      <w:proofErr w:type="gramEnd"/>
      <w:r w:rsidRPr="00ED59A0">
        <w:t>_smiles</w:t>
      </w:r>
      <w:proofErr w:type="spellEnd"/>
      <w:r w:rsidRPr="00ED59A0">
        <w:t>/</w:t>
      </w:r>
    </w:p>
    <w:p w14:paraId="10C93C5A" w14:textId="77777777" w:rsidR="00ED59A0" w:rsidRPr="00ED59A0" w:rsidRDefault="00ED59A0" w:rsidP="00ED59A0">
      <w:r w:rsidRPr="00ED59A0">
        <w:rPr>
          <w:b/>
          <w:bCs/>
        </w:rPr>
        <w:t>请求方式</w:t>
      </w:r>
      <w:r w:rsidRPr="00ED59A0">
        <w:t>：</w:t>
      </w:r>
      <w:r w:rsidRPr="00ED59A0">
        <w:t>POST</w:t>
      </w:r>
    </w:p>
    <w:p w14:paraId="131CF7FA" w14:textId="77777777" w:rsidR="00ED59A0" w:rsidRPr="00ED59A0" w:rsidRDefault="00ED59A0" w:rsidP="00ED59A0">
      <w:pPr>
        <w:rPr>
          <w:b/>
          <w:bCs/>
        </w:rPr>
      </w:pPr>
      <w:r w:rsidRPr="00ED59A0">
        <w:rPr>
          <w:b/>
          <w:bCs/>
        </w:rPr>
        <w:t>请求参数（</w:t>
      </w:r>
      <w:r w:rsidRPr="00ED59A0">
        <w:rPr>
          <w:b/>
          <w:bCs/>
        </w:rPr>
        <w:t>JSON Body</w:t>
      </w:r>
      <w:r w:rsidRPr="00ED59A0">
        <w:rPr>
          <w:b/>
          <w:bCs/>
        </w:rPr>
        <w:t>）：</w:t>
      </w:r>
    </w:p>
    <w:tbl>
      <w:tblPr>
        <w:tblStyle w:val="af4"/>
        <w:tblW w:w="0" w:type="auto"/>
        <w:tblLook w:val="04A0" w:firstRow="1" w:lastRow="0" w:firstColumn="1" w:lastColumn="0" w:noHBand="0" w:noVBand="1"/>
      </w:tblPr>
      <w:tblGrid>
        <w:gridCol w:w="1696"/>
        <w:gridCol w:w="763"/>
        <w:gridCol w:w="1070"/>
        <w:gridCol w:w="4993"/>
      </w:tblGrid>
      <w:tr w:rsidR="00A52F0B" w:rsidRPr="003B1384" w14:paraId="13EB16FB" w14:textId="77777777" w:rsidTr="00BB7C6B">
        <w:trPr>
          <w:cantSplit/>
          <w:trHeight w:val="1460"/>
        </w:trPr>
        <w:tc>
          <w:tcPr>
            <w:tcW w:w="0" w:type="auto"/>
            <w:vAlign w:val="center"/>
            <w:hideMark/>
          </w:tcPr>
          <w:p w14:paraId="5961FCE6" w14:textId="77777777" w:rsidR="00ED59A0" w:rsidRPr="003B1384" w:rsidRDefault="00ED59A0" w:rsidP="00BB7C6B">
            <w:pPr>
              <w:jc w:val="center"/>
              <w:rPr>
                <w:b/>
                <w:bCs/>
              </w:rPr>
            </w:pPr>
            <w:r w:rsidRPr="003B1384">
              <w:rPr>
                <w:b/>
                <w:bCs/>
              </w:rPr>
              <w:t>参数名</w:t>
            </w:r>
          </w:p>
        </w:tc>
        <w:tc>
          <w:tcPr>
            <w:tcW w:w="0" w:type="auto"/>
            <w:vAlign w:val="center"/>
            <w:hideMark/>
          </w:tcPr>
          <w:p w14:paraId="1F2FDD8C" w14:textId="77777777" w:rsidR="00ED59A0" w:rsidRPr="003B1384" w:rsidRDefault="00ED59A0" w:rsidP="00BB7C6B">
            <w:pPr>
              <w:jc w:val="center"/>
              <w:rPr>
                <w:b/>
                <w:bCs/>
              </w:rPr>
            </w:pPr>
            <w:r w:rsidRPr="003B1384">
              <w:rPr>
                <w:b/>
                <w:bCs/>
              </w:rPr>
              <w:t>类型</w:t>
            </w:r>
          </w:p>
        </w:tc>
        <w:tc>
          <w:tcPr>
            <w:tcW w:w="0" w:type="auto"/>
            <w:vAlign w:val="center"/>
            <w:hideMark/>
          </w:tcPr>
          <w:p w14:paraId="0A52FD1C" w14:textId="1866B8DC" w:rsidR="00ED59A0" w:rsidRPr="003B1384" w:rsidRDefault="00A52F0B" w:rsidP="00BB7C6B">
            <w:pPr>
              <w:jc w:val="center"/>
              <w:rPr>
                <w:b/>
                <w:bCs/>
              </w:rPr>
            </w:pPr>
            <w:r w:rsidRPr="003B1384">
              <w:rPr>
                <w:rFonts w:hint="eastAsia"/>
                <w:b/>
                <w:bCs/>
              </w:rPr>
              <w:t>是否必须</w:t>
            </w:r>
          </w:p>
        </w:tc>
        <w:tc>
          <w:tcPr>
            <w:tcW w:w="0" w:type="auto"/>
            <w:vAlign w:val="center"/>
            <w:hideMark/>
          </w:tcPr>
          <w:p w14:paraId="2CC4C5F5" w14:textId="77777777" w:rsidR="00ED59A0" w:rsidRPr="003B1384" w:rsidRDefault="00ED59A0" w:rsidP="00BB7C6B">
            <w:pPr>
              <w:jc w:val="center"/>
              <w:rPr>
                <w:b/>
                <w:bCs/>
              </w:rPr>
            </w:pPr>
            <w:r w:rsidRPr="003B1384">
              <w:rPr>
                <w:b/>
                <w:bCs/>
              </w:rPr>
              <w:t>描述</w:t>
            </w:r>
          </w:p>
        </w:tc>
      </w:tr>
      <w:tr w:rsidR="00A52F0B" w:rsidRPr="003B1384" w14:paraId="51C9048A" w14:textId="77777777" w:rsidTr="00BB7C6B">
        <w:tc>
          <w:tcPr>
            <w:tcW w:w="0" w:type="auto"/>
            <w:vAlign w:val="center"/>
            <w:hideMark/>
          </w:tcPr>
          <w:p w14:paraId="3CDD5FE5" w14:textId="77777777" w:rsidR="00ED59A0" w:rsidRPr="003B1384" w:rsidRDefault="00ED59A0" w:rsidP="00BB7C6B">
            <w:pPr>
              <w:jc w:val="center"/>
            </w:pPr>
            <w:proofErr w:type="spellStart"/>
            <w:r w:rsidRPr="003B1384">
              <w:t>pkg_rel_path</w:t>
            </w:r>
            <w:proofErr w:type="spellEnd"/>
          </w:p>
        </w:tc>
        <w:tc>
          <w:tcPr>
            <w:tcW w:w="0" w:type="auto"/>
            <w:vAlign w:val="center"/>
            <w:hideMark/>
          </w:tcPr>
          <w:p w14:paraId="13B49D53" w14:textId="77777777" w:rsidR="00ED59A0" w:rsidRPr="003B1384" w:rsidRDefault="00ED59A0" w:rsidP="00BB7C6B">
            <w:pPr>
              <w:jc w:val="center"/>
            </w:pPr>
            <w:r w:rsidRPr="003B1384">
              <w:t>string</w:t>
            </w:r>
          </w:p>
        </w:tc>
        <w:tc>
          <w:tcPr>
            <w:tcW w:w="0" w:type="auto"/>
            <w:vAlign w:val="center"/>
            <w:hideMark/>
          </w:tcPr>
          <w:p w14:paraId="1304376C" w14:textId="77777777" w:rsidR="00ED59A0" w:rsidRPr="003B1384" w:rsidRDefault="00ED59A0" w:rsidP="00BB7C6B">
            <w:pPr>
              <w:jc w:val="center"/>
            </w:pPr>
            <w:r w:rsidRPr="003B1384">
              <w:t>否</w:t>
            </w:r>
          </w:p>
        </w:tc>
        <w:tc>
          <w:tcPr>
            <w:tcW w:w="0" w:type="auto"/>
            <w:vAlign w:val="center"/>
            <w:hideMark/>
          </w:tcPr>
          <w:p w14:paraId="23CEDB8A" w14:textId="77777777" w:rsidR="00ED59A0" w:rsidRPr="003B1384" w:rsidRDefault="00ED59A0" w:rsidP="00BB7C6B">
            <w:pPr>
              <w:jc w:val="center"/>
            </w:pPr>
            <w:r w:rsidRPr="003B1384">
              <w:t>模型</w:t>
            </w:r>
            <w:r w:rsidRPr="003B1384">
              <w:t xml:space="preserve"> .pkg </w:t>
            </w:r>
            <w:r w:rsidRPr="003B1384">
              <w:t>权重文件相对路径，若为</w:t>
            </w:r>
            <w:proofErr w:type="gramStart"/>
            <w:r w:rsidRPr="003B1384">
              <w:t>空使用</w:t>
            </w:r>
            <w:proofErr w:type="gramEnd"/>
            <w:r w:rsidRPr="003B1384">
              <w:t>默认模型</w:t>
            </w:r>
          </w:p>
        </w:tc>
      </w:tr>
      <w:tr w:rsidR="00A52F0B" w:rsidRPr="003B1384" w14:paraId="055ECA9E" w14:textId="77777777" w:rsidTr="00BB7C6B">
        <w:tc>
          <w:tcPr>
            <w:tcW w:w="0" w:type="auto"/>
            <w:vAlign w:val="center"/>
            <w:hideMark/>
          </w:tcPr>
          <w:p w14:paraId="27BFFFF2" w14:textId="77777777" w:rsidR="00ED59A0" w:rsidRPr="003B1384" w:rsidRDefault="00ED59A0" w:rsidP="00BB7C6B">
            <w:pPr>
              <w:jc w:val="center"/>
            </w:pPr>
            <w:proofErr w:type="spellStart"/>
            <w:r w:rsidRPr="003B1384">
              <w:t>vocab_rel_path</w:t>
            </w:r>
            <w:proofErr w:type="spellEnd"/>
          </w:p>
        </w:tc>
        <w:tc>
          <w:tcPr>
            <w:tcW w:w="0" w:type="auto"/>
            <w:vAlign w:val="center"/>
            <w:hideMark/>
          </w:tcPr>
          <w:p w14:paraId="0BCAAA47" w14:textId="77777777" w:rsidR="00ED59A0" w:rsidRPr="003B1384" w:rsidRDefault="00ED59A0" w:rsidP="00BB7C6B">
            <w:pPr>
              <w:jc w:val="center"/>
            </w:pPr>
            <w:r w:rsidRPr="003B1384">
              <w:t>string</w:t>
            </w:r>
          </w:p>
        </w:tc>
        <w:tc>
          <w:tcPr>
            <w:tcW w:w="0" w:type="auto"/>
            <w:vAlign w:val="center"/>
            <w:hideMark/>
          </w:tcPr>
          <w:p w14:paraId="78F32494" w14:textId="77777777" w:rsidR="00ED59A0" w:rsidRPr="003B1384" w:rsidRDefault="00ED59A0" w:rsidP="00BB7C6B">
            <w:pPr>
              <w:jc w:val="center"/>
            </w:pPr>
            <w:r w:rsidRPr="003B1384">
              <w:t>否</w:t>
            </w:r>
          </w:p>
        </w:tc>
        <w:tc>
          <w:tcPr>
            <w:tcW w:w="0" w:type="auto"/>
            <w:vAlign w:val="center"/>
            <w:hideMark/>
          </w:tcPr>
          <w:p w14:paraId="22CF4A36" w14:textId="77777777" w:rsidR="00ED59A0" w:rsidRPr="003B1384" w:rsidRDefault="00ED59A0" w:rsidP="00BB7C6B">
            <w:pPr>
              <w:jc w:val="center"/>
            </w:pPr>
            <w:r w:rsidRPr="003B1384">
              <w:t>词汇表</w:t>
            </w:r>
            <w:r w:rsidRPr="003B1384">
              <w:t xml:space="preserve"> .vocab </w:t>
            </w:r>
            <w:r w:rsidRPr="003B1384">
              <w:t>路径，若为</w:t>
            </w:r>
            <w:proofErr w:type="gramStart"/>
            <w:r w:rsidRPr="003B1384">
              <w:t>空使用</w:t>
            </w:r>
            <w:proofErr w:type="gramEnd"/>
            <w:r w:rsidRPr="003B1384">
              <w:t>默认词表</w:t>
            </w:r>
          </w:p>
        </w:tc>
      </w:tr>
      <w:tr w:rsidR="00A52F0B" w:rsidRPr="003B1384" w14:paraId="08D2CD5D" w14:textId="77777777" w:rsidTr="00BB7C6B">
        <w:tc>
          <w:tcPr>
            <w:tcW w:w="0" w:type="auto"/>
            <w:vAlign w:val="center"/>
            <w:hideMark/>
          </w:tcPr>
          <w:p w14:paraId="208FD070" w14:textId="77777777" w:rsidR="00ED59A0" w:rsidRPr="003B1384" w:rsidRDefault="00ED59A0" w:rsidP="00BB7C6B">
            <w:pPr>
              <w:jc w:val="center"/>
            </w:pPr>
            <w:proofErr w:type="spellStart"/>
            <w:r w:rsidRPr="003B1384">
              <w:t>num_samples</w:t>
            </w:r>
            <w:proofErr w:type="spellEnd"/>
          </w:p>
        </w:tc>
        <w:tc>
          <w:tcPr>
            <w:tcW w:w="0" w:type="auto"/>
            <w:vAlign w:val="center"/>
            <w:hideMark/>
          </w:tcPr>
          <w:p w14:paraId="483C25A4" w14:textId="77777777" w:rsidR="00ED59A0" w:rsidRPr="003B1384" w:rsidRDefault="00ED59A0" w:rsidP="00BB7C6B">
            <w:pPr>
              <w:jc w:val="center"/>
            </w:pPr>
            <w:r w:rsidRPr="003B1384">
              <w:t>int</w:t>
            </w:r>
          </w:p>
        </w:tc>
        <w:tc>
          <w:tcPr>
            <w:tcW w:w="0" w:type="auto"/>
            <w:vAlign w:val="center"/>
            <w:hideMark/>
          </w:tcPr>
          <w:p w14:paraId="467CCCF5" w14:textId="77777777" w:rsidR="00ED59A0" w:rsidRPr="003B1384" w:rsidRDefault="00ED59A0" w:rsidP="00BB7C6B">
            <w:pPr>
              <w:jc w:val="center"/>
            </w:pPr>
            <w:r w:rsidRPr="003B1384">
              <w:t>否</w:t>
            </w:r>
          </w:p>
        </w:tc>
        <w:tc>
          <w:tcPr>
            <w:tcW w:w="0" w:type="auto"/>
            <w:vAlign w:val="center"/>
            <w:hideMark/>
          </w:tcPr>
          <w:p w14:paraId="3CCFBEAD" w14:textId="77777777" w:rsidR="00ED59A0" w:rsidRPr="003B1384" w:rsidRDefault="00ED59A0" w:rsidP="00BB7C6B">
            <w:pPr>
              <w:jc w:val="center"/>
            </w:pPr>
            <w:r w:rsidRPr="003B1384">
              <w:t>生成分子数量，默认生成</w:t>
            </w:r>
            <w:r w:rsidRPr="003B1384">
              <w:t xml:space="preserve"> 100 </w:t>
            </w:r>
            <w:proofErr w:type="gramStart"/>
            <w:r w:rsidRPr="003B1384">
              <w:t>个</w:t>
            </w:r>
            <w:proofErr w:type="gramEnd"/>
          </w:p>
        </w:tc>
      </w:tr>
    </w:tbl>
    <w:p w14:paraId="6C3EEC13" w14:textId="724935F4" w:rsidR="00ED59A0" w:rsidRPr="00ED59A0" w:rsidRDefault="00ED59A0" w:rsidP="00A52F0B">
      <w:r w:rsidRPr="00ED59A0">
        <w:rPr>
          <w:b/>
          <w:bCs/>
        </w:rPr>
        <w:t>四、响应格式：</w:t>
      </w:r>
    </w:p>
    <w:p w14:paraId="44F38CDD" w14:textId="77777777" w:rsidR="00ED59A0" w:rsidRPr="003B1384" w:rsidRDefault="00ED59A0" w:rsidP="00A52F0B">
      <w:proofErr w:type="gramStart"/>
      <w:r w:rsidRPr="003B1384">
        <w:t>成功响应</w:t>
      </w:r>
      <w:proofErr w:type="gramEnd"/>
      <w:r w:rsidRPr="003B1384">
        <w:t>返回生成结果，包含</w:t>
      </w:r>
      <w:r w:rsidRPr="003B1384">
        <w:t xml:space="preserve"> SMILES </w:t>
      </w:r>
      <w:r w:rsidRPr="003B1384">
        <w:t>字符串及数量统计：</w:t>
      </w:r>
    </w:p>
    <w:p w14:paraId="6D7BD1CB" w14:textId="674A157C" w:rsidR="00A52F0B" w:rsidRPr="003B1384" w:rsidRDefault="00720BA0" w:rsidP="00A52F0B">
      <w:r w:rsidRPr="003B1384">
        <w:rPr>
          <w:noProof/>
        </w:rPr>
        <w:drawing>
          <wp:inline distT="0" distB="0" distL="0" distR="0" wp14:anchorId="20272BB0" wp14:editId="2CAD5499">
            <wp:extent cx="5274310" cy="1662430"/>
            <wp:effectExtent l="0" t="0" r="2540" b="0"/>
            <wp:docPr id="876794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94122" name=""/>
                    <pic:cNvPicPr/>
                  </pic:nvPicPr>
                  <pic:blipFill>
                    <a:blip r:embed="rId28"/>
                    <a:stretch>
                      <a:fillRect/>
                    </a:stretch>
                  </pic:blipFill>
                  <pic:spPr>
                    <a:xfrm>
                      <a:off x="0" y="0"/>
                      <a:ext cx="5274310" cy="1662430"/>
                    </a:xfrm>
                    <a:prstGeom prst="rect">
                      <a:avLst/>
                    </a:prstGeom>
                  </pic:spPr>
                </pic:pic>
              </a:graphicData>
            </a:graphic>
          </wp:inline>
        </w:drawing>
      </w:r>
    </w:p>
    <w:p w14:paraId="0031E6B1" w14:textId="77777777" w:rsidR="00ED59A0" w:rsidRPr="00ED59A0" w:rsidRDefault="00ED59A0" w:rsidP="00ED59A0">
      <w:pPr>
        <w:rPr>
          <w:b/>
          <w:bCs/>
        </w:rPr>
      </w:pPr>
      <w:r w:rsidRPr="00ED59A0">
        <w:rPr>
          <w:b/>
          <w:bCs/>
        </w:rPr>
        <w:t>五、数据字段说明：</w:t>
      </w:r>
    </w:p>
    <w:tbl>
      <w:tblPr>
        <w:tblStyle w:val="af4"/>
        <w:tblW w:w="9039" w:type="dxa"/>
        <w:tblLook w:val="04A0" w:firstRow="1" w:lastRow="0" w:firstColumn="1" w:lastColumn="0" w:noHBand="0" w:noVBand="1"/>
      </w:tblPr>
      <w:tblGrid>
        <w:gridCol w:w="2576"/>
        <w:gridCol w:w="2176"/>
        <w:gridCol w:w="4287"/>
      </w:tblGrid>
      <w:tr w:rsidR="00ED59A0" w:rsidRPr="00ED59A0" w14:paraId="20A84C29" w14:textId="77777777" w:rsidTr="00AF14B7">
        <w:tc>
          <w:tcPr>
            <w:tcW w:w="0" w:type="auto"/>
            <w:hideMark/>
          </w:tcPr>
          <w:p w14:paraId="156BCE99" w14:textId="77777777" w:rsidR="00ED59A0" w:rsidRPr="003B1384" w:rsidRDefault="00ED59A0" w:rsidP="00ED59A0">
            <w:pPr>
              <w:ind w:left="880"/>
              <w:rPr>
                <w:b/>
                <w:bCs/>
              </w:rPr>
            </w:pPr>
            <w:r w:rsidRPr="003B1384">
              <w:rPr>
                <w:b/>
                <w:bCs/>
              </w:rPr>
              <w:t>字段名</w:t>
            </w:r>
          </w:p>
        </w:tc>
        <w:tc>
          <w:tcPr>
            <w:tcW w:w="0" w:type="auto"/>
            <w:hideMark/>
          </w:tcPr>
          <w:p w14:paraId="63E18332" w14:textId="77777777" w:rsidR="00ED59A0" w:rsidRPr="003B1384" w:rsidRDefault="00ED59A0" w:rsidP="00ED59A0">
            <w:pPr>
              <w:ind w:left="880"/>
              <w:rPr>
                <w:b/>
                <w:bCs/>
              </w:rPr>
            </w:pPr>
            <w:r w:rsidRPr="003B1384">
              <w:rPr>
                <w:b/>
                <w:bCs/>
              </w:rPr>
              <w:t>类型</w:t>
            </w:r>
          </w:p>
        </w:tc>
        <w:tc>
          <w:tcPr>
            <w:tcW w:w="4287" w:type="dxa"/>
            <w:hideMark/>
          </w:tcPr>
          <w:p w14:paraId="5D730589" w14:textId="77777777" w:rsidR="00ED59A0" w:rsidRPr="003B1384" w:rsidRDefault="00ED59A0" w:rsidP="00ED59A0">
            <w:pPr>
              <w:ind w:left="880"/>
              <w:rPr>
                <w:b/>
                <w:bCs/>
              </w:rPr>
            </w:pPr>
            <w:r w:rsidRPr="003B1384">
              <w:rPr>
                <w:b/>
                <w:bCs/>
              </w:rPr>
              <w:t>描述</w:t>
            </w:r>
          </w:p>
        </w:tc>
      </w:tr>
      <w:tr w:rsidR="00ED59A0" w:rsidRPr="00ED59A0" w14:paraId="0BC704A1" w14:textId="77777777" w:rsidTr="00AF14B7">
        <w:tc>
          <w:tcPr>
            <w:tcW w:w="0" w:type="auto"/>
            <w:hideMark/>
          </w:tcPr>
          <w:p w14:paraId="737E903E" w14:textId="77777777" w:rsidR="00ED59A0" w:rsidRPr="003B1384" w:rsidRDefault="00ED59A0" w:rsidP="00ED59A0">
            <w:pPr>
              <w:ind w:left="880"/>
            </w:pPr>
            <w:r w:rsidRPr="003B1384">
              <w:lastRenderedPageBreak/>
              <w:t>success</w:t>
            </w:r>
          </w:p>
        </w:tc>
        <w:tc>
          <w:tcPr>
            <w:tcW w:w="0" w:type="auto"/>
            <w:hideMark/>
          </w:tcPr>
          <w:p w14:paraId="59708213" w14:textId="77777777" w:rsidR="00ED59A0" w:rsidRPr="003B1384" w:rsidRDefault="00ED59A0" w:rsidP="00ED59A0">
            <w:pPr>
              <w:ind w:left="880"/>
            </w:pPr>
            <w:r w:rsidRPr="003B1384">
              <w:t>bool</w:t>
            </w:r>
          </w:p>
        </w:tc>
        <w:tc>
          <w:tcPr>
            <w:tcW w:w="4287" w:type="dxa"/>
            <w:hideMark/>
          </w:tcPr>
          <w:p w14:paraId="4C3AEDF1" w14:textId="77777777" w:rsidR="00ED59A0" w:rsidRPr="003B1384" w:rsidRDefault="00ED59A0" w:rsidP="00ED59A0">
            <w:pPr>
              <w:ind w:left="880"/>
            </w:pPr>
            <w:r w:rsidRPr="003B1384">
              <w:t>是否成功执行分子生成任务</w:t>
            </w:r>
          </w:p>
        </w:tc>
      </w:tr>
      <w:tr w:rsidR="00ED59A0" w:rsidRPr="00ED59A0" w14:paraId="634CD767" w14:textId="77777777" w:rsidTr="00AF14B7">
        <w:tc>
          <w:tcPr>
            <w:tcW w:w="0" w:type="auto"/>
            <w:hideMark/>
          </w:tcPr>
          <w:p w14:paraId="6D09524D" w14:textId="77777777" w:rsidR="00ED59A0" w:rsidRPr="003B1384" w:rsidRDefault="00ED59A0" w:rsidP="00ED59A0">
            <w:pPr>
              <w:ind w:left="880"/>
            </w:pPr>
            <w:proofErr w:type="spellStart"/>
            <w:r w:rsidRPr="003B1384">
              <w:t>num_generated</w:t>
            </w:r>
            <w:proofErr w:type="spellEnd"/>
          </w:p>
        </w:tc>
        <w:tc>
          <w:tcPr>
            <w:tcW w:w="0" w:type="auto"/>
            <w:hideMark/>
          </w:tcPr>
          <w:p w14:paraId="19A74E8F" w14:textId="77777777" w:rsidR="00ED59A0" w:rsidRPr="003B1384" w:rsidRDefault="00ED59A0" w:rsidP="00ED59A0">
            <w:pPr>
              <w:ind w:left="880"/>
            </w:pPr>
            <w:r w:rsidRPr="003B1384">
              <w:t>int</w:t>
            </w:r>
          </w:p>
        </w:tc>
        <w:tc>
          <w:tcPr>
            <w:tcW w:w="4287" w:type="dxa"/>
            <w:hideMark/>
          </w:tcPr>
          <w:p w14:paraId="427D7DB8" w14:textId="77777777" w:rsidR="00ED59A0" w:rsidRPr="003B1384" w:rsidRDefault="00ED59A0" w:rsidP="00ED59A0">
            <w:pPr>
              <w:ind w:left="880"/>
            </w:pPr>
            <w:r w:rsidRPr="003B1384">
              <w:t>实际生成的</w:t>
            </w:r>
            <w:r w:rsidRPr="003B1384">
              <w:t xml:space="preserve"> SMILES </w:t>
            </w:r>
            <w:r w:rsidRPr="003B1384">
              <w:t>数量</w:t>
            </w:r>
          </w:p>
        </w:tc>
      </w:tr>
      <w:tr w:rsidR="00ED59A0" w:rsidRPr="00ED59A0" w14:paraId="29DB850F" w14:textId="77777777" w:rsidTr="00AF14B7">
        <w:tc>
          <w:tcPr>
            <w:tcW w:w="0" w:type="auto"/>
            <w:hideMark/>
          </w:tcPr>
          <w:p w14:paraId="15F08946" w14:textId="77777777" w:rsidR="00ED59A0" w:rsidRPr="003B1384" w:rsidRDefault="00ED59A0" w:rsidP="00ED59A0">
            <w:pPr>
              <w:ind w:left="880"/>
            </w:pPr>
            <w:r w:rsidRPr="003B1384">
              <w:t>smiles</w:t>
            </w:r>
          </w:p>
        </w:tc>
        <w:tc>
          <w:tcPr>
            <w:tcW w:w="0" w:type="auto"/>
            <w:hideMark/>
          </w:tcPr>
          <w:p w14:paraId="47CF09C3" w14:textId="77777777" w:rsidR="00ED59A0" w:rsidRPr="003B1384" w:rsidRDefault="00ED59A0" w:rsidP="00ED59A0">
            <w:pPr>
              <w:ind w:left="880"/>
            </w:pPr>
            <w:r w:rsidRPr="003B1384">
              <w:t>List[string]</w:t>
            </w:r>
          </w:p>
        </w:tc>
        <w:tc>
          <w:tcPr>
            <w:tcW w:w="4287" w:type="dxa"/>
            <w:hideMark/>
          </w:tcPr>
          <w:p w14:paraId="6CB654AE" w14:textId="77777777" w:rsidR="00ED59A0" w:rsidRPr="003B1384" w:rsidRDefault="00ED59A0" w:rsidP="00ED59A0">
            <w:pPr>
              <w:ind w:left="880"/>
            </w:pPr>
            <w:r w:rsidRPr="003B1384">
              <w:t>生成的</w:t>
            </w:r>
            <w:r w:rsidRPr="003B1384">
              <w:t xml:space="preserve"> SMILES </w:t>
            </w:r>
            <w:r w:rsidRPr="003B1384">
              <w:t>分子字符串列表</w:t>
            </w:r>
          </w:p>
        </w:tc>
      </w:tr>
      <w:tr w:rsidR="00ED59A0" w:rsidRPr="00ED59A0" w14:paraId="6771153D" w14:textId="77777777" w:rsidTr="00AF14B7">
        <w:tc>
          <w:tcPr>
            <w:tcW w:w="0" w:type="auto"/>
            <w:hideMark/>
          </w:tcPr>
          <w:p w14:paraId="658C4F03" w14:textId="77777777" w:rsidR="00ED59A0" w:rsidRPr="003B1384" w:rsidRDefault="00ED59A0" w:rsidP="00ED59A0">
            <w:pPr>
              <w:ind w:left="880"/>
            </w:pPr>
            <w:r w:rsidRPr="003B1384">
              <w:t>error</w:t>
            </w:r>
          </w:p>
        </w:tc>
        <w:tc>
          <w:tcPr>
            <w:tcW w:w="0" w:type="auto"/>
            <w:hideMark/>
          </w:tcPr>
          <w:p w14:paraId="52C019A1" w14:textId="77777777" w:rsidR="00ED59A0" w:rsidRPr="003B1384" w:rsidRDefault="00ED59A0" w:rsidP="00ED59A0">
            <w:pPr>
              <w:ind w:left="880"/>
            </w:pPr>
            <w:r w:rsidRPr="003B1384">
              <w:t>string</w:t>
            </w:r>
          </w:p>
        </w:tc>
        <w:tc>
          <w:tcPr>
            <w:tcW w:w="4287" w:type="dxa"/>
            <w:hideMark/>
          </w:tcPr>
          <w:p w14:paraId="2EA412C6" w14:textId="54E5C299" w:rsidR="00ED59A0" w:rsidRPr="003B1384" w:rsidRDefault="00ED59A0" w:rsidP="00ED59A0">
            <w:pPr>
              <w:ind w:left="880"/>
            </w:pPr>
            <w:r w:rsidRPr="003B1384">
              <w:t>若失败，返回错误信息说明</w:t>
            </w:r>
          </w:p>
        </w:tc>
      </w:tr>
    </w:tbl>
    <w:p w14:paraId="154D9192" w14:textId="77777777" w:rsidR="00ED59A0" w:rsidRPr="00ED59A0" w:rsidRDefault="00ED59A0" w:rsidP="00ED59A0">
      <w:pPr>
        <w:rPr>
          <w:b/>
          <w:bCs/>
        </w:rPr>
      </w:pPr>
      <w:r w:rsidRPr="00ED59A0">
        <w:rPr>
          <w:b/>
          <w:bCs/>
        </w:rPr>
        <w:t>六、技术实现说明：</w:t>
      </w:r>
    </w:p>
    <w:p w14:paraId="20C0CAA5" w14:textId="77777777" w:rsidR="000876D7" w:rsidRPr="000876D7" w:rsidRDefault="000876D7" w:rsidP="000876D7">
      <w:pPr>
        <w:rPr>
          <w:b/>
        </w:rPr>
      </w:pPr>
      <w:r w:rsidRPr="000876D7">
        <w:rPr>
          <w:b/>
        </w:rPr>
        <w:t xml:space="preserve">1. </w:t>
      </w:r>
      <w:r w:rsidRPr="000876D7">
        <w:rPr>
          <w:b/>
        </w:rPr>
        <w:t>模型类型：</w:t>
      </w:r>
      <w:r w:rsidRPr="000876D7">
        <w:rPr>
          <w:b/>
        </w:rPr>
        <w:t>SequenceRNN</w:t>
      </w:r>
      <w:r w:rsidRPr="000876D7">
        <w:rPr>
          <w:b/>
        </w:rPr>
        <w:t>（基于</w:t>
      </w:r>
      <w:r w:rsidRPr="000876D7">
        <w:rPr>
          <w:b/>
        </w:rPr>
        <w:t xml:space="preserve"> LSTM </w:t>
      </w:r>
      <w:r w:rsidRPr="000876D7">
        <w:rPr>
          <w:b/>
        </w:rPr>
        <w:t>的分子生成器）</w:t>
      </w:r>
    </w:p>
    <w:p w14:paraId="1F2AD3B1" w14:textId="77777777" w:rsidR="000876D7" w:rsidRPr="003B1384" w:rsidRDefault="000876D7" w:rsidP="000876D7">
      <w:pPr>
        <w:ind w:firstLineChars="200" w:firstLine="480"/>
      </w:pPr>
      <w:r w:rsidRPr="003B1384">
        <w:t>本插件底层调用的是</w:t>
      </w:r>
      <w:r w:rsidRPr="003B1384">
        <w:t xml:space="preserve"> </w:t>
      </w:r>
      <w:proofErr w:type="spellStart"/>
      <w:r w:rsidRPr="003B1384">
        <w:t>DrugEx</w:t>
      </w:r>
      <w:proofErr w:type="spellEnd"/>
      <w:r w:rsidRPr="003B1384">
        <w:t xml:space="preserve"> </w:t>
      </w:r>
      <w:r w:rsidRPr="003B1384">
        <w:t>框架中的</w:t>
      </w:r>
      <w:r w:rsidRPr="003B1384">
        <w:t xml:space="preserve"> SequenceRNN </w:t>
      </w:r>
      <w:r w:rsidRPr="003B1384">
        <w:t>模型，基于经典的循环神经网络（</w:t>
      </w:r>
      <w:r w:rsidRPr="003B1384">
        <w:t>RNN</w:t>
      </w:r>
      <w:r w:rsidRPr="003B1384">
        <w:t>）结构，默认使用</w:t>
      </w:r>
      <w:r w:rsidRPr="003B1384">
        <w:t xml:space="preserve"> LSTM</w:t>
      </w:r>
      <w:r w:rsidRPr="003B1384">
        <w:t>（</w:t>
      </w:r>
      <w:r w:rsidRPr="003B1384">
        <w:t>Long Short-Term Memory</w:t>
      </w:r>
      <w:r w:rsidRPr="003B1384">
        <w:t>）单元，具备建模长序列依赖的能力。其作用是逐字符生成符合</w:t>
      </w:r>
      <w:r w:rsidRPr="003B1384">
        <w:t xml:space="preserve"> SMILES </w:t>
      </w:r>
      <w:r w:rsidRPr="003B1384">
        <w:t>语法的合法分子表达式。</w:t>
      </w:r>
    </w:p>
    <w:p w14:paraId="4907E62C" w14:textId="77777777" w:rsidR="000876D7" w:rsidRPr="003B1384" w:rsidRDefault="000876D7">
      <w:pPr>
        <w:pStyle w:val="af"/>
        <w:numPr>
          <w:ilvl w:val="0"/>
          <w:numId w:val="27"/>
        </w:numPr>
        <w:ind w:firstLineChars="0"/>
      </w:pPr>
      <w:r w:rsidRPr="003B1384">
        <w:rPr>
          <w:b/>
        </w:rPr>
        <w:t>模型输入：</w:t>
      </w:r>
      <w:r w:rsidRPr="003B1384">
        <w:t xml:space="preserve">SMILES </w:t>
      </w:r>
      <w:r w:rsidRPr="003B1384">
        <w:t>语言中的</w:t>
      </w:r>
      <w:r w:rsidRPr="003B1384">
        <w:t xml:space="preserve"> token </w:t>
      </w:r>
      <w:r w:rsidRPr="003B1384">
        <w:t>序列，定义于</w:t>
      </w:r>
      <w:r w:rsidRPr="003B1384">
        <w:t xml:space="preserve"> .vocab </w:t>
      </w:r>
      <w:r w:rsidRPr="003B1384">
        <w:t>文件；</w:t>
      </w:r>
    </w:p>
    <w:p w14:paraId="4F15FAA7" w14:textId="77777777" w:rsidR="000876D7" w:rsidRPr="003B1384" w:rsidRDefault="000876D7">
      <w:pPr>
        <w:pStyle w:val="af"/>
        <w:numPr>
          <w:ilvl w:val="0"/>
          <w:numId w:val="27"/>
        </w:numPr>
        <w:ind w:firstLineChars="0"/>
      </w:pPr>
      <w:r w:rsidRPr="003B1384">
        <w:rPr>
          <w:b/>
        </w:rPr>
        <w:t>模型输出：</w:t>
      </w:r>
      <w:r w:rsidRPr="003B1384">
        <w:t>根据当前</w:t>
      </w:r>
      <w:r w:rsidRPr="003B1384">
        <w:t xml:space="preserve"> token </w:t>
      </w:r>
      <w:r w:rsidRPr="003B1384">
        <w:t>与隐藏状态预测下一个</w:t>
      </w:r>
      <w:r w:rsidRPr="003B1384">
        <w:t xml:space="preserve"> token </w:t>
      </w:r>
      <w:r w:rsidRPr="003B1384">
        <w:t>的概率分布；</w:t>
      </w:r>
    </w:p>
    <w:p w14:paraId="193DBC40" w14:textId="77777777" w:rsidR="000876D7" w:rsidRPr="003B1384" w:rsidRDefault="000876D7">
      <w:pPr>
        <w:pStyle w:val="af"/>
        <w:numPr>
          <w:ilvl w:val="0"/>
          <w:numId w:val="27"/>
        </w:numPr>
        <w:ind w:firstLineChars="0"/>
      </w:pPr>
      <w:r w:rsidRPr="003B1384">
        <w:rPr>
          <w:b/>
        </w:rPr>
        <w:t>输出过程：</w:t>
      </w:r>
      <w:r w:rsidRPr="003B1384">
        <w:t>逐个采样</w:t>
      </w:r>
      <w:r w:rsidRPr="003B1384">
        <w:t xml:space="preserve"> token</w:t>
      </w:r>
      <w:r w:rsidRPr="003B1384">
        <w:t>，直到生成终止符</w:t>
      </w:r>
      <w:r w:rsidRPr="003B1384">
        <w:t xml:space="preserve"> EOS</w:t>
      </w:r>
      <w:r w:rsidRPr="003B1384">
        <w:t>，构成完整的分子字符串。</w:t>
      </w:r>
    </w:p>
    <w:p w14:paraId="706BA615" w14:textId="77777777" w:rsidR="000876D7" w:rsidRPr="000876D7" w:rsidRDefault="000876D7" w:rsidP="000876D7">
      <w:pPr>
        <w:rPr>
          <w:b/>
        </w:rPr>
      </w:pPr>
      <w:r w:rsidRPr="000876D7">
        <w:rPr>
          <w:b/>
        </w:rPr>
        <w:t xml:space="preserve">2. SMILES </w:t>
      </w:r>
      <w:r w:rsidRPr="000876D7">
        <w:rPr>
          <w:b/>
        </w:rPr>
        <w:t>语言建模与生成逻辑</w:t>
      </w:r>
    </w:p>
    <w:p w14:paraId="6CCF74BA" w14:textId="77777777" w:rsidR="000876D7" w:rsidRPr="003B1384" w:rsidRDefault="000876D7" w:rsidP="000876D7">
      <w:pPr>
        <w:ind w:firstLineChars="200" w:firstLine="480"/>
      </w:pPr>
      <w:r w:rsidRPr="003B1384">
        <w:t xml:space="preserve">SMILES </w:t>
      </w:r>
      <w:r w:rsidRPr="003B1384">
        <w:t>分子结构可看作一种</w:t>
      </w:r>
      <w:r w:rsidRPr="003B1384">
        <w:t>“</w:t>
      </w:r>
      <w:r w:rsidRPr="003B1384">
        <w:t>语言表达</w:t>
      </w:r>
      <w:r w:rsidRPr="003B1384">
        <w:t>”</w:t>
      </w:r>
      <w:r w:rsidRPr="003B1384">
        <w:t>，该模型通过学习大量化学分子的</w:t>
      </w:r>
      <w:r w:rsidRPr="003B1384">
        <w:t xml:space="preserve"> SMILES </w:t>
      </w:r>
      <w:r w:rsidRPr="003B1384">
        <w:t>表达方式，掌握如何使用</w:t>
      </w:r>
      <w:r w:rsidRPr="003B1384">
        <w:t xml:space="preserve"> token </w:t>
      </w:r>
      <w:r w:rsidRPr="003B1384">
        <w:t>正确拼接出化学上合理的分子。</w:t>
      </w:r>
    </w:p>
    <w:p w14:paraId="1324F308" w14:textId="77F96B5F" w:rsidR="000876D7" w:rsidRPr="003B1384" w:rsidRDefault="000876D7" w:rsidP="000876D7">
      <w:r w:rsidRPr="003B1384">
        <w:t>例如</w:t>
      </w:r>
      <w:r w:rsidRPr="003B1384">
        <w:rPr>
          <w:rFonts w:hint="eastAsia"/>
        </w:rPr>
        <w:t>：</w:t>
      </w:r>
      <w:r w:rsidRPr="003B1384">
        <w:t>SMILES: CCOC(=</w:t>
      </w:r>
      <w:proofErr w:type="gramStart"/>
      <w:r w:rsidRPr="003B1384">
        <w:t>O)C</w:t>
      </w:r>
      <w:proofErr w:type="gramEnd"/>
      <w:r w:rsidRPr="003B1384">
        <w:t>1=CC=CC=C1Cl</w:t>
      </w:r>
    </w:p>
    <w:p w14:paraId="0B8C44FD" w14:textId="1CA13035" w:rsidR="000876D7" w:rsidRPr="003B1384" w:rsidRDefault="000876D7" w:rsidP="000876D7">
      <w:r w:rsidRPr="003B1384">
        <w:rPr>
          <w:rFonts w:hint="eastAsia"/>
        </w:rPr>
        <w:t>可</w:t>
      </w:r>
      <w:r w:rsidRPr="003B1384">
        <w:t>被拆分为</w:t>
      </w:r>
      <w:r w:rsidRPr="003B1384">
        <w:t>token: ['C', 'C', 'O', 'C', '(', '=', 'O', ')', 'C', '1', '=', ...]</w:t>
      </w:r>
    </w:p>
    <w:p w14:paraId="1F3F518A" w14:textId="6BF0CE13" w:rsidR="000876D7" w:rsidRPr="003B1384" w:rsidRDefault="000876D7" w:rsidP="000876D7">
      <w:pPr>
        <w:ind w:firstLineChars="200" w:firstLine="480"/>
      </w:pPr>
      <w:r w:rsidRPr="003B1384">
        <w:t>模型通过语言模型式训练学习如何从开始，生成一个个</w:t>
      </w:r>
      <w:r w:rsidRPr="003B1384">
        <w:t xml:space="preserve"> token</w:t>
      </w:r>
      <w:r w:rsidRPr="003B1384">
        <w:t>，最终组合出一个结构完整、语法合法的</w:t>
      </w:r>
      <w:r w:rsidRPr="003B1384">
        <w:t xml:space="preserve"> SMILES</w:t>
      </w:r>
      <w:r w:rsidRPr="003B1384">
        <w:t>。</w:t>
      </w:r>
    </w:p>
    <w:p w14:paraId="5B27D460" w14:textId="6535BACE" w:rsidR="000876D7" w:rsidRPr="000876D7" w:rsidRDefault="000876D7" w:rsidP="000876D7">
      <w:pPr>
        <w:rPr>
          <w:b/>
        </w:rPr>
      </w:pPr>
      <w:r w:rsidRPr="000876D7">
        <w:rPr>
          <w:b/>
        </w:rPr>
        <w:t xml:space="preserve">3. </w:t>
      </w:r>
      <w:proofErr w:type="gramStart"/>
      <w:r w:rsidRPr="000876D7">
        <w:rPr>
          <w:b/>
        </w:rPr>
        <w:t>预训练</w:t>
      </w:r>
      <w:proofErr w:type="gramEnd"/>
      <w:r w:rsidRPr="000876D7">
        <w:rPr>
          <w:b/>
        </w:rPr>
        <w:t>模型与</w:t>
      </w:r>
      <w:r w:rsidR="0087333C">
        <w:rPr>
          <w:rFonts w:hint="eastAsia"/>
          <w:b/>
        </w:rPr>
        <w:t>微调模型</w:t>
      </w:r>
    </w:p>
    <w:p w14:paraId="4DBAEB39" w14:textId="2000BA43" w:rsidR="000876D7" w:rsidRDefault="000876D7" w:rsidP="00CB4D3A">
      <w:pPr>
        <w:ind w:firstLineChars="200" w:firstLine="480"/>
      </w:pPr>
      <w:proofErr w:type="gramStart"/>
      <w:r w:rsidRPr="000876D7">
        <w:t>预训练</w:t>
      </w:r>
      <w:proofErr w:type="gramEnd"/>
      <w:r w:rsidRPr="000876D7">
        <w:t>模型（如</w:t>
      </w:r>
      <w:r w:rsidRPr="000876D7">
        <w:t xml:space="preserve"> Papyrus05.5</w:t>
      </w:r>
      <w:r w:rsidRPr="000876D7">
        <w:t>）在大数据集（</w:t>
      </w:r>
      <w:r w:rsidRPr="000876D7">
        <w:t>Papyrus</w:t>
      </w:r>
      <w:r w:rsidRPr="000876D7">
        <w:t>）上训练，能生成结构多样、语法正确的分子；但这些结构并不特定于某一靶点，因此通过迁移学习（</w:t>
      </w:r>
      <w:r w:rsidRPr="000876D7">
        <w:t>finetuning</w:t>
      </w:r>
      <w:r w:rsidRPr="000876D7">
        <w:t>）在特定数据集</w:t>
      </w:r>
      <w:r w:rsidR="00CB4D3A" w:rsidRPr="003B1384">
        <w:rPr>
          <w:rFonts w:hint="eastAsia"/>
        </w:rPr>
        <w:t>（需要用户提供）</w:t>
      </w:r>
      <w:r w:rsidRPr="000876D7">
        <w:t>上微调模型，使其更倾向生成目标活性分子</w:t>
      </w:r>
      <w:r w:rsidRPr="003B1384">
        <w:t xml:space="preserve"> Finetuned </w:t>
      </w:r>
      <w:r w:rsidRPr="003B1384">
        <w:t>模型可更有效地探索特定化学空间，适用于活性筛选、库设计等任务。</w:t>
      </w:r>
    </w:p>
    <w:p w14:paraId="2491BA64" w14:textId="193222AE" w:rsidR="0087333C" w:rsidRDefault="0087333C" w:rsidP="00CB4D3A">
      <w:pPr>
        <w:ind w:firstLineChars="200" w:firstLine="480"/>
      </w:pPr>
      <w:r>
        <w:rPr>
          <w:rFonts w:hint="eastAsia"/>
        </w:rPr>
        <w:t>为说明</w:t>
      </w:r>
      <w:proofErr w:type="gramStart"/>
      <w:r>
        <w:rPr>
          <w:rFonts w:hint="eastAsia"/>
        </w:rPr>
        <w:t>预训练</w:t>
      </w:r>
      <w:proofErr w:type="gramEnd"/>
      <w:r>
        <w:rPr>
          <w:rFonts w:hint="eastAsia"/>
        </w:rPr>
        <w:t>模型的基本流程，我们以腺苷</w:t>
      </w:r>
      <w:r>
        <w:rPr>
          <w:rFonts w:hint="eastAsia"/>
        </w:rPr>
        <w:t>A2A</w:t>
      </w:r>
      <w:r>
        <w:rPr>
          <w:rFonts w:hint="eastAsia"/>
        </w:rPr>
        <w:t>受体（</w:t>
      </w:r>
      <w:r>
        <w:rPr>
          <w:rFonts w:hint="eastAsia"/>
        </w:rPr>
        <w:t>A2AR</w:t>
      </w:r>
      <w:r>
        <w:rPr>
          <w:rFonts w:hint="eastAsia"/>
        </w:rPr>
        <w:t>）为例，基于迁移学习（</w:t>
      </w:r>
      <w:r>
        <w:rPr>
          <w:rFonts w:hint="eastAsia"/>
        </w:rPr>
        <w:t>Transformer Learning</w:t>
      </w:r>
      <w:r>
        <w:rPr>
          <w:rFonts w:hint="eastAsia"/>
        </w:rPr>
        <w:t>）在</w:t>
      </w:r>
      <w:proofErr w:type="gramStart"/>
      <w:r>
        <w:rPr>
          <w:rFonts w:hint="eastAsia"/>
        </w:rPr>
        <w:t>预训练</w:t>
      </w:r>
      <w:proofErr w:type="gramEnd"/>
      <w:r>
        <w:rPr>
          <w:rFonts w:hint="eastAsia"/>
        </w:rPr>
        <w:t>模型</w:t>
      </w:r>
      <w:r w:rsidRPr="0087333C">
        <w:t>Papyrus05.5_smiles_rnn_PT</w:t>
      </w:r>
      <w:r>
        <w:rPr>
          <w:rFonts w:hint="eastAsia"/>
        </w:rPr>
        <w:t>的基</w:t>
      </w:r>
      <w:r>
        <w:rPr>
          <w:rFonts w:hint="eastAsia"/>
        </w:rPr>
        <w:lastRenderedPageBreak/>
        <w:t>础上</w:t>
      </w:r>
      <w:r w:rsidR="0076729F">
        <w:rPr>
          <w:rFonts w:hint="eastAsia"/>
        </w:rPr>
        <w:t>使用</w:t>
      </w:r>
      <w:r w:rsidR="0076729F" w:rsidRPr="0076729F">
        <w:t>数据加载器</w:t>
      </w:r>
      <w:r w:rsidR="0076729F">
        <w:rPr>
          <w:rFonts w:hint="eastAsia"/>
        </w:rPr>
        <w:t>，一种基于</w:t>
      </w:r>
      <w:hyperlink r:id="rId29" w:tgtFrame="_blank" w:history="1">
        <w:r w:rsidR="0076729F" w:rsidRPr="0076729F">
          <w:rPr>
            <w:rStyle w:val="af1"/>
          </w:rPr>
          <w:t>PyTorch</w:t>
        </w:r>
      </w:hyperlink>
      <w:r w:rsidR="0076729F" w:rsidRPr="0076729F">
        <w:t>深度学习</w:t>
      </w:r>
      <w:proofErr w:type="gramStart"/>
      <w:r w:rsidR="0076729F" w:rsidRPr="0076729F">
        <w:t>库使用</w:t>
      </w:r>
      <w:proofErr w:type="gramEnd"/>
      <w:r w:rsidR="0076729F" w:rsidRPr="0076729F">
        <w:t>的数据结构，</w:t>
      </w:r>
      <w:r w:rsidR="0076729F">
        <w:rPr>
          <w:rFonts w:hint="eastAsia"/>
        </w:rPr>
        <w:t>我们</w:t>
      </w:r>
      <w:r w:rsidR="0076729F" w:rsidRPr="0076729F">
        <w:t>使用它来处理数据和定义模型。它们负责对数据进行批处理，以便可以将其卸载到</w:t>
      </w:r>
      <w:r w:rsidR="0076729F" w:rsidRPr="0076729F">
        <w:t xml:space="preserve"> GPU </w:t>
      </w:r>
      <w:r w:rsidR="0076729F" w:rsidRPr="0076729F">
        <w:t>进行训练，因为整个数据</w:t>
      </w:r>
      <w:proofErr w:type="gramStart"/>
      <w:r w:rsidR="0076729F" w:rsidRPr="0076729F">
        <w:t>集无法</w:t>
      </w:r>
      <w:proofErr w:type="gramEnd"/>
      <w:r w:rsidR="0076729F" w:rsidRPr="0076729F">
        <w:t>容纳。</w:t>
      </w:r>
      <w:r w:rsidR="0076729F">
        <w:rPr>
          <w:rFonts w:hint="eastAsia"/>
        </w:rPr>
        <w:t>最终训练损失曲线如图</w:t>
      </w:r>
      <w:r w:rsidR="002A0680">
        <w:rPr>
          <w:rFonts w:hint="eastAsia"/>
        </w:rPr>
        <w:t>4.3</w:t>
      </w:r>
      <w:r w:rsidR="0076729F">
        <w:rPr>
          <w:rFonts w:hint="eastAsia"/>
        </w:rPr>
        <w:t>。</w:t>
      </w:r>
    </w:p>
    <w:p w14:paraId="190492FD" w14:textId="5DFAC04C" w:rsidR="0076729F" w:rsidRDefault="0076729F" w:rsidP="0076729F">
      <w:pPr>
        <w:jc w:val="center"/>
      </w:pPr>
      <w:r>
        <w:rPr>
          <w:noProof/>
        </w:rPr>
        <w:drawing>
          <wp:inline distT="0" distB="0" distL="0" distR="0" wp14:anchorId="3C876AEA" wp14:editId="2E5A0205">
            <wp:extent cx="5274310" cy="3952875"/>
            <wp:effectExtent l="0" t="0" r="2540" b="9525"/>
            <wp:docPr id="11521055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623F29B3" w14:textId="33693ECF" w:rsidR="0076729F" w:rsidRPr="003B1384" w:rsidRDefault="0076729F" w:rsidP="0076729F">
      <w:pPr>
        <w:spacing w:before="156" w:after="156"/>
        <w:jc w:val="center"/>
        <w:rPr>
          <w:bCs/>
          <w:sz w:val="22"/>
          <w:szCs w:val="22"/>
        </w:rPr>
      </w:pPr>
      <w:r w:rsidRPr="003B1384">
        <w:rPr>
          <w:rFonts w:cs="宋体" w:hint="eastAsia"/>
          <w:bCs/>
          <w:color w:val="000000" w:themeColor="text1"/>
          <w:szCs w:val="22"/>
        </w:rPr>
        <w:t>图</w:t>
      </w:r>
      <w:r w:rsidR="002A0680">
        <w:rPr>
          <w:rFonts w:cs="宋体" w:hint="eastAsia"/>
          <w:bCs/>
          <w:color w:val="000000" w:themeColor="text1"/>
          <w:szCs w:val="22"/>
        </w:rPr>
        <w:t>4.3</w:t>
      </w:r>
      <w:r w:rsidRPr="003B1384">
        <w:rPr>
          <w:rFonts w:cs="宋体" w:hint="eastAsia"/>
          <w:bCs/>
          <w:color w:val="000000" w:themeColor="text1"/>
          <w:szCs w:val="22"/>
        </w:rPr>
        <w:t xml:space="preserve"> </w:t>
      </w:r>
      <w:r>
        <w:rPr>
          <w:rFonts w:cs="宋体" w:hint="eastAsia"/>
          <w:bCs/>
          <w:color w:val="000000" w:themeColor="text1"/>
          <w:szCs w:val="22"/>
        </w:rPr>
        <w:t>A2AR</w:t>
      </w:r>
      <w:r>
        <w:rPr>
          <w:rFonts w:cs="宋体" w:hint="eastAsia"/>
          <w:bCs/>
          <w:color w:val="000000" w:themeColor="text1"/>
          <w:szCs w:val="22"/>
        </w:rPr>
        <w:t>微调模型训练损失曲线</w:t>
      </w:r>
    </w:p>
    <w:p w14:paraId="34D17340" w14:textId="62FAC1C7" w:rsidR="0076729F" w:rsidRPr="003B1384" w:rsidRDefault="0076729F" w:rsidP="0076729F">
      <w:pPr>
        <w:ind w:firstLineChars="200" w:firstLine="480"/>
      </w:pPr>
      <w:r w:rsidRPr="0076729F">
        <w:t>训练损失（</w:t>
      </w:r>
      <w:proofErr w:type="spellStart"/>
      <w:r w:rsidRPr="0076729F">
        <w:t>loss_train</w:t>
      </w:r>
      <w:proofErr w:type="spellEnd"/>
      <w:r w:rsidRPr="0076729F">
        <w:t>，蓝色曲线）的整体趋势为持续下降并趋于平稳：从</w:t>
      </w:r>
      <w:r w:rsidRPr="0076729F">
        <w:t xml:space="preserve"> Epoch=0 </w:t>
      </w:r>
      <w:r w:rsidRPr="0076729F">
        <w:t>时的约</w:t>
      </w:r>
      <w:r w:rsidRPr="0076729F">
        <w:t xml:space="preserve"> 0.9 </w:t>
      </w:r>
      <w:r w:rsidRPr="0076729F">
        <w:t>快速下降，前期（</w:t>
      </w:r>
      <w:r w:rsidRPr="0076729F">
        <w:t>Epoch=0~2</w:t>
      </w:r>
      <w:r w:rsidRPr="0076729F">
        <w:t>）因模型参数随机初始化后通过梯度下降快速学习特征，损失断崖式下跌，后期（</w:t>
      </w:r>
      <w:r w:rsidRPr="0076729F">
        <w:t>Epoch=2~8</w:t>
      </w:r>
      <w:r w:rsidRPr="0076729F">
        <w:t>）因模型已初步拟合数据，损失下降速度放缓，最终在</w:t>
      </w:r>
      <w:r w:rsidRPr="0076729F">
        <w:t xml:space="preserve"> Epoch=8 </w:t>
      </w:r>
      <w:r w:rsidRPr="0076729F">
        <w:t>时稳定在约</w:t>
      </w:r>
      <w:r w:rsidRPr="0076729F">
        <w:t xml:space="preserve"> 0.1 </w:t>
      </w:r>
      <w:r w:rsidRPr="0076729F">
        <w:t>附近，符合模型训练的正常规律；与验证损失（</w:t>
      </w:r>
      <w:proofErr w:type="spellStart"/>
      <w:r w:rsidRPr="0076729F">
        <w:t>loss_valid</w:t>
      </w:r>
      <w:proofErr w:type="spellEnd"/>
      <w:r w:rsidRPr="0076729F">
        <w:t>，橙色曲线）对比来看，训练损失全程更低且两者差距在</w:t>
      </w:r>
      <w:r w:rsidRPr="0076729F">
        <w:t xml:space="preserve"> Epoch=2 </w:t>
      </w:r>
      <w:r w:rsidRPr="0076729F">
        <w:t>后基本稳定（训练损失比验证损失低约</w:t>
      </w:r>
      <w:r w:rsidRPr="0076729F">
        <w:t xml:space="preserve"> 0.1</w:t>
      </w:r>
      <w:r w:rsidRPr="0076729F">
        <w:t>），这是由于训练损失基于训练集优化、验证损失基于未见过的验证集，而验证损失始终下降未上升，说明模型暂未过拟合；从训练状态判断，训练损失最终数值</w:t>
      </w:r>
      <w:proofErr w:type="gramStart"/>
      <w:r w:rsidRPr="0076729F">
        <w:t>低表明非欠</w:t>
      </w:r>
      <w:proofErr w:type="gramEnd"/>
      <w:r w:rsidRPr="0076729F">
        <w:t>拟合，验证损失同步下降且差距未拉大说明模型泛化能力仍在提升、非过拟合；后续可考虑在验证损失连续多轮下降幅度小于阈值时提前停止训练，或降</w:t>
      </w:r>
      <w:r w:rsidRPr="0076729F">
        <w:lastRenderedPageBreak/>
        <w:t>低学习率进一步优化，总体而言，该曲线反映模型训练有效、泛化能力良好，无明显欠拟合或过拟合风险。</w:t>
      </w:r>
    </w:p>
    <w:p w14:paraId="0CC6DE75" w14:textId="77777777" w:rsidR="00CB4D3A" w:rsidRPr="00CB4D3A" w:rsidRDefault="00CB4D3A" w:rsidP="00CB4D3A">
      <w:pPr>
        <w:rPr>
          <w:b/>
          <w:bCs/>
        </w:rPr>
      </w:pPr>
      <w:r w:rsidRPr="00CB4D3A">
        <w:rPr>
          <w:b/>
          <w:bCs/>
        </w:rPr>
        <w:t xml:space="preserve">4. </w:t>
      </w:r>
      <w:r w:rsidRPr="00CB4D3A">
        <w:rPr>
          <w:b/>
          <w:bCs/>
        </w:rPr>
        <w:t>插件执行流程</w:t>
      </w:r>
    </w:p>
    <w:p w14:paraId="4450EE45" w14:textId="77777777" w:rsidR="00CB4D3A" w:rsidRPr="003B1384" w:rsidRDefault="00CB4D3A">
      <w:pPr>
        <w:pStyle w:val="af"/>
        <w:numPr>
          <w:ilvl w:val="0"/>
          <w:numId w:val="28"/>
        </w:numPr>
        <w:ind w:firstLineChars="0"/>
      </w:pPr>
      <w:r w:rsidRPr="003B1384">
        <w:t>构建路径：从请求参数中获取</w:t>
      </w:r>
      <w:r w:rsidRPr="003B1384">
        <w:t xml:space="preserve"> .pkg </w:t>
      </w:r>
      <w:r w:rsidRPr="003B1384">
        <w:t>与</w:t>
      </w:r>
      <w:r w:rsidRPr="003B1384">
        <w:t xml:space="preserve"> .vocab </w:t>
      </w:r>
      <w:r w:rsidRPr="003B1384">
        <w:t>相对路径，转为绝对路径；</w:t>
      </w:r>
    </w:p>
    <w:p w14:paraId="6FD196A5" w14:textId="77777777" w:rsidR="00CB4D3A" w:rsidRPr="003B1384" w:rsidRDefault="00CB4D3A">
      <w:pPr>
        <w:pStyle w:val="af"/>
        <w:numPr>
          <w:ilvl w:val="0"/>
          <w:numId w:val="28"/>
        </w:numPr>
        <w:ind w:firstLineChars="0"/>
      </w:pPr>
      <w:r w:rsidRPr="003B1384">
        <w:t>加载词汇表：通过</w:t>
      </w:r>
      <w:r w:rsidRPr="003B1384">
        <w:t xml:space="preserve"> </w:t>
      </w:r>
      <w:proofErr w:type="spellStart"/>
      <w:r w:rsidRPr="003B1384">
        <w:t>VocSmiles.fromFile</w:t>
      </w:r>
      <w:proofErr w:type="spellEnd"/>
      <w:r w:rsidRPr="003B1384">
        <w:t xml:space="preserve">(...) </w:t>
      </w:r>
      <w:r w:rsidRPr="003B1384">
        <w:t>加载</w:t>
      </w:r>
      <w:r w:rsidRPr="003B1384">
        <w:t xml:space="preserve"> SMILES token </w:t>
      </w:r>
      <w:r w:rsidRPr="003B1384">
        <w:t>映射；</w:t>
      </w:r>
    </w:p>
    <w:p w14:paraId="568D2004" w14:textId="77777777" w:rsidR="00CB4D3A" w:rsidRPr="003B1384" w:rsidRDefault="00CB4D3A">
      <w:pPr>
        <w:pStyle w:val="af"/>
        <w:numPr>
          <w:ilvl w:val="0"/>
          <w:numId w:val="28"/>
        </w:numPr>
        <w:ind w:firstLineChars="0"/>
      </w:pPr>
      <w:r w:rsidRPr="003B1384">
        <w:t>初始化模型：使用该词表构建</w:t>
      </w:r>
      <w:r w:rsidRPr="003B1384">
        <w:t xml:space="preserve"> SequenceRNN </w:t>
      </w:r>
      <w:r w:rsidRPr="003B1384">
        <w:t>模型，指定是否启用</w:t>
      </w:r>
      <w:r w:rsidRPr="003B1384">
        <w:t xml:space="preserve"> GPU</w:t>
      </w:r>
      <w:r w:rsidRPr="003B1384">
        <w:t>；</w:t>
      </w:r>
    </w:p>
    <w:p w14:paraId="7F121ED4" w14:textId="77777777" w:rsidR="00CB4D3A" w:rsidRPr="003B1384" w:rsidRDefault="00CB4D3A">
      <w:pPr>
        <w:pStyle w:val="af"/>
        <w:numPr>
          <w:ilvl w:val="0"/>
          <w:numId w:val="28"/>
        </w:numPr>
        <w:ind w:firstLineChars="0"/>
      </w:pPr>
      <w:r w:rsidRPr="003B1384">
        <w:t>加载模型权重：从</w:t>
      </w:r>
      <w:r w:rsidRPr="003B1384">
        <w:t xml:space="preserve"> .pkg </w:t>
      </w:r>
      <w:r w:rsidRPr="003B1384">
        <w:t>文件中加载训练好的参数；</w:t>
      </w:r>
    </w:p>
    <w:p w14:paraId="7535A200" w14:textId="77777777" w:rsidR="00CB4D3A" w:rsidRPr="003B1384" w:rsidRDefault="00CB4D3A">
      <w:pPr>
        <w:pStyle w:val="af"/>
        <w:numPr>
          <w:ilvl w:val="0"/>
          <w:numId w:val="28"/>
        </w:numPr>
        <w:ind w:firstLineChars="0"/>
      </w:pPr>
      <w:r w:rsidRPr="003B1384">
        <w:t>生成分子：调用</w:t>
      </w:r>
      <w:r w:rsidRPr="003B1384">
        <w:t xml:space="preserve"> generate(</w:t>
      </w:r>
      <w:proofErr w:type="spellStart"/>
      <w:r w:rsidRPr="003B1384">
        <w:t>num_samples</w:t>
      </w:r>
      <w:proofErr w:type="spellEnd"/>
      <w:r w:rsidRPr="003B1384">
        <w:t xml:space="preserve">) </w:t>
      </w:r>
      <w:r w:rsidRPr="003B1384">
        <w:t>随机生成一批</w:t>
      </w:r>
      <w:r w:rsidRPr="003B1384">
        <w:t xml:space="preserve"> SMILES </w:t>
      </w:r>
      <w:r w:rsidRPr="003B1384">
        <w:t>表达式；</w:t>
      </w:r>
    </w:p>
    <w:p w14:paraId="2594C4ED" w14:textId="77777777" w:rsidR="00CB4D3A" w:rsidRPr="003B1384" w:rsidRDefault="00CB4D3A">
      <w:pPr>
        <w:pStyle w:val="af"/>
        <w:numPr>
          <w:ilvl w:val="0"/>
          <w:numId w:val="28"/>
        </w:numPr>
        <w:ind w:firstLineChars="0"/>
      </w:pPr>
      <w:r w:rsidRPr="003B1384">
        <w:t>返回结果：将生成的</w:t>
      </w:r>
      <w:r w:rsidRPr="003B1384">
        <w:t xml:space="preserve"> SMILES </w:t>
      </w:r>
      <w:r w:rsidRPr="003B1384">
        <w:t>转为列表输出，并附带数量信息。</w:t>
      </w:r>
    </w:p>
    <w:p w14:paraId="5753735D" w14:textId="77777777" w:rsidR="00CB4D3A" w:rsidRPr="00CB4D3A" w:rsidRDefault="00CB4D3A" w:rsidP="00CB4D3A">
      <w:pPr>
        <w:rPr>
          <w:b/>
          <w:bCs/>
        </w:rPr>
      </w:pPr>
      <w:r w:rsidRPr="00CB4D3A">
        <w:rPr>
          <w:b/>
          <w:bCs/>
        </w:rPr>
        <w:t xml:space="preserve">5. </w:t>
      </w:r>
      <w:r w:rsidRPr="00CB4D3A">
        <w:rPr>
          <w:b/>
          <w:bCs/>
        </w:rPr>
        <w:t>错误与异常处理</w:t>
      </w:r>
    </w:p>
    <w:p w14:paraId="6B078EEB" w14:textId="5335A560" w:rsidR="00CB4D3A" w:rsidRPr="00CB4D3A" w:rsidRDefault="00CB4D3A" w:rsidP="00CB4D3A">
      <w:pPr>
        <w:ind w:firstLineChars="200" w:firstLine="480"/>
      </w:pPr>
      <w:r w:rsidRPr="00CB4D3A">
        <w:t>若模型路径或词表路径错误、文件不存在、格式不符等，插件将捕获异常并返回</w:t>
      </w:r>
      <w:r w:rsidRPr="00CB4D3A">
        <w:t xml:space="preserve"> success: false </w:t>
      </w:r>
      <w:r w:rsidRPr="00CB4D3A">
        <w:t>与具体错误信息；当前实现为同步版本，适合中等并发调用，后续可升级为异步执行以提升吞吐能力。</w:t>
      </w:r>
    </w:p>
    <w:p w14:paraId="202CA81C" w14:textId="3E2EBB3B" w:rsidR="00ED59A0" w:rsidRPr="00ED59A0" w:rsidRDefault="00ED59A0" w:rsidP="00720BA0">
      <w:r w:rsidRPr="00ED59A0">
        <w:rPr>
          <w:b/>
          <w:bCs/>
        </w:rPr>
        <w:t>七、开发依赖：</w:t>
      </w:r>
    </w:p>
    <w:tbl>
      <w:tblPr>
        <w:tblStyle w:val="af4"/>
        <w:tblW w:w="0" w:type="auto"/>
        <w:tblLook w:val="04A0" w:firstRow="1" w:lastRow="0" w:firstColumn="1" w:lastColumn="0" w:noHBand="0" w:noVBand="1"/>
      </w:tblPr>
      <w:tblGrid>
        <w:gridCol w:w="3750"/>
        <w:gridCol w:w="4456"/>
      </w:tblGrid>
      <w:tr w:rsidR="00ED59A0" w:rsidRPr="00ED59A0" w14:paraId="02DF3230" w14:textId="77777777" w:rsidTr="00720BA0">
        <w:tc>
          <w:tcPr>
            <w:tcW w:w="0" w:type="auto"/>
            <w:hideMark/>
          </w:tcPr>
          <w:p w14:paraId="6C39F5E3" w14:textId="77777777" w:rsidR="00ED59A0" w:rsidRPr="003B1384" w:rsidRDefault="00ED59A0" w:rsidP="00ED59A0">
            <w:pPr>
              <w:ind w:left="880"/>
              <w:rPr>
                <w:b/>
                <w:bCs/>
              </w:rPr>
            </w:pPr>
            <w:proofErr w:type="gramStart"/>
            <w:r w:rsidRPr="003B1384">
              <w:rPr>
                <w:b/>
                <w:bCs/>
              </w:rPr>
              <w:t>包名</w:t>
            </w:r>
            <w:proofErr w:type="gramEnd"/>
          </w:p>
        </w:tc>
        <w:tc>
          <w:tcPr>
            <w:tcW w:w="0" w:type="auto"/>
            <w:hideMark/>
          </w:tcPr>
          <w:p w14:paraId="069AFCC1" w14:textId="77777777" w:rsidR="00ED59A0" w:rsidRPr="003B1384" w:rsidRDefault="00ED59A0" w:rsidP="00ED59A0">
            <w:pPr>
              <w:ind w:left="880"/>
              <w:rPr>
                <w:b/>
                <w:bCs/>
              </w:rPr>
            </w:pPr>
            <w:r w:rsidRPr="003B1384">
              <w:rPr>
                <w:b/>
                <w:bCs/>
              </w:rPr>
              <w:t>用途</w:t>
            </w:r>
          </w:p>
        </w:tc>
      </w:tr>
      <w:tr w:rsidR="00ED59A0" w:rsidRPr="00ED59A0" w14:paraId="6247B665" w14:textId="77777777" w:rsidTr="00720BA0">
        <w:tc>
          <w:tcPr>
            <w:tcW w:w="0" w:type="auto"/>
            <w:hideMark/>
          </w:tcPr>
          <w:p w14:paraId="47950626" w14:textId="77777777" w:rsidR="00ED59A0" w:rsidRPr="003B1384" w:rsidRDefault="00ED59A0" w:rsidP="00ED59A0">
            <w:pPr>
              <w:ind w:left="880"/>
            </w:pPr>
            <w:proofErr w:type="spellStart"/>
            <w:r w:rsidRPr="003B1384">
              <w:t>fastapi</w:t>
            </w:r>
            <w:proofErr w:type="spellEnd"/>
          </w:p>
        </w:tc>
        <w:tc>
          <w:tcPr>
            <w:tcW w:w="0" w:type="auto"/>
            <w:hideMark/>
          </w:tcPr>
          <w:p w14:paraId="3B19A7D0" w14:textId="77777777" w:rsidR="00ED59A0" w:rsidRPr="003B1384" w:rsidRDefault="00ED59A0" w:rsidP="00ED59A0">
            <w:pPr>
              <w:ind w:left="880"/>
            </w:pPr>
            <w:r w:rsidRPr="003B1384">
              <w:t>构建</w:t>
            </w:r>
            <w:r w:rsidRPr="003B1384">
              <w:t xml:space="preserve"> API </w:t>
            </w:r>
            <w:r w:rsidRPr="003B1384">
              <w:t>路由</w:t>
            </w:r>
          </w:p>
        </w:tc>
      </w:tr>
      <w:tr w:rsidR="00ED59A0" w:rsidRPr="00ED59A0" w14:paraId="042235E9" w14:textId="77777777" w:rsidTr="00720BA0">
        <w:tc>
          <w:tcPr>
            <w:tcW w:w="0" w:type="auto"/>
            <w:hideMark/>
          </w:tcPr>
          <w:p w14:paraId="742D26BE" w14:textId="77777777" w:rsidR="00ED59A0" w:rsidRPr="003B1384" w:rsidRDefault="00ED59A0" w:rsidP="00ED59A0">
            <w:pPr>
              <w:ind w:left="880"/>
            </w:pPr>
            <w:r w:rsidRPr="003B1384">
              <w:t>pandas</w:t>
            </w:r>
          </w:p>
        </w:tc>
        <w:tc>
          <w:tcPr>
            <w:tcW w:w="0" w:type="auto"/>
            <w:hideMark/>
          </w:tcPr>
          <w:p w14:paraId="03343001" w14:textId="77777777" w:rsidR="00ED59A0" w:rsidRPr="003B1384" w:rsidRDefault="00ED59A0" w:rsidP="00ED59A0">
            <w:pPr>
              <w:ind w:left="880"/>
            </w:pPr>
            <w:r w:rsidRPr="003B1384">
              <w:t>处理生成的</w:t>
            </w:r>
            <w:r w:rsidRPr="003B1384">
              <w:t xml:space="preserve"> SMILES </w:t>
            </w:r>
            <w:r w:rsidRPr="003B1384">
              <w:t>数据表</w:t>
            </w:r>
          </w:p>
        </w:tc>
      </w:tr>
      <w:tr w:rsidR="00ED59A0" w:rsidRPr="00ED59A0" w14:paraId="3AE46B30" w14:textId="77777777" w:rsidTr="00720BA0">
        <w:tc>
          <w:tcPr>
            <w:tcW w:w="0" w:type="auto"/>
            <w:hideMark/>
          </w:tcPr>
          <w:p w14:paraId="2F7AF12F" w14:textId="1A0D472E" w:rsidR="00ED59A0" w:rsidRPr="003B1384" w:rsidRDefault="00720BA0" w:rsidP="00ED59A0">
            <w:pPr>
              <w:ind w:left="880"/>
            </w:pPr>
            <w:proofErr w:type="spellStart"/>
            <w:r w:rsidRPr="003B1384">
              <w:rPr>
                <w:rFonts w:hint="eastAsia"/>
              </w:rPr>
              <w:t>d</w:t>
            </w:r>
            <w:r w:rsidR="00ED59A0" w:rsidRPr="003B1384">
              <w:t>rugex</w:t>
            </w:r>
            <w:proofErr w:type="spellEnd"/>
            <w:r w:rsidRPr="003B1384">
              <w:rPr>
                <w:rFonts w:hint="eastAsia"/>
              </w:rPr>
              <w:t>（本地</w:t>
            </w:r>
            <w:r w:rsidRPr="003B1384">
              <w:rPr>
                <w:rFonts w:hint="eastAsia"/>
              </w:rPr>
              <w:t>python</w:t>
            </w:r>
            <w:r w:rsidRPr="003B1384">
              <w:rPr>
                <w:rFonts w:hint="eastAsia"/>
              </w:rPr>
              <w:t>包）</w:t>
            </w:r>
          </w:p>
        </w:tc>
        <w:tc>
          <w:tcPr>
            <w:tcW w:w="0" w:type="auto"/>
            <w:hideMark/>
          </w:tcPr>
          <w:p w14:paraId="1A8351C3" w14:textId="77777777" w:rsidR="00ED59A0" w:rsidRPr="003B1384" w:rsidRDefault="00ED59A0" w:rsidP="00ED59A0">
            <w:pPr>
              <w:ind w:left="880"/>
            </w:pPr>
            <w:r w:rsidRPr="003B1384">
              <w:t>药物生成主框架</w:t>
            </w:r>
          </w:p>
        </w:tc>
      </w:tr>
      <w:tr w:rsidR="00ED59A0" w:rsidRPr="00ED59A0" w14:paraId="1EC76A7B" w14:textId="77777777" w:rsidTr="00720BA0">
        <w:tc>
          <w:tcPr>
            <w:tcW w:w="0" w:type="auto"/>
            <w:hideMark/>
          </w:tcPr>
          <w:p w14:paraId="67F0DB40" w14:textId="77777777" w:rsidR="00ED59A0" w:rsidRPr="003B1384" w:rsidRDefault="00ED59A0" w:rsidP="00ED59A0">
            <w:pPr>
              <w:ind w:left="880"/>
            </w:pPr>
            <w:proofErr w:type="spellStart"/>
            <w:r w:rsidRPr="003B1384">
              <w:t>os</w:t>
            </w:r>
            <w:proofErr w:type="spellEnd"/>
          </w:p>
        </w:tc>
        <w:tc>
          <w:tcPr>
            <w:tcW w:w="0" w:type="auto"/>
            <w:hideMark/>
          </w:tcPr>
          <w:p w14:paraId="1E18216F" w14:textId="77777777" w:rsidR="00ED59A0" w:rsidRPr="003B1384" w:rsidRDefault="00ED59A0" w:rsidP="00ED59A0">
            <w:pPr>
              <w:ind w:left="880"/>
            </w:pPr>
            <w:r w:rsidRPr="003B1384">
              <w:t>路径拼接与文件系统访问</w:t>
            </w:r>
          </w:p>
        </w:tc>
      </w:tr>
      <w:tr w:rsidR="00ED59A0" w:rsidRPr="00ED59A0" w14:paraId="15EC01AE" w14:textId="77777777" w:rsidTr="00720BA0">
        <w:tc>
          <w:tcPr>
            <w:tcW w:w="0" w:type="auto"/>
            <w:hideMark/>
          </w:tcPr>
          <w:p w14:paraId="634CAB47" w14:textId="77777777" w:rsidR="00ED59A0" w:rsidRPr="003B1384" w:rsidRDefault="00ED59A0" w:rsidP="00ED59A0">
            <w:pPr>
              <w:ind w:left="880"/>
            </w:pPr>
            <w:proofErr w:type="spellStart"/>
            <w:r w:rsidRPr="003B1384">
              <w:t>pydantic</w:t>
            </w:r>
            <w:proofErr w:type="spellEnd"/>
          </w:p>
        </w:tc>
        <w:tc>
          <w:tcPr>
            <w:tcW w:w="0" w:type="auto"/>
            <w:hideMark/>
          </w:tcPr>
          <w:p w14:paraId="0F539E49" w14:textId="77777777" w:rsidR="00ED59A0" w:rsidRPr="003B1384" w:rsidRDefault="00ED59A0" w:rsidP="00ED59A0">
            <w:pPr>
              <w:ind w:left="880"/>
            </w:pPr>
            <w:r w:rsidRPr="003B1384">
              <w:t>请求参数模型校验与默认值支持</w:t>
            </w:r>
          </w:p>
        </w:tc>
      </w:tr>
      <w:tr w:rsidR="00ED59A0" w:rsidRPr="00ED59A0" w14:paraId="6EAEDF12" w14:textId="77777777" w:rsidTr="00720BA0">
        <w:tc>
          <w:tcPr>
            <w:tcW w:w="0" w:type="auto"/>
            <w:hideMark/>
          </w:tcPr>
          <w:p w14:paraId="1A093BAB" w14:textId="6080FD25" w:rsidR="00ED59A0" w:rsidRPr="003B1384" w:rsidRDefault="00ED59A0" w:rsidP="00ED59A0">
            <w:pPr>
              <w:ind w:left="880"/>
            </w:pPr>
            <w:r w:rsidRPr="003B1384">
              <w:t xml:space="preserve">Python </w:t>
            </w:r>
            <w:r w:rsidR="00720BA0" w:rsidRPr="003B1384">
              <w:rPr>
                <w:rFonts w:hint="eastAsia"/>
              </w:rPr>
              <w:t>== 3.10</w:t>
            </w:r>
          </w:p>
        </w:tc>
        <w:tc>
          <w:tcPr>
            <w:tcW w:w="0" w:type="auto"/>
            <w:hideMark/>
          </w:tcPr>
          <w:p w14:paraId="6F42BF39" w14:textId="77777777" w:rsidR="00ED59A0" w:rsidRPr="003B1384" w:rsidRDefault="00ED59A0" w:rsidP="00ED59A0">
            <w:pPr>
              <w:ind w:left="880"/>
            </w:pPr>
            <w:r w:rsidRPr="003B1384">
              <w:t>支持类型注解与现代语法</w:t>
            </w:r>
          </w:p>
        </w:tc>
      </w:tr>
    </w:tbl>
    <w:p w14:paraId="26365769" w14:textId="4987C6D7" w:rsidR="00ED59A0" w:rsidRPr="00ED59A0" w:rsidRDefault="00ED59A0" w:rsidP="00720BA0">
      <w:r w:rsidRPr="00ED59A0">
        <w:rPr>
          <w:b/>
          <w:bCs/>
        </w:rPr>
        <w:t>八、接口性能说明：</w:t>
      </w:r>
    </w:p>
    <w:p w14:paraId="3438B9CF" w14:textId="7023AC0C" w:rsidR="00ED59A0" w:rsidRPr="00ED59A0" w:rsidRDefault="00ED59A0" w:rsidP="00720BA0">
      <w:pPr>
        <w:ind w:firstLineChars="200" w:firstLine="480"/>
      </w:pPr>
      <w:r w:rsidRPr="00ED59A0">
        <w:t>插件为</w:t>
      </w:r>
      <w:r w:rsidRPr="00ED59A0">
        <w:rPr>
          <w:b/>
          <w:bCs/>
        </w:rPr>
        <w:t>同步实现</w:t>
      </w:r>
      <w:r w:rsidRPr="00ED59A0">
        <w:t>，避免过度异步依赖，适合中小规模任务调用；单次生成默认限制为</w:t>
      </w:r>
      <w:r w:rsidRPr="00ED59A0">
        <w:t xml:space="preserve"> 100 </w:t>
      </w:r>
      <w:proofErr w:type="gramStart"/>
      <w:r w:rsidRPr="00ED59A0">
        <w:t>个</w:t>
      </w:r>
      <w:proofErr w:type="gramEnd"/>
      <w:r w:rsidRPr="00ED59A0">
        <w:t>分子，生成速度依赖于模型规模与</w:t>
      </w:r>
      <w:r w:rsidRPr="00ED59A0">
        <w:t xml:space="preserve"> GPU </w:t>
      </w:r>
      <w:r w:rsidR="00720BA0" w:rsidRPr="003B1384">
        <w:rPr>
          <w:rFonts w:hint="eastAsia"/>
        </w:rPr>
        <w:t>性能</w:t>
      </w:r>
      <w:r w:rsidRPr="00ED59A0">
        <w:t>；</w:t>
      </w:r>
      <w:r w:rsidR="00720BA0" w:rsidRPr="00ED59A0">
        <w:t>支持一次性生成多分子，返回结构清晰、适配前端显示与二次计算需求</w:t>
      </w:r>
      <w:r w:rsidR="00720BA0" w:rsidRPr="003B1384">
        <w:rPr>
          <w:rFonts w:hint="eastAsia"/>
        </w:rPr>
        <w:t>；</w:t>
      </w:r>
      <w:r w:rsidRPr="00ED59A0">
        <w:t>若频繁生成或</w:t>
      </w:r>
      <w:proofErr w:type="gramStart"/>
      <w:r w:rsidRPr="00ED59A0">
        <w:t>部署至线上</w:t>
      </w:r>
      <w:proofErr w:type="gramEnd"/>
      <w:r w:rsidRPr="00ED59A0">
        <w:t>服务，</w:t>
      </w:r>
      <w:r w:rsidR="00720BA0" w:rsidRPr="003B1384">
        <w:rPr>
          <w:rFonts w:hint="eastAsia"/>
        </w:rPr>
        <w:t>可拓展的功能</w:t>
      </w:r>
      <w:r w:rsidRPr="00ED59A0">
        <w:t>：</w:t>
      </w:r>
    </w:p>
    <w:p w14:paraId="7F3D0FB0" w14:textId="77777777" w:rsidR="00ED59A0" w:rsidRPr="003B1384" w:rsidRDefault="00ED59A0">
      <w:pPr>
        <w:pStyle w:val="af"/>
        <w:numPr>
          <w:ilvl w:val="0"/>
          <w:numId w:val="29"/>
        </w:numPr>
        <w:ind w:firstLineChars="0"/>
      </w:pPr>
      <w:r w:rsidRPr="003B1384">
        <w:t>增加任务队列与缓存控制；</w:t>
      </w:r>
    </w:p>
    <w:p w14:paraId="648FDCCE" w14:textId="77777777" w:rsidR="00ED59A0" w:rsidRPr="003B1384" w:rsidRDefault="00ED59A0">
      <w:pPr>
        <w:pStyle w:val="af"/>
        <w:numPr>
          <w:ilvl w:val="0"/>
          <w:numId w:val="29"/>
        </w:numPr>
        <w:ind w:firstLineChars="0"/>
      </w:pPr>
      <w:r w:rsidRPr="003B1384">
        <w:t>后续升级为异步版本支持并发任务；</w:t>
      </w:r>
    </w:p>
    <w:p w14:paraId="7E16AD10" w14:textId="56755D52" w:rsidR="00ED59A0" w:rsidRDefault="00ED59A0">
      <w:pPr>
        <w:pStyle w:val="af"/>
        <w:numPr>
          <w:ilvl w:val="0"/>
          <w:numId w:val="29"/>
        </w:numPr>
        <w:ind w:firstLineChars="0"/>
      </w:pPr>
      <w:r w:rsidRPr="003B1384">
        <w:t>限制最大生成数量防止资源阻塞</w:t>
      </w:r>
      <w:r w:rsidR="00720BA0" w:rsidRPr="003B1384">
        <w:rPr>
          <w:rFonts w:hint="eastAsia"/>
        </w:rPr>
        <w:t>。</w:t>
      </w:r>
    </w:p>
    <w:p w14:paraId="33B4EDB6" w14:textId="1AA8637F" w:rsidR="0076729F" w:rsidRDefault="0076729F" w:rsidP="0076729F">
      <w:pPr>
        <w:pStyle w:val="4"/>
        <w:spacing w:beforeLines="50" w:before="156" w:afterLines="100" w:after="312"/>
        <w:ind w:left="0" w:firstLine="0"/>
        <w:rPr>
          <w:b/>
          <w:bCs/>
          <w:color w:val="auto"/>
        </w:rPr>
      </w:pPr>
      <w:r>
        <w:rPr>
          <w:rFonts w:hint="eastAsia"/>
          <w:b/>
          <w:bCs/>
          <w:color w:val="auto"/>
        </w:rPr>
        <w:lastRenderedPageBreak/>
        <w:t>开源数据库</w:t>
      </w:r>
      <w:r>
        <w:rPr>
          <w:rFonts w:hint="eastAsia"/>
          <w:b/>
          <w:bCs/>
          <w:color w:val="auto"/>
        </w:rPr>
        <w:t>API</w:t>
      </w:r>
      <w:r>
        <w:rPr>
          <w:rFonts w:hint="eastAsia"/>
          <w:b/>
          <w:bCs/>
          <w:color w:val="auto"/>
        </w:rPr>
        <w:t>插件介绍</w:t>
      </w:r>
    </w:p>
    <w:p w14:paraId="5ACEBED2" w14:textId="73302705" w:rsidR="0076729F" w:rsidRPr="003B1384" w:rsidRDefault="0076729F" w:rsidP="0076729F">
      <w:pPr>
        <w:pStyle w:val="4"/>
        <w:numPr>
          <w:ilvl w:val="0"/>
          <w:numId w:val="0"/>
        </w:numPr>
        <w:spacing w:beforeLines="50" w:before="156" w:afterLines="50" w:after="156"/>
        <w:rPr>
          <w:b/>
          <w:bCs/>
        </w:rPr>
      </w:pPr>
      <w:r w:rsidRPr="003B1384">
        <w:rPr>
          <w:rFonts w:hint="eastAsia"/>
          <w:b/>
          <w:bCs/>
          <w:color w:val="auto"/>
        </w:rPr>
        <w:t>插件</w:t>
      </w:r>
      <w:r>
        <w:rPr>
          <w:rFonts w:hint="eastAsia"/>
          <w:b/>
          <w:bCs/>
          <w:color w:val="auto"/>
        </w:rPr>
        <w:t>四</w:t>
      </w:r>
      <w:r w:rsidRPr="003B1384">
        <w:rPr>
          <w:rFonts w:hint="eastAsia"/>
          <w:b/>
          <w:bCs/>
          <w:color w:val="auto"/>
        </w:rPr>
        <w:t>：</w:t>
      </w:r>
      <w:r w:rsidR="00B733B4" w:rsidRPr="00B733B4">
        <w:rPr>
          <w:b/>
          <w:bCs/>
          <w:color w:val="auto"/>
        </w:rPr>
        <w:t>基于</w:t>
      </w:r>
      <w:r w:rsidR="00B733B4" w:rsidRPr="00B733B4">
        <w:rPr>
          <w:b/>
          <w:bCs/>
          <w:color w:val="auto"/>
        </w:rPr>
        <w:t xml:space="preserve"> </w:t>
      </w:r>
      <w:proofErr w:type="spellStart"/>
      <w:r w:rsidR="00B733B4">
        <w:rPr>
          <w:rFonts w:hint="eastAsia"/>
          <w:b/>
          <w:bCs/>
          <w:color w:val="auto"/>
        </w:rPr>
        <w:t>ChEMBL</w:t>
      </w:r>
      <w:proofErr w:type="spellEnd"/>
      <w:r w:rsidR="00B733B4" w:rsidRPr="00B733B4">
        <w:rPr>
          <w:b/>
          <w:bCs/>
          <w:color w:val="auto"/>
        </w:rPr>
        <w:t xml:space="preserve"> </w:t>
      </w:r>
      <w:r w:rsidR="00B733B4" w:rsidRPr="00B733B4">
        <w:rPr>
          <w:b/>
          <w:bCs/>
          <w:color w:val="auto"/>
        </w:rPr>
        <w:t>的药品信息查询插件</w:t>
      </w:r>
    </w:p>
    <w:p w14:paraId="69BE8737" w14:textId="017837EC" w:rsidR="004C7827" w:rsidRPr="004C7827" w:rsidRDefault="004C7827" w:rsidP="004C7827">
      <w:pPr>
        <w:rPr>
          <w:b/>
          <w:bCs/>
        </w:rPr>
      </w:pPr>
      <w:r w:rsidRPr="004C7827">
        <w:rPr>
          <w:b/>
          <w:bCs/>
        </w:rPr>
        <w:t>一、</w:t>
      </w:r>
      <w:r w:rsidR="00B733B4">
        <w:rPr>
          <w:rFonts w:hint="eastAsia"/>
          <w:b/>
          <w:bCs/>
        </w:rPr>
        <w:t>插件</w:t>
      </w:r>
      <w:r w:rsidRPr="004C7827">
        <w:rPr>
          <w:b/>
          <w:bCs/>
        </w:rPr>
        <w:t>功能简介：</w:t>
      </w:r>
    </w:p>
    <w:p w14:paraId="4D5629DD" w14:textId="606D5FAF" w:rsidR="004C7827" w:rsidRPr="004C7827" w:rsidRDefault="004C7827" w:rsidP="004C7827">
      <w:pPr>
        <w:ind w:firstLineChars="200" w:firstLine="480"/>
      </w:pPr>
      <w:r w:rsidRPr="004C7827">
        <w:t>本</w:t>
      </w:r>
      <w:r>
        <w:rPr>
          <w:rFonts w:hint="eastAsia"/>
        </w:rPr>
        <w:t>插件</w:t>
      </w:r>
      <w:r w:rsidRPr="004C7827">
        <w:t>基于</w:t>
      </w:r>
      <w:r w:rsidRPr="004C7827">
        <w:t xml:space="preserve"> </w:t>
      </w:r>
      <w:proofErr w:type="spellStart"/>
      <w:r w:rsidRPr="004C7827">
        <w:t>ChEMBL</w:t>
      </w:r>
      <w:proofErr w:type="spellEnd"/>
      <w:r w:rsidRPr="004C7827">
        <w:t xml:space="preserve"> </w:t>
      </w:r>
      <w:r w:rsidRPr="004C7827">
        <w:t>数据库提供的公开</w:t>
      </w:r>
      <w:r w:rsidRPr="004C7827">
        <w:t xml:space="preserve"> API </w:t>
      </w:r>
      <w:r w:rsidRPr="004C7827">
        <w:t>接口，支持通过药物通用名称（</w:t>
      </w:r>
      <w:proofErr w:type="spellStart"/>
      <w:r w:rsidRPr="004C7827">
        <w:t>pref_name</w:t>
      </w:r>
      <w:proofErr w:type="spellEnd"/>
      <w:r w:rsidRPr="004C7827">
        <w:t>）查询对应分子的详细信息，包括分子结构、药理活性、研发阶段、靶点关联等数据，可用于药物信息检索、药理性质分析或药物研发辅助查询。</w:t>
      </w:r>
    </w:p>
    <w:p w14:paraId="38B3CF7B" w14:textId="3F4D1FDD" w:rsidR="004C7827" w:rsidRPr="004C7827" w:rsidRDefault="004C7827" w:rsidP="004C7827">
      <w:pPr>
        <w:ind w:firstLineChars="200" w:firstLine="480"/>
      </w:pPr>
      <w:r w:rsidRPr="004C7827">
        <w:t>通过调用</w:t>
      </w:r>
      <w:r w:rsidRPr="004C7827">
        <w:t xml:space="preserve"> </w:t>
      </w:r>
      <w:proofErr w:type="spellStart"/>
      <w:r w:rsidRPr="004C7827">
        <w:t>ChEMBL</w:t>
      </w:r>
      <w:proofErr w:type="spellEnd"/>
      <w:r w:rsidRPr="004C7827">
        <w:t xml:space="preserve"> </w:t>
      </w:r>
      <w:r w:rsidRPr="004C7827">
        <w:t>官方</w:t>
      </w:r>
      <w:r w:rsidRPr="004C7827">
        <w:t xml:space="preserve"> RESTful API</w:t>
      </w:r>
      <w:r w:rsidRPr="004C7827">
        <w:t>，直接从数据库获取标准化的药物分子数据，返回结果为结构化</w:t>
      </w:r>
      <w:r w:rsidRPr="004C7827">
        <w:t xml:space="preserve"> JSON </w:t>
      </w:r>
      <w:r w:rsidRPr="004C7827">
        <w:t>格式，便于后续数据解析与应用。</w:t>
      </w:r>
    </w:p>
    <w:p w14:paraId="652B6CD6" w14:textId="77777777" w:rsidR="004C7827" w:rsidRPr="004C7827" w:rsidRDefault="004C7827" w:rsidP="004C7827">
      <w:pPr>
        <w:rPr>
          <w:b/>
        </w:rPr>
      </w:pPr>
      <w:r w:rsidRPr="004C7827">
        <w:rPr>
          <w:b/>
        </w:rPr>
        <w:t>二、使用方式：</w:t>
      </w:r>
    </w:p>
    <w:p w14:paraId="4DFB2EB3" w14:textId="0CCC4398" w:rsidR="004C7827" w:rsidRPr="004C7827" w:rsidRDefault="004C7827" w:rsidP="004C7827">
      <w:pPr>
        <w:ind w:firstLineChars="200" w:firstLine="480"/>
      </w:pPr>
      <w:r w:rsidRPr="004C7827">
        <w:t>通过</w:t>
      </w:r>
      <w:r w:rsidRPr="004C7827">
        <w:t xml:space="preserve"> </w:t>
      </w:r>
      <w:proofErr w:type="spellStart"/>
      <w:r w:rsidRPr="004C7827">
        <w:t>ChEMBL</w:t>
      </w:r>
      <w:proofErr w:type="spellEnd"/>
      <w:r w:rsidRPr="004C7827">
        <w:t xml:space="preserve"> </w:t>
      </w:r>
      <w:r w:rsidRPr="004C7827">
        <w:t>提供的接口</w:t>
      </w:r>
      <w:r w:rsidRPr="004C7827">
        <w:t xml:space="preserve">https://www.ebi.ac.uk/chembl/api/data/molecule? </w:t>
      </w:r>
      <w:r w:rsidRPr="004C7827">
        <w:t>，用户以</w:t>
      </w:r>
      <w:r w:rsidRPr="004C7827">
        <w:t xml:space="preserve"> GET </w:t>
      </w:r>
      <w:r w:rsidRPr="004C7827">
        <w:t>请求方式提交药物通用名称参数（</w:t>
      </w:r>
      <w:proofErr w:type="spellStart"/>
      <w:r w:rsidRPr="004C7827">
        <w:t>pref_name</w:t>
      </w:r>
      <w:proofErr w:type="spellEnd"/>
      <w:r w:rsidRPr="004C7827">
        <w:t>），系统向</w:t>
      </w:r>
      <w:r w:rsidRPr="004C7827">
        <w:t xml:space="preserve"> </w:t>
      </w:r>
      <w:proofErr w:type="spellStart"/>
      <w:r w:rsidRPr="004C7827">
        <w:t>ChEMBL</w:t>
      </w:r>
      <w:proofErr w:type="spellEnd"/>
      <w:r w:rsidRPr="004C7827">
        <w:t xml:space="preserve"> </w:t>
      </w:r>
      <w:r w:rsidRPr="004C7827">
        <w:t>数据库发起查询并返回对应结果。</w:t>
      </w:r>
    </w:p>
    <w:p w14:paraId="383B6484" w14:textId="77777777" w:rsidR="004C7827" w:rsidRPr="004C7827" w:rsidRDefault="004C7827" w:rsidP="004C7827">
      <w:r w:rsidRPr="004C7827">
        <w:t>示例调用：</w:t>
      </w:r>
    </w:p>
    <w:p w14:paraId="598BED79" w14:textId="77777777" w:rsidR="004C7827" w:rsidRPr="004C7827" w:rsidRDefault="004C7827" w:rsidP="004C7827">
      <w:pPr>
        <w:ind w:firstLineChars="200" w:firstLine="480"/>
      </w:pPr>
      <w:r w:rsidRPr="004C7827">
        <w:t>GET https://www.ebi.ac.uk/chembl/api/data/molecule?pref_name=Aspirin</w:t>
      </w:r>
    </w:p>
    <w:p w14:paraId="021C7E67" w14:textId="1349DDB0" w:rsidR="004C7827" w:rsidRPr="004C7827" w:rsidRDefault="004C7827" w:rsidP="004C7827">
      <w:pPr>
        <w:ind w:firstLineChars="200" w:firstLine="480"/>
      </w:pPr>
      <w:r w:rsidRPr="004C7827">
        <w:t>（注：该示例查询</w:t>
      </w:r>
      <w:r w:rsidRPr="004C7827">
        <w:t>“</w:t>
      </w:r>
      <w:r w:rsidRPr="004C7827">
        <w:t>阿司匹林（</w:t>
      </w:r>
      <w:r w:rsidRPr="004C7827">
        <w:t>Aspirin</w:t>
      </w:r>
      <w:r w:rsidRPr="004C7827">
        <w:t>）</w:t>
      </w:r>
      <w:r w:rsidRPr="004C7827">
        <w:t>”</w:t>
      </w:r>
      <w:r w:rsidRPr="004C7827">
        <w:t>的相关分子信息）</w:t>
      </w:r>
    </w:p>
    <w:p w14:paraId="1A29DA0F" w14:textId="77777777" w:rsidR="004C7827" w:rsidRPr="004C7827" w:rsidRDefault="004C7827" w:rsidP="004C7827">
      <w:pPr>
        <w:rPr>
          <w:b/>
          <w:bCs/>
        </w:rPr>
      </w:pPr>
      <w:r w:rsidRPr="004C7827">
        <w:rPr>
          <w:b/>
          <w:bCs/>
        </w:rPr>
        <w:t>三、接口信息：</w:t>
      </w:r>
    </w:p>
    <w:p w14:paraId="529F4479" w14:textId="77777777" w:rsidR="004C7827" w:rsidRPr="004C7827" w:rsidRDefault="004C7827" w:rsidP="004C7827">
      <w:r w:rsidRPr="004C7827">
        <w:t>接口路径：</w:t>
      </w:r>
      <w:r w:rsidRPr="004C7827">
        <w:t>https://www.ebi.ac.uk/chembl/api/data/molecule?</w:t>
      </w:r>
    </w:p>
    <w:p w14:paraId="4312AA54" w14:textId="77777777" w:rsidR="004C7827" w:rsidRPr="004C7827" w:rsidRDefault="004C7827" w:rsidP="004C7827">
      <w:r w:rsidRPr="004C7827">
        <w:t>请求方式：</w:t>
      </w:r>
      <w:r w:rsidRPr="004C7827">
        <w:t>GET</w:t>
      </w:r>
    </w:p>
    <w:p w14:paraId="3E1D2039" w14:textId="77777777" w:rsidR="004C7827" w:rsidRPr="004C7827" w:rsidRDefault="004C7827" w:rsidP="004C7827">
      <w:r w:rsidRPr="004C7827">
        <w:t>请求参数（</w:t>
      </w:r>
      <w:r w:rsidRPr="004C7827">
        <w:t xml:space="preserve">URL </w:t>
      </w:r>
      <w:r w:rsidRPr="004C7827">
        <w:t>参数）：</w:t>
      </w:r>
    </w:p>
    <w:tbl>
      <w:tblPr>
        <w:tblStyle w:val="af4"/>
        <w:tblW w:w="0" w:type="auto"/>
        <w:tblLook w:val="04A0" w:firstRow="1" w:lastRow="0" w:firstColumn="1" w:lastColumn="0" w:noHBand="0" w:noVBand="1"/>
      </w:tblPr>
      <w:tblGrid>
        <w:gridCol w:w="1256"/>
        <w:gridCol w:w="763"/>
        <w:gridCol w:w="917"/>
        <w:gridCol w:w="5586"/>
      </w:tblGrid>
      <w:tr w:rsidR="004C7827" w14:paraId="03CA4546" w14:textId="77777777" w:rsidTr="004C7827">
        <w:tc>
          <w:tcPr>
            <w:tcW w:w="0" w:type="auto"/>
            <w:vAlign w:val="center"/>
          </w:tcPr>
          <w:p w14:paraId="6F65474E" w14:textId="214A6559" w:rsidR="004C7827" w:rsidRDefault="004C7827" w:rsidP="004C7827">
            <w:pPr>
              <w:jc w:val="center"/>
            </w:pPr>
            <w:r>
              <w:rPr>
                <w:rFonts w:hint="eastAsia"/>
              </w:rPr>
              <w:t>参数名</w:t>
            </w:r>
          </w:p>
        </w:tc>
        <w:tc>
          <w:tcPr>
            <w:tcW w:w="0" w:type="auto"/>
            <w:vAlign w:val="center"/>
          </w:tcPr>
          <w:p w14:paraId="1B6D7DCA" w14:textId="4B717B10" w:rsidR="004C7827" w:rsidRDefault="004C7827" w:rsidP="004C7827">
            <w:pPr>
              <w:jc w:val="center"/>
            </w:pPr>
            <w:r>
              <w:rPr>
                <w:rFonts w:hint="eastAsia"/>
              </w:rPr>
              <w:t>类型</w:t>
            </w:r>
          </w:p>
        </w:tc>
        <w:tc>
          <w:tcPr>
            <w:tcW w:w="0" w:type="auto"/>
            <w:vAlign w:val="center"/>
          </w:tcPr>
          <w:p w14:paraId="527F6B00" w14:textId="1DECACB1" w:rsidR="004C7827" w:rsidRDefault="004C7827" w:rsidP="004C7827">
            <w:pPr>
              <w:jc w:val="center"/>
            </w:pPr>
            <w:r>
              <w:rPr>
                <w:rFonts w:hint="eastAsia"/>
              </w:rPr>
              <w:t>是否必须</w:t>
            </w:r>
          </w:p>
        </w:tc>
        <w:tc>
          <w:tcPr>
            <w:tcW w:w="0" w:type="auto"/>
            <w:vAlign w:val="center"/>
          </w:tcPr>
          <w:p w14:paraId="7D38B6D0" w14:textId="6303FCE6" w:rsidR="004C7827" w:rsidRDefault="004C7827" w:rsidP="004C7827">
            <w:pPr>
              <w:jc w:val="center"/>
            </w:pPr>
            <w:r>
              <w:rPr>
                <w:rFonts w:hint="eastAsia"/>
              </w:rPr>
              <w:t>描述</w:t>
            </w:r>
          </w:p>
        </w:tc>
      </w:tr>
      <w:tr w:rsidR="004C7827" w14:paraId="6721D0BC" w14:textId="77777777" w:rsidTr="004C7827">
        <w:tc>
          <w:tcPr>
            <w:tcW w:w="0" w:type="auto"/>
            <w:vAlign w:val="center"/>
          </w:tcPr>
          <w:p w14:paraId="01D03DB7" w14:textId="4120964C" w:rsidR="004C7827" w:rsidRDefault="004C7827" w:rsidP="004C7827">
            <w:pPr>
              <w:jc w:val="center"/>
            </w:pPr>
            <w:proofErr w:type="spellStart"/>
            <w:r>
              <w:t>P</w:t>
            </w:r>
            <w:r>
              <w:rPr>
                <w:rFonts w:hint="eastAsia"/>
              </w:rPr>
              <w:t>ref_name</w:t>
            </w:r>
            <w:proofErr w:type="spellEnd"/>
          </w:p>
        </w:tc>
        <w:tc>
          <w:tcPr>
            <w:tcW w:w="0" w:type="auto"/>
            <w:vAlign w:val="center"/>
          </w:tcPr>
          <w:p w14:paraId="2CDC3A32" w14:textId="0F3ABE95" w:rsidR="004C7827" w:rsidRDefault="004C7827" w:rsidP="004C7827">
            <w:pPr>
              <w:jc w:val="center"/>
            </w:pPr>
            <w:r>
              <w:rPr>
                <w:rFonts w:hint="eastAsia"/>
              </w:rPr>
              <w:t>string</w:t>
            </w:r>
          </w:p>
        </w:tc>
        <w:tc>
          <w:tcPr>
            <w:tcW w:w="0" w:type="auto"/>
            <w:vAlign w:val="center"/>
          </w:tcPr>
          <w:p w14:paraId="17B16A28" w14:textId="10BCA391" w:rsidR="004C7827" w:rsidRDefault="004C7827" w:rsidP="004C7827">
            <w:pPr>
              <w:jc w:val="center"/>
            </w:pPr>
            <w:r>
              <w:rPr>
                <w:rFonts w:hint="eastAsia"/>
              </w:rPr>
              <w:t>是</w:t>
            </w:r>
          </w:p>
        </w:tc>
        <w:tc>
          <w:tcPr>
            <w:tcW w:w="0" w:type="auto"/>
            <w:vAlign w:val="center"/>
          </w:tcPr>
          <w:p w14:paraId="0C4250C8" w14:textId="22E826EA" w:rsidR="004C7827" w:rsidRDefault="004C7827" w:rsidP="004C7827">
            <w:pPr>
              <w:jc w:val="center"/>
            </w:pPr>
            <w:r w:rsidRPr="004C7827">
              <w:t>药物通用名称（如</w:t>
            </w:r>
            <w:r w:rsidRPr="004C7827">
              <w:t>“</w:t>
            </w:r>
            <w:proofErr w:type="spellStart"/>
            <w:r w:rsidRPr="004C7827">
              <w:t>Aspirin”“Lisinopril</w:t>
            </w:r>
            <w:proofErr w:type="spellEnd"/>
            <w:r w:rsidRPr="004C7827">
              <w:t>”</w:t>
            </w:r>
            <w:r w:rsidRPr="004C7827">
              <w:t>），用于指定查询的目标药物</w:t>
            </w:r>
          </w:p>
        </w:tc>
      </w:tr>
    </w:tbl>
    <w:p w14:paraId="52445090" w14:textId="77777777" w:rsidR="004C7827" w:rsidRPr="004C7827" w:rsidRDefault="004C7827" w:rsidP="004C7827">
      <w:pPr>
        <w:rPr>
          <w:b/>
        </w:rPr>
      </w:pPr>
      <w:r w:rsidRPr="004C7827">
        <w:rPr>
          <w:b/>
        </w:rPr>
        <w:t>四、响应格式：</w:t>
      </w:r>
    </w:p>
    <w:p w14:paraId="21D391CA" w14:textId="3EFDA76A" w:rsidR="004C7827" w:rsidRDefault="004C7827" w:rsidP="004C7827">
      <w:pPr>
        <w:ind w:firstLineChars="200" w:firstLine="480"/>
      </w:pPr>
      <w:proofErr w:type="gramStart"/>
      <w:r w:rsidRPr="004C7827">
        <w:t>成功响应</w:t>
      </w:r>
      <w:proofErr w:type="gramEnd"/>
      <w:r w:rsidRPr="004C7827">
        <w:t>返回查询到的分子信息，包含结构化</w:t>
      </w:r>
      <w:r w:rsidRPr="004C7827">
        <w:t xml:space="preserve"> JSON </w:t>
      </w:r>
      <w:r w:rsidRPr="004C7827">
        <w:t>数据：</w:t>
      </w:r>
    </w:p>
    <w:p w14:paraId="43C9B476" w14:textId="766A0520" w:rsidR="00196047" w:rsidRDefault="00196047" w:rsidP="004C7827">
      <w:pPr>
        <w:ind w:firstLineChars="200" w:firstLine="480"/>
      </w:pPr>
      <w:r w:rsidRPr="00196047">
        <w:rPr>
          <w:noProof/>
        </w:rPr>
        <w:lastRenderedPageBreak/>
        <w:drawing>
          <wp:inline distT="0" distB="0" distL="0" distR="0" wp14:anchorId="5C53A525" wp14:editId="17E3962C">
            <wp:extent cx="5274310" cy="2889885"/>
            <wp:effectExtent l="0" t="0" r="2540" b="5715"/>
            <wp:docPr id="800894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4812" name=""/>
                    <pic:cNvPicPr/>
                  </pic:nvPicPr>
                  <pic:blipFill rotWithShape="1">
                    <a:blip r:embed="rId31"/>
                    <a:srcRect t="7519"/>
                    <a:stretch>
                      <a:fillRect/>
                    </a:stretch>
                  </pic:blipFill>
                  <pic:spPr bwMode="auto">
                    <a:xfrm>
                      <a:off x="0" y="0"/>
                      <a:ext cx="5274310" cy="2889885"/>
                    </a:xfrm>
                    <a:prstGeom prst="rect">
                      <a:avLst/>
                    </a:prstGeom>
                    <a:ln>
                      <a:noFill/>
                    </a:ln>
                    <a:extLst>
                      <a:ext uri="{53640926-AAD7-44D8-BBD7-CCE9431645EC}">
                        <a14:shadowObscured xmlns:a14="http://schemas.microsoft.com/office/drawing/2010/main"/>
                      </a:ext>
                    </a:extLst>
                  </pic:spPr>
                </pic:pic>
              </a:graphicData>
            </a:graphic>
          </wp:inline>
        </w:drawing>
      </w:r>
    </w:p>
    <w:p w14:paraId="593276A9" w14:textId="77B1B204" w:rsidR="00196047" w:rsidRPr="003B1384" w:rsidRDefault="00196047" w:rsidP="00196047">
      <w:pPr>
        <w:pStyle w:val="4"/>
        <w:numPr>
          <w:ilvl w:val="0"/>
          <w:numId w:val="0"/>
        </w:numPr>
        <w:spacing w:beforeLines="50" w:before="156" w:afterLines="50" w:after="156"/>
        <w:rPr>
          <w:b/>
          <w:bCs/>
        </w:rPr>
      </w:pPr>
      <w:r w:rsidRPr="003B1384">
        <w:rPr>
          <w:rFonts w:hint="eastAsia"/>
          <w:b/>
          <w:bCs/>
          <w:color w:val="auto"/>
        </w:rPr>
        <w:t>插件</w:t>
      </w:r>
      <w:r w:rsidR="00B733B4">
        <w:rPr>
          <w:rFonts w:hint="eastAsia"/>
          <w:b/>
          <w:bCs/>
          <w:color w:val="auto"/>
        </w:rPr>
        <w:t>五</w:t>
      </w:r>
      <w:r w:rsidRPr="003B1384">
        <w:rPr>
          <w:rFonts w:hint="eastAsia"/>
          <w:b/>
          <w:bCs/>
          <w:color w:val="auto"/>
        </w:rPr>
        <w:t>：</w:t>
      </w:r>
      <w:r w:rsidR="00B733B4" w:rsidRPr="00B733B4">
        <w:rPr>
          <w:b/>
          <w:bCs/>
          <w:color w:val="auto"/>
        </w:rPr>
        <w:t>基于</w:t>
      </w:r>
      <w:r w:rsidR="00B733B4" w:rsidRPr="00B733B4">
        <w:rPr>
          <w:b/>
          <w:bCs/>
          <w:color w:val="auto"/>
        </w:rPr>
        <w:t xml:space="preserve"> </w:t>
      </w:r>
      <w:proofErr w:type="spellStart"/>
      <w:r w:rsidR="00B733B4" w:rsidRPr="00B733B4">
        <w:rPr>
          <w:b/>
          <w:bCs/>
          <w:color w:val="auto"/>
        </w:rPr>
        <w:t>openFDA</w:t>
      </w:r>
      <w:proofErr w:type="spellEnd"/>
      <w:r w:rsidR="00B733B4" w:rsidRPr="00B733B4">
        <w:rPr>
          <w:b/>
          <w:bCs/>
          <w:color w:val="auto"/>
        </w:rPr>
        <w:t xml:space="preserve"> </w:t>
      </w:r>
      <w:r w:rsidR="00B733B4" w:rsidRPr="00B733B4">
        <w:rPr>
          <w:b/>
          <w:bCs/>
          <w:color w:val="auto"/>
        </w:rPr>
        <w:t>的药品标签信息查询插件</w:t>
      </w:r>
    </w:p>
    <w:p w14:paraId="200E7B18" w14:textId="003903C6" w:rsidR="00B733B4" w:rsidRPr="00B733B4" w:rsidRDefault="00B733B4" w:rsidP="00B733B4">
      <w:pPr>
        <w:rPr>
          <w:b/>
          <w:bCs/>
        </w:rPr>
      </w:pPr>
      <w:r w:rsidRPr="00B733B4">
        <w:rPr>
          <w:b/>
          <w:bCs/>
        </w:rPr>
        <w:t>一、插件功能简介：</w:t>
      </w:r>
    </w:p>
    <w:p w14:paraId="6694FF04" w14:textId="77777777" w:rsidR="00B733B4" w:rsidRPr="00B733B4" w:rsidRDefault="00B733B4" w:rsidP="00B733B4">
      <w:pPr>
        <w:ind w:firstLineChars="200" w:firstLine="480"/>
      </w:pPr>
      <w:r w:rsidRPr="00B733B4">
        <w:t>本插件集成了美国</w:t>
      </w:r>
      <w:r w:rsidRPr="00B733B4">
        <w:t xml:space="preserve"> FDA </w:t>
      </w:r>
      <w:r w:rsidRPr="00B733B4">
        <w:t>提供的公开接口</w:t>
      </w:r>
      <w:r w:rsidRPr="00B733B4">
        <w:t xml:space="preserve"> </w:t>
      </w:r>
      <w:proofErr w:type="spellStart"/>
      <w:r w:rsidRPr="00B733B4">
        <w:t>openFDA</w:t>
      </w:r>
      <w:proofErr w:type="spellEnd"/>
      <w:r w:rsidRPr="00B733B4">
        <w:t xml:space="preserve"> Drug Label API</w:t>
      </w:r>
      <w:r w:rsidRPr="00B733B4">
        <w:t>，可根据药物通用名（</w:t>
      </w:r>
      <w:proofErr w:type="spellStart"/>
      <w:r w:rsidRPr="00B733B4">
        <w:t>generic_name</w:t>
      </w:r>
      <w:proofErr w:type="spellEnd"/>
      <w:r w:rsidRPr="00B733B4">
        <w:t>）查询其对应的说明书核心字段，包括主要成分、作用机制、适应症、禁忌、使用注意事项、不良反应、孕期警示等标签信息，帮助用户快速获取官方药品监管信息。</w:t>
      </w:r>
    </w:p>
    <w:p w14:paraId="3A96C98E" w14:textId="0DB23C43" w:rsidR="00B733B4" w:rsidRPr="00B733B4" w:rsidRDefault="00B733B4" w:rsidP="00B733B4">
      <w:pPr>
        <w:ind w:firstLineChars="200" w:firstLine="480"/>
      </w:pPr>
      <w:r w:rsidRPr="00B733B4">
        <w:t>插件通过</w:t>
      </w:r>
      <w:r w:rsidRPr="00B733B4">
        <w:t xml:space="preserve"> </w:t>
      </w:r>
      <w:proofErr w:type="spellStart"/>
      <w:r w:rsidRPr="00B733B4">
        <w:t>FastAPI</w:t>
      </w:r>
      <w:proofErr w:type="spellEnd"/>
      <w:r w:rsidRPr="00B733B4">
        <w:t xml:space="preserve"> </w:t>
      </w:r>
      <w:r w:rsidRPr="00B733B4">
        <w:t>实现封装，构造标准</w:t>
      </w:r>
      <w:r w:rsidRPr="00B733B4">
        <w:t xml:space="preserve"> GET </w:t>
      </w:r>
      <w:r w:rsidRPr="00B733B4">
        <w:t>请求并携带必要请求头，调用远程</w:t>
      </w:r>
      <w:r w:rsidRPr="00B733B4">
        <w:t xml:space="preserve"> FDA </w:t>
      </w:r>
      <w:r w:rsidRPr="00B733B4">
        <w:t>数据服务并返回首条匹配药物的说明书内容，适用于医学信息分析、临床推荐辅助、药物警示机制构建等场景。</w:t>
      </w:r>
    </w:p>
    <w:p w14:paraId="45BF2DEB" w14:textId="77777777" w:rsidR="00B733B4" w:rsidRPr="00B733B4" w:rsidRDefault="00B733B4" w:rsidP="00B733B4">
      <w:pPr>
        <w:rPr>
          <w:b/>
          <w:bCs/>
        </w:rPr>
      </w:pPr>
      <w:r w:rsidRPr="00B733B4">
        <w:rPr>
          <w:b/>
          <w:bCs/>
        </w:rPr>
        <w:t>二、使用方式：</w:t>
      </w:r>
    </w:p>
    <w:p w14:paraId="52516856" w14:textId="77777777" w:rsidR="00B733B4" w:rsidRPr="00B733B4" w:rsidRDefault="00B733B4" w:rsidP="00B733B4">
      <w:pPr>
        <w:ind w:firstLineChars="200" w:firstLine="480"/>
      </w:pPr>
      <w:r w:rsidRPr="00B733B4">
        <w:t>通过</w:t>
      </w:r>
      <w:r w:rsidRPr="00B733B4">
        <w:t xml:space="preserve"> </w:t>
      </w:r>
      <w:proofErr w:type="spellStart"/>
      <w:r w:rsidRPr="00B733B4">
        <w:t>FastAPI</w:t>
      </w:r>
      <w:proofErr w:type="spellEnd"/>
      <w:r w:rsidRPr="00B733B4">
        <w:t xml:space="preserve"> </w:t>
      </w:r>
      <w:r w:rsidRPr="00B733B4">
        <w:t>提供接口</w:t>
      </w:r>
      <w:r w:rsidRPr="00B733B4">
        <w:t xml:space="preserve"> /</w:t>
      </w:r>
      <w:proofErr w:type="spellStart"/>
      <w:r w:rsidRPr="00B733B4">
        <w:t>fda_label</w:t>
      </w:r>
      <w:proofErr w:type="spellEnd"/>
      <w:r w:rsidRPr="00B733B4">
        <w:t>/</w:t>
      </w:r>
      <w:r w:rsidRPr="00B733B4">
        <w:t>，用户以</w:t>
      </w:r>
      <w:r w:rsidRPr="00B733B4">
        <w:t xml:space="preserve"> GET </w:t>
      </w:r>
      <w:r w:rsidRPr="00B733B4">
        <w:t>请求方式传入参数</w:t>
      </w:r>
      <w:r w:rsidRPr="00B733B4">
        <w:t xml:space="preserve"> </w:t>
      </w:r>
      <w:proofErr w:type="spellStart"/>
      <w:r w:rsidRPr="00B733B4">
        <w:t>generic_name</w:t>
      </w:r>
      <w:proofErr w:type="spellEnd"/>
      <w:r w:rsidRPr="00B733B4">
        <w:t>（药物通用名），系统会自动转发请求至</w:t>
      </w:r>
      <w:r w:rsidRPr="00B733B4">
        <w:t xml:space="preserve"> https://api.fda.gov/drug/label.json </w:t>
      </w:r>
      <w:r w:rsidRPr="00B733B4">
        <w:t>并获取该药物的标签数据，返回首条匹配结果中解析出的关键信息字段（如成分、用途、禁忌等）。</w:t>
      </w:r>
    </w:p>
    <w:p w14:paraId="31726856" w14:textId="47B4DD63" w:rsidR="00B733B4" w:rsidRPr="00B733B4" w:rsidRDefault="00B733B4" w:rsidP="00B733B4">
      <w:r w:rsidRPr="00B733B4">
        <w:rPr>
          <w:b/>
          <w:bCs/>
        </w:rPr>
        <w:t>示例调用：</w:t>
      </w:r>
      <w:r w:rsidRPr="00B733B4">
        <w:t>GET /</w:t>
      </w:r>
      <w:proofErr w:type="spellStart"/>
      <w:r w:rsidRPr="00B733B4">
        <w:t>fda_label</w:t>
      </w:r>
      <w:proofErr w:type="spellEnd"/>
      <w:r w:rsidRPr="00B733B4">
        <w:t>/?</w:t>
      </w:r>
      <w:proofErr w:type="spellStart"/>
      <w:r w:rsidRPr="00B733B4">
        <w:t>generic_name</w:t>
      </w:r>
      <w:proofErr w:type="spellEnd"/>
      <w:r w:rsidRPr="00B733B4">
        <w:t>=aspirin</w:t>
      </w:r>
    </w:p>
    <w:p w14:paraId="0D1983A9" w14:textId="77777777" w:rsidR="00B733B4" w:rsidRPr="00B733B4" w:rsidRDefault="00B733B4" w:rsidP="00B733B4">
      <w:pPr>
        <w:rPr>
          <w:b/>
          <w:bCs/>
        </w:rPr>
      </w:pPr>
      <w:r w:rsidRPr="00B733B4">
        <w:rPr>
          <w:b/>
          <w:bCs/>
        </w:rPr>
        <w:t>三、接口信息：</w:t>
      </w:r>
    </w:p>
    <w:p w14:paraId="26DCAAC3" w14:textId="77777777" w:rsidR="00B733B4" w:rsidRPr="00B733B4" w:rsidRDefault="00B733B4" w:rsidP="00B733B4">
      <w:r w:rsidRPr="00B733B4">
        <w:t>接口路径：</w:t>
      </w:r>
      <w:r w:rsidRPr="00B733B4">
        <w:t xml:space="preserve"> /</w:t>
      </w:r>
      <w:proofErr w:type="spellStart"/>
      <w:proofErr w:type="gramStart"/>
      <w:r w:rsidRPr="00B733B4">
        <w:t>fda</w:t>
      </w:r>
      <w:proofErr w:type="gramEnd"/>
      <w:r w:rsidRPr="00B733B4">
        <w:t>_label</w:t>
      </w:r>
      <w:proofErr w:type="spellEnd"/>
      <w:r w:rsidRPr="00B733B4">
        <w:t>/</w:t>
      </w:r>
    </w:p>
    <w:p w14:paraId="7A8FAF70" w14:textId="77777777" w:rsidR="00B733B4" w:rsidRPr="00B733B4" w:rsidRDefault="00B733B4" w:rsidP="00B733B4">
      <w:r w:rsidRPr="00B733B4">
        <w:t>请求方式：</w:t>
      </w:r>
      <w:r w:rsidRPr="00B733B4">
        <w:t xml:space="preserve"> GET</w:t>
      </w:r>
    </w:p>
    <w:p w14:paraId="754A4928" w14:textId="77777777" w:rsidR="00B733B4" w:rsidRPr="00B733B4" w:rsidRDefault="00B733B4" w:rsidP="00B733B4">
      <w:r w:rsidRPr="00B733B4">
        <w:t>请求参数（</w:t>
      </w:r>
      <w:r w:rsidRPr="00B733B4">
        <w:t xml:space="preserve">Query </w:t>
      </w:r>
      <w:r w:rsidRPr="00B733B4">
        <w:t>参数）：</w:t>
      </w:r>
    </w:p>
    <w:tbl>
      <w:tblPr>
        <w:tblStyle w:val="af4"/>
        <w:tblW w:w="0" w:type="auto"/>
        <w:tblLook w:val="04A0" w:firstRow="1" w:lastRow="0" w:firstColumn="1" w:lastColumn="0" w:noHBand="0" w:noVBand="1"/>
      </w:tblPr>
      <w:tblGrid>
        <w:gridCol w:w="1562"/>
        <w:gridCol w:w="763"/>
        <w:gridCol w:w="1180"/>
        <w:gridCol w:w="3030"/>
      </w:tblGrid>
      <w:tr w:rsidR="00B733B4" w:rsidRPr="00B733B4" w14:paraId="3DB6480B" w14:textId="77777777" w:rsidTr="00B733B4">
        <w:tc>
          <w:tcPr>
            <w:tcW w:w="0" w:type="auto"/>
            <w:vAlign w:val="center"/>
            <w:hideMark/>
          </w:tcPr>
          <w:p w14:paraId="3DE56BE8" w14:textId="77777777" w:rsidR="00B733B4" w:rsidRPr="00B733B4" w:rsidRDefault="00B733B4" w:rsidP="00B733B4">
            <w:pPr>
              <w:jc w:val="center"/>
              <w:rPr>
                <w:b/>
                <w:bCs/>
              </w:rPr>
            </w:pPr>
            <w:r w:rsidRPr="00B733B4">
              <w:rPr>
                <w:b/>
                <w:bCs/>
              </w:rPr>
              <w:lastRenderedPageBreak/>
              <w:t>参数名</w:t>
            </w:r>
          </w:p>
        </w:tc>
        <w:tc>
          <w:tcPr>
            <w:tcW w:w="0" w:type="auto"/>
            <w:vAlign w:val="center"/>
            <w:hideMark/>
          </w:tcPr>
          <w:p w14:paraId="25697E2C" w14:textId="77777777" w:rsidR="00B733B4" w:rsidRPr="00B733B4" w:rsidRDefault="00B733B4" w:rsidP="00B733B4">
            <w:pPr>
              <w:jc w:val="center"/>
              <w:rPr>
                <w:b/>
                <w:bCs/>
              </w:rPr>
            </w:pPr>
            <w:r w:rsidRPr="00B733B4">
              <w:rPr>
                <w:b/>
                <w:bCs/>
              </w:rPr>
              <w:t>类型</w:t>
            </w:r>
          </w:p>
        </w:tc>
        <w:tc>
          <w:tcPr>
            <w:tcW w:w="0" w:type="auto"/>
            <w:vAlign w:val="center"/>
            <w:hideMark/>
          </w:tcPr>
          <w:p w14:paraId="5B1A1E1F" w14:textId="77777777" w:rsidR="00B733B4" w:rsidRPr="00B733B4" w:rsidRDefault="00B733B4" w:rsidP="00B733B4">
            <w:pPr>
              <w:jc w:val="center"/>
              <w:rPr>
                <w:b/>
                <w:bCs/>
              </w:rPr>
            </w:pPr>
            <w:r w:rsidRPr="00B733B4">
              <w:rPr>
                <w:b/>
                <w:bCs/>
              </w:rPr>
              <w:t>是否必须</w:t>
            </w:r>
          </w:p>
        </w:tc>
        <w:tc>
          <w:tcPr>
            <w:tcW w:w="0" w:type="auto"/>
            <w:vAlign w:val="center"/>
            <w:hideMark/>
          </w:tcPr>
          <w:p w14:paraId="140277B0" w14:textId="77777777" w:rsidR="00B733B4" w:rsidRPr="00B733B4" w:rsidRDefault="00B733B4" w:rsidP="00B733B4">
            <w:pPr>
              <w:jc w:val="center"/>
              <w:rPr>
                <w:b/>
                <w:bCs/>
              </w:rPr>
            </w:pPr>
            <w:r w:rsidRPr="00B733B4">
              <w:rPr>
                <w:b/>
                <w:bCs/>
              </w:rPr>
              <w:t>描述</w:t>
            </w:r>
          </w:p>
        </w:tc>
      </w:tr>
      <w:tr w:rsidR="00B733B4" w:rsidRPr="00B733B4" w14:paraId="0CD02E3E" w14:textId="77777777" w:rsidTr="00B733B4">
        <w:tc>
          <w:tcPr>
            <w:tcW w:w="0" w:type="auto"/>
            <w:vAlign w:val="center"/>
            <w:hideMark/>
          </w:tcPr>
          <w:p w14:paraId="14F6B52D" w14:textId="77777777" w:rsidR="00B733B4" w:rsidRPr="00B733B4" w:rsidRDefault="00B733B4" w:rsidP="00B733B4">
            <w:pPr>
              <w:jc w:val="center"/>
            </w:pPr>
            <w:proofErr w:type="spellStart"/>
            <w:r w:rsidRPr="00B733B4">
              <w:t>generic_name</w:t>
            </w:r>
            <w:proofErr w:type="spellEnd"/>
          </w:p>
        </w:tc>
        <w:tc>
          <w:tcPr>
            <w:tcW w:w="0" w:type="auto"/>
            <w:vAlign w:val="center"/>
            <w:hideMark/>
          </w:tcPr>
          <w:p w14:paraId="57913765" w14:textId="77777777" w:rsidR="00B733B4" w:rsidRPr="00B733B4" w:rsidRDefault="00B733B4" w:rsidP="00B733B4">
            <w:pPr>
              <w:jc w:val="center"/>
            </w:pPr>
            <w:r w:rsidRPr="00B733B4">
              <w:t>string</w:t>
            </w:r>
          </w:p>
        </w:tc>
        <w:tc>
          <w:tcPr>
            <w:tcW w:w="0" w:type="auto"/>
            <w:vAlign w:val="center"/>
            <w:hideMark/>
          </w:tcPr>
          <w:p w14:paraId="7906F26F" w14:textId="77777777" w:rsidR="00B733B4" w:rsidRPr="00B733B4" w:rsidRDefault="00B733B4" w:rsidP="00B733B4">
            <w:pPr>
              <w:jc w:val="center"/>
            </w:pPr>
            <w:r w:rsidRPr="00B733B4">
              <w:t>是</w:t>
            </w:r>
          </w:p>
        </w:tc>
        <w:tc>
          <w:tcPr>
            <w:tcW w:w="0" w:type="auto"/>
            <w:vAlign w:val="center"/>
            <w:hideMark/>
          </w:tcPr>
          <w:p w14:paraId="1A8F76E0" w14:textId="77777777" w:rsidR="00B733B4" w:rsidRPr="00B733B4" w:rsidRDefault="00B733B4" w:rsidP="00B733B4">
            <w:pPr>
              <w:jc w:val="center"/>
            </w:pPr>
            <w:r w:rsidRPr="00B733B4">
              <w:t>药物通用名（如：</w:t>
            </w:r>
            <w:r w:rsidRPr="00B733B4">
              <w:t>aspirin</w:t>
            </w:r>
            <w:r w:rsidRPr="00B733B4">
              <w:t>）</w:t>
            </w:r>
          </w:p>
        </w:tc>
      </w:tr>
    </w:tbl>
    <w:p w14:paraId="4B6FBB6B" w14:textId="77777777" w:rsidR="00B733B4" w:rsidRPr="00B733B4" w:rsidRDefault="00B733B4" w:rsidP="00B733B4">
      <w:pPr>
        <w:rPr>
          <w:b/>
          <w:bCs/>
        </w:rPr>
      </w:pPr>
      <w:r w:rsidRPr="00B733B4">
        <w:rPr>
          <w:b/>
          <w:bCs/>
        </w:rPr>
        <w:t>四、响应格式：</w:t>
      </w:r>
    </w:p>
    <w:p w14:paraId="1875D8AE" w14:textId="77777777" w:rsidR="00B733B4" w:rsidRDefault="00B733B4" w:rsidP="00B733B4">
      <w:proofErr w:type="gramStart"/>
      <w:r w:rsidRPr="00B733B4">
        <w:t>成功响应</w:t>
      </w:r>
      <w:proofErr w:type="gramEnd"/>
      <w:r w:rsidRPr="00B733B4">
        <w:t>返回匹配药物说明书的核心字段摘录，格式如下：</w:t>
      </w:r>
    </w:p>
    <w:p w14:paraId="5D7181EB" w14:textId="795274D6" w:rsidR="00B733B4" w:rsidRDefault="00B733B4" w:rsidP="00B733B4">
      <w:pPr>
        <w:jc w:val="center"/>
      </w:pPr>
      <w:r w:rsidRPr="00B733B4">
        <w:rPr>
          <w:noProof/>
        </w:rPr>
        <w:drawing>
          <wp:inline distT="0" distB="0" distL="0" distR="0" wp14:anchorId="6B593C9C" wp14:editId="0DE630EC">
            <wp:extent cx="5274310" cy="5130800"/>
            <wp:effectExtent l="0" t="0" r="2540" b="0"/>
            <wp:docPr id="1618578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8560" name=""/>
                    <pic:cNvPicPr/>
                  </pic:nvPicPr>
                  <pic:blipFill>
                    <a:blip r:embed="rId32"/>
                    <a:stretch>
                      <a:fillRect/>
                    </a:stretch>
                  </pic:blipFill>
                  <pic:spPr>
                    <a:xfrm>
                      <a:off x="0" y="0"/>
                      <a:ext cx="5274310" cy="5130800"/>
                    </a:xfrm>
                    <a:prstGeom prst="rect">
                      <a:avLst/>
                    </a:prstGeom>
                  </pic:spPr>
                </pic:pic>
              </a:graphicData>
            </a:graphic>
          </wp:inline>
        </w:drawing>
      </w:r>
    </w:p>
    <w:p w14:paraId="6B3DD830" w14:textId="714398FC" w:rsidR="00B733B4" w:rsidRPr="003B1384" w:rsidRDefault="00B733B4" w:rsidP="00B733B4">
      <w:pPr>
        <w:pStyle w:val="4"/>
        <w:numPr>
          <w:ilvl w:val="0"/>
          <w:numId w:val="0"/>
        </w:numPr>
        <w:spacing w:beforeLines="50" w:before="156" w:afterLines="50" w:after="156"/>
        <w:rPr>
          <w:b/>
          <w:bCs/>
        </w:rPr>
      </w:pPr>
      <w:r w:rsidRPr="003B1384">
        <w:rPr>
          <w:rFonts w:hint="eastAsia"/>
          <w:b/>
          <w:bCs/>
          <w:color w:val="auto"/>
        </w:rPr>
        <w:t>插件</w:t>
      </w:r>
      <w:r>
        <w:rPr>
          <w:rFonts w:hint="eastAsia"/>
          <w:b/>
          <w:bCs/>
          <w:color w:val="auto"/>
        </w:rPr>
        <w:t>六</w:t>
      </w:r>
      <w:r w:rsidRPr="003B1384">
        <w:rPr>
          <w:rFonts w:hint="eastAsia"/>
          <w:b/>
          <w:bCs/>
          <w:color w:val="auto"/>
        </w:rPr>
        <w:t>：</w:t>
      </w:r>
      <w:r w:rsidR="00EA1A17">
        <w:rPr>
          <w:rFonts w:hint="eastAsia"/>
          <w:b/>
          <w:bCs/>
          <w:color w:val="auto"/>
        </w:rPr>
        <w:t>基于</w:t>
      </w:r>
      <w:r w:rsidR="00EA1A17">
        <w:rPr>
          <w:rFonts w:hint="eastAsia"/>
          <w:b/>
          <w:bCs/>
          <w:color w:val="auto"/>
        </w:rPr>
        <w:t xml:space="preserve"> </w:t>
      </w:r>
      <w:proofErr w:type="spellStart"/>
      <w:r w:rsidR="00EA1A17" w:rsidRPr="00EA1A17">
        <w:rPr>
          <w:b/>
          <w:bCs/>
          <w:color w:val="auto"/>
        </w:rPr>
        <w:t>ChEMBL</w:t>
      </w:r>
      <w:proofErr w:type="spellEnd"/>
      <w:r w:rsidR="00EA1A17" w:rsidRPr="00EA1A17">
        <w:rPr>
          <w:b/>
          <w:bCs/>
          <w:color w:val="auto"/>
        </w:rPr>
        <w:t xml:space="preserve"> </w:t>
      </w:r>
      <w:r w:rsidR="00EA1A17">
        <w:rPr>
          <w:rFonts w:hint="eastAsia"/>
          <w:b/>
          <w:bCs/>
          <w:color w:val="auto"/>
        </w:rPr>
        <w:t>的</w:t>
      </w:r>
      <w:r w:rsidR="00EA1A17" w:rsidRPr="00EA1A17">
        <w:rPr>
          <w:b/>
          <w:bCs/>
          <w:color w:val="auto"/>
        </w:rPr>
        <w:t>分子作用机制查询插件</w:t>
      </w:r>
    </w:p>
    <w:p w14:paraId="7A4C196D" w14:textId="70C0F04A" w:rsidR="005A2BC0" w:rsidRPr="005A2BC0" w:rsidRDefault="005A2BC0" w:rsidP="005A2BC0">
      <w:pPr>
        <w:rPr>
          <w:b/>
          <w:bCs/>
        </w:rPr>
      </w:pPr>
      <w:r w:rsidRPr="005A2BC0">
        <w:rPr>
          <w:b/>
          <w:bCs/>
        </w:rPr>
        <w:t>一、插件功能简介：</w:t>
      </w:r>
    </w:p>
    <w:p w14:paraId="54785C0A" w14:textId="5F27DA56" w:rsidR="005A2BC0" w:rsidRPr="005A2BC0" w:rsidRDefault="005A2BC0" w:rsidP="005A2BC0">
      <w:pPr>
        <w:ind w:firstLineChars="200" w:firstLine="480"/>
      </w:pPr>
      <w:r w:rsidRPr="005A2BC0">
        <w:t>本插件基于</w:t>
      </w:r>
      <w:r w:rsidRPr="005A2BC0">
        <w:t xml:space="preserve"> </w:t>
      </w:r>
      <w:proofErr w:type="spellStart"/>
      <w:r w:rsidRPr="005A2BC0">
        <w:t>ChEMBL</w:t>
      </w:r>
      <w:proofErr w:type="spellEnd"/>
      <w:r w:rsidRPr="005A2BC0">
        <w:t xml:space="preserve"> </w:t>
      </w:r>
      <w:r w:rsidRPr="005A2BC0">
        <w:t>提供的</w:t>
      </w:r>
      <w:r w:rsidRPr="005A2BC0">
        <w:t xml:space="preserve"> Mechanism of Action </w:t>
      </w:r>
      <w:r w:rsidRPr="005A2BC0">
        <w:t>数据接口，可根据一个或多个分子</w:t>
      </w:r>
      <w:r w:rsidRPr="005A2BC0">
        <w:t xml:space="preserve"> </w:t>
      </w:r>
      <w:proofErr w:type="spellStart"/>
      <w:r w:rsidRPr="005A2BC0">
        <w:t>ChEMBL</w:t>
      </w:r>
      <w:proofErr w:type="spellEnd"/>
      <w:r w:rsidRPr="005A2BC0">
        <w:t xml:space="preserve"> ID </w:t>
      </w:r>
      <w:r w:rsidRPr="005A2BC0">
        <w:t>查询其药理作用机制，包括作用类型（如抑制剂、激动剂）、是否直接作用、是否与疾病相关、靶点</w:t>
      </w:r>
      <w:r w:rsidRPr="005A2BC0">
        <w:t xml:space="preserve"> </w:t>
      </w:r>
      <w:proofErr w:type="spellStart"/>
      <w:r w:rsidRPr="005A2BC0">
        <w:t>ChEMBL</w:t>
      </w:r>
      <w:proofErr w:type="spellEnd"/>
      <w:r w:rsidRPr="005A2BC0">
        <w:t xml:space="preserve"> ID</w:t>
      </w:r>
      <w:r w:rsidRPr="005A2BC0">
        <w:t>、最大临床试验阶段、以及相关文献引用等。该机制信息可用于药物靶点注释、机制分类、靶点筛选与下游药效建模等任务。</w:t>
      </w:r>
    </w:p>
    <w:p w14:paraId="6303041C" w14:textId="3D2C0953" w:rsidR="005A2BC0" w:rsidRPr="005A2BC0" w:rsidRDefault="005A2BC0" w:rsidP="005A2BC0">
      <w:r w:rsidRPr="005A2BC0">
        <w:lastRenderedPageBreak/>
        <w:t>插件采用</w:t>
      </w:r>
      <w:r w:rsidRPr="005A2BC0">
        <w:t xml:space="preserve"> </w:t>
      </w:r>
      <w:proofErr w:type="spellStart"/>
      <w:r w:rsidRPr="005A2BC0">
        <w:t>FastAPI</w:t>
      </w:r>
      <w:proofErr w:type="spellEnd"/>
      <w:r w:rsidRPr="005A2BC0">
        <w:t xml:space="preserve"> </w:t>
      </w:r>
      <w:r w:rsidRPr="005A2BC0">
        <w:t>实现，支持以</w:t>
      </w:r>
      <w:r w:rsidRPr="005A2BC0">
        <w:t xml:space="preserve"> GET </w:t>
      </w:r>
      <w:r w:rsidRPr="005A2BC0">
        <w:t>请求方式批量传入多个</w:t>
      </w:r>
      <w:r w:rsidRPr="005A2BC0">
        <w:t xml:space="preserve"> </w:t>
      </w:r>
      <w:proofErr w:type="spellStart"/>
      <w:r w:rsidRPr="005A2BC0">
        <w:t>molecule_chembl_id</w:t>
      </w:r>
      <w:proofErr w:type="spellEnd"/>
      <w:r w:rsidRPr="005A2BC0">
        <w:t>（</w:t>
      </w:r>
      <w:r>
        <w:rPr>
          <w:rFonts w:hint="eastAsia"/>
        </w:rPr>
        <w:t>英文</w:t>
      </w:r>
      <w:r w:rsidRPr="005A2BC0">
        <w:t>分号分隔），自动构造请求并转发至</w:t>
      </w:r>
      <w:r w:rsidRPr="005A2BC0">
        <w:t xml:space="preserve"> </w:t>
      </w:r>
      <w:proofErr w:type="spellStart"/>
      <w:r w:rsidRPr="005A2BC0">
        <w:t>ChEMBL</w:t>
      </w:r>
      <w:proofErr w:type="spellEnd"/>
      <w:r w:rsidRPr="005A2BC0">
        <w:t xml:space="preserve"> </w:t>
      </w:r>
      <w:r w:rsidRPr="005A2BC0">
        <w:t>的</w:t>
      </w:r>
      <w:r w:rsidRPr="005A2BC0">
        <w:t xml:space="preserve"> mechanism </w:t>
      </w:r>
      <w:r w:rsidRPr="005A2BC0">
        <w:t>数据服务，返回全部匹配机制详情。</w:t>
      </w:r>
    </w:p>
    <w:p w14:paraId="05C19572" w14:textId="77777777" w:rsidR="005A2BC0" w:rsidRPr="005A2BC0" w:rsidRDefault="005A2BC0" w:rsidP="005A2BC0">
      <w:pPr>
        <w:rPr>
          <w:b/>
          <w:bCs/>
        </w:rPr>
      </w:pPr>
      <w:r w:rsidRPr="005A2BC0">
        <w:rPr>
          <w:b/>
          <w:bCs/>
        </w:rPr>
        <w:t>二、使用方式：</w:t>
      </w:r>
    </w:p>
    <w:p w14:paraId="6E8EDFC6" w14:textId="77777777" w:rsidR="005A2BC0" w:rsidRPr="005A2BC0" w:rsidRDefault="005A2BC0" w:rsidP="005A2BC0">
      <w:pPr>
        <w:ind w:firstLineChars="200" w:firstLine="480"/>
      </w:pPr>
      <w:r w:rsidRPr="005A2BC0">
        <w:t>通过</w:t>
      </w:r>
      <w:r w:rsidRPr="005A2BC0">
        <w:t xml:space="preserve"> </w:t>
      </w:r>
      <w:proofErr w:type="spellStart"/>
      <w:r w:rsidRPr="005A2BC0">
        <w:t>FastAPI</w:t>
      </w:r>
      <w:proofErr w:type="spellEnd"/>
      <w:r w:rsidRPr="005A2BC0">
        <w:t xml:space="preserve"> </w:t>
      </w:r>
      <w:r w:rsidRPr="005A2BC0">
        <w:t>提供接口</w:t>
      </w:r>
      <w:r w:rsidRPr="005A2BC0">
        <w:t xml:space="preserve"> /</w:t>
      </w:r>
      <w:proofErr w:type="spellStart"/>
      <w:r w:rsidRPr="005A2BC0">
        <w:t>chembl_mechanism</w:t>
      </w:r>
      <w:proofErr w:type="spellEnd"/>
      <w:r w:rsidRPr="005A2BC0">
        <w:t>/</w:t>
      </w:r>
      <w:r w:rsidRPr="005A2BC0">
        <w:t>，用户可通过</w:t>
      </w:r>
      <w:r w:rsidRPr="005A2BC0">
        <w:t xml:space="preserve"> GET </w:t>
      </w:r>
      <w:r w:rsidRPr="005A2BC0">
        <w:t>请求方式传入一个或多个分子的</w:t>
      </w:r>
      <w:r w:rsidRPr="005A2BC0">
        <w:t xml:space="preserve"> </w:t>
      </w:r>
      <w:proofErr w:type="spellStart"/>
      <w:r w:rsidRPr="005A2BC0">
        <w:t>molecule_chembl_id</w:t>
      </w:r>
      <w:proofErr w:type="spellEnd"/>
      <w:r w:rsidRPr="005A2BC0">
        <w:t>（使用英文分号分隔），系统后台将调用</w:t>
      </w:r>
      <w:r w:rsidRPr="005A2BC0">
        <w:t xml:space="preserve"> </w:t>
      </w:r>
      <w:proofErr w:type="spellStart"/>
      <w:r w:rsidRPr="005A2BC0">
        <w:t>ChEMBL</w:t>
      </w:r>
      <w:proofErr w:type="spellEnd"/>
      <w:r w:rsidRPr="005A2BC0">
        <w:t xml:space="preserve"> </w:t>
      </w:r>
      <w:r w:rsidRPr="005A2BC0">
        <w:t>的机制接口，获取其对应的药理作用方式、靶点</w:t>
      </w:r>
      <w:r w:rsidRPr="005A2BC0">
        <w:t xml:space="preserve"> ID </w:t>
      </w:r>
      <w:r w:rsidRPr="005A2BC0">
        <w:t>与机制注释。</w:t>
      </w:r>
    </w:p>
    <w:p w14:paraId="3DF72424" w14:textId="77777777" w:rsidR="005A2BC0" w:rsidRDefault="005A2BC0" w:rsidP="005A2BC0">
      <w:pPr>
        <w:rPr>
          <w:b/>
          <w:bCs/>
        </w:rPr>
      </w:pPr>
      <w:r w:rsidRPr="005A2BC0">
        <w:rPr>
          <w:b/>
          <w:bCs/>
        </w:rPr>
        <w:t>示例调用：</w:t>
      </w:r>
    </w:p>
    <w:p w14:paraId="4C0E3EAD" w14:textId="4B41FF97" w:rsidR="005A2BC0" w:rsidRPr="005A2BC0" w:rsidRDefault="005A2BC0" w:rsidP="005A2BC0">
      <w:r w:rsidRPr="005A2BC0">
        <w:t>GET</w:t>
      </w:r>
      <w:r>
        <w:rPr>
          <w:rFonts w:hint="eastAsia"/>
        </w:rPr>
        <w:t xml:space="preserve"> </w:t>
      </w:r>
      <w:r w:rsidRPr="005A2BC0">
        <w:t>/</w:t>
      </w:r>
      <w:proofErr w:type="spellStart"/>
      <w:r w:rsidRPr="005A2BC0">
        <w:t>chembl_mechanism</w:t>
      </w:r>
      <w:proofErr w:type="spellEnd"/>
      <w:r w:rsidRPr="005A2BC0">
        <w:t>/?</w:t>
      </w:r>
      <w:proofErr w:type="spellStart"/>
      <w:r w:rsidRPr="005A2BC0">
        <w:t>molecule_chembl_id</w:t>
      </w:r>
      <w:proofErr w:type="spellEnd"/>
      <w:r w:rsidRPr="005A2BC0">
        <w:t>=CHEMBL</w:t>
      </w:r>
      <w:proofErr w:type="gramStart"/>
      <w:r w:rsidRPr="005A2BC0">
        <w:t>25;CHEMBL</w:t>
      </w:r>
      <w:proofErr w:type="gramEnd"/>
      <w:r w:rsidRPr="005A2BC0">
        <w:t>26</w:t>
      </w:r>
    </w:p>
    <w:p w14:paraId="59875C1F" w14:textId="77777777" w:rsidR="005A2BC0" w:rsidRPr="005A2BC0" w:rsidRDefault="005A2BC0" w:rsidP="005A2BC0">
      <w:pPr>
        <w:rPr>
          <w:b/>
          <w:bCs/>
        </w:rPr>
      </w:pPr>
      <w:r w:rsidRPr="005A2BC0">
        <w:rPr>
          <w:b/>
          <w:bCs/>
        </w:rPr>
        <w:t>三、接口信息：</w:t>
      </w:r>
    </w:p>
    <w:p w14:paraId="38E5F2F8" w14:textId="77777777" w:rsidR="005A2BC0" w:rsidRPr="005A2BC0" w:rsidRDefault="005A2BC0" w:rsidP="005A2BC0">
      <w:r w:rsidRPr="005A2BC0">
        <w:rPr>
          <w:b/>
          <w:bCs/>
        </w:rPr>
        <w:t>接口路径</w:t>
      </w:r>
      <w:r w:rsidRPr="005A2BC0">
        <w:t>：</w:t>
      </w:r>
      <w:r w:rsidRPr="005A2BC0">
        <w:t xml:space="preserve"> /</w:t>
      </w:r>
      <w:proofErr w:type="spellStart"/>
      <w:proofErr w:type="gramStart"/>
      <w:r w:rsidRPr="005A2BC0">
        <w:t>chembl</w:t>
      </w:r>
      <w:proofErr w:type="gramEnd"/>
      <w:r w:rsidRPr="005A2BC0">
        <w:t>_mechanism</w:t>
      </w:r>
      <w:proofErr w:type="spellEnd"/>
      <w:r w:rsidRPr="005A2BC0">
        <w:t>/</w:t>
      </w:r>
    </w:p>
    <w:p w14:paraId="68A6E889" w14:textId="77777777" w:rsidR="005A2BC0" w:rsidRPr="005A2BC0" w:rsidRDefault="005A2BC0" w:rsidP="005A2BC0">
      <w:r w:rsidRPr="005A2BC0">
        <w:rPr>
          <w:b/>
          <w:bCs/>
        </w:rPr>
        <w:t>请求方式</w:t>
      </w:r>
      <w:r w:rsidRPr="005A2BC0">
        <w:t>：</w:t>
      </w:r>
      <w:r w:rsidRPr="005A2BC0">
        <w:t xml:space="preserve"> GET</w:t>
      </w:r>
    </w:p>
    <w:p w14:paraId="6633C4CE" w14:textId="77777777" w:rsidR="005A2BC0" w:rsidRPr="005A2BC0" w:rsidRDefault="005A2BC0" w:rsidP="005A2BC0">
      <w:r w:rsidRPr="005A2BC0">
        <w:rPr>
          <w:b/>
          <w:bCs/>
        </w:rPr>
        <w:t>请求参数（</w:t>
      </w:r>
      <w:r w:rsidRPr="005A2BC0">
        <w:rPr>
          <w:b/>
          <w:bCs/>
        </w:rPr>
        <w:t xml:space="preserve">Query </w:t>
      </w:r>
      <w:r w:rsidRPr="005A2BC0">
        <w:rPr>
          <w:b/>
          <w:bCs/>
        </w:rPr>
        <w:t>参数）</w:t>
      </w:r>
      <w:r w:rsidRPr="005A2BC0">
        <w:t>：</w:t>
      </w:r>
    </w:p>
    <w:tbl>
      <w:tblPr>
        <w:tblStyle w:val="af4"/>
        <w:tblW w:w="8978" w:type="dxa"/>
        <w:jc w:val="center"/>
        <w:tblLook w:val="04A0" w:firstRow="1" w:lastRow="0" w:firstColumn="1" w:lastColumn="0" w:noHBand="0" w:noVBand="1"/>
      </w:tblPr>
      <w:tblGrid>
        <w:gridCol w:w="2254"/>
        <w:gridCol w:w="771"/>
        <w:gridCol w:w="1193"/>
        <w:gridCol w:w="4760"/>
      </w:tblGrid>
      <w:tr w:rsidR="005A2BC0" w:rsidRPr="005A2BC0" w14:paraId="78C7699C" w14:textId="77777777" w:rsidTr="005A2BC0">
        <w:trPr>
          <w:trHeight w:val="580"/>
          <w:jc w:val="center"/>
        </w:trPr>
        <w:tc>
          <w:tcPr>
            <w:tcW w:w="0" w:type="auto"/>
            <w:vAlign w:val="center"/>
            <w:hideMark/>
          </w:tcPr>
          <w:p w14:paraId="6B120865" w14:textId="77777777" w:rsidR="005A2BC0" w:rsidRPr="005A2BC0" w:rsidRDefault="005A2BC0" w:rsidP="005A2BC0">
            <w:pPr>
              <w:jc w:val="center"/>
              <w:rPr>
                <w:b/>
                <w:bCs/>
              </w:rPr>
            </w:pPr>
            <w:r w:rsidRPr="005A2BC0">
              <w:rPr>
                <w:b/>
                <w:bCs/>
              </w:rPr>
              <w:t>参数名</w:t>
            </w:r>
          </w:p>
        </w:tc>
        <w:tc>
          <w:tcPr>
            <w:tcW w:w="0" w:type="auto"/>
            <w:vAlign w:val="center"/>
            <w:hideMark/>
          </w:tcPr>
          <w:p w14:paraId="2DD90AAC" w14:textId="77777777" w:rsidR="005A2BC0" w:rsidRPr="005A2BC0" w:rsidRDefault="005A2BC0" w:rsidP="005A2BC0">
            <w:pPr>
              <w:jc w:val="center"/>
              <w:rPr>
                <w:b/>
                <w:bCs/>
              </w:rPr>
            </w:pPr>
            <w:r w:rsidRPr="005A2BC0">
              <w:rPr>
                <w:b/>
                <w:bCs/>
              </w:rPr>
              <w:t>类型</w:t>
            </w:r>
          </w:p>
        </w:tc>
        <w:tc>
          <w:tcPr>
            <w:tcW w:w="0" w:type="auto"/>
            <w:vAlign w:val="center"/>
            <w:hideMark/>
          </w:tcPr>
          <w:p w14:paraId="7A7B253F" w14:textId="77777777" w:rsidR="005A2BC0" w:rsidRPr="005A2BC0" w:rsidRDefault="005A2BC0" w:rsidP="005A2BC0">
            <w:pPr>
              <w:jc w:val="center"/>
              <w:rPr>
                <w:b/>
                <w:bCs/>
              </w:rPr>
            </w:pPr>
            <w:r w:rsidRPr="005A2BC0">
              <w:rPr>
                <w:b/>
                <w:bCs/>
              </w:rPr>
              <w:t>是否必须</w:t>
            </w:r>
          </w:p>
        </w:tc>
        <w:tc>
          <w:tcPr>
            <w:tcW w:w="0" w:type="auto"/>
            <w:vAlign w:val="center"/>
            <w:hideMark/>
          </w:tcPr>
          <w:p w14:paraId="6150EE00" w14:textId="77777777" w:rsidR="005A2BC0" w:rsidRPr="005A2BC0" w:rsidRDefault="005A2BC0" w:rsidP="005A2BC0">
            <w:pPr>
              <w:jc w:val="center"/>
              <w:rPr>
                <w:b/>
                <w:bCs/>
              </w:rPr>
            </w:pPr>
            <w:r w:rsidRPr="005A2BC0">
              <w:rPr>
                <w:b/>
                <w:bCs/>
              </w:rPr>
              <w:t>描述</w:t>
            </w:r>
          </w:p>
        </w:tc>
      </w:tr>
      <w:tr w:rsidR="005A2BC0" w:rsidRPr="005A2BC0" w14:paraId="37A74B45" w14:textId="77777777" w:rsidTr="005A2BC0">
        <w:trPr>
          <w:trHeight w:val="574"/>
          <w:jc w:val="center"/>
        </w:trPr>
        <w:tc>
          <w:tcPr>
            <w:tcW w:w="0" w:type="auto"/>
            <w:vAlign w:val="center"/>
            <w:hideMark/>
          </w:tcPr>
          <w:p w14:paraId="152B904B" w14:textId="77777777" w:rsidR="005A2BC0" w:rsidRPr="005A2BC0" w:rsidRDefault="005A2BC0" w:rsidP="005A2BC0">
            <w:pPr>
              <w:jc w:val="center"/>
            </w:pPr>
            <w:proofErr w:type="spellStart"/>
            <w:r w:rsidRPr="005A2BC0">
              <w:t>molecule_chembl_id</w:t>
            </w:r>
            <w:proofErr w:type="spellEnd"/>
          </w:p>
        </w:tc>
        <w:tc>
          <w:tcPr>
            <w:tcW w:w="0" w:type="auto"/>
            <w:vAlign w:val="center"/>
            <w:hideMark/>
          </w:tcPr>
          <w:p w14:paraId="434B4238" w14:textId="77777777" w:rsidR="005A2BC0" w:rsidRPr="005A2BC0" w:rsidRDefault="005A2BC0" w:rsidP="005A2BC0">
            <w:pPr>
              <w:jc w:val="center"/>
            </w:pPr>
            <w:r w:rsidRPr="005A2BC0">
              <w:t>string</w:t>
            </w:r>
          </w:p>
        </w:tc>
        <w:tc>
          <w:tcPr>
            <w:tcW w:w="0" w:type="auto"/>
            <w:vAlign w:val="center"/>
            <w:hideMark/>
          </w:tcPr>
          <w:p w14:paraId="3938484B" w14:textId="77777777" w:rsidR="005A2BC0" w:rsidRPr="005A2BC0" w:rsidRDefault="005A2BC0" w:rsidP="005A2BC0">
            <w:pPr>
              <w:jc w:val="center"/>
            </w:pPr>
            <w:r w:rsidRPr="005A2BC0">
              <w:t>是</w:t>
            </w:r>
          </w:p>
        </w:tc>
        <w:tc>
          <w:tcPr>
            <w:tcW w:w="0" w:type="auto"/>
            <w:vAlign w:val="center"/>
            <w:hideMark/>
          </w:tcPr>
          <w:p w14:paraId="3F3A38F1" w14:textId="77777777" w:rsidR="005A2BC0" w:rsidRPr="005A2BC0" w:rsidRDefault="005A2BC0" w:rsidP="005A2BC0">
            <w:pPr>
              <w:jc w:val="center"/>
            </w:pPr>
            <w:r w:rsidRPr="005A2BC0">
              <w:t>分子</w:t>
            </w:r>
            <w:r w:rsidRPr="005A2BC0">
              <w:t xml:space="preserve"> </w:t>
            </w:r>
            <w:proofErr w:type="spellStart"/>
            <w:r w:rsidRPr="005A2BC0">
              <w:t>ChEMBL</w:t>
            </w:r>
            <w:proofErr w:type="spellEnd"/>
            <w:r w:rsidRPr="005A2BC0">
              <w:t xml:space="preserve"> ID</w:t>
            </w:r>
            <w:r w:rsidRPr="005A2BC0">
              <w:t>，多个值用英文分号隔开</w:t>
            </w:r>
          </w:p>
        </w:tc>
      </w:tr>
    </w:tbl>
    <w:p w14:paraId="0C49F668" w14:textId="77777777" w:rsidR="005A2BC0" w:rsidRPr="005A2BC0" w:rsidRDefault="005A2BC0" w:rsidP="005A2BC0">
      <w:pPr>
        <w:rPr>
          <w:b/>
          <w:bCs/>
        </w:rPr>
      </w:pPr>
      <w:r w:rsidRPr="005A2BC0">
        <w:rPr>
          <w:b/>
          <w:bCs/>
        </w:rPr>
        <w:t>四、响应格式：</w:t>
      </w:r>
    </w:p>
    <w:p w14:paraId="5EB1C415" w14:textId="70E46197" w:rsidR="00196047" w:rsidRDefault="005A2BC0" w:rsidP="005A2BC0">
      <w:pPr>
        <w:ind w:firstLineChars="200" w:firstLine="480"/>
      </w:pPr>
      <w:proofErr w:type="gramStart"/>
      <w:r w:rsidRPr="005A2BC0">
        <w:t>成功响应</w:t>
      </w:r>
      <w:proofErr w:type="gramEnd"/>
      <w:r w:rsidRPr="005A2BC0">
        <w:t>返回机制信息列表，字段说明如下：</w:t>
      </w:r>
    </w:p>
    <w:p w14:paraId="679FEE39" w14:textId="40CF5944" w:rsidR="00EA1A17" w:rsidRDefault="005A2BC0" w:rsidP="00EA1A17">
      <w:pPr>
        <w:jc w:val="center"/>
      </w:pPr>
      <w:r w:rsidRPr="005A2BC0">
        <w:rPr>
          <w:noProof/>
        </w:rPr>
        <w:drawing>
          <wp:inline distT="0" distB="0" distL="0" distR="0" wp14:anchorId="7C87910D" wp14:editId="420EF7BE">
            <wp:extent cx="4121150" cy="3483576"/>
            <wp:effectExtent l="0" t="0" r="0" b="3175"/>
            <wp:docPr id="1643911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11130" name=""/>
                    <pic:cNvPicPr/>
                  </pic:nvPicPr>
                  <pic:blipFill>
                    <a:blip r:embed="rId33"/>
                    <a:stretch>
                      <a:fillRect/>
                    </a:stretch>
                  </pic:blipFill>
                  <pic:spPr>
                    <a:xfrm>
                      <a:off x="0" y="0"/>
                      <a:ext cx="4121150" cy="3483576"/>
                    </a:xfrm>
                    <a:prstGeom prst="rect">
                      <a:avLst/>
                    </a:prstGeom>
                  </pic:spPr>
                </pic:pic>
              </a:graphicData>
            </a:graphic>
          </wp:inline>
        </w:drawing>
      </w:r>
    </w:p>
    <w:p w14:paraId="029A793C" w14:textId="15AFC3DF" w:rsidR="00CB3EDD" w:rsidRDefault="00CB3EDD" w:rsidP="00CB3EDD">
      <w:pPr>
        <w:pStyle w:val="4"/>
        <w:spacing w:beforeLines="50" w:before="156" w:afterLines="100" w:after="312"/>
        <w:ind w:left="0" w:firstLine="0"/>
        <w:rPr>
          <w:b/>
          <w:bCs/>
          <w:color w:val="auto"/>
        </w:rPr>
      </w:pPr>
      <w:r>
        <w:rPr>
          <w:rFonts w:hint="eastAsia"/>
          <w:b/>
          <w:bCs/>
          <w:color w:val="auto"/>
        </w:rPr>
        <w:lastRenderedPageBreak/>
        <w:t>本地插件的内网穿透</w:t>
      </w:r>
    </w:p>
    <w:p w14:paraId="6E37594F" w14:textId="5685D8DC" w:rsidR="00CB3EDD" w:rsidRPr="00A6785A" w:rsidRDefault="00CB3EDD" w:rsidP="00A6785A">
      <w:pPr>
        <w:pStyle w:val="4"/>
        <w:numPr>
          <w:ilvl w:val="0"/>
          <w:numId w:val="0"/>
        </w:numPr>
        <w:spacing w:beforeLines="50" w:before="156" w:afterLines="50" w:after="156"/>
        <w:ind w:firstLineChars="200" w:firstLine="480"/>
        <w:rPr>
          <w:color w:val="auto"/>
        </w:rPr>
      </w:pPr>
      <w:r>
        <w:rPr>
          <w:rFonts w:hint="eastAsia"/>
          <w:bCs/>
          <w:color w:val="auto"/>
        </w:rPr>
        <w:t>本项目的插件基于</w:t>
      </w:r>
      <w:proofErr w:type="spellStart"/>
      <w:r>
        <w:rPr>
          <w:rFonts w:hint="eastAsia"/>
          <w:bCs/>
          <w:color w:val="auto"/>
        </w:rPr>
        <w:t>FastAPI</w:t>
      </w:r>
      <w:proofErr w:type="spellEnd"/>
      <w:r>
        <w:rPr>
          <w:rFonts w:hint="eastAsia"/>
          <w:bCs/>
          <w:color w:val="auto"/>
        </w:rPr>
        <w:t>本地部署</w:t>
      </w:r>
      <w:r w:rsidRPr="005A2BC0">
        <w:rPr>
          <w:color w:val="auto"/>
        </w:rPr>
        <w:t>，</w:t>
      </w:r>
      <w:r>
        <w:rPr>
          <w:rFonts w:hint="eastAsia"/>
          <w:color w:val="auto"/>
        </w:rPr>
        <w:t>通过</w:t>
      </w:r>
      <w:r>
        <w:rPr>
          <w:rFonts w:hint="eastAsia"/>
          <w:color w:val="auto"/>
        </w:rPr>
        <w:t>Cloudflare</w:t>
      </w:r>
      <w:r>
        <w:rPr>
          <w:rFonts w:hint="eastAsia"/>
          <w:color w:val="auto"/>
        </w:rPr>
        <w:t>实现内网穿透</w:t>
      </w:r>
      <w:r w:rsidRPr="005A2BC0">
        <w:rPr>
          <w:color w:val="auto"/>
        </w:rPr>
        <w:t>，</w:t>
      </w:r>
      <w:r>
        <w:rPr>
          <w:rFonts w:hint="eastAsia"/>
          <w:color w:val="auto"/>
        </w:rPr>
        <w:t>从而暴露于公网</w:t>
      </w:r>
      <w:r w:rsidR="00A6785A" w:rsidRPr="00A6785A">
        <w:rPr>
          <w:color w:val="auto"/>
        </w:rPr>
        <w:t>。</w:t>
      </w:r>
      <w:r w:rsidR="00A6785A" w:rsidRPr="00A6785A">
        <w:rPr>
          <w:color w:val="auto"/>
        </w:rPr>
        <w:t xml:space="preserve">Cloudflare </w:t>
      </w:r>
      <w:r w:rsidR="00A6785A" w:rsidRPr="00A6785A">
        <w:rPr>
          <w:color w:val="auto"/>
        </w:rPr>
        <w:t>内网穿透是一种通过</w:t>
      </w:r>
      <w:r w:rsidR="00A6785A" w:rsidRPr="00A6785A">
        <w:rPr>
          <w:color w:val="auto"/>
        </w:rPr>
        <w:t xml:space="preserve"> Cloudflare </w:t>
      </w:r>
      <w:r w:rsidR="00A6785A" w:rsidRPr="00A6785A">
        <w:rPr>
          <w:color w:val="auto"/>
        </w:rPr>
        <w:t>全球网络实现安全、高效的内网服务暴露方案，核心功能是通过加密隧道将本地服务映射到公网域名，支持</w:t>
      </w:r>
      <w:r w:rsidR="00A6785A" w:rsidRPr="00A6785A">
        <w:rPr>
          <w:color w:val="auto"/>
        </w:rPr>
        <w:t xml:space="preserve"> HTTP</w:t>
      </w:r>
      <w:r w:rsidR="00A6785A" w:rsidRPr="00A6785A">
        <w:rPr>
          <w:color w:val="auto"/>
        </w:rPr>
        <w:t>、</w:t>
      </w:r>
      <w:r w:rsidR="00A6785A" w:rsidRPr="00A6785A">
        <w:rPr>
          <w:color w:val="auto"/>
        </w:rPr>
        <w:t>SSH</w:t>
      </w:r>
      <w:r w:rsidR="00A6785A" w:rsidRPr="00A6785A">
        <w:rPr>
          <w:color w:val="auto"/>
        </w:rPr>
        <w:t>、</w:t>
      </w:r>
      <w:r w:rsidR="00A6785A" w:rsidRPr="00A6785A">
        <w:rPr>
          <w:color w:val="auto"/>
        </w:rPr>
        <w:t xml:space="preserve">RDP </w:t>
      </w:r>
      <w:r w:rsidR="00A6785A" w:rsidRPr="00A6785A">
        <w:rPr>
          <w:color w:val="auto"/>
        </w:rPr>
        <w:t>等多种协议，且免费提供</w:t>
      </w:r>
      <w:r w:rsidR="00A6785A" w:rsidRPr="00A6785A">
        <w:rPr>
          <w:color w:val="auto"/>
        </w:rPr>
        <w:t xml:space="preserve"> HTTPS </w:t>
      </w:r>
      <w:r w:rsidR="00A6785A" w:rsidRPr="00A6785A">
        <w:rPr>
          <w:color w:val="auto"/>
        </w:rPr>
        <w:t>证书。</w:t>
      </w:r>
    </w:p>
    <w:p w14:paraId="7D82E123" w14:textId="39BD86B2" w:rsidR="00EA1A17" w:rsidRDefault="00EA1A17" w:rsidP="00EA1A17">
      <w:pPr>
        <w:pStyle w:val="3"/>
        <w:spacing w:before="156" w:after="156"/>
        <w:ind w:left="0" w:firstLine="0"/>
        <w:rPr>
          <w:rFonts w:ascii="Times New Roman" w:hAnsi="Times New Roman" w:cs="宋体"/>
        </w:rPr>
      </w:pPr>
      <w:bookmarkStart w:id="55" w:name="_Toc206014320"/>
      <w:r w:rsidRPr="00EA1A17">
        <w:rPr>
          <w:rFonts w:ascii="Times New Roman" w:hAnsi="Times New Roman" w:cs="宋体" w:hint="eastAsia"/>
        </w:rPr>
        <w:t>药物递送方式推荐</w:t>
      </w:r>
      <w:r>
        <w:rPr>
          <w:rFonts w:ascii="Times New Roman" w:hAnsi="Times New Roman" w:cs="宋体" w:hint="eastAsia"/>
        </w:rPr>
        <w:t>的</w:t>
      </w:r>
      <w:r w:rsidRPr="00EA1A17">
        <w:rPr>
          <w:rFonts w:ascii="Times New Roman" w:hAnsi="Times New Roman" w:cs="宋体" w:hint="eastAsia"/>
        </w:rPr>
        <w:t>输出</w:t>
      </w:r>
      <w:r>
        <w:rPr>
          <w:rFonts w:ascii="Times New Roman" w:hAnsi="Times New Roman" w:cs="宋体" w:hint="eastAsia"/>
        </w:rPr>
        <w:t>模板设计</w:t>
      </w:r>
      <w:bookmarkEnd w:id="55"/>
    </w:p>
    <w:p w14:paraId="23BB9FD4" w14:textId="4BD4F3E3" w:rsidR="00851739" w:rsidRPr="00851739" w:rsidRDefault="00851739" w:rsidP="00851739">
      <w:pPr>
        <w:ind w:firstLineChars="200" w:firstLine="480"/>
      </w:pPr>
      <w:r w:rsidRPr="00851739">
        <w:t>该结构设计本质是</w:t>
      </w:r>
      <w:r w:rsidRPr="00851739">
        <w:t xml:space="preserve"> “</w:t>
      </w:r>
      <w:r w:rsidRPr="00851739">
        <w:t>从药物本质出发</w:t>
      </w:r>
      <w:r w:rsidRPr="00851739">
        <w:t>→</w:t>
      </w:r>
      <w:r w:rsidRPr="00851739">
        <w:t>构建针对性方案</w:t>
      </w:r>
      <w:r w:rsidRPr="00851739">
        <w:t>→</w:t>
      </w:r>
      <w:r w:rsidRPr="00851739">
        <w:t>通过规范验证确保可行</w:t>
      </w:r>
      <w:r w:rsidRPr="00851739">
        <w:t xml:space="preserve">” </w:t>
      </w:r>
      <w:r w:rsidRPr="00851739">
        <w:t>的科研逻辑落地。既覆盖了药物递送的核心科学问题（如何高效、安全递送），又兼顾了科研展示和实际应用的需求（结构清晰、可操作、可验证），最终实现</w:t>
      </w:r>
      <w:r w:rsidRPr="00851739">
        <w:t xml:space="preserve"> “</w:t>
      </w:r>
      <w:r w:rsidRPr="00851739">
        <w:t>科学性、完整性、实用性</w:t>
      </w:r>
      <w:r w:rsidRPr="00851739">
        <w:t xml:space="preserve">” </w:t>
      </w:r>
      <w:r w:rsidRPr="00851739">
        <w:t>的统一。</w:t>
      </w:r>
    </w:p>
    <w:p w14:paraId="13AD14FA" w14:textId="58FC704E" w:rsidR="00851739" w:rsidRPr="00851739" w:rsidRDefault="00420894" w:rsidP="00851739">
      <w:pPr>
        <w:pStyle w:val="4"/>
        <w:spacing w:beforeLines="50" w:before="156" w:afterLines="50" w:after="156"/>
        <w:ind w:left="862" w:hanging="862"/>
        <w:rPr>
          <w:b/>
          <w:bCs/>
          <w:color w:val="auto"/>
        </w:rPr>
      </w:pPr>
      <w:r>
        <w:rPr>
          <w:rFonts w:hint="eastAsia"/>
          <w:b/>
          <w:bCs/>
          <w:color w:val="auto"/>
        </w:rPr>
        <w:t xml:space="preserve"> </w:t>
      </w:r>
      <w:r w:rsidR="00851739" w:rsidRPr="00851739">
        <w:rPr>
          <w:b/>
          <w:bCs/>
          <w:color w:val="auto"/>
        </w:rPr>
        <w:t>方案结构设计概括</w:t>
      </w:r>
    </w:p>
    <w:p w14:paraId="720A720A" w14:textId="0BDBCFB6" w:rsidR="00851739" w:rsidRPr="00851739" w:rsidRDefault="00851739" w:rsidP="00851739">
      <w:pPr>
        <w:ind w:firstLineChars="200" w:firstLine="480"/>
      </w:pPr>
      <w:r w:rsidRPr="00851739">
        <w:t>方案整体遵循</w:t>
      </w:r>
      <w:r w:rsidRPr="00851739">
        <w:t xml:space="preserve"> “</w:t>
      </w:r>
      <w:r w:rsidRPr="00851739">
        <w:t>基础分析</w:t>
      </w:r>
      <w:r w:rsidRPr="00851739">
        <w:t>→</w:t>
      </w:r>
      <w:r w:rsidRPr="00851739">
        <w:t>方案设计</w:t>
      </w:r>
      <w:r w:rsidRPr="00851739">
        <w:t>→</w:t>
      </w:r>
      <w:r w:rsidRPr="00851739">
        <w:t>可行性验证</w:t>
      </w:r>
      <w:r w:rsidRPr="00851739">
        <w:t xml:space="preserve">” </w:t>
      </w:r>
      <w:r w:rsidRPr="00851739">
        <w:t>的三层递进逻辑，具体结构可拆解为：</w:t>
      </w:r>
    </w:p>
    <w:p w14:paraId="15C5E4D1" w14:textId="77777777" w:rsidR="00851739" w:rsidRPr="00851739" w:rsidRDefault="00851739">
      <w:pPr>
        <w:pStyle w:val="af"/>
        <w:numPr>
          <w:ilvl w:val="0"/>
          <w:numId w:val="43"/>
        </w:numPr>
        <w:ind w:firstLineChars="0"/>
      </w:pPr>
      <w:r w:rsidRPr="00851739">
        <w:rPr>
          <w:b/>
          <w:bCs/>
        </w:rPr>
        <w:t>药物特性分析层</w:t>
      </w:r>
      <w:r w:rsidRPr="00851739">
        <w:t>：包含药物核心特征（作用机制、靶点等）及</w:t>
      </w:r>
      <w:r w:rsidRPr="00851739">
        <w:t xml:space="preserve"> ADMET </w:t>
      </w:r>
      <w:r w:rsidRPr="00851739">
        <w:t>理化性质影响分析；</w:t>
      </w:r>
    </w:p>
    <w:p w14:paraId="63E7F114" w14:textId="7E8EEA8C" w:rsidR="00851739" w:rsidRPr="00851739" w:rsidRDefault="00851739">
      <w:pPr>
        <w:pStyle w:val="af"/>
        <w:numPr>
          <w:ilvl w:val="0"/>
          <w:numId w:val="43"/>
        </w:numPr>
        <w:ind w:firstLineChars="0"/>
      </w:pPr>
      <w:r w:rsidRPr="00851739">
        <w:rPr>
          <w:b/>
          <w:bCs/>
        </w:rPr>
        <w:t>递送策略设计层</w:t>
      </w:r>
      <w:r w:rsidRPr="00851739">
        <w:t>：以</w:t>
      </w:r>
      <w:r w:rsidRPr="00851739">
        <w:t xml:space="preserve"> “</w:t>
      </w:r>
      <w:r w:rsidRPr="00851739">
        <w:t>载体类型</w:t>
      </w:r>
      <w:r w:rsidRPr="00851739">
        <w:t>→</w:t>
      </w:r>
      <w:r w:rsidRPr="00851739">
        <w:t>递送通路</w:t>
      </w:r>
      <w:r w:rsidRPr="00851739">
        <w:t>→</w:t>
      </w:r>
      <w:r w:rsidRPr="00851739">
        <w:t>作用机制</w:t>
      </w:r>
      <w:r w:rsidRPr="00851739">
        <w:t>→</w:t>
      </w:r>
      <w:r w:rsidRPr="00851739">
        <w:t>效果评价</w:t>
      </w:r>
      <w:r w:rsidRPr="00851739">
        <w:t>→</w:t>
      </w:r>
      <w:r w:rsidRPr="00851739">
        <w:t>安全性</w:t>
      </w:r>
      <w:r w:rsidRPr="00851739">
        <w:t xml:space="preserve">” </w:t>
      </w:r>
      <w:r w:rsidRPr="00851739">
        <w:t>为核心链条，结合病灶微环境形成完整策略；</w:t>
      </w:r>
    </w:p>
    <w:p w14:paraId="54186D39" w14:textId="77777777" w:rsidR="00851739" w:rsidRPr="00851739" w:rsidRDefault="00851739">
      <w:pPr>
        <w:pStyle w:val="af"/>
        <w:numPr>
          <w:ilvl w:val="0"/>
          <w:numId w:val="43"/>
        </w:numPr>
        <w:ind w:firstLineChars="0"/>
      </w:pPr>
      <w:r w:rsidRPr="00851739">
        <w:rPr>
          <w:b/>
          <w:bCs/>
        </w:rPr>
        <w:t>验证体系层</w:t>
      </w:r>
      <w:r w:rsidRPr="00851739">
        <w:t>：从工艺、分析方法、清洁、包装等维度构建验证框架，配套接受标准、取样计划及偏差处理。</w:t>
      </w:r>
    </w:p>
    <w:p w14:paraId="4822FF32" w14:textId="676D58E5" w:rsidR="00851739" w:rsidRPr="00851739" w:rsidRDefault="00420894" w:rsidP="00851739">
      <w:pPr>
        <w:pStyle w:val="4"/>
        <w:spacing w:beforeLines="50" w:before="156" w:afterLines="50" w:after="156"/>
        <w:ind w:left="862" w:hanging="862"/>
        <w:rPr>
          <w:b/>
          <w:bCs/>
          <w:color w:val="auto"/>
        </w:rPr>
      </w:pPr>
      <w:r>
        <w:rPr>
          <w:rFonts w:hint="eastAsia"/>
          <w:b/>
          <w:bCs/>
          <w:color w:val="auto"/>
        </w:rPr>
        <w:t xml:space="preserve"> </w:t>
      </w:r>
      <w:r w:rsidR="00851739" w:rsidRPr="00851739">
        <w:rPr>
          <w:b/>
          <w:bCs/>
          <w:color w:val="auto"/>
        </w:rPr>
        <w:t>结构设计逻辑及原因</w:t>
      </w:r>
    </w:p>
    <w:p w14:paraId="01A4F2B1" w14:textId="775386BA" w:rsidR="00851739" w:rsidRPr="00851739" w:rsidRDefault="00851739">
      <w:pPr>
        <w:pStyle w:val="af"/>
        <w:numPr>
          <w:ilvl w:val="0"/>
          <w:numId w:val="44"/>
        </w:numPr>
        <w:ind w:firstLineChars="0"/>
        <w:rPr>
          <w:b/>
          <w:bCs/>
        </w:rPr>
      </w:pPr>
      <w:r w:rsidRPr="00851739">
        <w:rPr>
          <w:b/>
          <w:bCs/>
        </w:rPr>
        <w:t>以</w:t>
      </w:r>
      <w:r w:rsidRPr="00851739">
        <w:rPr>
          <w:b/>
          <w:bCs/>
        </w:rPr>
        <w:t xml:space="preserve"> “</w:t>
      </w:r>
      <w:r w:rsidRPr="00851739">
        <w:rPr>
          <w:b/>
          <w:bCs/>
        </w:rPr>
        <w:t>药物特性</w:t>
      </w:r>
      <w:r w:rsidRPr="00851739">
        <w:rPr>
          <w:b/>
          <w:bCs/>
        </w:rPr>
        <w:t xml:space="preserve">” </w:t>
      </w:r>
      <w:r w:rsidRPr="00851739">
        <w:rPr>
          <w:b/>
          <w:bCs/>
        </w:rPr>
        <w:t>为起点：锚定方案科学性基础</w:t>
      </w:r>
    </w:p>
    <w:p w14:paraId="2FFF1564" w14:textId="77777777" w:rsidR="00851739" w:rsidRPr="00851739" w:rsidRDefault="00851739" w:rsidP="00851739">
      <w:pPr>
        <w:ind w:firstLineChars="200" w:firstLine="480"/>
      </w:pPr>
      <w:r w:rsidRPr="00851739">
        <w:t>药物递送的核心是</w:t>
      </w:r>
      <w:r w:rsidRPr="00851739">
        <w:t xml:space="preserve"> “</w:t>
      </w:r>
      <w:r w:rsidRPr="00851739">
        <w:t>让药物在正确的时间、正确的位置发挥作用</w:t>
      </w:r>
      <w:r w:rsidRPr="00851739">
        <w:t>”</w:t>
      </w:r>
      <w:r w:rsidRPr="00851739">
        <w:t>，而这一目标必须基于药物自身特性。</w:t>
      </w:r>
    </w:p>
    <w:p w14:paraId="67E473CB" w14:textId="77777777" w:rsidR="00851739" w:rsidRPr="00851739" w:rsidRDefault="00851739">
      <w:pPr>
        <w:numPr>
          <w:ilvl w:val="0"/>
          <w:numId w:val="32"/>
        </w:numPr>
      </w:pPr>
      <w:r w:rsidRPr="00851739">
        <w:t>先明确药物的作用机制、靶点和适应症，可锁定递送的</w:t>
      </w:r>
      <w:r w:rsidRPr="00851739">
        <w:t xml:space="preserve"> “</w:t>
      </w:r>
      <w:r w:rsidRPr="00851739">
        <w:t>终点目标</w:t>
      </w:r>
      <w:r w:rsidRPr="00851739">
        <w:t>”</w:t>
      </w:r>
      <w:r w:rsidRPr="00851739">
        <w:t>（</w:t>
      </w:r>
      <w:proofErr w:type="gramStart"/>
      <w:r w:rsidRPr="00851739">
        <w:t>如靶向</w:t>
      </w:r>
      <w:proofErr w:type="gramEnd"/>
      <w:r w:rsidRPr="00851739">
        <w:t>哪个组织、需达到的药理效果）；</w:t>
      </w:r>
    </w:p>
    <w:p w14:paraId="423B2F9D" w14:textId="77777777" w:rsidR="00851739" w:rsidRPr="00851739" w:rsidRDefault="00851739">
      <w:pPr>
        <w:numPr>
          <w:ilvl w:val="0"/>
          <w:numId w:val="33"/>
        </w:numPr>
      </w:pPr>
      <w:r w:rsidRPr="00851739">
        <w:lastRenderedPageBreak/>
        <w:t>结合</w:t>
      </w:r>
      <w:r w:rsidRPr="00851739">
        <w:t xml:space="preserve"> ADMET </w:t>
      </w:r>
      <w:r w:rsidRPr="00851739">
        <w:t>分析理化性质影响，是为了针对性解决药物的固有缺陷：例如若药物水溶性差（吸收障碍），递送方案需优先考虑载体</w:t>
      </w:r>
      <w:proofErr w:type="gramStart"/>
      <w:r w:rsidRPr="00851739">
        <w:t>的增溶能力</w:t>
      </w:r>
      <w:proofErr w:type="gramEnd"/>
      <w:r w:rsidRPr="00851739">
        <w:t>；若代谢稳定性低（易被降解），则需设计保护型载体或控释机制。</w:t>
      </w:r>
    </w:p>
    <w:p w14:paraId="739E7BBD" w14:textId="77777777" w:rsidR="00851739" w:rsidRPr="00851739" w:rsidRDefault="00851739" w:rsidP="00851739">
      <w:pPr>
        <w:ind w:firstLineChars="200" w:firstLine="480"/>
      </w:pPr>
      <w:r w:rsidRPr="00851739">
        <w:t>这种设计避免了</w:t>
      </w:r>
      <w:r w:rsidRPr="00851739">
        <w:t xml:space="preserve"> “</w:t>
      </w:r>
      <w:r w:rsidRPr="00851739">
        <w:t>为递送而递送</w:t>
      </w:r>
      <w:r w:rsidRPr="00851739">
        <w:t xml:space="preserve">” </w:t>
      </w:r>
      <w:r w:rsidRPr="00851739">
        <w:t>的盲目性，确保方案从根源上匹配药物需求。</w:t>
      </w:r>
    </w:p>
    <w:p w14:paraId="21FDFC78" w14:textId="69691CD2" w:rsidR="00851739" w:rsidRPr="00851739" w:rsidRDefault="00851739">
      <w:pPr>
        <w:pStyle w:val="af"/>
        <w:numPr>
          <w:ilvl w:val="0"/>
          <w:numId w:val="44"/>
        </w:numPr>
        <w:ind w:firstLineChars="0"/>
        <w:rPr>
          <w:b/>
          <w:bCs/>
        </w:rPr>
      </w:pPr>
      <w:r w:rsidRPr="00851739">
        <w:rPr>
          <w:b/>
          <w:bCs/>
        </w:rPr>
        <w:t>递送策略</w:t>
      </w:r>
      <w:r w:rsidRPr="00851739">
        <w:rPr>
          <w:b/>
          <w:bCs/>
        </w:rPr>
        <w:t xml:space="preserve"> “</w:t>
      </w:r>
      <w:r w:rsidRPr="00851739">
        <w:rPr>
          <w:b/>
          <w:bCs/>
        </w:rPr>
        <w:t>五维核心</w:t>
      </w:r>
      <w:r w:rsidRPr="00851739">
        <w:rPr>
          <w:b/>
          <w:bCs/>
        </w:rPr>
        <w:t xml:space="preserve"> + </w:t>
      </w:r>
      <w:r w:rsidRPr="00851739">
        <w:rPr>
          <w:b/>
          <w:bCs/>
        </w:rPr>
        <w:t>弹性调整</w:t>
      </w:r>
      <w:r w:rsidRPr="00851739">
        <w:rPr>
          <w:b/>
          <w:bCs/>
        </w:rPr>
        <w:t>”</w:t>
      </w:r>
      <w:r w:rsidRPr="00851739">
        <w:rPr>
          <w:b/>
          <w:bCs/>
        </w:rPr>
        <w:t>：兼顾完整性与针对性</w:t>
      </w:r>
    </w:p>
    <w:p w14:paraId="27CB5658" w14:textId="77777777" w:rsidR="00851739" w:rsidRPr="00851739" w:rsidRDefault="00851739" w:rsidP="00851739">
      <w:pPr>
        <w:ind w:firstLineChars="200" w:firstLine="480"/>
      </w:pPr>
      <w:r w:rsidRPr="00851739">
        <w:t>五个核心维度的设计遵循</w:t>
      </w:r>
      <w:r w:rsidRPr="00851739">
        <w:t xml:space="preserve"> “</w:t>
      </w:r>
      <w:r w:rsidRPr="00851739">
        <w:t>从载体到效果</w:t>
      </w:r>
      <w:r w:rsidRPr="00851739">
        <w:t xml:space="preserve">” </w:t>
      </w:r>
      <w:r w:rsidRPr="00851739">
        <w:t>的闭环逻辑：</w:t>
      </w:r>
    </w:p>
    <w:p w14:paraId="3EBC4423" w14:textId="77777777" w:rsidR="00851739" w:rsidRPr="00851739" w:rsidRDefault="00851739">
      <w:pPr>
        <w:numPr>
          <w:ilvl w:val="0"/>
          <w:numId w:val="34"/>
        </w:numPr>
      </w:pPr>
      <w:r w:rsidRPr="00851739">
        <w:t>载体类型是递送系统的</w:t>
      </w:r>
      <w:r w:rsidRPr="00851739">
        <w:t xml:space="preserve"> “</w:t>
      </w:r>
      <w:r w:rsidRPr="00851739">
        <w:t>物理基础</w:t>
      </w:r>
      <w:r w:rsidRPr="00851739">
        <w:t>”</w:t>
      </w:r>
      <w:r w:rsidRPr="00851739">
        <w:t>，决定了药物的负载能力和生物相容性；</w:t>
      </w:r>
    </w:p>
    <w:p w14:paraId="578EC835" w14:textId="77777777" w:rsidR="00851739" w:rsidRPr="00851739" w:rsidRDefault="00851739">
      <w:pPr>
        <w:numPr>
          <w:ilvl w:val="0"/>
          <w:numId w:val="35"/>
        </w:numPr>
      </w:pPr>
      <w:r w:rsidRPr="00851739">
        <w:t>递送方式与通路是</w:t>
      </w:r>
      <w:r w:rsidRPr="00851739">
        <w:t xml:space="preserve"> “</w:t>
      </w:r>
      <w:r w:rsidRPr="00851739">
        <w:t>运输路径</w:t>
      </w:r>
      <w:r w:rsidRPr="00851739">
        <w:t>”</w:t>
      </w:r>
      <w:r w:rsidRPr="00851739">
        <w:t>，需匹配药物吸收特性（如口服</w:t>
      </w:r>
      <w:proofErr w:type="gramStart"/>
      <w:r w:rsidRPr="00851739">
        <w:t>不</w:t>
      </w:r>
      <w:proofErr w:type="gramEnd"/>
      <w:r w:rsidRPr="00851739">
        <w:t>吸收的药物需避开胃肠道途径）；</w:t>
      </w:r>
    </w:p>
    <w:p w14:paraId="1BA37CC3" w14:textId="77777777" w:rsidR="00851739" w:rsidRPr="00851739" w:rsidRDefault="00851739">
      <w:pPr>
        <w:numPr>
          <w:ilvl w:val="0"/>
          <w:numId w:val="36"/>
        </w:numPr>
      </w:pPr>
      <w:r w:rsidRPr="00851739">
        <w:t>靶向</w:t>
      </w:r>
      <w:r w:rsidRPr="00851739">
        <w:t xml:space="preserve"> / </w:t>
      </w:r>
      <w:r w:rsidRPr="00851739">
        <w:t>药理机制是</w:t>
      </w:r>
      <w:r w:rsidRPr="00851739">
        <w:t xml:space="preserve"> “</w:t>
      </w:r>
      <w:r w:rsidRPr="00851739">
        <w:t>精准性保障</w:t>
      </w:r>
      <w:r w:rsidRPr="00851739">
        <w:t>”</w:t>
      </w:r>
      <w:r w:rsidRPr="00851739">
        <w:t>，解决</w:t>
      </w:r>
      <w:r w:rsidRPr="00851739">
        <w:t xml:space="preserve"> “</w:t>
      </w:r>
      <w:r w:rsidRPr="00851739">
        <w:t>药物如何到达靶标并起效</w:t>
      </w:r>
      <w:r w:rsidRPr="00851739">
        <w:t xml:space="preserve">” </w:t>
      </w:r>
      <w:r w:rsidRPr="00851739">
        <w:t>的核心问题；</w:t>
      </w:r>
    </w:p>
    <w:p w14:paraId="69F600B5" w14:textId="77777777" w:rsidR="00851739" w:rsidRPr="00851739" w:rsidRDefault="00851739">
      <w:pPr>
        <w:numPr>
          <w:ilvl w:val="0"/>
          <w:numId w:val="37"/>
        </w:numPr>
      </w:pPr>
      <w:r w:rsidRPr="00851739">
        <w:t>药效评价是</w:t>
      </w:r>
      <w:r w:rsidRPr="00851739">
        <w:t xml:space="preserve"> “</w:t>
      </w:r>
      <w:r w:rsidRPr="00851739">
        <w:t>效果验证</w:t>
      </w:r>
      <w:r w:rsidRPr="00851739">
        <w:t>”</w:t>
      </w:r>
      <w:r w:rsidRPr="00851739">
        <w:t>，提供方案有效性的实验依据；</w:t>
      </w:r>
    </w:p>
    <w:p w14:paraId="1D85FE9E" w14:textId="77777777" w:rsidR="00851739" w:rsidRPr="00851739" w:rsidRDefault="00851739">
      <w:pPr>
        <w:numPr>
          <w:ilvl w:val="0"/>
          <w:numId w:val="38"/>
        </w:numPr>
      </w:pPr>
      <w:r w:rsidRPr="00851739">
        <w:t>优缺点与安全性是</w:t>
      </w:r>
      <w:r w:rsidRPr="00851739">
        <w:t xml:space="preserve"> “</w:t>
      </w:r>
      <w:r w:rsidRPr="00851739">
        <w:t>风险控制</w:t>
      </w:r>
      <w:r w:rsidRPr="00851739">
        <w:t>”</w:t>
      </w:r>
      <w:r w:rsidRPr="00851739">
        <w:t>，提前预判应用局限并规划优化方向。</w:t>
      </w:r>
    </w:p>
    <w:p w14:paraId="3885A53A" w14:textId="77777777" w:rsidR="00851739" w:rsidRPr="00851739" w:rsidRDefault="00851739" w:rsidP="00851739">
      <w:pPr>
        <w:ind w:firstLineChars="200" w:firstLine="480"/>
      </w:pPr>
      <w:r w:rsidRPr="00851739">
        <w:t>而病灶微环境的弹性纳入，则体现了</w:t>
      </w:r>
      <w:r w:rsidRPr="00851739">
        <w:t xml:space="preserve"> “</w:t>
      </w:r>
      <w:r w:rsidRPr="00851739">
        <w:t>个体化</w:t>
      </w:r>
      <w:r w:rsidRPr="00851739">
        <w:t xml:space="preserve">” </w:t>
      </w:r>
      <w:r w:rsidRPr="00851739">
        <w:t>设计思维</w:t>
      </w:r>
      <w:r w:rsidRPr="00851739">
        <w:t xml:space="preserve"> —— </w:t>
      </w:r>
      <w:r w:rsidRPr="00851739">
        <w:t>不同病灶的微环境（如肿瘤的低</w:t>
      </w:r>
      <w:r w:rsidRPr="00851739">
        <w:t xml:space="preserve"> pH</w:t>
      </w:r>
      <w:r w:rsidRPr="00851739">
        <w:t>、瘢痕的致密</w:t>
      </w:r>
      <w:r w:rsidRPr="00851739">
        <w:t xml:space="preserve"> ECM</w:t>
      </w:r>
      <w:r w:rsidRPr="00851739">
        <w:t>）会显著影响递送效率，针对性调整可进一步提升方案的实际应用价值。</w:t>
      </w:r>
    </w:p>
    <w:p w14:paraId="7A2073E4" w14:textId="50B7F171" w:rsidR="00851739" w:rsidRPr="00851739" w:rsidRDefault="00851739">
      <w:pPr>
        <w:pStyle w:val="af"/>
        <w:numPr>
          <w:ilvl w:val="0"/>
          <w:numId w:val="44"/>
        </w:numPr>
        <w:ind w:firstLineChars="0"/>
        <w:rPr>
          <w:b/>
          <w:bCs/>
        </w:rPr>
      </w:pPr>
      <w:r w:rsidRPr="00851739">
        <w:rPr>
          <w:b/>
          <w:bCs/>
        </w:rPr>
        <w:t>验证体系：衔接科研与实际应用的</w:t>
      </w:r>
      <w:r w:rsidRPr="00851739">
        <w:rPr>
          <w:b/>
          <w:bCs/>
        </w:rPr>
        <w:t xml:space="preserve"> “</w:t>
      </w:r>
      <w:r w:rsidRPr="00851739">
        <w:rPr>
          <w:b/>
          <w:bCs/>
        </w:rPr>
        <w:t>落地保障</w:t>
      </w:r>
      <w:r w:rsidRPr="00851739">
        <w:rPr>
          <w:b/>
          <w:bCs/>
        </w:rPr>
        <w:t>”</w:t>
      </w:r>
    </w:p>
    <w:p w14:paraId="4A0AD927" w14:textId="77777777" w:rsidR="00851739" w:rsidRPr="00851739" w:rsidRDefault="00851739" w:rsidP="00851739">
      <w:pPr>
        <w:ind w:firstLineChars="200" w:firstLine="480"/>
      </w:pPr>
      <w:r w:rsidRPr="00851739">
        <w:t>递送方案不仅需要理论可行，更需具备可重复性和</w:t>
      </w:r>
      <w:proofErr w:type="gramStart"/>
      <w:r w:rsidRPr="00851739">
        <w:t>可</w:t>
      </w:r>
      <w:proofErr w:type="gramEnd"/>
      <w:r w:rsidRPr="00851739">
        <w:t>验证性，因此验证体系的设计严格遵循药物研发的质量规范：</w:t>
      </w:r>
    </w:p>
    <w:p w14:paraId="1D399997" w14:textId="77777777" w:rsidR="00851739" w:rsidRPr="00851739" w:rsidRDefault="00851739">
      <w:pPr>
        <w:numPr>
          <w:ilvl w:val="0"/>
          <w:numId w:val="39"/>
        </w:numPr>
      </w:pPr>
      <w:r w:rsidRPr="00851739">
        <w:t>工艺验证确保规模化生产的稳定性（如</w:t>
      </w:r>
      <w:r w:rsidRPr="00851739">
        <w:t xml:space="preserve"> 3 </w:t>
      </w:r>
      <w:proofErr w:type="gramStart"/>
      <w:r w:rsidRPr="00851739">
        <w:t>批连续</w:t>
      </w:r>
      <w:proofErr w:type="gramEnd"/>
      <w:r w:rsidRPr="00851739">
        <w:t>生产测试）；</w:t>
      </w:r>
    </w:p>
    <w:p w14:paraId="45C60953" w14:textId="77777777" w:rsidR="00851739" w:rsidRPr="00851739" w:rsidRDefault="00851739">
      <w:pPr>
        <w:numPr>
          <w:ilvl w:val="0"/>
          <w:numId w:val="40"/>
        </w:numPr>
      </w:pPr>
      <w:r w:rsidRPr="00851739">
        <w:t>分析方法验证保证检测数据的可靠性（如准确度、精密度标准）；</w:t>
      </w:r>
    </w:p>
    <w:p w14:paraId="59609C54" w14:textId="77777777" w:rsidR="00851739" w:rsidRPr="00851739" w:rsidRDefault="00851739">
      <w:pPr>
        <w:numPr>
          <w:ilvl w:val="0"/>
          <w:numId w:val="41"/>
        </w:numPr>
      </w:pPr>
      <w:r w:rsidRPr="00851739">
        <w:t>清洁与包装验证规避生产和储存中的污染风险；</w:t>
      </w:r>
    </w:p>
    <w:p w14:paraId="7AA388EF" w14:textId="5AADBA66" w:rsidR="00851739" w:rsidRPr="00851739" w:rsidRDefault="00851739">
      <w:pPr>
        <w:numPr>
          <w:ilvl w:val="0"/>
          <w:numId w:val="42"/>
        </w:numPr>
      </w:pPr>
      <w:r w:rsidRPr="00851739">
        <w:t>接受标准、取样计划和偏差处理则提供了</w:t>
      </w:r>
      <w:r w:rsidRPr="00851739">
        <w:t xml:space="preserve"> “</w:t>
      </w:r>
      <w:r w:rsidRPr="00851739">
        <w:t>可量化的成功标准</w:t>
      </w:r>
      <w:r w:rsidRPr="00851739">
        <w:t xml:space="preserve">” </w:t>
      </w:r>
      <w:r w:rsidRPr="00851739">
        <w:t>和</w:t>
      </w:r>
      <w:r w:rsidRPr="00851739">
        <w:t xml:space="preserve"> “</w:t>
      </w:r>
      <w:r w:rsidRPr="00851739">
        <w:t>异常应对机制</w:t>
      </w:r>
      <w:r w:rsidRPr="00851739">
        <w:t>”</w:t>
      </w:r>
      <w:r w:rsidRPr="00851739">
        <w:t>，让方案从实验室研究向产业化应用过渡时有明确依据。</w:t>
      </w:r>
    </w:p>
    <w:p w14:paraId="6EC93A26" w14:textId="5AA35AC7" w:rsidR="00851739" w:rsidRPr="003B1384" w:rsidRDefault="00CB3EDD" w:rsidP="00851739">
      <w:pPr>
        <w:pStyle w:val="3"/>
        <w:spacing w:before="156" w:after="156"/>
        <w:ind w:left="0" w:firstLine="0"/>
        <w:rPr>
          <w:rFonts w:ascii="Times New Roman" w:hAnsi="Times New Roman" w:cs="宋体"/>
        </w:rPr>
      </w:pPr>
      <w:bookmarkStart w:id="56" w:name="_Toc206014321"/>
      <w:r>
        <w:rPr>
          <w:rFonts w:ascii="Times New Roman" w:hAnsi="Times New Roman" w:cs="宋体" w:hint="eastAsia"/>
        </w:rPr>
        <w:t>工作</w:t>
      </w:r>
      <w:r w:rsidRPr="00CB3EDD">
        <w:rPr>
          <w:rFonts w:ascii="Times New Roman" w:hAnsi="Times New Roman" w:cs="宋体" w:hint="eastAsia"/>
        </w:rPr>
        <w:t>流</w:t>
      </w:r>
      <w:r>
        <w:rPr>
          <w:rFonts w:ascii="Times New Roman" w:hAnsi="Times New Roman" w:cs="宋体" w:hint="eastAsia"/>
        </w:rPr>
        <w:t>设计</w:t>
      </w:r>
      <w:bookmarkEnd w:id="56"/>
    </w:p>
    <w:p w14:paraId="2D592BB5" w14:textId="67529FDE" w:rsidR="00CB3EDD" w:rsidRPr="00EA1A17" w:rsidRDefault="00851739" w:rsidP="00CB3EDD">
      <w:r w:rsidRPr="003B1384">
        <w:t>本</w:t>
      </w:r>
    </w:p>
    <w:p w14:paraId="50EE803E" w14:textId="2299B97C" w:rsidR="00CB3EDD" w:rsidRDefault="00CB3EDD" w:rsidP="00CB3EDD">
      <w:pPr>
        <w:pStyle w:val="3"/>
        <w:spacing w:before="156" w:after="156"/>
        <w:ind w:left="0" w:firstLine="0"/>
        <w:rPr>
          <w:rFonts w:ascii="Times New Roman" w:hAnsi="Times New Roman" w:cs="宋体"/>
        </w:rPr>
      </w:pPr>
      <w:bookmarkStart w:id="57" w:name="_Toc206014322"/>
      <w:proofErr w:type="gramStart"/>
      <w:r w:rsidRPr="00CB3EDD">
        <w:rPr>
          <w:rFonts w:ascii="Times New Roman" w:hAnsi="Times New Roman" w:cs="宋体" w:hint="eastAsia"/>
        </w:rPr>
        <w:lastRenderedPageBreak/>
        <w:t>微信私域</w:t>
      </w:r>
      <w:proofErr w:type="gramEnd"/>
      <w:r w:rsidRPr="00CB3EDD">
        <w:rPr>
          <w:rFonts w:ascii="Times New Roman" w:hAnsi="Times New Roman" w:cs="宋体" w:hint="eastAsia"/>
        </w:rPr>
        <w:t>集成与持续交互支持</w:t>
      </w:r>
      <w:bookmarkEnd w:id="57"/>
    </w:p>
    <w:p w14:paraId="18A7DBAF" w14:textId="05BBC3E2" w:rsidR="00851739" w:rsidRDefault="009C1C86" w:rsidP="00CB3EDD">
      <w:r>
        <w:rPr>
          <w:rFonts w:hint="eastAsia"/>
        </w:rPr>
        <w:t xml:space="preserve">  </w:t>
      </w:r>
      <w:r>
        <w:rPr>
          <w:rFonts w:hint="eastAsia"/>
        </w:rPr>
        <w:t>本项目在郑海涛教授的指导下，基于其团队的</w:t>
      </w:r>
      <w:proofErr w:type="spellStart"/>
      <w:r w:rsidRPr="009C1C86">
        <w:rPr>
          <w:b/>
          <w:bCs/>
        </w:rPr>
        <w:t>Giiso</w:t>
      </w:r>
      <w:proofErr w:type="spellEnd"/>
      <w:r w:rsidRPr="009C1C86">
        <w:rPr>
          <w:b/>
          <w:bCs/>
        </w:rPr>
        <w:t>企业</w:t>
      </w:r>
      <w:r w:rsidRPr="009C1C86">
        <w:rPr>
          <w:b/>
          <w:bCs/>
        </w:rPr>
        <w:t>AI</w:t>
      </w:r>
      <w:r w:rsidRPr="009C1C86">
        <w:rPr>
          <w:b/>
          <w:bCs/>
        </w:rPr>
        <w:t>智能体</w:t>
      </w:r>
      <w:r>
        <w:rPr>
          <w:rFonts w:hint="eastAsia"/>
        </w:rPr>
        <w:t>项目，将</w:t>
      </w:r>
      <w:proofErr w:type="spellStart"/>
      <w:r>
        <w:rPr>
          <w:rFonts w:hint="eastAsia"/>
        </w:rPr>
        <w:t>PharmAgent</w:t>
      </w:r>
      <w:proofErr w:type="spellEnd"/>
      <w:r>
        <w:rPr>
          <w:rFonts w:hint="eastAsia"/>
        </w:rPr>
        <w:t>部署至</w:t>
      </w:r>
      <w:proofErr w:type="gramStart"/>
      <w:r>
        <w:rPr>
          <w:rFonts w:hint="eastAsia"/>
        </w:rPr>
        <w:t>微信私域</w:t>
      </w:r>
      <w:proofErr w:type="gramEnd"/>
      <w:r>
        <w:rPr>
          <w:rFonts w:hint="eastAsia"/>
        </w:rPr>
        <w:t>。</w:t>
      </w:r>
      <w:proofErr w:type="spellStart"/>
      <w:r w:rsidRPr="009C1C86">
        <w:rPr>
          <w:b/>
          <w:bCs/>
        </w:rPr>
        <w:t>Giiso</w:t>
      </w:r>
      <w:proofErr w:type="spellEnd"/>
      <w:r w:rsidRPr="009C1C86">
        <w:rPr>
          <w:b/>
          <w:bCs/>
        </w:rPr>
        <w:t>企业</w:t>
      </w:r>
      <w:r w:rsidRPr="009C1C86">
        <w:rPr>
          <w:b/>
          <w:bCs/>
        </w:rPr>
        <w:t>AI</w:t>
      </w:r>
      <w:r w:rsidRPr="009C1C86">
        <w:rPr>
          <w:b/>
          <w:bCs/>
        </w:rPr>
        <w:t>智能体</w:t>
      </w:r>
      <w:r w:rsidRPr="009C1C86">
        <w:t>源自清华大学人工智能核心技术，</w:t>
      </w:r>
      <w:r>
        <w:rPr>
          <w:rFonts w:hint="eastAsia"/>
        </w:rPr>
        <w:t>目前该项目已成熟，正式投入市场。是由</w:t>
      </w:r>
      <w:proofErr w:type="gramStart"/>
      <w:r w:rsidRPr="009C1C86">
        <w:t>深圳市智搜信息技术</w:t>
      </w:r>
      <w:proofErr w:type="gramEnd"/>
      <w:r w:rsidRPr="009C1C86">
        <w:t>有限公司正式推出的企业</w:t>
      </w:r>
      <w:r w:rsidRPr="009C1C86">
        <w:t>AI</w:t>
      </w:r>
      <w:r w:rsidRPr="009C1C86">
        <w:t>智能体平台，这是一款基于</w:t>
      </w:r>
      <w:proofErr w:type="gramStart"/>
      <w:r w:rsidRPr="009C1C86">
        <w:t>微信私</w:t>
      </w:r>
      <w:proofErr w:type="gramEnd"/>
      <w:r w:rsidRPr="009C1C86">
        <w:t>域的的企业运营产品，具有高智能、低成本、全天候的特点。</w:t>
      </w:r>
      <w:r>
        <w:rPr>
          <w:rFonts w:hint="eastAsia"/>
        </w:rPr>
        <w:t>在现有智能体平台的知识库和工作流模式的基础上，支持</w:t>
      </w:r>
      <w:r w:rsidR="00CA4870">
        <w:rPr>
          <w:rFonts w:hint="eastAsia"/>
        </w:rPr>
        <w:t>MCP</w:t>
      </w:r>
      <w:r w:rsidR="00CA4870">
        <w:rPr>
          <w:rFonts w:hint="eastAsia"/>
        </w:rPr>
        <w:t>服务、</w:t>
      </w:r>
      <w:r>
        <w:rPr>
          <w:rFonts w:hint="eastAsia"/>
        </w:rPr>
        <w:t>构建文件库发送文件、</w:t>
      </w:r>
      <w:r w:rsidR="00CA4870">
        <w:rPr>
          <w:rFonts w:hint="eastAsia"/>
        </w:rPr>
        <w:t>独有的</w:t>
      </w:r>
      <w:proofErr w:type="gramStart"/>
      <w:r w:rsidR="00CA4870">
        <w:rPr>
          <w:rFonts w:hint="eastAsia"/>
        </w:rPr>
        <w:t>微信公众号</w:t>
      </w:r>
      <w:proofErr w:type="gramEnd"/>
      <w:r w:rsidR="00CA4870">
        <w:rPr>
          <w:rFonts w:hint="eastAsia"/>
        </w:rPr>
        <w:t>卡片</w:t>
      </w:r>
      <w:r>
        <w:rPr>
          <w:rFonts w:hint="eastAsia"/>
        </w:rPr>
        <w:t>发送</w:t>
      </w:r>
      <w:r w:rsidR="00CA4870">
        <w:rPr>
          <w:rFonts w:hint="eastAsia"/>
        </w:rPr>
        <w:t>功能、主动发起对话功能和转人工设置。</w:t>
      </w:r>
    </w:p>
    <w:p w14:paraId="4D5EBF1E" w14:textId="7E17A35A" w:rsidR="00CA4870" w:rsidRDefault="00CA4870" w:rsidP="00CA4870">
      <w:pPr>
        <w:jc w:val="center"/>
      </w:pPr>
      <w:r w:rsidRPr="00CA4870">
        <w:rPr>
          <w:noProof/>
        </w:rPr>
        <w:drawing>
          <wp:inline distT="0" distB="0" distL="0" distR="0" wp14:anchorId="7F1F3AEA" wp14:editId="005C15FE">
            <wp:extent cx="5210810" cy="3830320"/>
            <wp:effectExtent l="0" t="0" r="8890" b="0"/>
            <wp:docPr id="56020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0495" name=""/>
                    <pic:cNvPicPr/>
                  </pic:nvPicPr>
                  <pic:blipFill rotWithShape="1">
                    <a:blip r:embed="rId34"/>
                    <a:srcRect l="1204" t="822"/>
                    <a:stretch>
                      <a:fillRect/>
                    </a:stretch>
                  </pic:blipFill>
                  <pic:spPr bwMode="auto">
                    <a:xfrm>
                      <a:off x="0" y="0"/>
                      <a:ext cx="5210810" cy="3830320"/>
                    </a:xfrm>
                    <a:prstGeom prst="rect">
                      <a:avLst/>
                    </a:prstGeom>
                    <a:ln>
                      <a:noFill/>
                    </a:ln>
                    <a:extLst>
                      <a:ext uri="{53640926-AAD7-44D8-BBD7-CCE9431645EC}">
                        <a14:shadowObscured xmlns:a14="http://schemas.microsoft.com/office/drawing/2010/main"/>
                      </a:ext>
                    </a:extLst>
                  </pic:spPr>
                </pic:pic>
              </a:graphicData>
            </a:graphic>
          </wp:inline>
        </w:drawing>
      </w:r>
    </w:p>
    <w:p w14:paraId="7DFBB0C7" w14:textId="679B6BFC" w:rsidR="00CA4870" w:rsidRPr="00CA4870" w:rsidRDefault="00CA4870" w:rsidP="00CA4870">
      <w:pPr>
        <w:spacing w:before="156" w:after="156"/>
        <w:jc w:val="center"/>
        <w:rPr>
          <w:bCs/>
          <w:sz w:val="22"/>
          <w:szCs w:val="22"/>
        </w:rPr>
      </w:pPr>
      <w:r w:rsidRPr="003B1384">
        <w:rPr>
          <w:rFonts w:cs="宋体" w:hint="eastAsia"/>
          <w:bCs/>
          <w:color w:val="000000" w:themeColor="text1"/>
          <w:szCs w:val="22"/>
        </w:rPr>
        <w:t>图</w:t>
      </w:r>
      <w:r w:rsidR="002A0680">
        <w:rPr>
          <w:rFonts w:cs="宋体" w:hint="eastAsia"/>
          <w:bCs/>
          <w:color w:val="000000" w:themeColor="text1"/>
          <w:szCs w:val="22"/>
        </w:rPr>
        <w:t>4.4</w:t>
      </w:r>
      <w:r w:rsidRPr="003B1384">
        <w:rPr>
          <w:rFonts w:cs="宋体" w:hint="eastAsia"/>
          <w:bCs/>
          <w:color w:val="000000" w:themeColor="text1"/>
          <w:szCs w:val="22"/>
        </w:rPr>
        <w:t xml:space="preserve"> </w:t>
      </w:r>
      <w:proofErr w:type="spellStart"/>
      <w:r>
        <w:rPr>
          <w:rFonts w:cs="宋体" w:hint="eastAsia"/>
          <w:bCs/>
          <w:color w:val="000000" w:themeColor="text1"/>
          <w:szCs w:val="22"/>
        </w:rPr>
        <w:t>Giiso</w:t>
      </w:r>
      <w:proofErr w:type="spellEnd"/>
      <w:r>
        <w:rPr>
          <w:rFonts w:cs="宋体" w:hint="eastAsia"/>
          <w:bCs/>
          <w:color w:val="000000" w:themeColor="text1"/>
          <w:szCs w:val="22"/>
        </w:rPr>
        <w:t>企业</w:t>
      </w:r>
      <w:r>
        <w:rPr>
          <w:rFonts w:cs="宋体" w:hint="eastAsia"/>
          <w:bCs/>
          <w:color w:val="000000" w:themeColor="text1"/>
          <w:szCs w:val="22"/>
        </w:rPr>
        <w:t>AI</w:t>
      </w:r>
      <w:r>
        <w:rPr>
          <w:rFonts w:cs="宋体" w:hint="eastAsia"/>
          <w:bCs/>
          <w:color w:val="000000" w:themeColor="text1"/>
          <w:szCs w:val="22"/>
        </w:rPr>
        <w:t>智能体托管界面</w:t>
      </w:r>
    </w:p>
    <w:p w14:paraId="7CAC49DE" w14:textId="77777777" w:rsidR="00535A69" w:rsidRPr="00E75D06" w:rsidRDefault="000146B6" w:rsidP="00334033">
      <w:pPr>
        <w:pStyle w:val="1"/>
        <w:spacing w:before="156" w:after="156"/>
        <w:ind w:left="0" w:firstLine="0"/>
        <w:rPr>
          <w:rFonts w:ascii="宋体" w:eastAsia="宋体" w:hAnsi="宋体" w:cs="宋体" w:hint="eastAsia"/>
        </w:rPr>
      </w:pPr>
      <w:bookmarkStart w:id="58" w:name="_Toc1181158357"/>
      <w:bookmarkStart w:id="59" w:name="_Toc206014323"/>
      <w:r w:rsidRPr="00E75D06">
        <w:rPr>
          <w:rFonts w:ascii="宋体" w:eastAsia="宋体" w:hAnsi="宋体" w:cs="宋体" w:hint="eastAsia"/>
        </w:rPr>
        <w:lastRenderedPageBreak/>
        <w:t>风险控制</w:t>
      </w:r>
      <w:bookmarkEnd w:id="58"/>
      <w:bookmarkEnd w:id="59"/>
    </w:p>
    <w:p w14:paraId="195A62C7" w14:textId="06F091B2" w:rsidR="00535A69" w:rsidRPr="001A12FE" w:rsidRDefault="000146B6" w:rsidP="001A12FE">
      <w:pPr>
        <w:pStyle w:val="2"/>
        <w:spacing w:before="156" w:after="156"/>
        <w:ind w:left="0" w:firstLine="0"/>
        <w:rPr>
          <w:rFonts w:ascii="宋体" w:hAnsi="宋体" w:cs="宋体" w:hint="eastAsia"/>
        </w:rPr>
      </w:pPr>
      <w:bookmarkStart w:id="60" w:name="_Toc389673231"/>
      <w:bookmarkStart w:id="61" w:name="_Toc206014324"/>
      <w:r w:rsidRPr="00E75D06">
        <w:rPr>
          <w:rFonts w:ascii="宋体" w:hAnsi="宋体" w:cs="宋体" w:hint="eastAsia"/>
        </w:rPr>
        <w:t>风险</w:t>
      </w:r>
      <w:bookmarkEnd w:id="60"/>
      <w:r w:rsidR="001A12FE">
        <w:rPr>
          <w:rFonts w:ascii="宋体" w:hAnsi="宋体" w:cs="宋体" w:hint="eastAsia"/>
        </w:rPr>
        <w:t>识别</w:t>
      </w:r>
      <w:bookmarkEnd w:id="61"/>
    </w:p>
    <w:p w14:paraId="2CDCBF34" w14:textId="79A23C4F" w:rsidR="001A12FE" w:rsidRPr="001A12FE" w:rsidRDefault="001A12FE" w:rsidP="001A12FE">
      <w:pPr>
        <w:spacing w:before="156" w:after="156"/>
        <w:ind w:firstLineChars="200" w:firstLine="480"/>
        <w:rPr>
          <w:rFonts w:ascii="宋体" w:hAnsi="宋体" w:cs="宋体" w:hint="eastAsia"/>
          <w:color w:val="000000" w:themeColor="text1"/>
        </w:rPr>
      </w:pPr>
      <w:r w:rsidRPr="001A12FE">
        <w:rPr>
          <w:rFonts w:ascii="宋体" w:hAnsi="宋体" w:cs="宋体"/>
          <w:color w:val="000000" w:themeColor="text1"/>
        </w:rPr>
        <w:t xml:space="preserve">在 </w:t>
      </w:r>
      <w:proofErr w:type="spellStart"/>
      <w:r w:rsidRPr="001A12FE">
        <w:rPr>
          <w:rFonts w:ascii="宋体" w:hAnsi="宋体" w:cs="宋体"/>
          <w:color w:val="000000" w:themeColor="text1"/>
        </w:rPr>
        <w:t>PharmAgent</w:t>
      </w:r>
      <w:proofErr w:type="spellEnd"/>
      <w:r w:rsidRPr="001A12FE">
        <w:rPr>
          <w:rFonts w:ascii="宋体" w:hAnsi="宋体" w:cs="宋体"/>
          <w:color w:val="000000" w:themeColor="text1"/>
        </w:rPr>
        <w:t xml:space="preserve"> 的开发与运行过程中，技术风险与数据风险是</w:t>
      </w:r>
      <w:proofErr w:type="gramStart"/>
      <w:r w:rsidRPr="001A12FE">
        <w:rPr>
          <w:rFonts w:ascii="宋体" w:hAnsi="宋体" w:cs="宋体"/>
          <w:color w:val="000000" w:themeColor="text1"/>
        </w:rPr>
        <w:t>最</w:t>
      </w:r>
      <w:proofErr w:type="gramEnd"/>
      <w:r w:rsidRPr="001A12FE">
        <w:rPr>
          <w:rFonts w:ascii="宋体" w:hAnsi="宋体" w:cs="宋体"/>
          <w:color w:val="000000" w:themeColor="text1"/>
        </w:rPr>
        <w:t>核心的两类，需要在项目早期即予以充分识别。首先，</w:t>
      </w:r>
      <w:r w:rsidRPr="001A12FE">
        <w:rPr>
          <w:rFonts w:ascii="宋体" w:hAnsi="宋体" w:cs="宋体"/>
          <w:bCs/>
          <w:color w:val="000000" w:themeColor="text1"/>
        </w:rPr>
        <w:t>模型性能风险</w:t>
      </w:r>
      <w:r w:rsidRPr="001A12FE">
        <w:rPr>
          <w:rFonts w:ascii="宋体" w:hAnsi="宋体" w:cs="宋体"/>
          <w:color w:val="000000" w:themeColor="text1"/>
        </w:rPr>
        <w:t xml:space="preserve">不可忽视：分子生成与筛选模型（如基于 Transformer 的 </w:t>
      </w:r>
      <w:proofErr w:type="spellStart"/>
      <w:r w:rsidRPr="001A12FE">
        <w:rPr>
          <w:rFonts w:ascii="宋体" w:hAnsi="宋体" w:cs="宋体"/>
          <w:color w:val="000000" w:themeColor="text1"/>
        </w:rPr>
        <w:t>DrugEx</w:t>
      </w:r>
      <w:proofErr w:type="spellEnd"/>
      <w:r w:rsidRPr="001A12FE">
        <w:rPr>
          <w:rFonts w:ascii="宋体" w:hAnsi="宋体" w:cs="宋体"/>
          <w:color w:val="000000" w:themeColor="text1"/>
        </w:rPr>
        <w:t>）在训练数据偏窄或</w:t>
      </w:r>
      <w:proofErr w:type="gramStart"/>
      <w:r w:rsidRPr="001A12FE">
        <w:rPr>
          <w:rFonts w:ascii="宋体" w:hAnsi="宋体" w:cs="宋体"/>
          <w:color w:val="000000" w:themeColor="text1"/>
        </w:rPr>
        <w:t>超参调优不</w:t>
      </w:r>
      <w:proofErr w:type="gramEnd"/>
      <w:r w:rsidRPr="001A12FE">
        <w:rPr>
          <w:rFonts w:ascii="宋体" w:hAnsi="宋体" w:cs="宋体"/>
          <w:color w:val="000000" w:themeColor="text1"/>
        </w:rPr>
        <w:t>充分时，可能出现低活性命中率或新颖性不足，影响后续候选药物质量；在递送设计智能体中，若 ADMET 预测模型的误差较大，则可能推荐出在体内不稳定或高毒性的组合，导致策略失效。其次，</w:t>
      </w:r>
      <w:r w:rsidRPr="001A12FE">
        <w:rPr>
          <w:rFonts w:ascii="宋体" w:hAnsi="宋体" w:cs="宋体"/>
          <w:bCs/>
          <w:color w:val="000000" w:themeColor="text1"/>
        </w:rPr>
        <w:t>系统集成风险</w:t>
      </w:r>
      <w:r w:rsidRPr="001A12FE">
        <w:rPr>
          <w:rFonts w:ascii="宋体" w:hAnsi="宋体" w:cs="宋体"/>
          <w:color w:val="000000" w:themeColor="text1"/>
        </w:rPr>
        <w:t>同样关键：多智能体间消息队列、API 网关、异步任务调度若未做好限流与降级，容易在高并发或接口响应超时情况下导致整体流程阻塞或部分模块失联。再者，</w:t>
      </w:r>
      <w:proofErr w:type="gramStart"/>
      <w:r w:rsidRPr="001A12FE">
        <w:rPr>
          <w:rFonts w:ascii="宋体" w:hAnsi="宋体" w:cs="宋体"/>
          <w:bCs/>
          <w:color w:val="000000" w:themeColor="text1"/>
        </w:rPr>
        <w:t>算力与</w:t>
      </w:r>
      <w:proofErr w:type="gramEnd"/>
      <w:r w:rsidRPr="001A12FE">
        <w:rPr>
          <w:rFonts w:ascii="宋体" w:hAnsi="宋体" w:cs="宋体"/>
          <w:bCs/>
          <w:color w:val="000000" w:themeColor="text1"/>
        </w:rPr>
        <w:t>部署风险</w:t>
      </w:r>
      <w:r w:rsidRPr="001A12FE">
        <w:rPr>
          <w:rFonts w:ascii="宋体" w:hAnsi="宋体" w:cs="宋体"/>
          <w:color w:val="000000" w:themeColor="text1"/>
        </w:rPr>
        <w:t>也需关注：GPU 资源不足、显存瓶颈或容器部署不当，可能导致模型推理出现延时或直接失败，影响用户体验和结果可靠性。</w:t>
      </w:r>
    </w:p>
    <w:p w14:paraId="3B8C2457" w14:textId="2B1F86D7" w:rsidR="00535A69" w:rsidRPr="001A12FE" w:rsidRDefault="001A12FE" w:rsidP="001A12FE">
      <w:pPr>
        <w:spacing w:before="156" w:after="156"/>
        <w:ind w:firstLineChars="200" w:firstLine="480"/>
        <w:rPr>
          <w:rFonts w:ascii="宋体" w:hAnsi="宋体" w:cs="宋体" w:hint="eastAsia"/>
          <w:color w:val="000000" w:themeColor="text1"/>
        </w:rPr>
      </w:pPr>
      <w:r w:rsidRPr="001A12FE">
        <w:rPr>
          <w:rFonts w:ascii="宋体" w:hAnsi="宋体" w:cs="宋体"/>
          <w:color w:val="000000" w:themeColor="text1"/>
        </w:rPr>
        <w:t>在数据风险方面，</w:t>
      </w:r>
      <w:r w:rsidRPr="001A12FE">
        <w:rPr>
          <w:rFonts w:ascii="宋体" w:hAnsi="宋体" w:cs="宋体"/>
          <w:bCs/>
          <w:color w:val="000000" w:themeColor="text1"/>
        </w:rPr>
        <w:t>数据质量风险</w:t>
      </w:r>
      <w:r w:rsidRPr="001A12FE">
        <w:rPr>
          <w:rFonts w:ascii="宋体" w:hAnsi="宋体" w:cs="宋体"/>
          <w:color w:val="000000" w:themeColor="text1"/>
        </w:rPr>
        <w:t>是最突出的问题：</w:t>
      </w:r>
      <w:proofErr w:type="spellStart"/>
      <w:r w:rsidRPr="001A12FE">
        <w:rPr>
          <w:rFonts w:ascii="宋体" w:hAnsi="宋体" w:cs="宋体"/>
          <w:color w:val="000000" w:themeColor="text1"/>
        </w:rPr>
        <w:t>ChEMBL</w:t>
      </w:r>
      <w:proofErr w:type="spellEnd"/>
      <w:r w:rsidRPr="001A12FE">
        <w:rPr>
          <w:rFonts w:ascii="宋体" w:hAnsi="宋体" w:cs="宋体"/>
          <w:color w:val="000000" w:themeColor="text1"/>
        </w:rPr>
        <w:t>、PubChem、</w:t>
      </w:r>
      <w:proofErr w:type="spellStart"/>
      <w:r w:rsidRPr="001A12FE">
        <w:rPr>
          <w:rFonts w:ascii="宋体" w:hAnsi="宋体" w:cs="宋体"/>
          <w:color w:val="000000" w:themeColor="text1"/>
        </w:rPr>
        <w:t>OpenFDA</w:t>
      </w:r>
      <w:proofErr w:type="spellEnd"/>
      <w:r w:rsidRPr="001A12FE">
        <w:rPr>
          <w:rFonts w:ascii="宋体" w:hAnsi="宋体" w:cs="宋体"/>
          <w:color w:val="000000" w:themeColor="text1"/>
        </w:rPr>
        <w:t xml:space="preserve"> 等外部数据库中，药物结构信息（SMILES）、靶点关联数据或 ADMET 实验结果可能存在缺失、格式不一致或错误标签，若不做交叉校验就直接输入模型，会造成错误累积与“垃圾进，垃圾出”效应。此外，</w:t>
      </w:r>
      <w:r w:rsidRPr="001A12FE">
        <w:rPr>
          <w:rFonts w:ascii="宋体" w:hAnsi="宋体" w:cs="宋体"/>
          <w:bCs/>
          <w:color w:val="000000" w:themeColor="text1"/>
        </w:rPr>
        <w:t>数据更新滞后风险</w:t>
      </w:r>
      <w:r w:rsidRPr="001A12FE">
        <w:rPr>
          <w:rFonts w:ascii="宋体" w:hAnsi="宋体" w:cs="宋体"/>
          <w:color w:val="000000" w:themeColor="text1"/>
        </w:rPr>
        <w:t>也会削弱系统的时效性：新批次上市药物、最新临床试验结果或最新文献报道未及时同步到本地知识库，可能导致智能体给出的建议与当下研究前沿脱节。最后，</w:t>
      </w:r>
      <w:r w:rsidRPr="001A12FE">
        <w:rPr>
          <w:rFonts w:ascii="宋体" w:hAnsi="宋体" w:cs="宋体"/>
          <w:bCs/>
          <w:color w:val="000000" w:themeColor="text1"/>
        </w:rPr>
        <w:t>数据一致性与安全风险</w:t>
      </w:r>
      <w:r w:rsidRPr="001A12FE">
        <w:rPr>
          <w:rFonts w:ascii="宋体" w:hAnsi="宋体" w:cs="宋体"/>
          <w:color w:val="000000" w:themeColor="text1"/>
        </w:rPr>
        <w:t>亦需重视：多</w:t>
      </w:r>
      <w:proofErr w:type="gramStart"/>
      <w:r w:rsidRPr="001A12FE">
        <w:rPr>
          <w:rFonts w:ascii="宋体" w:hAnsi="宋体" w:cs="宋体"/>
          <w:color w:val="000000" w:themeColor="text1"/>
        </w:rPr>
        <w:t>源数据</w:t>
      </w:r>
      <w:proofErr w:type="gramEnd"/>
      <w:r w:rsidRPr="001A12FE">
        <w:rPr>
          <w:rFonts w:ascii="宋体" w:hAnsi="宋体" w:cs="宋体"/>
          <w:color w:val="000000" w:themeColor="text1"/>
        </w:rPr>
        <w:t>在字段定义和命名规范上差异较大，若缺乏统一的数据清洗与映射策略，会产生字段冲突或重复记录；同时，若对敏感生物医学数据的存储与传输保护不力，则存在合</w:t>
      </w:r>
      <w:proofErr w:type="gramStart"/>
      <w:r w:rsidRPr="001A12FE">
        <w:rPr>
          <w:rFonts w:ascii="宋体" w:hAnsi="宋体" w:cs="宋体"/>
          <w:color w:val="000000" w:themeColor="text1"/>
        </w:rPr>
        <w:t>规</w:t>
      </w:r>
      <w:proofErr w:type="gramEnd"/>
      <w:r w:rsidRPr="001A12FE">
        <w:rPr>
          <w:rFonts w:ascii="宋体" w:hAnsi="宋体" w:cs="宋体"/>
          <w:color w:val="000000" w:themeColor="text1"/>
        </w:rPr>
        <w:t>和隐私泄露的隐患。</w:t>
      </w:r>
    </w:p>
    <w:p w14:paraId="7A8D3839" w14:textId="061186AA" w:rsidR="00535A69" w:rsidRPr="001A12FE" w:rsidRDefault="00F82978" w:rsidP="001A12FE">
      <w:pPr>
        <w:pStyle w:val="2"/>
        <w:spacing w:before="156" w:after="156"/>
        <w:ind w:left="0" w:firstLine="0"/>
        <w:rPr>
          <w:rFonts w:ascii="宋体" w:hAnsi="宋体" w:cs="宋体" w:hint="eastAsia"/>
        </w:rPr>
      </w:pPr>
      <w:bookmarkStart w:id="62" w:name="_Toc206014325"/>
      <w:r>
        <w:rPr>
          <w:rFonts w:ascii="宋体" w:hAnsi="宋体" w:cs="宋体" w:hint="eastAsia"/>
        </w:rPr>
        <w:t>应对措施</w:t>
      </w:r>
      <w:bookmarkEnd w:id="62"/>
    </w:p>
    <w:p w14:paraId="2075EAD7" w14:textId="78587145" w:rsidR="001A12FE" w:rsidRPr="001A12FE" w:rsidRDefault="001A12FE" w:rsidP="001A12FE">
      <w:pPr>
        <w:pStyle w:val="a4"/>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针对前述技术风险与数据风险，</w:t>
      </w:r>
      <w:proofErr w:type="spellStart"/>
      <w:r w:rsidRPr="001A12FE">
        <w:rPr>
          <w:rFonts w:ascii="宋体" w:hAnsi="宋体" w:cs="宋体"/>
          <w:color w:val="000000" w:themeColor="text1"/>
        </w:rPr>
        <w:t>PharmAgent</w:t>
      </w:r>
      <w:proofErr w:type="spellEnd"/>
      <w:r w:rsidRPr="001A12FE">
        <w:rPr>
          <w:rFonts w:ascii="宋体" w:hAnsi="宋体" w:cs="宋体"/>
          <w:color w:val="000000" w:themeColor="text1"/>
        </w:rPr>
        <w:t xml:space="preserve"> </w:t>
      </w:r>
      <w:r w:rsidRPr="001A12FE">
        <w:rPr>
          <w:rFonts w:ascii="宋体" w:hAnsi="宋体" w:cs="宋体"/>
          <w:color w:val="000000" w:themeColor="text1"/>
        </w:rPr>
        <w:t>项目将采取以下综合性应对措施，以保证系统的稳定性、可靠性与数据准确性。</w:t>
      </w:r>
    </w:p>
    <w:p w14:paraId="66BEEE54" w14:textId="0A8672BE" w:rsidR="001A12FE" w:rsidRPr="001A12FE" w:rsidRDefault="001A12FE" w:rsidP="001A12FE">
      <w:pPr>
        <w:pStyle w:val="a4"/>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首先，为缓解</w:t>
      </w:r>
      <w:r w:rsidRPr="001A12FE">
        <w:rPr>
          <w:rFonts w:ascii="宋体" w:hAnsi="宋体" w:cs="宋体"/>
          <w:bCs/>
          <w:color w:val="000000" w:themeColor="text1"/>
        </w:rPr>
        <w:t>模型性能风险</w:t>
      </w:r>
      <w:r w:rsidRPr="001A12FE">
        <w:rPr>
          <w:rFonts w:ascii="宋体" w:hAnsi="宋体" w:cs="宋体"/>
          <w:color w:val="000000" w:themeColor="text1"/>
        </w:rPr>
        <w:t>，项目组将建立完善的模型验证与迭代机制。一方面，针对分子生成与筛选模型，将构建多样化的</w:t>
      </w:r>
      <w:r w:rsidRPr="001A12FE">
        <w:rPr>
          <w:rFonts w:ascii="宋体" w:hAnsi="宋体" w:cs="宋体"/>
          <w:color w:val="000000" w:themeColor="text1"/>
        </w:rPr>
        <w:t xml:space="preserve"> Benchmark </w:t>
      </w:r>
      <w:r w:rsidRPr="001A12FE">
        <w:rPr>
          <w:rFonts w:ascii="宋体" w:hAnsi="宋体" w:cs="宋体"/>
          <w:color w:val="000000" w:themeColor="text1"/>
        </w:rPr>
        <w:t>测试集，包含不</w:t>
      </w:r>
      <w:r w:rsidRPr="001A12FE">
        <w:rPr>
          <w:rFonts w:ascii="宋体" w:hAnsi="宋体" w:cs="宋体"/>
          <w:color w:val="000000" w:themeColor="text1"/>
        </w:rPr>
        <w:lastRenderedPageBreak/>
        <w:t>同靶点、不同化学空间的标准化测试样本，并定期评价模型在活性预测、新颖性和多样性上的指标表现；另一方面，在</w:t>
      </w:r>
      <w:r w:rsidRPr="001A12FE">
        <w:rPr>
          <w:rFonts w:ascii="宋体" w:hAnsi="宋体" w:cs="宋体"/>
          <w:color w:val="000000" w:themeColor="text1"/>
        </w:rPr>
        <w:t xml:space="preserve"> ADMET </w:t>
      </w:r>
      <w:r w:rsidRPr="001A12FE">
        <w:rPr>
          <w:rFonts w:ascii="宋体" w:hAnsi="宋体" w:cs="宋体"/>
          <w:color w:val="000000" w:themeColor="text1"/>
        </w:rPr>
        <w:t>预测与递送策略模块，引入交叉验证与独立数据集评估，确保模型误差在预设阈值内。</w:t>
      </w:r>
      <w:r w:rsidRPr="001A12FE">
        <w:rPr>
          <w:rFonts w:ascii="宋体" w:hAnsi="宋体" w:cs="宋体"/>
          <w:color w:val="000000" w:themeColor="text1"/>
        </w:rPr>
        <w:t xml:space="preserve"> </w:t>
      </w:r>
    </w:p>
    <w:p w14:paraId="45C9FD82" w14:textId="7A64C613" w:rsidR="001A12FE" w:rsidRPr="001A12FE" w:rsidRDefault="001A12FE" w:rsidP="001A12FE">
      <w:pPr>
        <w:pStyle w:val="a4"/>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其次，为降低系统集成风险</w:t>
      </w:r>
      <w:proofErr w:type="gramStart"/>
      <w:r w:rsidRPr="001A12FE">
        <w:rPr>
          <w:rFonts w:ascii="宋体" w:hAnsi="宋体" w:cs="宋体"/>
          <w:color w:val="000000" w:themeColor="text1"/>
        </w:rPr>
        <w:t>与算力部署</w:t>
      </w:r>
      <w:proofErr w:type="gramEnd"/>
      <w:r w:rsidRPr="001A12FE">
        <w:rPr>
          <w:rFonts w:ascii="宋体" w:hAnsi="宋体" w:cs="宋体"/>
          <w:color w:val="000000" w:themeColor="text1"/>
        </w:rPr>
        <w:t>风险，</w:t>
      </w:r>
      <w:proofErr w:type="spellStart"/>
      <w:r w:rsidRPr="001A12FE">
        <w:rPr>
          <w:rFonts w:ascii="宋体" w:hAnsi="宋体" w:cs="宋体"/>
          <w:color w:val="000000" w:themeColor="text1"/>
        </w:rPr>
        <w:t>PharmAgent</w:t>
      </w:r>
      <w:proofErr w:type="spellEnd"/>
      <w:r w:rsidRPr="001A12FE">
        <w:rPr>
          <w:rFonts w:ascii="宋体" w:hAnsi="宋体" w:cs="宋体"/>
          <w:color w:val="000000" w:themeColor="text1"/>
        </w:rPr>
        <w:t xml:space="preserve"> </w:t>
      </w:r>
      <w:r w:rsidRPr="001A12FE">
        <w:rPr>
          <w:rFonts w:ascii="宋体" w:hAnsi="宋体" w:cs="宋体"/>
          <w:color w:val="000000" w:themeColor="text1"/>
        </w:rPr>
        <w:t>采用</w:t>
      </w:r>
      <w:proofErr w:type="gramStart"/>
      <w:r w:rsidRPr="001A12FE">
        <w:rPr>
          <w:rFonts w:ascii="宋体" w:hAnsi="宋体" w:cs="宋体"/>
          <w:color w:val="000000" w:themeColor="text1"/>
        </w:rPr>
        <w:t>微服务</w:t>
      </w:r>
      <w:proofErr w:type="gramEnd"/>
      <w:r w:rsidRPr="001A12FE">
        <w:rPr>
          <w:rFonts w:ascii="宋体" w:hAnsi="宋体" w:cs="宋体"/>
          <w:color w:val="000000" w:themeColor="text1"/>
        </w:rPr>
        <w:t>与容器化架构，将各智能体模块（分子生成、筛选、递送设计、控制协调）封装为独立服务，进行异步解耦，避免单点阻塞。服务网关层引入限流、熔断与重试策略，针对高并发场景自动调节并发量，保证核心流程不中断。</w:t>
      </w:r>
    </w:p>
    <w:p w14:paraId="710F3AC4" w14:textId="77777777" w:rsidR="001A12FE" w:rsidRPr="001A12FE" w:rsidRDefault="001A12FE" w:rsidP="001A12FE">
      <w:pPr>
        <w:pStyle w:val="a4"/>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在数据质量风险方面，</w:t>
      </w:r>
      <w:proofErr w:type="spellStart"/>
      <w:r w:rsidRPr="001A12FE">
        <w:rPr>
          <w:rFonts w:ascii="宋体" w:hAnsi="宋体" w:cs="宋体"/>
          <w:color w:val="000000" w:themeColor="text1"/>
        </w:rPr>
        <w:t>PharmAgent</w:t>
      </w:r>
      <w:proofErr w:type="spellEnd"/>
      <w:r w:rsidRPr="001A12FE">
        <w:rPr>
          <w:rFonts w:ascii="宋体" w:hAnsi="宋体" w:cs="宋体"/>
          <w:color w:val="000000" w:themeColor="text1"/>
        </w:rPr>
        <w:t xml:space="preserve"> </w:t>
      </w:r>
      <w:r w:rsidRPr="001A12FE">
        <w:rPr>
          <w:rFonts w:ascii="宋体" w:hAnsi="宋体" w:cs="宋体"/>
          <w:color w:val="000000" w:themeColor="text1"/>
        </w:rPr>
        <w:t>将构建标准化的</w:t>
      </w:r>
      <w:r w:rsidRPr="001A12FE">
        <w:rPr>
          <w:rFonts w:ascii="宋体" w:hAnsi="宋体" w:cs="宋体"/>
          <w:color w:val="000000" w:themeColor="text1"/>
        </w:rPr>
        <w:t xml:space="preserve"> ETL</w:t>
      </w:r>
      <w:r w:rsidRPr="001A12FE">
        <w:rPr>
          <w:rFonts w:ascii="宋体" w:hAnsi="宋体" w:cs="宋体"/>
          <w:color w:val="000000" w:themeColor="text1"/>
        </w:rPr>
        <w:t>（</w:t>
      </w:r>
      <w:r w:rsidRPr="001A12FE">
        <w:rPr>
          <w:rFonts w:ascii="宋体" w:hAnsi="宋体" w:cs="宋体"/>
          <w:color w:val="000000" w:themeColor="text1"/>
        </w:rPr>
        <w:t>Extract-Transform-Load</w:t>
      </w:r>
      <w:r w:rsidRPr="001A12FE">
        <w:rPr>
          <w:rFonts w:ascii="宋体" w:hAnsi="宋体" w:cs="宋体"/>
          <w:color w:val="000000" w:themeColor="text1"/>
        </w:rPr>
        <w:t>）流水线，对</w:t>
      </w:r>
      <w:r w:rsidRPr="001A12FE">
        <w:rPr>
          <w:rFonts w:ascii="宋体" w:hAnsi="宋体" w:cs="宋体"/>
          <w:color w:val="000000" w:themeColor="text1"/>
        </w:rPr>
        <w:t xml:space="preserve"> </w:t>
      </w:r>
      <w:proofErr w:type="spellStart"/>
      <w:r w:rsidRPr="001A12FE">
        <w:rPr>
          <w:rFonts w:ascii="宋体" w:hAnsi="宋体" w:cs="宋体"/>
          <w:color w:val="000000" w:themeColor="text1"/>
        </w:rPr>
        <w:t>ChEMBL</w:t>
      </w:r>
      <w:proofErr w:type="spellEnd"/>
      <w:r w:rsidRPr="001A12FE">
        <w:rPr>
          <w:rFonts w:ascii="宋体" w:hAnsi="宋体" w:cs="宋体"/>
          <w:color w:val="000000" w:themeColor="text1"/>
        </w:rPr>
        <w:t>、</w:t>
      </w:r>
      <w:r w:rsidRPr="001A12FE">
        <w:rPr>
          <w:rFonts w:ascii="宋体" w:hAnsi="宋体" w:cs="宋体"/>
          <w:color w:val="000000" w:themeColor="text1"/>
        </w:rPr>
        <w:t>PubChem</w:t>
      </w:r>
      <w:r w:rsidRPr="001A12FE">
        <w:rPr>
          <w:rFonts w:ascii="宋体" w:hAnsi="宋体" w:cs="宋体"/>
          <w:color w:val="000000" w:themeColor="text1"/>
        </w:rPr>
        <w:t>、</w:t>
      </w:r>
      <w:proofErr w:type="spellStart"/>
      <w:r w:rsidRPr="001A12FE">
        <w:rPr>
          <w:rFonts w:ascii="宋体" w:hAnsi="宋体" w:cs="宋体"/>
          <w:color w:val="000000" w:themeColor="text1"/>
        </w:rPr>
        <w:t>OpenFDA</w:t>
      </w:r>
      <w:proofErr w:type="spellEnd"/>
      <w:r w:rsidRPr="001A12FE">
        <w:rPr>
          <w:rFonts w:ascii="宋体" w:hAnsi="宋体" w:cs="宋体"/>
          <w:color w:val="000000" w:themeColor="text1"/>
        </w:rPr>
        <w:t xml:space="preserve"> </w:t>
      </w:r>
      <w:r w:rsidRPr="001A12FE">
        <w:rPr>
          <w:rFonts w:ascii="宋体" w:hAnsi="宋体" w:cs="宋体"/>
          <w:color w:val="000000" w:themeColor="text1"/>
        </w:rPr>
        <w:t>等外部数据源进行多源校验与格式统一处理。具体包括：</w:t>
      </w:r>
    </w:p>
    <w:p w14:paraId="704E6989" w14:textId="77777777" w:rsidR="001A12FE" w:rsidRPr="001A12FE" w:rsidRDefault="001A12FE">
      <w:pPr>
        <w:pStyle w:val="a4"/>
        <w:numPr>
          <w:ilvl w:val="0"/>
          <w:numId w:val="47"/>
        </w:numPr>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字段完整性验证：对每条记录进行必填字段（如</w:t>
      </w:r>
      <w:r w:rsidRPr="001A12FE">
        <w:rPr>
          <w:rFonts w:ascii="宋体" w:hAnsi="宋体" w:cs="宋体"/>
          <w:color w:val="000000" w:themeColor="text1"/>
        </w:rPr>
        <w:t xml:space="preserve"> CHEMBL_ID</w:t>
      </w:r>
      <w:r w:rsidRPr="001A12FE">
        <w:rPr>
          <w:rFonts w:ascii="宋体" w:hAnsi="宋体" w:cs="宋体"/>
          <w:color w:val="000000" w:themeColor="text1"/>
        </w:rPr>
        <w:t>、</w:t>
      </w:r>
      <w:r w:rsidRPr="001A12FE">
        <w:rPr>
          <w:rFonts w:ascii="宋体" w:hAnsi="宋体" w:cs="宋体"/>
          <w:color w:val="000000" w:themeColor="text1"/>
        </w:rPr>
        <w:t>SMILES</w:t>
      </w:r>
      <w:r w:rsidRPr="001A12FE">
        <w:rPr>
          <w:rFonts w:ascii="宋体" w:hAnsi="宋体" w:cs="宋体"/>
          <w:color w:val="000000" w:themeColor="text1"/>
        </w:rPr>
        <w:t>、靶点名称）的非空校验，缺失时自动标记并触发人工审查；</w:t>
      </w:r>
    </w:p>
    <w:p w14:paraId="0B33A230" w14:textId="77777777" w:rsidR="001A12FE" w:rsidRPr="001A12FE" w:rsidRDefault="001A12FE">
      <w:pPr>
        <w:pStyle w:val="a4"/>
        <w:numPr>
          <w:ilvl w:val="0"/>
          <w:numId w:val="47"/>
        </w:numPr>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数值范围与类型校验：对</w:t>
      </w:r>
      <w:r w:rsidRPr="001A12FE">
        <w:rPr>
          <w:rFonts w:ascii="宋体" w:hAnsi="宋体" w:cs="宋体"/>
          <w:color w:val="000000" w:themeColor="text1"/>
        </w:rPr>
        <w:t xml:space="preserve"> ADMET </w:t>
      </w:r>
      <w:r w:rsidRPr="001A12FE">
        <w:rPr>
          <w:rFonts w:ascii="宋体" w:hAnsi="宋体" w:cs="宋体"/>
          <w:color w:val="000000" w:themeColor="text1"/>
        </w:rPr>
        <w:t>属性值（如</w:t>
      </w:r>
      <w:r w:rsidRPr="001A12FE">
        <w:rPr>
          <w:rFonts w:ascii="宋体" w:hAnsi="宋体" w:cs="宋体"/>
          <w:color w:val="000000" w:themeColor="text1"/>
        </w:rPr>
        <w:t xml:space="preserve"> Log P</w:t>
      </w:r>
      <w:r w:rsidRPr="001A12FE">
        <w:rPr>
          <w:rFonts w:ascii="宋体" w:hAnsi="宋体" w:cs="宋体"/>
          <w:color w:val="000000" w:themeColor="text1"/>
        </w:rPr>
        <w:t>、半衰期）进行合理范围检查，超限数据暂不入库；</w:t>
      </w:r>
    </w:p>
    <w:p w14:paraId="56E1B0D3" w14:textId="77777777" w:rsidR="001A12FE" w:rsidRPr="001A12FE" w:rsidRDefault="001A12FE">
      <w:pPr>
        <w:pStyle w:val="a4"/>
        <w:numPr>
          <w:ilvl w:val="0"/>
          <w:numId w:val="47"/>
        </w:numPr>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跨数据库一致性比对：定期使用脚本比对同一靶点或药物在不同数据库中的记录差异，对字段不一致或冲突的数据，优先采用最新且来源可靠的记录，并将历史版本保留在数据仓库中以供追溯；</w:t>
      </w:r>
    </w:p>
    <w:p w14:paraId="2B4980FF" w14:textId="77777777" w:rsidR="001A12FE" w:rsidRPr="001A12FE" w:rsidRDefault="001A12FE">
      <w:pPr>
        <w:pStyle w:val="a4"/>
        <w:numPr>
          <w:ilvl w:val="0"/>
          <w:numId w:val="47"/>
        </w:numPr>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数据版本控制与溯源：所有入库数据按来源与更新时间打标签，建立版本快照，以便后续对比与回滚。</w:t>
      </w:r>
    </w:p>
    <w:p w14:paraId="5C9822B6" w14:textId="685936F3" w:rsidR="00535A69" w:rsidRPr="001A12FE" w:rsidRDefault="001A12FE" w:rsidP="001A12FE">
      <w:pPr>
        <w:pStyle w:val="a4"/>
        <w:spacing w:before="156" w:after="156"/>
        <w:ind w:firstLine="480"/>
        <w:jc w:val="both"/>
        <w:rPr>
          <w:rFonts w:ascii="宋体" w:hAnsi="宋体" w:cs="宋体" w:hint="eastAsia"/>
          <w:color w:val="000000" w:themeColor="text1"/>
        </w:rPr>
      </w:pPr>
      <w:r w:rsidRPr="001A12FE">
        <w:rPr>
          <w:rFonts w:ascii="宋体" w:hAnsi="宋体" w:cs="宋体"/>
          <w:color w:val="000000" w:themeColor="text1"/>
        </w:rPr>
        <w:t>通过上述模型验证与备用机制、</w:t>
      </w:r>
      <w:proofErr w:type="gramStart"/>
      <w:r w:rsidRPr="001A12FE">
        <w:rPr>
          <w:rFonts w:ascii="宋体" w:hAnsi="宋体" w:cs="宋体"/>
          <w:color w:val="000000" w:themeColor="text1"/>
        </w:rPr>
        <w:t>微服务</w:t>
      </w:r>
      <w:proofErr w:type="gramEnd"/>
      <w:r w:rsidRPr="001A12FE">
        <w:rPr>
          <w:rFonts w:ascii="宋体" w:hAnsi="宋体" w:cs="宋体"/>
          <w:color w:val="000000" w:themeColor="text1"/>
        </w:rPr>
        <w:t>解耦与弹性伸缩、严格的</w:t>
      </w:r>
      <w:r w:rsidRPr="001A12FE">
        <w:rPr>
          <w:rFonts w:ascii="宋体" w:hAnsi="宋体" w:cs="宋体"/>
          <w:color w:val="000000" w:themeColor="text1"/>
        </w:rPr>
        <w:t xml:space="preserve"> ETL </w:t>
      </w:r>
      <w:r w:rsidRPr="001A12FE">
        <w:rPr>
          <w:rFonts w:ascii="宋体" w:hAnsi="宋体" w:cs="宋体"/>
          <w:color w:val="000000" w:themeColor="text1"/>
        </w:rPr>
        <w:t>质量管控与自动化同步、以及端到端的安全加固，</w:t>
      </w:r>
      <w:proofErr w:type="spellStart"/>
      <w:r w:rsidRPr="001A12FE">
        <w:rPr>
          <w:rFonts w:ascii="宋体" w:hAnsi="宋体" w:cs="宋体"/>
          <w:color w:val="000000" w:themeColor="text1"/>
        </w:rPr>
        <w:t>PharmAgent</w:t>
      </w:r>
      <w:proofErr w:type="spellEnd"/>
      <w:r w:rsidRPr="001A12FE">
        <w:rPr>
          <w:rFonts w:ascii="宋体" w:hAnsi="宋体" w:cs="宋体"/>
          <w:color w:val="000000" w:themeColor="text1"/>
        </w:rPr>
        <w:t xml:space="preserve"> </w:t>
      </w:r>
      <w:r w:rsidRPr="001A12FE">
        <w:rPr>
          <w:rFonts w:ascii="宋体" w:hAnsi="宋体" w:cs="宋体"/>
          <w:color w:val="000000" w:themeColor="text1"/>
        </w:rPr>
        <w:t>可以在技术与数据层面有效化解各类风险，保障系统在高强度开发与生产环境中的稳定运行与数据可信性。</w:t>
      </w:r>
    </w:p>
    <w:sectPr w:rsidR="00535A69" w:rsidRPr="001A12FE">
      <w:footerReference w:type="default" r:id="rId35"/>
      <w:endnotePr>
        <w:numFmt w:val="decimal"/>
      </w:end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B8EC" w14:textId="77777777" w:rsidR="006911E5" w:rsidRDefault="006911E5">
      <w:pPr>
        <w:spacing w:before="120" w:after="120"/>
        <w:ind w:firstLine="480"/>
      </w:pPr>
    </w:p>
  </w:endnote>
  <w:endnote w:type="continuationSeparator" w:id="0">
    <w:p w14:paraId="5EF30169" w14:textId="77777777" w:rsidR="006911E5" w:rsidRDefault="006911E5">
      <w:pPr>
        <w:spacing w:before="120" w:after="120"/>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eiti SC Medium">
    <w:altName w:val="宋体"/>
    <w:charset w:val="86"/>
    <w:family w:val="auto"/>
    <w:pitch w:val="default"/>
    <w:sig w:usb0="00000000" w:usb1="00000000" w:usb2="00000000" w:usb3="00000000" w:csb0="203E0000" w:csb1="00000000"/>
  </w:font>
  <w:font w:name="Times New Roman Bold">
    <w:altName w:val="Times New Roman"/>
    <w:panose1 w:val="02020803070505020304"/>
    <w:charset w:val="00"/>
    <w:family w:val="auto"/>
    <w:pitch w:val="default"/>
    <w:sig w:usb0="00000000" w:usb1="00000000" w:usb2="00000009" w:usb3="00000000" w:csb0="400001FF" w:csb1="FFFF0000"/>
  </w:font>
  <w:font w:name="Hiragino Sans GB W3">
    <w:altName w:val="宋体"/>
    <w:charset w:val="86"/>
    <w:family w:val="auto"/>
    <w:pitch w:val="default"/>
    <w:sig w:usb0="00000000" w:usb1="00000000" w:usb2="00000016" w:usb3="00000000" w:csb0="00060007"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1248" w14:textId="77777777" w:rsidR="00535A69" w:rsidRDefault="000146B6">
    <w:pPr>
      <w:pStyle w:val="a6"/>
      <w:spacing w:before="120" w:after="120"/>
      <w:ind w:firstLine="360"/>
    </w:pPr>
    <w:r>
      <w:rPr>
        <w:noProof/>
      </w:rPr>
      <mc:AlternateContent>
        <mc:Choice Requires="wps">
          <w:drawing>
            <wp:anchor distT="0" distB="0" distL="114300" distR="114300" simplePos="0" relativeHeight="251660288" behindDoc="0" locked="0" layoutInCell="1" allowOverlap="1" wp14:anchorId="5FFF1830" wp14:editId="584FE272">
              <wp:simplePos x="0" y="0"/>
              <wp:positionH relativeFrom="margin">
                <wp:align>center</wp:align>
              </wp:positionH>
              <wp:positionV relativeFrom="paragraph">
                <wp:posOffset>0</wp:posOffset>
              </wp:positionV>
              <wp:extent cx="1828800" cy="18288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4FA367" w14:textId="77777777" w:rsidR="00535A69" w:rsidRDefault="000146B6">
                          <w:pPr>
                            <w:pStyle w:val="a6"/>
                            <w:spacing w:before="120" w:after="120"/>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FF1830" id="_x0000_t202" coordsize="21600,21600" o:spt="202" path="m,l,21600r21600,l21600,xe">
              <v:stroke joinstyle="miter"/>
              <v:path gradientshapeok="t" o:connecttype="rect"/>
            </v:shapetype>
            <v:shape id="文本框 79"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F4FA367" w14:textId="77777777" w:rsidR="00535A69" w:rsidRDefault="000146B6">
                    <w:pPr>
                      <w:pStyle w:val="a6"/>
                      <w:spacing w:before="120" w:after="120"/>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57F15" w14:textId="77777777" w:rsidR="006911E5" w:rsidRDefault="006911E5">
      <w:pPr>
        <w:spacing w:before="120" w:after="120"/>
        <w:ind w:firstLine="480"/>
      </w:pPr>
    </w:p>
  </w:footnote>
  <w:footnote w:type="continuationSeparator" w:id="0">
    <w:p w14:paraId="1D245B0E" w14:textId="77777777" w:rsidR="006911E5" w:rsidRDefault="006911E5">
      <w:pPr>
        <w:spacing w:before="120" w:after="120"/>
        <w:ind w:firstLine="48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7F4490"/>
    <w:multiLevelType w:val="multilevel"/>
    <w:tmpl w:val="DF7F4490"/>
    <w:lvl w:ilvl="0">
      <w:start w:val="1"/>
      <w:numFmt w:val="chineseCounting"/>
      <w:pStyle w:val="1"/>
      <w:suff w:val="nothing"/>
      <w:lvlText w:val="第%1章 "/>
      <w:lvlJc w:val="left"/>
      <w:pPr>
        <w:tabs>
          <w:tab w:val="left" w:pos="0"/>
        </w:tabs>
        <w:ind w:left="432" w:hanging="432"/>
      </w:pPr>
      <w:rPr>
        <w:rFonts w:hint="eastAsia"/>
      </w:rPr>
    </w:lvl>
    <w:lvl w:ilvl="1">
      <w:start w:val="1"/>
      <w:numFmt w:val="decimal"/>
      <w:pStyle w:val="2"/>
      <w:isLgl/>
      <w:lvlText w:val="%1.%2"/>
      <w:lvlJc w:val="left"/>
      <w:pPr>
        <w:tabs>
          <w:tab w:val="left" w:pos="420"/>
        </w:tabs>
        <w:ind w:left="575" w:hanging="575"/>
      </w:pPr>
      <w:rPr>
        <w:rFonts w:ascii="宋体" w:eastAsia="宋体" w:hAnsi="宋体" w:cs="宋体" w:hint="eastAsia"/>
      </w:rPr>
    </w:lvl>
    <w:lvl w:ilvl="2">
      <w:start w:val="1"/>
      <w:numFmt w:val="decimal"/>
      <w:pStyle w:val="3"/>
      <w:isLgl/>
      <w:lvlText w:val="%1.%2.%3"/>
      <w:lvlJc w:val="left"/>
      <w:pPr>
        <w:ind w:left="720" w:hanging="720"/>
      </w:pPr>
      <w:rPr>
        <w:rFonts w:ascii="宋体" w:eastAsia="宋体" w:hAnsi="宋体" w:cs="宋体" w:hint="eastAsia"/>
      </w:rPr>
    </w:lvl>
    <w:lvl w:ilvl="3">
      <w:start w:val="1"/>
      <w:numFmt w:val="decimal"/>
      <w:pStyle w:val="4"/>
      <w:isLgl/>
      <w:lvlText w:val="%1.%2.%3.%4"/>
      <w:lvlJc w:val="left"/>
      <w:pPr>
        <w:ind w:left="864" w:hanging="864"/>
      </w:pPr>
      <w:rPr>
        <w:rFonts w:ascii="宋体" w:eastAsia="宋体" w:hAnsi="宋体" w:cs="宋体" w:hint="eastAsia"/>
      </w:rPr>
    </w:lvl>
    <w:lvl w:ilvl="4">
      <w:start w:val="1"/>
      <w:numFmt w:val="decimal"/>
      <w:isLgl/>
      <w:lvlText w:val="%5）"/>
      <w:lvlJc w:val="left"/>
      <w:pPr>
        <w:ind w:left="1008" w:hanging="1008"/>
      </w:pPr>
      <w:rPr>
        <w:rFonts w:ascii="宋体" w:eastAsia="宋体" w:hAnsi="宋体" w:cs="宋体" w:hint="eastAsia"/>
      </w:rPr>
    </w:lvl>
    <w:lvl w:ilvl="5">
      <w:start w:val="1"/>
      <w:numFmt w:val="decimal"/>
      <w:isLgl/>
      <w:lvlText w:val="%1.%2.%3.%4.%5.%6."/>
      <w:lvlJc w:val="left"/>
      <w:pPr>
        <w:ind w:left="1151" w:hanging="1151"/>
      </w:pPr>
      <w:rPr>
        <w:rFonts w:ascii="宋体" w:eastAsia="宋体" w:hAnsi="宋体" w:cs="宋体"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abstractNum w:abstractNumId="1" w15:restartNumberingAfterBreak="0">
    <w:nsid w:val="0040389E"/>
    <w:multiLevelType w:val="hybridMultilevel"/>
    <w:tmpl w:val="95B0F22E"/>
    <w:lvl w:ilvl="0" w:tplc="54D26B5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15132C3"/>
    <w:multiLevelType w:val="hybridMultilevel"/>
    <w:tmpl w:val="C530700C"/>
    <w:lvl w:ilvl="0" w:tplc="54D26B5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1F54829"/>
    <w:multiLevelType w:val="hybridMultilevel"/>
    <w:tmpl w:val="3F307B6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24842BD"/>
    <w:multiLevelType w:val="hybridMultilevel"/>
    <w:tmpl w:val="31AAACC2"/>
    <w:lvl w:ilvl="0" w:tplc="54D26B5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2FE7E99"/>
    <w:multiLevelType w:val="multilevel"/>
    <w:tmpl w:val="FE3C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35987"/>
    <w:multiLevelType w:val="multilevel"/>
    <w:tmpl w:val="B78C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53E44"/>
    <w:multiLevelType w:val="multilevel"/>
    <w:tmpl w:val="E41C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EC3CE7"/>
    <w:multiLevelType w:val="multilevel"/>
    <w:tmpl w:val="3628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553DC"/>
    <w:multiLevelType w:val="multilevel"/>
    <w:tmpl w:val="BC4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F3CCB"/>
    <w:multiLevelType w:val="multilevel"/>
    <w:tmpl w:val="F3F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0303D"/>
    <w:multiLevelType w:val="hybridMultilevel"/>
    <w:tmpl w:val="82A808C6"/>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4972B95"/>
    <w:multiLevelType w:val="multilevel"/>
    <w:tmpl w:val="7EA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149DD"/>
    <w:multiLevelType w:val="multilevel"/>
    <w:tmpl w:val="D1E83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B0272"/>
    <w:multiLevelType w:val="multilevel"/>
    <w:tmpl w:val="E598A882"/>
    <w:lvl w:ilvl="0">
      <w:start w:val="1"/>
      <w:numFmt w:val="decimal"/>
      <w:lvlText w:val="%1."/>
      <w:lvlJc w:val="left"/>
      <w:pPr>
        <w:tabs>
          <w:tab w:val="num" w:pos="360"/>
        </w:tabs>
        <w:ind w:left="360" w:hanging="360"/>
      </w:pPr>
      <w:rPr>
        <w:rFonts w:asciiTheme="minorHAnsi" w:eastAsia="Heiti SC Medium" w:hAnsiTheme="minorHAnsi" w:cstheme="minorBidi"/>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AE69CE"/>
    <w:multiLevelType w:val="multilevel"/>
    <w:tmpl w:val="C35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A45BC"/>
    <w:multiLevelType w:val="multilevel"/>
    <w:tmpl w:val="DF1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7187A"/>
    <w:multiLevelType w:val="hybridMultilevel"/>
    <w:tmpl w:val="DAB84770"/>
    <w:lvl w:ilvl="0" w:tplc="54D26B5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22D8627A"/>
    <w:multiLevelType w:val="multilevel"/>
    <w:tmpl w:val="4EC4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B4A65"/>
    <w:multiLevelType w:val="multilevel"/>
    <w:tmpl w:val="B4E2F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246F6"/>
    <w:multiLevelType w:val="multilevel"/>
    <w:tmpl w:val="259A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3529B"/>
    <w:multiLevelType w:val="multilevel"/>
    <w:tmpl w:val="B714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9A4987"/>
    <w:multiLevelType w:val="multilevel"/>
    <w:tmpl w:val="0EC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0209D"/>
    <w:multiLevelType w:val="hybridMultilevel"/>
    <w:tmpl w:val="9D84659E"/>
    <w:lvl w:ilvl="0" w:tplc="0409001B">
      <w:start w:val="1"/>
      <w:numFmt w:val="lowerRoman"/>
      <w:lvlText w:val="%1."/>
      <w:lvlJc w:val="righ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326A5C62"/>
    <w:multiLevelType w:val="multilevel"/>
    <w:tmpl w:val="5FC809CE"/>
    <w:lvl w:ilvl="0">
      <w:start w:val="1"/>
      <w:numFmt w:val="bullet"/>
      <w:lvlText w:val=""/>
      <w:lvlJc w:val="left"/>
      <w:pPr>
        <w:tabs>
          <w:tab w:val="num" w:pos="720"/>
        </w:tabs>
        <w:ind w:left="720" w:hanging="360"/>
      </w:pPr>
      <w:rPr>
        <w:rFonts w:ascii="Symbol" w:hAnsi="Symbol" w:hint="default"/>
        <w:sz w:val="20"/>
      </w:rPr>
    </w:lvl>
    <w:lvl w:ilvl="1">
      <w:start w:val="4"/>
      <w:numFmt w:val="japaneseCounting"/>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77208"/>
    <w:multiLevelType w:val="multilevel"/>
    <w:tmpl w:val="BFB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514D3"/>
    <w:multiLevelType w:val="multilevel"/>
    <w:tmpl w:val="17DC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B3445"/>
    <w:multiLevelType w:val="multilevel"/>
    <w:tmpl w:val="E8E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1502F"/>
    <w:multiLevelType w:val="hybridMultilevel"/>
    <w:tmpl w:val="DCCC17C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3BBA1E1B"/>
    <w:multiLevelType w:val="multilevel"/>
    <w:tmpl w:val="2CD6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A5EA6"/>
    <w:multiLevelType w:val="hybridMultilevel"/>
    <w:tmpl w:val="B6824524"/>
    <w:lvl w:ilvl="0" w:tplc="54D26B5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3EEC1F65"/>
    <w:multiLevelType w:val="multilevel"/>
    <w:tmpl w:val="4A0E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A338EF"/>
    <w:multiLevelType w:val="hybridMultilevel"/>
    <w:tmpl w:val="784A2A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3985E5F"/>
    <w:multiLevelType w:val="hybridMultilevel"/>
    <w:tmpl w:val="E528D51C"/>
    <w:lvl w:ilvl="0" w:tplc="54D26B5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4" w15:restartNumberingAfterBreak="0">
    <w:nsid w:val="43D46D01"/>
    <w:multiLevelType w:val="hybridMultilevel"/>
    <w:tmpl w:val="C638C66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4B92053"/>
    <w:multiLevelType w:val="multilevel"/>
    <w:tmpl w:val="826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A13BF"/>
    <w:multiLevelType w:val="multilevel"/>
    <w:tmpl w:val="8FA2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A12052"/>
    <w:multiLevelType w:val="multilevel"/>
    <w:tmpl w:val="618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A2467"/>
    <w:multiLevelType w:val="multilevel"/>
    <w:tmpl w:val="8F6A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527D37"/>
    <w:multiLevelType w:val="multilevel"/>
    <w:tmpl w:val="0EC8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AD1923"/>
    <w:multiLevelType w:val="multilevel"/>
    <w:tmpl w:val="F818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C32D44"/>
    <w:multiLevelType w:val="multilevel"/>
    <w:tmpl w:val="78D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639A2"/>
    <w:multiLevelType w:val="multilevel"/>
    <w:tmpl w:val="95E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B5630"/>
    <w:multiLevelType w:val="multilevel"/>
    <w:tmpl w:val="77E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053B98"/>
    <w:multiLevelType w:val="multilevel"/>
    <w:tmpl w:val="09E0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44F8C"/>
    <w:multiLevelType w:val="multilevel"/>
    <w:tmpl w:val="0AD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2D744A"/>
    <w:multiLevelType w:val="hybridMultilevel"/>
    <w:tmpl w:val="4F4684EE"/>
    <w:lvl w:ilvl="0" w:tplc="54D26B5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59086256"/>
    <w:multiLevelType w:val="multilevel"/>
    <w:tmpl w:val="7C5412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59F30D17"/>
    <w:multiLevelType w:val="multilevel"/>
    <w:tmpl w:val="CD0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3379A9"/>
    <w:multiLevelType w:val="multilevel"/>
    <w:tmpl w:val="3DC2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8D26AE"/>
    <w:multiLevelType w:val="multilevel"/>
    <w:tmpl w:val="C0E8112A"/>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1580" w:hanging="50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A0FBE"/>
    <w:multiLevelType w:val="hybridMultilevel"/>
    <w:tmpl w:val="1A741306"/>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5EE96925"/>
    <w:multiLevelType w:val="hybridMultilevel"/>
    <w:tmpl w:val="E436848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5F8B2426"/>
    <w:multiLevelType w:val="multilevel"/>
    <w:tmpl w:val="1C88F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D3192"/>
    <w:multiLevelType w:val="hybridMultilevel"/>
    <w:tmpl w:val="BB0C4EA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61780AA1"/>
    <w:multiLevelType w:val="hybridMultilevel"/>
    <w:tmpl w:val="6EBC79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28433DA"/>
    <w:multiLevelType w:val="hybridMultilevel"/>
    <w:tmpl w:val="DC1A9286"/>
    <w:lvl w:ilvl="0" w:tplc="54D26B5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635922B3"/>
    <w:multiLevelType w:val="multilevel"/>
    <w:tmpl w:val="DFC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7955AC"/>
    <w:multiLevelType w:val="multilevel"/>
    <w:tmpl w:val="E56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4B61DA"/>
    <w:multiLevelType w:val="multilevel"/>
    <w:tmpl w:val="430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E01E0"/>
    <w:multiLevelType w:val="multilevel"/>
    <w:tmpl w:val="152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4D152D"/>
    <w:multiLevelType w:val="multilevel"/>
    <w:tmpl w:val="4C9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93581E"/>
    <w:multiLevelType w:val="multilevel"/>
    <w:tmpl w:val="5E5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60E82"/>
    <w:multiLevelType w:val="multilevel"/>
    <w:tmpl w:val="7FD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00676"/>
    <w:multiLevelType w:val="multilevel"/>
    <w:tmpl w:val="E3108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341519"/>
    <w:multiLevelType w:val="multilevel"/>
    <w:tmpl w:val="4E9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2C3EC1"/>
    <w:multiLevelType w:val="multilevel"/>
    <w:tmpl w:val="87E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56111E"/>
    <w:multiLevelType w:val="hybridMultilevel"/>
    <w:tmpl w:val="E0002454"/>
    <w:lvl w:ilvl="0" w:tplc="0409001B">
      <w:start w:val="1"/>
      <w:numFmt w:val="lowerRoman"/>
      <w:lvlText w:val="%1."/>
      <w:lvlJc w:val="righ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01B1CC8"/>
    <w:multiLevelType w:val="multilevel"/>
    <w:tmpl w:val="B4C0B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6C0484"/>
    <w:multiLevelType w:val="multilevel"/>
    <w:tmpl w:val="E88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C0DE1"/>
    <w:multiLevelType w:val="multilevel"/>
    <w:tmpl w:val="4A0E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DD51F0"/>
    <w:multiLevelType w:val="multilevel"/>
    <w:tmpl w:val="5A9E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6C4F45"/>
    <w:multiLevelType w:val="multilevel"/>
    <w:tmpl w:val="8DB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A64A2C"/>
    <w:multiLevelType w:val="multilevel"/>
    <w:tmpl w:val="9404D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D55957"/>
    <w:multiLevelType w:val="hybridMultilevel"/>
    <w:tmpl w:val="43B871F2"/>
    <w:lvl w:ilvl="0" w:tplc="54D26B5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79591AFD"/>
    <w:multiLevelType w:val="multilevel"/>
    <w:tmpl w:val="024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786A5A"/>
    <w:multiLevelType w:val="multilevel"/>
    <w:tmpl w:val="8EC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501037">
    <w:abstractNumId w:val="0"/>
  </w:num>
  <w:num w:numId="2" w16cid:durableId="584457747">
    <w:abstractNumId w:val="14"/>
  </w:num>
  <w:num w:numId="3" w16cid:durableId="267466904">
    <w:abstractNumId w:val="47"/>
  </w:num>
  <w:num w:numId="4" w16cid:durableId="1771273367">
    <w:abstractNumId w:val="71"/>
  </w:num>
  <w:num w:numId="5" w16cid:durableId="75635438">
    <w:abstractNumId w:val="19"/>
  </w:num>
  <w:num w:numId="6" w16cid:durableId="476844818">
    <w:abstractNumId w:val="45"/>
  </w:num>
  <w:num w:numId="7" w16cid:durableId="1810053449">
    <w:abstractNumId w:val="40"/>
  </w:num>
  <w:num w:numId="8" w16cid:durableId="139467301">
    <w:abstractNumId w:val="64"/>
  </w:num>
  <w:num w:numId="9" w16cid:durableId="1617449737">
    <w:abstractNumId w:val="32"/>
  </w:num>
  <w:num w:numId="10" w16cid:durableId="643318348">
    <w:abstractNumId w:val="63"/>
  </w:num>
  <w:num w:numId="11" w16cid:durableId="946887909">
    <w:abstractNumId w:val="12"/>
  </w:num>
  <w:num w:numId="12" w16cid:durableId="1026717393">
    <w:abstractNumId w:val="33"/>
  </w:num>
  <w:num w:numId="13" w16cid:durableId="1383214148">
    <w:abstractNumId w:val="46"/>
  </w:num>
  <w:num w:numId="14" w16cid:durableId="1738160479">
    <w:abstractNumId w:val="30"/>
  </w:num>
  <w:num w:numId="15" w16cid:durableId="1262109499">
    <w:abstractNumId w:val="74"/>
  </w:num>
  <w:num w:numId="16" w16cid:durableId="37239351">
    <w:abstractNumId w:val="73"/>
  </w:num>
  <w:num w:numId="17" w16cid:durableId="994453119">
    <w:abstractNumId w:val="13"/>
  </w:num>
  <w:num w:numId="18" w16cid:durableId="808787177">
    <w:abstractNumId w:val="5"/>
  </w:num>
  <w:num w:numId="19" w16cid:durableId="2101102648">
    <w:abstractNumId w:val="36"/>
  </w:num>
  <w:num w:numId="20" w16cid:durableId="1918394855">
    <w:abstractNumId w:val="50"/>
  </w:num>
  <w:num w:numId="21" w16cid:durableId="1793672787">
    <w:abstractNumId w:val="24"/>
  </w:num>
  <w:num w:numId="22" w16cid:durableId="942107694">
    <w:abstractNumId w:val="25"/>
  </w:num>
  <w:num w:numId="23" w16cid:durableId="33039087">
    <w:abstractNumId w:val="58"/>
  </w:num>
  <w:num w:numId="24" w16cid:durableId="1807313286">
    <w:abstractNumId w:val="66"/>
  </w:num>
  <w:num w:numId="25" w16cid:durableId="1748648685">
    <w:abstractNumId w:val="6"/>
  </w:num>
  <w:num w:numId="26" w16cid:durableId="404038960">
    <w:abstractNumId w:val="68"/>
  </w:num>
  <w:num w:numId="27" w16cid:durableId="710807031">
    <w:abstractNumId w:val="17"/>
  </w:num>
  <w:num w:numId="28" w16cid:durableId="126506608">
    <w:abstractNumId w:val="51"/>
  </w:num>
  <w:num w:numId="29" w16cid:durableId="928122743">
    <w:abstractNumId w:val="4"/>
  </w:num>
  <w:num w:numId="30" w16cid:durableId="398870274">
    <w:abstractNumId w:val="54"/>
  </w:num>
  <w:num w:numId="31" w16cid:durableId="1889760910">
    <w:abstractNumId w:val="2"/>
  </w:num>
  <w:num w:numId="32" w16cid:durableId="964045759">
    <w:abstractNumId w:val="37"/>
  </w:num>
  <w:num w:numId="33" w16cid:durableId="660891151">
    <w:abstractNumId w:val="61"/>
  </w:num>
  <w:num w:numId="34" w16cid:durableId="506407204">
    <w:abstractNumId w:val="9"/>
  </w:num>
  <w:num w:numId="35" w16cid:durableId="344136844">
    <w:abstractNumId w:val="76"/>
  </w:num>
  <w:num w:numId="36" w16cid:durableId="1230383800">
    <w:abstractNumId w:val="60"/>
  </w:num>
  <w:num w:numId="37" w16cid:durableId="729037448">
    <w:abstractNumId w:val="15"/>
  </w:num>
  <w:num w:numId="38" w16cid:durableId="1081025549">
    <w:abstractNumId w:val="18"/>
  </w:num>
  <w:num w:numId="39" w16cid:durableId="642081688">
    <w:abstractNumId w:val="22"/>
  </w:num>
  <w:num w:numId="40" w16cid:durableId="177282291">
    <w:abstractNumId w:val="8"/>
  </w:num>
  <w:num w:numId="41" w16cid:durableId="1760901519">
    <w:abstractNumId w:val="38"/>
  </w:num>
  <w:num w:numId="42" w16cid:durableId="1907375959">
    <w:abstractNumId w:val="43"/>
  </w:num>
  <w:num w:numId="43" w16cid:durableId="411514829">
    <w:abstractNumId w:val="55"/>
  </w:num>
  <w:num w:numId="44" w16cid:durableId="1357660889">
    <w:abstractNumId w:val="34"/>
  </w:num>
  <w:num w:numId="45" w16cid:durableId="808211951">
    <w:abstractNumId w:val="70"/>
  </w:num>
  <w:num w:numId="46" w16cid:durableId="642469486">
    <w:abstractNumId w:val="7"/>
  </w:num>
  <w:num w:numId="47" w16cid:durableId="751975242">
    <w:abstractNumId w:val="31"/>
  </w:num>
  <w:num w:numId="48" w16cid:durableId="642080805">
    <w:abstractNumId w:val="39"/>
  </w:num>
  <w:num w:numId="49" w16cid:durableId="78143523">
    <w:abstractNumId w:val="35"/>
  </w:num>
  <w:num w:numId="50" w16cid:durableId="694110886">
    <w:abstractNumId w:val="69"/>
  </w:num>
  <w:num w:numId="51" w16cid:durableId="1228301657">
    <w:abstractNumId w:val="16"/>
  </w:num>
  <w:num w:numId="52" w16cid:durableId="1664044530">
    <w:abstractNumId w:val="42"/>
  </w:num>
  <w:num w:numId="53" w16cid:durableId="45959021">
    <w:abstractNumId w:val="75"/>
  </w:num>
  <w:num w:numId="54" w16cid:durableId="1991712324">
    <w:abstractNumId w:val="65"/>
  </w:num>
  <w:num w:numId="55" w16cid:durableId="790590449">
    <w:abstractNumId w:val="48"/>
  </w:num>
  <w:num w:numId="56" w16cid:durableId="353848777">
    <w:abstractNumId w:val="20"/>
  </w:num>
  <w:num w:numId="57" w16cid:durableId="466506423">
    <w:abstractNumId w:val="57"/>
  </w:num>
  <w:num w:numId="58" w16cid:durableId="1362125666">
    <w:abstractNumId w:val="72"/>
  </w:num>
  <w:num w:numId="59" w16cid:durableId="713772763">
    <w:abstractNumId w:val="62"/>
  </w:num>
  <w:num w:numId="60" w16cid:durableId="828328096">
    <w:abstractNumId w:val="53"/>
  </w:num>
  <w:num w:numId="61" w16cid:durableId="1683042782">
    <w:abstractNumId w:val="49"/>
  </w:num>
  <w:num w:numId="62" w16cid:durableId="1866477323">
    <w:abstractNumId w:val="44"/>
  </w:num>
  <w:num w:numId="63" w16cid:durableId="1612055756">
    <w:abstractNumId w:val="59"/>
  </w:num>
  <w:num w:numId="64" w16cid:durableId="244537061">
    <w:abstractNumId w:val="26"/>
  </w:num>
  <w:num w:numId="65" w16cid:durableId="2062437785">
    <w:abstractNumId w:val="41"/>
  </w:num>
  <w:num w:numId="66" w16cid:durableId="342702864">
    <w:abstractNumId w:val="29"/>
  </w:num>
  <w:num w:numId="67" w16cid:durableId="38283360">
    <w:abstractNumId w:val="10"/>
  </w:num>
  <w:num w:numId="68" w16cid:durableId="581991173">
    <w:abstractNumId w:val="28"/>
  </w:num>
  <w:num w:numId="69" w16cid:durableId="855845185">
    <w:abstractNumId w:val="56"/>
  </w:num>
  <w:num w:numId="70" w16cid:durableId="1587223323">
    <w:abstractNumId w:val="3"/>
  </w:num>
  <w:num w:numId="71" w16cid:durableId="1124617743">
    <w:abstractNumId w:val="52"/>
  </w:num>
  <w:num w:numId="72" w16cid:durableId="491920036">
    <w:abstractNumId w:val="23"/>
  </w:num>
  <w:num w:numId="73" w16cid:durableId="2085103941">
    <w:abstractNumId w:val="67"/>
  </w:num>
  <w:num w:numId="74" w16cid:durableId="853148161">
    <w:abstractNumId w:val="11"/>
  </w:num>
  <w:num w:numId="75" w16cid:durableId="2006859665">
    <w:abstractNumId w:val="21"/>
  </w:num>
  <w:num w:numId="76" w16cid:durableId="1491364548">
    <w:abstractNumId w:val="27"/>
  </w:num>
  <w:num w:numId="77" w16cid:durableId="720783988">
    <w:abstractNumId w:val="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3"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B7F3086"/>
    <w:rsid w:val="B56D8AFB"/>
    <w:rsid w:val="BB7F3086"/>
    <w:rsid w:val="BF965CC9"/>
    <w:rsid w:val="D5DDCE30"/>
    <w:rsid w:val="EDDF8E6D"/>
    <w:rsid w:val="00000CAD"/>
    <w:rsid w:val="000015A9"/>
    <w:rsid w:val="000048AD"/>
    <w:rsid w:val="000064CB"/>
    <w:rsid w:val="00010E6D"/>
    <w:rsid w:val="000146B6"/>
    <w:rsid w:val="00033035"/>
    <w:rsid w:val="00034C5F"/>
    <w:rsid w:val="00065D32"/>
    <w:rsid w:val="000876D7"/>
    <w:rsid w:val="000B632B"/>
    <w:rsid w:val="000C789C"/>
    <w:rsid w:val="000D63BE"/>
    <w:rsid w:val="000D6E0A"/>
    <w:rsid w:val="000F7627"/>
    <w:rsid w:val="00113D91"/>
    <w:rsid w:val="00114131"/>
    <w:rsid w:val="0014527D"/>
    <w:rsid w:val="001810B8"/>
    <w:rsid w:val="00183F3B"/>
    <w:rsid w:val="00196047"/>
    <w:rsid w:val="001A12FE"/>
    <w:rsid w:val="001C1964"/>
    <w:rsid w:val="001C2929"/>
    <w:rsid w:val="001C52B5"/>
    <w:rsid w:val="00217D55"/>
    <w:rsid w:val="00226B80"/>
    <w:rsid w:val="00286E9D"/>
    <w:rsid w:val="00290B70"/>
    <w:rsid w:val="00291F69"/>
    <w:rsid w:val="002A0680"/>
    <w:rsid w:val="002A7D20"/>
    <w:rsid w:val="002C4D43"/>
    <w:rsid w:val="00301394"/>
    <w:rsid w:val="00321554"/>
    <w:rsid w:val="003335C8"/>
    <w:rsid w:val="00334033"/>
    <w:rsid w:val="00353FA3"/>
    <w:rsid w:val="00392690"/>
    <w:rsid w:val="003A7689"/>
    <w:rsid w:val="003B1384"/>
    <w:rsid w:val="003C0E84"/>
    <w:rsid w:val="00414A5F"/>
    <w:rsid w:val="00420894"/>
    <w:rsid w:val="00436319"/>
    <w:rsid w:val="00444488"/>
    <w:rsid w:val="004530F2"/>
    <w:rsid w:val="00474096"/>
    <w:rsid w:val="004C7827"/>
    <w:rsid w:val="004D2DA6"/>
    <w:rsid w:val="00503051"/>
    <w:rsid w:val="00526F0F"/>
    <w:rsid w:val="00530BC1"/>
    <w:rsid w:val="00535A69"/>
    <w:rsid w:val="005A1101"/>
    <w:rsid w:val="005A2BC0"/>
    <w:rsid w:val="005B0240"/>
    <w:rsid w:val="00613A27"/>
    <w:rsid w:val="0063053A"/>
    <w:rsid w:val="00655634"/>
    <w:rsid w:val="00661351"/>
    <w:rsid w:val="006911E5"/>
    <w:rsid w:val="00692A12"/>
    <w:rsid w:val="006B019B"/>
    <w:rsid w:val="006F30CC"/>
    <w:rsid w:val="00720BA0"/>
    <w:rsid w:val="0073116E"/>
    <w:rsid w:val="007325EE"/>
    <w:rsid w:val="0076273A"/>
    <w:rsid w:val="0076729F"/>
    <w:rsid w:val="0078224B"/>
    <w:rsid w:val="007952D7"/>
    <w:rsid w:val="007D4C31"/>
    <w:rsid w:val="00840F49"/>
    <w:rsid w:val="00843A99"/>
    <w:rsid w:val="00851739"/>
    <w:rsid w:val="0087333C"/>
    <w:rsid w:val="00884998"/>
    <w:rsid w:val="008A0879"/>
    <w:rsid w:val="008A2D98"/>
    <w:rsid w:val="008A500A"/>
    <w:rsid w:val="008B29FE"/>
    <w:rsid w:val="008C68A9"/>
    <w:rsid w:val="00904116"/>
    <w:rsid w:val="0091600B"/>
    <w:rsid w:val="00917A4C"/>
    <w:rsid w:val="009322F1"/>
    <w:rsid w:val="00946FBC"/>
    <w:rsid w:val="009541BD"/>
    <w:rsid w:val="00975D82"/>
    <w:rsid w:val="009C1C86"/>
    <w:rsid w:val="009D70A6"/>
    <w:rsid w:val="00A52F0B"/>
    <w:rsid w:val="00A6785A"/>
    <w:rsid w:val="00AC4F10"/>
    <w:rsid w:val="00AC5CDD"/>
    <w:rsid w:val="00AD12BE"/>
    <w:rsid w:val="00AD50C5"/>
    <w:rsid w:val="00AF14B7"/>
    <w:rsid w:val="00AF6525"/>
    <w:rsid w:val="00B0401D"/>
    <w:rsid w:val="00B5201A"/>
    <w:rsid w:val="00B71F1B"/>
    <w:rsid w:val="00B733B4"/>
    <w:rsid w:val="00B75BF7"/>
    <w:rsid w:val="00BB7C6B"/>
    <w:rsid w:val="00BF4543"/>
    <w:rsid w:val="00C012FE"/>
    <w:rsid w:val="00C116F9"/>
    <w:rsid w:val="00C13960"/>
    <w:rsid w:val="00C6065C"/>
    <w:rsid w:val="00C62D01"/>
    <w:rsid w:val="00C653CB"/>
    <w:rsid w:val="00C93556"/>
    <w:rsid w:val="00CA4870"/>
    <w:rsid w:val="00CB3EDD"/>
    <w:rsid w:val="00CB4D3A"/>
    <w:rsid w:val="00CD0B8B"/>
    <w:rsid w:val="00CF3AF2"/>
    <w:rsid w:val="00D317D1"/>
    <w:rsid w:val="00D464AB"/>
    <w:rsid w:val="00D84AB0"/>
    <w:rsid w:val="00DA494D"/>
    <w:rsid w:val="00DC3CAE"/>
    <w:rsid w:val="00DF2D2B"/>
    <w:rsid w:val="00E17C73"/>
    <w:rsid w:val="00E203C3"/>
    <w:rsid w:val="00E72B3C"/>
    <w:rsid w:val="00E75D06"/>
    <w:rsid w:val="00EA1A17"/>
    <w:rsid w:val="00EB7064"/>
    <w:rsid w:val="00EC7627"/>
    <w:rsid w:val="00ED59A0"/>
    <w:rsid w:val="00EE4B1A"/>
    <w:rsid w:val="00F1463E"/>
    <w:rsid w:val="00F3472B"/>
    <w:rsid w:val="00F40C1F"/>
    <w:rsid w:val="00F636F6"/>
    <w:rsid w:val="00F82978"/>
    <w:rsid w:val="00F903CE"/>
    <w:rsid w:val="049251C3"/>
    <w:rsid w:val="05A217DD"/>
    <w:rsid w:val="0A7A254C"/>
    <w:rsid w:val="0B5B13B0"/>
    <w:rsid w:val="10E072B6"/>
    <w:rsid w:val="19BBB242"/>
    <w:rsid w:val="19EE2A43"/>
    <w:rsid w:val="1F42039C"/>
    <w:rsid w:val="23BA1BE8"/>
    <w:rsid w:val="25D16D75"/>
    <w:rsid w:val="344F3C87"/>
    <w:rsid w:val="35B43C28"/>
    <w:rsid w:val="42997141"/>
    <w:rsid w:val="4D3D2DBF"/>
    <w:rsid w:val="54554E92"/>
    <w:rsid w:val="57C069AE"/>
    <w:rsid w:val="5A3F0176"/>
    <w:rsid w:val="5BDA5516"/>
    <w:rsid w:val="5D086F45"/>
    <w:rsid w:val="5D3C6BEF"/>
    <w:rsid w:val="5E7F1E13"/>
    <w:rsid w:val="61F636C4"/>
    <w:rsid w:val="6BDFE020"/>
    <w:rsid w:val="6FBE55C6"/>
    <w:rsid w:val="724D1336"/>
    <w:rsid w:val="7DFF569E"/>
    <w:rsid w:val="7EAFB819"/>
    <w:rsid w:val="7EDAA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21344A20"/>
  <w15:docId w15:val="{9102CF8A-D988-4EAD-9758-D958B56AB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qFormat="1"/>
    <w:lsdException w:name="footer" w:qFormat="1"/>
    <w:lsdException w:name="caption" w:semiHidden="1" w:unhideWhenUsed="1" w:qFormat="1"/>
    <w:lsdException w:name="page number" w:qFormat="1"/>
    <w:lsdException w:name="endnote reference" w:qFormat="1"/>
    <w:lsdException w:name="endnote text" w:qFormat="1"/>
    <w:lsdException w:name="Title" w:qFormat="1"/>
    <w:lsdException w:name="Default Paragraph Font" w:semiHidden="1" w:qFormat="1"/>
    <w:lsdException w:name="Body Text" w:qFormat="1"/>
    <w:lsdException w:name="Message Header"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36F6"/>
    <w:pPr>
      <w:spacing w:line="360" w:lineRule="auto"/>
    </w:pPr>
  </w:style>
  <w:style w:type="paragraph" w:styleId="1">
    <w:name w:val="heading 1"/>
    <w:next w:val="a"/>
    <w:qFormat/>
    <w:rsid w:val="008A0879"/>
    <w:pPr>
      <w:keepNext/>
      <w:pageBreakBefore/>
      <w:widowControl w:val="0"/>
      <w:numPr>
        <w:numId w:val="1"/>
      </w:numPr>
      <w:spacing w:before="240" w:after="120" w:line="360" w:lineRule="auto"/>
      <w:jc w:val="center"/>
      <w:outlineLvl w:val="0"/>
    </w:pPr>
    <w:rPr>
      <w:rFonts w:eastAsia="Heiti SC Medium" w:cs="Heiti SC Medium"/>
      <w:b/>
      <w:bCs/>
      <w:color w:val="000000" w:themeColor="text1"/>
      <w:kern w:val="44"/>
      <w:sz w:val="44"/>
      <w:szCs w:val="30"/>
    </w:rPr>
  </w:style>
  <w:style w:type="paragraph" w:styleId="2">
    <w:name w:val="heading 2"/>
    <w:basedOn w:val="a"/>
    <w:next w:val="a"/>
    <w:unhideWhenUsed/>
    <w:qFormat/>
    <w:rsid w:val="008A0879"/>
    <w:pPr>
      <w:numPr>
        <w:ilvl w:val="1"/>
        <w:numId w:val="1"/>
      </w:numPr>
      <w:tabs>
        <w:tab w:val="left" w:pos="0"/>
      </w:tabs>
      <w:spacing w:after="120"/>
      <w:outlineLvl w:val="1"/>
    </w:pPr>
    <w:rPr>
      <w:rFonts w:ascii="Times New Roman Bold" w:hAnsi="Times New Roman Bold" w:cs="Times New Roman"/>
      <w:b/>
      <w:color w:val="000000" w:themeColor="text1"/>
      <w:sz w:val="32"/>
    </w:rPr>
  </w:style>
  <w:style w:type="paragraph" w:styleId="3">
    <w:name w:val="heading 3"/>
    <w:basedOn w:val="a"/>
    <w:next w:val="a"/>
    <w:unhideWhenUsed/>
    <w:qFormat/>
    <w:rsid w:val="008A0879"/>
    <w:pPr>
      <w:numPr>
        <w:ilvl w:val="2"/>
        <w:numId w:val="1"/>
      </w:numPr>
      <w:tabs>
        <w:tab w:val="left" w:pos="0"/>
      </w:tabs>
      <w:outlineLvl w:val="2"/>
    </w:pPr>
    <w:rPr>
      <w:rFonts w:ascii="Times New Roman Bold" w:hAnsi="Times New Roman Bold" w:cs="Times New Roman"/>
      <w:b/>
      <w:color w:val="000000" w:themeColor="text1"/>
      <w:sz w:val="28"/>
    </w:rPr>
  </w:style>
  <w:style w:type="paragraph" w:styleId="4">
    <w:name w:val="heading 4"/>
    <w:basedOn w:val="a"/>
    <w:next w:val="a"/>
    <w:unhideWhenUsed/>
    <w:qFormat/>
    <w:rsid w:val="008A0879"/>
    <w:pPr>
      <w:numPr>
        <w:ilvl w:val="3"/>
        <w:numId w:val="1"/>
      </w:numPr>
      <w:tabs>
        <w:tab w:val="left" w:pos="0"/>
      </w:tabs>
      <w:spacing w:after="120"/>
      <w:outlineLvl w:val="3"/>
    </w:pPr>
    <w:rPr>
      <w:rFonts w:eastAsia="Hiragino Sans GB W3" w:cs="Times New Roman"/>
      <w:color w:val="000000" w:themeColor="text1"/>
    </w:rPr>
  </w:style>
  <w:style w:type="paragraph" w:styleId="5">
    <w:name w:val="heading 5"/>
    <w:basedOn w:val="a"/>
    <w:next w:val="a"/>
    <w:link w:val="50"/>
    <w:semiHidden/>
    <w:unhideWhenUsed/>
    <w:qFormat/>
    <w:rsid w:val="002A7D2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qFormat/>
    <w:pPr>
      <w:widowControl w:val="0"/>
      <w:spacing w:after="120" w:line="360" w:lineRule="auto"/>
      <w:ind w:firstLineChars="200" w:firstLine="420"/>
    </w:pPr>
    <w:rPr>
      <w:rFonts w:eastAsia="Heiti SC Medium" w:cs="Times New Roman"/>
    </w:rPr>
  </w:style>
  <w:style w:type="paragraph" w:styleId="TOC3">
    <w:name w:val="toc 3"/>
    <w:basedOn w:val="a"/>
    <w:next w:val="a"/>
    <w:uiPriority w:val="39"/>
    <w:qFormat/>
    <w:pPr>
      <w:ind w:leftChars="400" w:left="840"/>
    </w:pPr>
  </w:style>
  <w:style w:type="paragraph" w:styleId="a5">
    <w:name w:val="endnote text"/>
    <w:qFormat/>
    <w:pPr>
      <w:widowControl w:val="0"/>
    </w:pPr>
    <w:rPr>
      <w:rFonts w:ascii="Calibri" w:hAnsi="Calibri" w:cs="Times New Roman"/>
      <w:sz w:val="21"/>
    </w:rPr>
  </w:style>
  <w:style w:type="paragraph" w:styleId="a6">
    <w:name w:val="footer"/>
    <w:basedOn w:val="a"/>
    <w:qFormat/>
    <w:pPr>
      <w:tabs>
        <w:tab w:val="center" w:pos="4153"/>
        <w:tab w:val="right" w:pos="8306"/>
      </w:tabs>
      <w:snapToGrid w:val="0"/>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rPr>
      <w:b/>
      <w:color w:val="3A5E21" w:themeColor="accent4" w:themeShade="80"/>
      <w:sz w:val="28"/>
    </w:rPr>
  </w:style>
  <w:style w:type="paragraph" w:styleId="a8">
    <w:name w:val="footnote text"/>
    <w:basedOn w:val="a"/>
    <w:pPr>
      <w:snapToGrid w:val="0"/>
    </w:pPr>
    <w:rPr>
      <w:sz w:val="18"/>
    </w:rPr>
  </w:style>
  <w:style w:type="paragraph" w:styleId="TOC2">
    <w:name w:val="toc 2"/>
    <w:basedOn w:val="a"/>
    <w:next w:val="a"/>
    <w:uiPriority w:val="39"/>
    <w:qFormat/>
    <w:pPr>
      <w:ind w:leftChars="200" w:left="420"/>
    </w:pPr>
    <w:rPr>
      <w:color w:val="578D31" w:themeColor="accent4" w:themeShade="BF"/>
    </w:rPr>
  </w:style>
  <w:style w:type="paragraph" w:styleId="a9">
    <w:name w:val="Message Header"/>
    <w:basedOn w:val="a"/>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aa">
    <w:name w:val="Title"/>
    <w:next w:val="a"/>
    <w:qFormat/>
    <w:pPr>
      <w:spacing w:before="240" w:after="240"/>
      <w:jc w:val="center"/>
    </w:pPr>
    <w:rPr>
      <w:rFonts w:cs="Times New Roman"/>
      <w:b/>
      <w:sz w:val="32"/>
    </w:rPr>
  </w:style>
  <w:style w:type="character" w:styleId="ab">
    <w:name w:val="endnote reference"/>
    <w:basedOn w:val="a0"/>
    <w:qFormat/>
    <w:rPr>
      <w:vertAlign w:val="superscript"/>
    </w:rPr>
  </w:style>
  <w:style w:type="character" w:styleId="ac">
    <w:name w:val="page number"/>
    <w:basedOn w:val="a0"/>
    <w:qFormat/>
  </w:style>
  <w:style w:type="character" w:styleId="ad">
    <w:name w:val="footnote reference"/>
    <w:basedOn w:val="a0"/>
    <w:rPr>
      <w:vertAlign w:val="superscript"/>
    </w:rPr>
  </w:style>
  <w:style w:type="paragraph" w:customStyle="1" w:styleId="20">
    <w:name w:val="标题2"/>
    <w:basedOn w:val="a9"/>
    <w:next w:val="a"/>
    <w:qFormat/>
    <w:pPr>
      <w:keepNext/>
      <w:keepLines/>
      <w:spacing w:line="440" w:lineRule="atLeast"/>
      <w:outlineLvl w:val="1"/>
    </w:pPr>
    <w:rPr>
      <w:rFonts w:ascii="宋体" w:hAnsi="宋体" w:cs="宋体"/>
      <w:b/>
      <w:sz w:val="30"/>
      <w:szCs w:val="30"/>
    </w:rPr>
  </w:style>
  <w:style w:type="paragraph" w:styleId="ae">
    <w:name w:val="Normal (Web)"/>
    <w:basedOn w:val="a"/>
    <w:uiPriority w:val="99"/>
    <w:rsid w:val="00E75D06"/>
    <w:rPr>
      <w:rFonts w:cs="Times New Roman"/>
    </w:rPr>
  </w:style>
  <w:style w:type="paragraph" w:styleId="af">
    <w:name w:val="List Paragraph"/>
    <w:basedOn w:val="a"/>
    <w:uiPriority w:val="99"/>
    <w:unhideWhenUsed/>
    <w:rsid w:val="00AD12BE"/>
    <w:pPr>
      <w:ind w:firstLineChars="200" w:firstLine="420"/>
    </w:pPr>
  </w:style>
  <w:style w:type="character" w:styleId="af0">
    <w:name w:val="Strong"/>
    <w:basedOn w:val="a0"/>
    <w:uiPriority w:val="22"/>
    <w:qFormat/>
    <w:rsid w:val="00353FA3"/>
    <w:rPr>
      <w:b/>
      <w:bCs/>
    </w:rPr>
  </w:style>
  <w:style w:type="paragraph" w:styleId="TOC4">
    <w:name w:val="toc 4"/>
    <w:basedOn w:val="a"/>
    <w:next w:val="a"/>
    <w:autoRedefine/>
    <w:uiPriority w:val="39"/>
    <w:unhideWhenUsed/>
    <w:rsid w:val="00904116"/>
    <w:pPr>
      <w:spacing w:after="160" w:line="278" w:lineRule="auto"/>
      <w:ind w:leftChars="600" w:left="1260"/>
    </w:pPr>
    <w:rPr>
      <w:rFonts w:eastAsiaTheme="minorEastAsia"/>
      <w:sz w:val="22"/>
      <w14:ligatures w14:val="standardContextual"/>
    </w:rPr>
  </w:style>
  <w:style w:type="paragraph" w:styleId="TOC5">
    <w:name w:val="toc 5"/>
    <w:basedOn w:val="a"/>
    <w:next w:val="a"/>
    <w:autoRedefine/>
    <w:uiPriority w:val="39"/>
    <w:unhideWhenUsed/>
    <w:rsid w:val="00904116"/>
    <w:pPr>
      <w:spacing w:after="160" w:line="278" w:lineRule="auto"/>
      <w:ind w:leftChars="800" w:left="1680"/>
    </w:pPr>
    <w:rPr>
      <w:rFonts w:eastAsiaTheme="minorEastAsia"/>
      <w:sz w:val="22"/>
      <w14:ligatures w14:val="standardContextual"/>
    </w:rPr>
  </w:style>
  <w:style w:type="paragraph" w:styleId="TOC6">
    <w:name w:val="toc 6"/>
    <w:basedOn w:val="a"/>
    <w:next w:val="a"/>
    <w:autoRedefine/>
    <w:uiPriority w:val="39"/>
    <w:unhideWhenUsed/>
    <w:rsid w:val="00904116"/>
    <w:pPr>
      <w:spacing w:after="160" w:line="278" w:lineRule="auto"/>
      <w:ind w:leftChars="1000" w:left="2100"/>
    </w:pPr>
    <w:rPr>
      <w:rFonts w:eastAsiaTheme="minorEastAsia"/>
      <w:sz w:val="22"/>
      <w14:ligatures w14:val="standardContextual"/>
    </w:rPr>
  </w:style>
  <w:style w:type="paragraph" w:styleId="TOC7">
    <w:name w:val="toc 7"/>
    <w:basedOn w:val="a"/>
    <w:next w:val="a"/>
    <w:autoRedefine/>
    <w:uiPriority w:val="39"/>
    <w:unhideWhenUsed/>
    <w:rsid w:val="00904116"/>
    <w:pPr>
      <w:spacing w:after="160" w:line="278" w:lineRule="auto"/>
      <w:ind w:leftChars="1200" w:left="2520"/>
    </w:pPr>
    <w:rPr>
      <w:rFonts w:eastAsiaTheme="minorEastAsia"/>
      <w:sz w:val="22"/>
      <w14:ligatures w14:val="standardContextual"/>
    </w:rPr>
  </w:style>
  <w:style w:type="paragraph" w:styleId="TOC8">
    <w:name w:val="toc 8"/>
    <w:basedOn w:val="a"/>
    <w:next w:val="a"/>
    <w:autoRedefine/>
    <w:uiPriority w:val="39"/>
    <w:unhideWhenUsed/>
    <w:rsid w:val="00904116"/>
    <w:pPr>
      <w:spacing w:after="160" w:line="278" w:lineRule="auto"/>
      <w:ind w:leftChars="1400" w:left="2940"/>
    </w:pPr>
    <w:rPr>
      <w:rFonts w:eastAsiaTheme="minorEastAsia"/>
      <w:sz w:val="22"/>
      <w14:ligatures w14:val="standardContextual"/>
    </w:rPr>
  </w:style>
  <w:style w:type="paragraph" w:styleId="TOC9">
    <w:name w:val="toc 9"/>
    <w:basedOn w:val="a"/>
    <w:next w:val="a"/>
    <w:autoRedefine/>
    <w:uiPriority w:val="39"/>
    <w:unhideWhenUsed/>
    <w:rsid w:val="00904116"/>
    <w:pPr>
      <w:spacing w:after="160" w:line="278" w:lineRule="auto"/>
      <w:ind w:leftChars="1600" w:left="3360"/>
    </w:pPr>
    <w:rPr>
      <w:rFonts w:eastAsiaTheme="minorEastAsia"/>
      <w:sz w:val="22"/>
      <w14:ligatures w14:val="standardContextual"/>
    </w:rPr>
  </w:style>
  <w:style w:type="character" w:styleId="af1">
    <w:name w:val="Hyperlink"/>
    <w:basedOn w:val="a0"/>
    <w:uiPriority w:val="99"/>
    <w:unhideWhenUsed/>
    <w:rsid w:val="00904116"/>
    <w:rPr>
      <w:color w:val="0026E5" w:themeColor="hyperlink"/>
      <w:u w:val="single"/>
    </w:rPr>
  </w:style>
  <w:style w:type="character" w:styleId="af2">
    <w:name w:val="Unresolved Mention"/>
    <w:basedOn w:val="a0"/>
    <w:uiPriority w:val="99"/>
    <w:semiHidden/>
    <w:unhideWhenUsed/>
    <w:rsid w:val="00904116"/>
    <w:rPr>
      <w:color w:val="605E5C"/>
      <w:shd w:val="clear" w:color="auto" w:fill="E1DFDD"/>
    </w:rPr>
  </w:style>
  <w:style w:type="character" w:styleId="af3">
    <w:name w:val="FollowedHyperlink"/>
    <w:basedOn w:val="a0"/>
    <w:rsid w:val="00B5201A"/>
    <w:rPr>
      <w:color w:val="7E1FAD" w:themeColor="followedHyperlink"/>
      <w:u w:val="single"/>
    </w:rPr>
  </w:style>
  <w:style w:type="character" w:customStyle="1" w:styleId="50">
    <w:name w:val="标题 5 字符"/>
    <w:basedOn w:val="a0"/>
    <w:link w:val="5"/>
    <w:semiHidden/>
    <w:rsid w:val="002A7D20"/>
    <w:rPr>
      <w:b/>
      <w:bCs/>
      <w:sz w:val="28"/>
      <w:szCs w:val="28"/>
    </w:rPr>
  </w:style>
  <w:style w:type="table" w:styleId="af4">
    <w:name w:val="Table Grid"/>
    <w:basedOn w:val="a1"/>
    <w:rsid w:val="00A52F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A52F0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Revision"/>
    <w:hidden/>
    <w:uiPriority w:val="99"/>
    <w:unhideWhenUsed/>
    <w:rsid w:val="008A0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9895">
      <w:bodyDiv w:val="1"/>
      <w:marLeft w:val="0"/>
      <w:marRight w:val="0"/>
      <w:marTop w:val="0"/>
      <w:marBottom w:val="0"/>
      <w:divBdr>
        <w:top w:val="none" w:sz="0" w:space="0" w:color="auto"/>
        <w:left w:val="none" w:sz="0" w:space="0" w:color="auto"/>
        <w:bottom w:val="none" w:sz="0" w:space="0" w:color="auto"/>
        <w:right w:val="none" w:sz="0" w:space="0" w:color="auto"/>
      </w:divBdr>
    </w:div>
    <w:div w:id="51735106">
      <w:bodyDiv w:val="1"/>
      <w:marLeft w:val="0"/>
      <w:marRight w:val="0"/>
      <w:marTop w:val="0"/>
      <w:marBottom w:val="0"/>
      <w:divBdr>
        <w:top w:val="none" w:sz="0" w:space="0" w:color="auto"/>
        <w:left w:val="none" w:sz="0" w:space="0" w:color="auto"/>
        <w:bottom w:val="none" w:sz="0" w:space="0" w:color="auto"/>
        <w:right w:val="none" w:sz="0" w:space="0" w:color="auto"/>
      </w:divBdr>
    </w:div>
    <w:div w:id="105851797">
      <w:bodyDiv w:val="1"/>
      <w:marLeft w:val="0"/>
      <w:marRight w:val="0"/>
      <w:marTop w:val="0"/>
      <w:marBottom w:val="0"/>
      <w:divBdr>
        <w:top w:val="none" w:sz="0" w:space="0" w:color="auto"/>
        <w:left w:val="none" w:sz="0" w:space="0" w:color="auto"/>
        <w:bottom w:val="none" w:sz="0" w:space="0" w:color="auto"/>
        <w:right w:val="none" w:sz="0" w:space="0" w:color="auto"/>
      </w:divBdr>
    </w:div>
    <w:div w:id="115831138">
      <w:bodyDiv w:val="1"/>
      <w:marLeft w:val="0"/>
      <w:marRight w:val="0"/>
      <w:marTop w:val="0"/>
      <w:marBottom w:val="0"/>
      <w:divBdr>
        <w:top w:val="none" w:sz="0" w:space="0" w:color="auto"/>
        <w:left w:val="none" w:sz="0" w:space="0" w:color="auto"/>
        <w:bottom w:val="none" w:sz="0" w:space="0" w:color="auto"/>
        <w:right w:val="none" w:sz="0" w:space="0" w:color="auto"/>
      </w:divBdr>
    </w:div>
    <w:div w:id="185027493">
      <w:bodyDiv w:val="1"/>
      <w:marLeft w:val="0"/>
      <w:marRight w:val="0"/>
      <w:marTop w:val="0"/>
      <w:marBottom w:val="0"/>
      <w:divBdr>
        <w:top w:val="none" w:sz="0" w:space="0" w:color="auto"/>
        <w:left w:val="none" w:sz="0" w:space="0" w:color="auto"/>
        <w:bottom w:val="none" w:sz="0" w:space="0" w:color="auto"/>
        <w:right w:val="none" w:sz="0" w:space="0" w:color="auto"/>
      </w:divBdr>
    </w:div>
    <w:div w:id="185485574">
      <w:bodyDiv w:val="1"/>
      <w:marLeft w:val="0"/>
      <w:marRight w:val="0"/>
      <w:marTop w:val="0"/>
      <w:marBottom w:val="0"/>
      <w:divBdr>
        <w:top w:val="none" w:sz="0" w:space="0" w:color="auto"/>
        <w:left w:val="none" w:sz="0" w:space="0" w:color="auto"/>
        <w:bottom w:val="none" w:sz="0" w:space="0" w:color="auto"/>
        <w:right w:val="none" w:sz="0" w:space="0" w:color="auto"/>
      </w:divBdr>
    </w:div>
    <w:div w:id="197086240">
      <w:bodyDiv w:val="1"/>
      <w:marLeft w:val="0"/>
      <w:marRight w:val="0"/>
      <w:marTop w:val="0"/>
      <w:marBottom w:val="0"/>
      <w:divBdr>
        <w:top w:val="none" w:sz="0" w:space="0" w:color="auto"/>
        <w:left w:val="none" w:sz="0" w:space="0" w:color="auto"/>
        <w:bottom w:val="none" w:sz="0" w:space="0" w:color="auto"/>
        <w:right w:val="none" w:sz="0" w:space="0" w:color="auto"/>
      </w:divBdr>
      <w:divsChild>
        <w:div w:id="1310355124">
          <w:marLeft w:val="0"/>
          <w:marRight w:val="0"/>
          <w:marTop w:val="0"/>
          <w:marBottom w:val="0"/>
          <w:divBdr>
            <w:top w:val="none" w:sz="0" w:space="0" w:color="auto"/>
            <w:left w:val="none" w:sz="0" w:space="0" w:color="auto"/>
            <w:bottom w:val="none" w:sz="0" w:space="0" w:color="auto"/>
            <w:right w:val="none" w:sz="0" w:space="0" w:color="auto"/>
          </w:divBdr>
          <w:divsChild>
            <w:div w:id="758137913">
              <w:marLeft w:val="0"/>
              <w:marRight w:val="0"/>
              <w:marTop w:val="0"/>
              <w:marBottom w:val="0"/>
              <w:divBdr>
                <w:top w:val="none" w:sz="0" w:space="0" w:color="auto"/>
                <w:left w:val="none" w:sz="0" w:space="0" w:color="auto"/>
                <w:bottom w:val="none" w:sz="0" w:space="0" w:color="auto"/>
                <w:right w:val="none" w:sz="0" w:space="0" w:color="auto"/>
              </w:divBdr>
            </w:div>
            <w:div w:id="1253124909">
              <w:marLeft w:val="0"/>
              <w:marRight w:val="0"/>
              <w:marTop w:val="0"/>
              <w:marBottom w:val="0"/>
              <w:divBdr>
                <w:top w:val="none" w:sz="0" w:space="0" w:color="auto"/>
                <w:left w:val="none" w:sz="0" w:space="0" w:color="auto"/>
                <w:bottom w:val="none" w:sz="0" w:space="0" w:color="auto"/>
                <w:right w:val="none" w:sz="0" w:space="0" w:color="auto"/>
              </w:divBdr>
            </w:div>
            <w:div w:id="2146576655">
              <w:marLeft w:val="0"/>
              <w:marRight w:val="0"/>
              <w:marTop w:val="0"/>
              <w:marBottom w:val="0"/>
              <w:divBdr>
                <w:top w:val="none" w:sz="0" w:space="0" w:color="auto"/>
                <w:left w:val="none" w:sz="0" w:space="0" w:color="auto"/>
                <w:bottom w:val="none" w:sz="0" w:space="0" w:color="auto"/>
                <w:right w:val="none" w:sz="0" w:space="0" w:color="auto"/>
              </w:divBdr>
              <w:divsChild>
                <w:div w:id="1264458687">
                  <w:marLeft w:val="0"/>
                  <w:marRight w:val="0"/>
                  <w:marTop w:val="0"/>
                  <w:marBottom w:val="0"/>
                  <w:divBdr>
                    <w:top w:val="none" w:sz="0" w:space="0" w:color="auto"/>
                    <w:left w:val="none" w:sz="0" w:space="0" w:color="auto"/>
                    <w:bottom w:val="none" w:sz="0" w:space="0" w:color="auto"/>
                    <w:right w:val="none" w:sz="0" w:space="0" w:color="auto"/>
                  </w:divBdr>
                  <w:divsChild>
                    <w:div w:id="200292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870821">
      <w:bodyDiv w:val="1"/>
      <w:marLeft w:val="0"/>
      <w:marRight w:val="0"/>
      <w:marTop w:val="0"/>
      <w:marBottom w:val="0"/>
      <w:divBdr>
        <w:top w:val="none" w:sz="0" w:space="0" w:color="auto"/>
        <w:left w:val="none" w:sz="0" w:space="0" w:color="auto"/>
        <w:bottom w:val="none" w:sz="0" w:space="0" w:color="auto"/>
        <w:right w:val="none" w:sz="0" w:space="0" w:color="auto"/>
      </w:divBdr>
    </w:div>
    <w:div w:id="295570460">
      <w:bodyDiv w:val="1"/>
      <w:marLeft w:val="0"/>
      <w:marRight w:val="0"/>
      <w:marTop w:val="0"/>
      <w:marBottom w:val="0"/>
      <w:divBdr>
        <w:top w:val="none" w:sz="0" w:space="0" w:color="auto"/>
        <w:left w:val="none" w:sz="0" w:space="0" w:color="auto"/>
        <w:bottom w:val="none" w:sz="0" w:space="0" w:color="auto"/>
        <w:right w:val="none" w:sz="0" w:space="0" w:color="auto"/>
      </w:divBdr>
    </w:div>
    <w:div w:id="302273067">
      <w:bodyDiv w:val="1"/>
      <w:marLeft w:val="0"/>
      <w:marRight w:val="0"/>
      <w:marTop w:val="0"/>
      <w:marBottom w:val="0"/>
      <w:divBdr>
        <w:top w:val="none" w:sz="0" w:space="0" w:color="auto"/>
        <w:left w:val="none" w:sz="0" w:space="0" w:color="auto"/>
        <w:bottom w:val="none" w:sz="0" w:space="0" w:color="auto"/>
        <w:right w:val="none" w:sz="0" w:space="0" w:color="auto"/>
      </w:divBdr>
    </w:div>
    <w:div w:id="310715226">
      <w:bodyDiv w:val="1"/>
      <w:marLeft w:val="0"/>
      <w:marRight w:val="0"/>
      <w:marTop w:val="0"/>
      <w:marBottom w:val="0"/>
      <w:divBdr>
        <w:top w:val="none" w:sz="0" w:space="0" w:color="auto"/>
        <w:left w:val="none" w:sz="0" w:space="0" w:color="auto"/>
        <w:bottom w:val="none" w:sz="0" w:space="0" w:color="auto"/>
        <w:right w:val="none" w:sz="0" w:space="0" w:color="auto"/>
      </w:divBdr>
    </w:div>
    <w:div w:id="332923796">
      <w:bodyDiv w:val="1"/>
      <w:marLeft w:val="0"/>
      <w:marRight w:val="0"/>
      <w:marTop w:val="0"/>
      <w:marBottom w:val="0"/>
      <w:divBdr>
        <w:top w:val="none" w:sz="0" w:space="0" w:color="auto"/>
        <w:left w:val="none" w:sz="0" w:space="0" w:color="auto"/>
        <w:bottom w:val="none" w:sz="0" w:space="0" w:color="auto"/>
        <w:right w:val="none" w:sz="0" w:space="0" w:color="auto"/>
      </w:divBdr>
    </w:div>
    <w:div w:id="394014005">
      <w:bodyDiv w:val="1"/>
      <w:marLeft w:val="0"/>
      <w:marRight w:val="0"/>
      <w:marTop w:val="0"/>
      <w:marBottom w:val="0"/>
      <w:divBdr>
        <w:top w:val="none" w:sz="0" w:space="0" w:color="auto"/>
        <w:left w:val="none" w:sz="0" w:space="0" w:color="auto"/>
        <w:bottom w:val="none" w:sz="0" w:space="0" w:color="auto"/>
        <w:right w:val="none" w:sz="0" w:space="0" w:color="auto"/>
      </w:divBdr>
    </w:div>
    <w:div w:id="406731846">
      <w:bodyDiv w:val="1"/>
      <w:marLeft w:val="0"/>
      <w:marRight w:val="0"/>
      <w:marTop w:val="0"/>
      <w:marBottom w:val="0"/>
      <w:divBdr>
        <w:top w:val="none" w:sz="0" w:space="0" w:color="auto"/>
        <w:left w:val="none" w:sz="0" w:space="0" w:color="auto"/>
        <w:bottom w:val="none" w:sz="0" w:space="0" w:color="auto"/>
        <w:right w:val="none" w:sz="0" w:space="0" w:color="auto"/>
      </w:divBdr>
    </w:div>
    <w:div w:id="473915404">
      <w:bodyDiv w:val="1"/>
      <w:marLeft w:val="0"/>
      <w:marRight w:val="0"/>
      <w:marTop w:val="0"/>
      <w:marBottom w:val="0"/>
      <w:divBdr>
        <w:top w:val="none" w:sz="0" w:space="0" w:color="auto"/>
        <w:left w:val="none" w:sz="0" w:space="0" w:color="auto"/>
        <w:bottom w:val="none" w:sz="0" w:space="0" w:color="auto"/>
        <w:right w:val="none" w:sz="0" w:space="0" w:color="auto"/>
      </w:divBdr>
    </w:div>
    <w:div w:id="482041387">
      <w:bodyDiv w:val="1"/>
      <w:marLeft w:val="0"/>
      <w:marRight w:val="0"/>
      <w:marTop w:val="0"/>
      <w:marBottom w:val="0"/>
      <w:divBdr>
        <w:top w:val="none" w:sz="0" w:space="0" w:color="auto"/>
        <w:left w:val="none" w:sz="0" w:space="0" w:color="auto"/>
        <w:bottom w:val="none" w:sz="0" w:space="0" w:color="auto"/>
        <w:right w:val="none" w:sz="0" w:space="0" w:color="auto"/>
      </w:divBdr>
    </w:div>
    <w:div w:id="540635177">
      <w:bodyDiv w:val="1"/>
      <w:marLeft w:val="0"/>
      <w:marRight w:val="0"/>
      <w:marTop w:val="0"/>
      <w:marBottom w:val="0"/>
      <w:divBdr>
        <w:top w:val="none" w:sz="0" w:space="0" w:color="auto"/>
        <w:left w:val="none" w:sz="0" w:space="0" w:color="auto"/>
        <w:bottom w:val="none" w:sz="0" w:space="0" w:color="auto"/>
        <w:right w:val="none" w:sz="0" w:space="0" w:color="auto"/>
      </w:divBdr>
    </w:div>
    <w:div w:id="541403369">
      <w:bodyDiv w:val="1"/>
      <w:marLeft w:val="0"/>
      <w:marRight w:val="0"/>
      <w:marTop w:val="0"/>
      <w:marBottom w:val="0"/>
      <w:divBdr>
        <w:top w:val="none" w:sz="0" w:space="0" w:color="auto"/>
        <w:left w:val="none" w:sz="0" w:space="0" w:color="auto"/>
        <w:bottom w:val="none" w:sz="0" w:space="0" w:color="auto"/>
        <w:right w:val="none" w:sz="0" w:space="0" w:color="auto"/>
      </w:divBdr>
    </w:div>
    <w:div w:id="554706668">
      <w:bodyDiv w:val="1"/>
      <w:marLeft w:val="0"/>
      <w:marRight w:val="0"/>
      <w:marTop w:val="0"/>
      <w:marBottom w:val="0"/>
      <w:divBdr>
        <w:top w:val="none" w:sz="0" w:space="0" w:color="auto"/>
        <w:left w:val="none" w:sz="0" w:space="0" w:color="auto"/>
        <w:bottom w:val="none" w:sz="0" w:space="0" w:color="auto"/>
        <w:right w:val="none" w:sz="0" w:space="0" w:color="auto"/>
      </w:divBdr>
    </w:div>
    <w:div w:id="582759134">
      <w:bodyDiv w:val="1"/>
      <w:marLeft w:val="0"/>
      <w:marRight w:val="0"/>
      <w:marTop w:val="0"/>
      <w:marBottom w:val="0"/>
      <w:divBdr>
        <w:top w:val="none" w:sz="0" w:space="0" w:color="auto"/>
        <w:left w:val="none" w:sz="0" w:space="0" w:color="auto"/>
        <w:bottom w:val="none" w:sz="0" w:space="0" w:color="auto"/>
        <w:right w:val="none" w:sz="0" w:space="0" w:color="auto"/>
      </w:divBdr>
    </w:div>
    <w:div w:id="583802740">
      <w:bodyDiv w:val="1"/>
      <w:marLeft w:val="0"/>
      <w:marRight w:val="0"/>
      <w:marTop w:val="0"/>
      <w:marBottom w:val="0"/>
      <w:divBdr>
        <w:top w:val="none" w:sz="0" w:space="0" w:color="auto"/>
        <w:left w:val="none" w:sz="0" w:space="0" w:color="auto"/>
        <w:bottom w:val="none" w:sz="0" w:space="0" w:color="auto"/>
        <w:right w:val="none" w:sz="0" w:space="0" w:color="auto"/>
      </w:divBdr>
    </w:div>
    <w:div w:id="598951068">
      <w:bodyDiv w:val="1"/>
      <w:marLeft w:val="0"/>
      <w:marRight w:val="0"/>
      <w:marTop w:val="0"/>
      <w:marBottom w:val="0"/>
      <w:divBdr>
        <w:top w:val="none" w:sz="0" w:space="0" w:color="auto"/>
        <w:left w:val="none" w:sz="0" w:space="0" w:color="auto"/>
        <w:bottom w:val="none" w:sz="0" w:space="0" w:color="auto"/>
        <w:right w:val="none" w:sz="0" w:space="0" w:color="auto"/>
      </w:divBdr>
    </w:div>
    <w:div w:id="611018102">
      <w:bodyDiv w:val="1"/>
      <w:marLeft w:val="0"/>
      <w:marRight w:val="0"/>
      <w:marTop w:val="0"/>
      <w:marBottom w:val="0"/>
      <w:divBdr>
        <w:top w:val="none" w:sz="0" w:space="0" w:color="auto"/>
        <w:left w:val="none" w:sz="0" w:space="0" w:color="auto"/>
        <w:bottom w:val="none" w:sz="0" w:space="0" w:color="auto"/>
        <w:right w:val="none" w:sz="0" w:space="0" w:color="auto"/>
      </w:divBdr>
    </w:div>
    <w:div w:id="616720161">
      <w:bodyDiv w:val="1"/>
      <w:marLeft w:val="0"/>
      <w:marRight w:val="0"/>
      <w:marTop w:val="0"/>
      <w:marBottom w:val="0"/>
      <w:divBdr>
        <w:top w:val="none" w:sz="0" w:space="0" w:color="auto"/>
        <w:left w:val="none" w:sz="0" w:space="0" w:color="auto"/>
        <w:bottom w:val="none" w:sz="0" w:space="0" w:color="auto"/>
        <w:right w:val="none" w:sz="0" w:space="0" w:color="auto"/>
      </w:divBdr>
    </w:div>
    <w:div w:id="695813072">
      <w:bodyDiv w:val="1"/>
      <w:marLeft w:val="0"/>
      <w:marRight w:val="0"/>
      <w:marTop w:val="0"/>
      <w:marBottom w:val="0"/>
      <w:divBdr>
        <w:top w:val="none" w:sz="0" w:space="0" w:color="auto"/>
        <w:left w:val="none" w:sz="0" w:space="0" w:color="auto"/>
        <w:bottom w:val="none" w:sz="0" w:space="0" w:color="auto"/>
        <w:right w:val="none" w:sz="0" w:space="0" w:color="auto"/>
      </w:divBdr>
    </w:div>
    <w:div w:id="740642793">
      <w:bodyDiv w:val="1"/>
      <w:marLeft w:val="0"/>
      <w:marRight w:val="0"/>
      <w:marTop w:val="0"/>
      <w:marBottom w:val="0"/>
      <w:divBdr>
        <w:top w:val="none" w:sz="0" w:space="0" w:color="auto"/>
        <w:left w:val="none" w:sz="0" w:space="0" w:color="auto"/>
        <w:bottom w:val="none" w:sz="0" w:space="0" w:color="auto"/>
        <w:right w:val="none" w:sz="0" w:space="0" w:color="auto"/>
      </w:divBdr>
    </w:div>
    <w:div w:id="769352720">
      <w:bodyDiv w:val="1"/>
      <w:marLeft w:val="0"/>
      <w:marRight w:val="0"/>
      <w:marTop w:val="0"/>
      <w:marBottom w:val="0"/>
      <w:divBdr>
        <w:top w:val="none" w:sz="0" w:space="0" w:color="auto"/>
        <w:left w:val="none" w:sz="0" w:space="0" w:color="auto"/>
        <w:bottom w:val="none" w:sz="0" w:space="0" w:color="auto"/>
        <w:right w:val="none" w:sz="0" w:space="0" w:color="auto"/>
      </w:divBdr>
    </w:div>
    <w:div w:id="796066135">
      <w:bodyDiv w:val="1"/>
      <w:marLeft w:val="0"/>
      <w:marRight w:val="0"/>
      <w:marTop w:val="0"/>
      <w:marBottom w:val="0"/>
      <w:divBdr>
        <w:top w:val="none" w:sz="0" w:space="0" w:color="auto"/>
        <w:left w:val="none" w:sz="0" w:space="0" w:color="auto"/>
        <w:bottom w:val="none" w:sz="0" w:space="0" w:color="auto"/>
        <w:right w:val="none" w:sz="0" w:space="0" w:color="auto"/>
      </w:divBdr>
    </w:div>
    <w:div w:id="825247183">
      <w:bodyDiv w:val="1"/>
      <w:marLeft w:val="0"/>
      <w:marRight w:val="0"/>
      <w:marTop w:val="0"/>
      <w:marBottom w:val="0"/>
      <w:divBdr>
        <w:top w:val="none" w:sz="0" w:space="0" w:color="auto"/>
        <w:left w:val="none" w:sz="0" w:space="0" w:color="auto"/>
        <w:bottom w:val="none" w:sz="0" w:space="0" w:color="auto"/>
        <w:right w:val="none" w:sz="0" w:space="0" w:color="auto"/>
      </w:divBdr>
    </w:div>
    <w:div w:id="826213069">
      <w:bodyDiv w:val="1"/>
      <w:marLeft w:val="0"/>
      <w:marRight w:val="0"/>
      <w:marTop w:val="0"/>
      <w:marBottom w:val="0"/>
      <w:divBdr>
        <w:top w:val="none" w:sz="0" w:space="0" w:color="auto"/>
        <w:left w:val="none" w:sz="0" w:space="0" w:color="auto"/>
        <w:bottom w:val="none" w:sz="0" w:space="0" w:color="auto"/>
        <w:right w:val="none" w:sz="0" w:space="0" w:color="auto"/>
      </w:divBdr>
    </w:div>
    <w:div w:id="855579623">
      <w:bodyDiv w:val="1"/>
      <w:marLeft w:val="0"/>
      <w:marRight w:val="0"/>
      <w:marTop w:val="0"/>
      <w:marBottom w:val="0"/>
      <w:divBdr>
        <w:top w:val="none" w:sz="0" w:space="0" w:color="auto"/>
        <w:left w:val="none" w:sz="0" w:space="0" w:color="auto"/>
        <w:bottom w:val="none" w:sz="0" w:space="0" w:color="auto"/>
        <w:right w:val="none" w:sz="0" w:space="0" w:color="auto"/>
      </w:divBdr>
    </w:div>
    <w:div w:id="960766225">
      <w:bodyDiv w:val="1"/>
      <w:marLeft w:val="0"/>
      <w:marRight w:val="0"/>
      <w:marTop w:val="0"/>
      <w:marBottom w:val="0"/>
      <w:divBdr>
        <w:top w:val="none" w:sz="0" w:space="0" w:color="auto"/>
        <w:left w:val="none" w:sz="0" w:space="0" w:color="auto"/>
        <w:bottom w:val="none" w:sz="0" w:space="0" w:color="auto"/>
        <w:right w:val="none" w:sz="0" w:space="0" w:color="auto"/>
      </w:divBdr>
    </w:div>
    <w:div w:id="997735408">
      <w:bodyDiv w:val="1"/>
      <w:marLeft w:val="0"/>
      <w:marRight w:val="0"/>
      <w:marTop w:val="0"/>
      <w:marBottom w:val="0"/>
      <w:divBdr>
        <w:top w:val="none" w:sz="0" w:space="0" w:color="auto"/>
        <w:left w:val="none" w:sz="0" w:space="0" w:color="auto"/>
        <w:bottom w:val="none" w:sz="0" w:space="0" w:color="auto"/>
        <w:right w:val="none" w:sz="0" w:space="0" w:color="auto"/>
      </w:divBdr>
    </w:div>
    <w:div w:id="1009213439">
      <w:bodyDiv w:val="1"/>
      <w:marLeft w:val="0"/>
      <w:marRight w:val="0"/>
      <w:marTop w:val="0"/>
      <w:marBottom w:val="0"/>
      <w:divBdr>
        <w:top w:val="none" w:sz="0" w:space="0" w:color="auto"/>
        <w:left w:val="none" w:sz="0" w:space="0" w:color="auto"/>
        <w:bottom w:val="none" w:sz="0" w:space="0" w:color="auto"/>
        <w:right w:val="none" w:sz="0" w:space="0" w:color="auto"/>
      </w:divBdr>
    </w:div>
    <w:div w:id="1052272871">
      <w:bodyDiv w:val="1"/>
      <w:marLeft w:val="0"/>
      <w:marRight w:val="0"/>
      <w:marTop w:val="0"/>
      <w:marBottom w:val="0"/>
      <w:divBdr>
        <w:top w:val="none" w:sz="0" w:space="0" w:color="auto"/>
        <w:left w:val="none" w:sz="0" w:space="0" w:color="auto"/>
        <w:bottom w:val="none" w:sz="0" w:space="0" w:color="auto"/>
        <w:right w:val="none" w:sz="0" w:space="0" w:color="auto"/>
      </w:divBdr>
    </w:div>
    <w:div w:id="1121071486">
      <w:bodyDiv w:val="1"/>
      <w:marLeft w:val="0"/>
      <w:marRight w:val="0"/>
      <w:marTop w:val="0"/>
      <w:marBottom w:val="0"/>
      <w:divBdr>
        <w:top w:val="none" w:sz="0" w:space="0" w:color="auto"/>
        <w:left w:val="none" w:sz="0" w:space="0" w:color="auto"/>
        <w:bottom w:val="none" w:sz="0" w:space="0" w:color="auto"/>
        <w:right w:val="none" w:sz="0" w:space="0" w:color="auto"/>
      </w:divBdr>
    </w:div>
    <w:div w:id="1125461828">
      <w:bodyDiv w:val="1"/>
      <w:marLeft w:val="0"/>
      <w:marRight w:val="0"/>
      <w:marTop w:val="0"/>
      <w:marBottom w:val="0"/>
      <w:divBdr>
        <w:top w:val="none" w:sz="0" w:space="0" w:color="auto"/>
        <w:left w:val="none" w:sz="0" w:space="0" w:color="auto"/>
        <w:bottom w:val="none" w:sz="0" w:space="0" w:color="auto"/>
        <w:right w:val="none" w:sz="0" w:space="0" w:color="auto"/>
      </w:divBdr>
    </w:div>
    <w:div w:id="1133593376">
      <w:bodyDiv w:val="1"/>
      <w:marLeft w:val="0"/>
      <w:marRight w:val="0"/>
      <w:marTop w:val="0"/>
      <w:marBottom w:val="0"/>
      <w:divBdr>
        <w:top w:val="none" w:sz="0" w:space="0" w:color="auto"/>
        <w:left w:val="none" w:sz="0" w:space="0" w:color="auto"/>
        <w:bottom w:val="none" w:sz="0" w:space="0" w:color="auto"/>
        <w:right w:val="none" w:sz="0" w:space="0" w:color="auto"/>
      </w:divBdr>
    </w:div>
    <w:div w:id="1172642044">
      <w:bodyDiv w:val="1"/>
      <w:marLeft w:val="0"/>
      <w:marRight w:val="0"/>
      <w:marTop w:val="0"/>
      <w:marBottom w:val="0"/>
      <w:divBdr>
        <w:top w:val="none" w:sz="0" w:space="0" w:color="auto"/>
        <w:left w:val="none" w:sz="0" w:space="0" w:color="auto"/>
        <w:bottom w:val="none" w:sz="0" w:space="0" w:color="auto"/>
        <w:right w:val="none" w:sz="0" w:space="0" w:color="auto"/>
      </w:divBdr>
    </w:div>
    <w:div w:id="1178737648">
      <w:bodyDiv w:val="1"/>
      <w:marLeft w:val="0"/>
      <w:marRight w:val="0"/>
      <w:marTop w:val="0"/>
      <w:marBottom w:val="0"/>
      <w:divBdr>
        <w:top w:val="none" w:sz="0" w:space="0" w:color="auto"/>
        <w:left w:val="none" w:sz="0" w:space="0" w:color="auto"/>
        <w:bottom w:val="none" w:sz="0" w:space="0" w:color="auto"/>
        <w:right w:val="none" w:sz="0" w:space="0" w:color="auto"/>
      </w:divBdr>
      <w:divsChild>
        <w:div w:id="146942552">
          <w:marLeft w:val="0"/>
          <w:marRight w:val="0"/>
          <w:marTop w:val="0"/>
          <w:marBottom w:val="0"/>
          <w:divBdr>
            <w:top w:val="none" w:sz="0" w:space="0" w:color="auto"/>
            <w:left w:val="none" w:sz="0" w:space="0" w:color="auto"/>
            <w:bottom w:val="none" w:sz="0" w:space="0" w:color="auto"/>
            <w:right w:val="none" w:sz="0" w:space="0" w:color="auto"/>
          </w:divBdr>
          <w:divsChild>
            <w:div w:id="167643063">
              <w:marLeft w:val="0"/>
              <w:marRight w:val="0"/>
              <w:marTop w:val="0"/>
              <w:marBottom w:val="0"/>
              <w:divBdr>
                <w:top w:val="none" w:sz="0" w:space="0" w:color="auto"/>
                <w:left w:val="none" w:sz="0" w:space="0" w:color="auto"/>
                <w:bottom w:val="none" w:sz="0" w:space="0" w:color="auto"/>
                <w:right w:val="none" w:sz="0" w:space="0" w:color="auto"/>
              </w:divBdr>
            </w:div>
          </w:divsChild>
        </w:div>
        <w:div w:id="761607171">
          <w:marLeft w:val="0"/>
          <w:marRight w:val="0"/>
          <w:marTop w:val="0"/>
          <w:marBottom w:val="0"/>
          <w:divBdr>
            <w:top w:val="none" w:sz="0" w:space="0" w:color="auto"/>
            <w:left w:val="none" w:sz="0" w:space="0" w:color="auto"/>
            <w:bottom w:val="none" w:sz="0" w:space="0" w:color="auto"/>
            <w:right w:val="none" w:sz="0" w:space="0" w:color="auto"/>
          </w:divBdr>
          <w:divsChild>
            <w:div w:id="1210722168">
              <w:marLeft w:val="0"/>
              <w:marRight w:val="0"/>
              <w:marTop w:val="0"/>
              <w:marBottom w:val="0"/>
              <w:divBdr>
                <w:top w:val="none" w:sz="0" w:space="0" w:color="auto"/>
                <w:left w:val="none" w:sz="0" w:space="0" w:color="auto"/>
                <w:bottom w:val="none" w:sz="0" w:space="0" w:color="auto"/>
                <w:right w:val="none" w:sz="0" w:space="0" w:color="auto"/>
              </w:divBdr>
            </w:div>
          </w:divsChild>
        </w:div>
        <w:div w:id="890269128">
          <w:marLeft w:val="0"/>
          <w:marRight w:val="0"/>
          <w:marTop w:val="0"/>
          <w:marBottom w:val="0"/>
          <w:divBdr>
            <w:top w:val="none" w:sz="0" w:space="0" w:color="auto"/>
            <w:left w:val="none" w:sz="0" w:space="0" w:color="auto"/>
            <w:bottom w:val="none" w:sz="0" w:space="0" w:color="auto"/>
            <w:right w:val="none" w:sz="0" w:space="0" w:color="auto"/>
          </w:divBdr>
          <w:divsChild>
            <w:div w:id="2127774562">
              <w:marLeft w:val="0"/>
              <w:marRight w:val="0"/>
              <w:marTop w:val="0"/>
              <w:marBottom w:val="0"/>
              <w:divBdr>
                <w:top w:val="none" w:sz="0" w:space="0" w:color="auto"/>
                <w:left w:val="none" w:sz="0" w:space="0" w:color="auto"/>
                <w:bottom w:val="none" w:sz="0" w:space="0" w:color="auto"/>
                <w:right w:val="none" w:sz="0" w:space="0" w:color="auto"/>
              </w:divBdr>
            </w:div>
          </w:divsChild>
        </w:div>
        <w:div w:id="1402872853">
          <w:marLeft w:val="0"/>
          <w:marRight w:val="0"/>
          <w:marTop w:val="0"/>
          <w:marBottom w:val="0"/>
          <w:divBdr>
            <w:top w:val="none" w:sz="0" w:space="0" w:color="auto"/>
            <w:left w:val="none" w:sz="0" w:space="0" w:color="auto"/>
            <w:bottom w:val="none" w:sz="0" w:space="0" w:color="auto"/>
            <w:right w:val="none" w:sz="0" w:space="0" w:color="auto"/>
          </w:divBdr>
          <w:divsChild>
            <w:div w:id="725832298">
              <w:marLeft w:val="0"/>
              <w:marRight w:val="0"/>
              <w:marTop w:val="0"/>
              <w:marBottom w:val="0"/>
              <w:divBdr>
                <w:top w:val="none" w:sz="0" w:space="0" w:color="auto"/>
                <w:left w:val="none" w:sz="0" w:space="0" w:color="auto"/>
                <w:bottom w:val="none" w:sz="0" w:space="0" w:color="auto"/>
                <w:right w:val="none" w:sz="0" w:space="0" w:color="auto"/>
              </w:divBdr>
            </w:div>
          </w:divsChild>
        </w:div>
        <w:div w:id="1555312423">
          <w:marLeft w:val="0"/>
          <w:marRight w:val="0"/>
          <w:marTop w:val="0"/>
          <w:marBottom w:val="0"/>
          <w:divBdr>
            <w:top w:val="none" w:sz="0" w:space="0" w:color="auto"/>
            <w:left w:val="none" w:sz="0" w:space="0" w:color="auto"/>
            <w:bottom w:val="none" w:sz="0" w:space="0" w:color="auto"/>
            <w:right w:val="none" w:sz="0" w:space="0" w:color="auto"/>
          </w:divBdr>
          <w:divsChild>
            <w:div w:id="111432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6068">
      <w:bodyDiv w:val="1"/>
      <w:marLeft w:val="0"/>
      <w:marRight w:val="0"/>
      <w:marTop w:val="0"/>
      <w:marBottom w:val="0"/>
      <w:divBdr>
        <w:top w:val="none" w:sz="0" w:space="0" w:color="auto"/>
        <w:left w:val="none" w:sz="0" w:space="0" w:color="auto"/>
        <w:bottom w:val="none" w:sz="0" w:space="0" w:color="auto"/>
        <w:right w:val="none" w:sz="0" w:space="0" w:color="auto"/>
      </w:divBdr>
    </w:div>
    <w:div w:id="1227381271">
      <w:bodyDiv w:val="1"/>
      <w:marLeft w:val="0"/>
      <w:marRight w:val="0"/>
      <w:marTop w:val="0"/>
      <w:marBottom w:val="0"/>
      <w:divBdr>
        <w:top w:val="none" w:sz="0" w:space="0" w:color="auto"/>
        <w:left w:val="none" w:sz="0" w:space="0" w:color="auto"/>
        <w:bottom w:val="none" w:sz="0" w:space="0" w:color="auto"/>
        <w:right w:val="none" w:sz="0" w:space="0" w:color="auto"/>
      </w:divBdr>
      <w:divsChild>
        <w:div w:id="899905823">
          <w:marLeft w:val="0"/>
          <w:marRight w:val="0"/>
          <w:marTop w:val="0"/>
          <w:marBottom w:val="0"/>
          <w:divBdr>
            <w:top w:val="none" w:sz="0" w:space="0" w:color="auto"/>
            <w:left w:val="none" w:sz="0" w:space="0" w:color="auto"/>
            <w:bottom w:val="none" w:sz="0" w:space="0" w:color="auto"/>
            <w:right w:val="none" w:sz="0" w:space="0" w:color="auto"/>
          </w:divBdr>
          <w:divsChild>
            <w:div w:id="1094593370">
              <w:marLeft w:val="0"/>
              <w:marRight w:val="0"/>
              <w:marTop w:val="0"/>
              <w:marBottom w:val="0"/>
              <w:divBdr>
                <w:top w:val="none" w:sz="0" w:space="0" w:color="auto"/>
                <w:left w:val="none" w:sz="0" w:space="0" w:color="auto"/>
                <w:bottom w:val="none" w:sz="0" w:space="0" w:color="auto"/>
                <w:right w:val="none" w:sz="0" w:space="0" w:color="auto"/>
              </w:divBdr>
            </w:div>
          </w:divsChild>
        </w:div>
        <w:div w:id="1172260930">
          <w:marLeft w:val="0"/>
          <w:marRight w:val="0"/>
          <w:marTop w:val="0"/>
          <w:marBottom w:val="0"/>
          <w:divBdr>
            <w:top w:val="none" w:sz="0" w:space="0" w:color="auto"/>
            <w:left w:val="none" w:sz="0" w:space="0" w:color="auto"/>
            <w:bottom w:val="none" w:sz="0" w:space="0" w:color="auto"/>
            <w:right w:val="none" w:sz="0" w:space="0" w:color="auto"/>
          </w:divBdr>
          <w:divsChild>
            <w:div w:id="1552041053">
              <w:marLeft w:val="0"/>
              <w:marRight w:val="0"/>
              <w:marTop w:val="0"/>
              <w:marBottom w:val="0"/>
              <w:divBdr>
                <w:top w:val="none" w:sz="0" w:space="0" w:color="auto"/>
                <w:left w:val="none" w:sz="0" w:space="0" w:color="auto"/>
                <w:bottom w:val="none" w:sz="0" w:space="0" w:color="auto"/>
                <w:right w:val="none" w:sz="0" w:space="0" w:color="auto"/>
              </w:divBdr>
            </w:div>
          </w:divsChild>
        </w:div>
        <w:div w:id="1194080200">
          <w:marLeft w:val="0"/>
          <w:marRight w:val="0"/>
          <w:marTop w:val="0"/>
          <w:marBottom w:val="0"/>
          <w:divBdr>
            <w:top w:val="none" w:sz="0" w:space="0" w:color="auto"/>
            <w:left w:val="none" w:sz="0" w:space="0" w:color="auto"/>
            <w:bottom w:val="none" w:sz="0" w:space="0" w:color="auto"/>
            <w:right w:val="none" w:sz="0" w:space="0" w:color="auto"/>
          </w:divBdr>
          <w:divsChild>
            <w:div w:id="361059572">
              <w:marLeft w:val="0"/>
              <w:marRight w:val="0"/>
              <w:marTop w:val="0"/>
              <w:marBottom w:val="0"/>
              <w:divBdr>
                <w:top w:val="none" w:sz="0" w:space="0" w:color="auto"/>
                <w:left w:val="none" w:sz="0" w:space="0" w:color="auto"/>
                <w:bottom w:val="none" w:sz="0" w:space="0" w:color="auto"/>
                <w:right w:val="none" w:sz="0" w:space="0" w:color="auto"/>
              </w:divBdr>
            </w:div>
          </w:divsChild>
        </w:div>
        <w:div w:id="1642805786">
          <w:marLeft w:val="0"/>
          <w:marRight w:val="0"/>
          <w:marTop w:val="0"/>
          <w:marBottom w:val="0"/>
          <w:divBdr>
            <w:top w:val="none" w:sz="0" w:space="0" w:color="auto"/>
            <w:left w:val="none" w:sz="0" w:space="0" w:color="auto"/>
            <w:bottom w:val="none" w:sz="0" w:space="0" w:color="auto"/>
            <w:right w:val="none" w:sz="0" w:space="0" w:color="auto"/>
          </w:divBdr>
          <w:divsChild>
            <w:div w:id="2093119365">
              <w:marLeft w:val="0"/>
              <w:marRight w:val="0"/>
              <w:marTop w:val="0"/>
              <w:marBottom w:val="0"/>
              <w:divBdr>
                <w:top w:val="none" w:sz="0" w:space="0" w:color="auto"/>
                <w:left w:val="none" w:sz="0" w:space="0" w:color="auto"/>
                <w:bottom w:val="none" w:sz="0" w:space="0" w:color="auto"/>
                <w:right w:val="none" w:sz="0" w:space="0" w:color="auto"/>
              </w:divBdr>
            </w:div>
          </w:divsChild>
        </w:div>
        <w:div w:id="2127314479">
          <w:marLeft w:val="0"/>
          <w:marRight w:val="0"/>
          <w:marTop w:val="0"/>
          <w:marBottom w:val="0"/>
          <w:divBdr>
            <w:top w:val="none" w:sz="0" w:space="0" w:color="auto"/>
            <w:left w:val="none" w:sz="0" w:space="0" w:color="auto"/>
            <w:bottom w:val="none" w:sz="0" w:space="0" w:color="auto"/>
            <w:right w:val="none" w:sz="0" w:space="0" w:color="auto"/>
          </w:divBdr>
          <w:divsChild>
            <w:div w:id="15954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6296">
      <w:bodyDiv w:val="1"/>
      <w:marLeft w:val="0"/>
      <w:marRight w:val="0"/>
      <w:marTop w:val="0"/>
      <w:marBottom w:val="0"/>
      <w:divBdr>
        <w:top w:val="none" w:sz="0" w:space="0" w:color="auto"/>
        <w:left w:val="none" w:sz="0" w:space="0" w:color="auto"/>
        <w:bottom w:val="none" w:sz="0" w:space="0" w:color="auto"/>
        <w:right w:val="none" w:sz="0" w:space="0" w:color="auto"/>
      </w:divBdr>
    </w:div>
    <w:div w:id="1311206445">
      <w:bodyDiv w:val="1"/>
      <w:marLeft w:val="0"/>
      <w:marRight w:val="0"/>
      <w:marTop w:val="0"/>
      <w:marBottom w:val="0"/>
      <w:divBdr>
        <w:top w:val="none" w:sz="0" w:space="0" w:color="auto"/>
        <w:left w:val="none" w:sz="0" w:space="0" w:color="auto"/>
        <w:bottom w:val="none" w:sz="0" w:space="0" w:color="auto"/>
        <w:right w:val="none" w:sz="0" w:space="0" w:color="auto"/>
      </w:divBdr>
      <w:divsChild>
        <w:div w:id="1045759194">
          <w:marLeft w:val="0"/>
          <w:marRight w:val="0"/>
          <w:marTop w:val="0"/>
          <w:marBottom w:val="0"/>
          <w:divBdr>
            <w:top w:val="none" w:sz="0" w:space="0" w:color="auto"/>
            <w:left w:val="none" w:sz="0" w:space="0" w:color="auto"/>
            <w:bottom w:val="none" w:sz="0" w:space="0" w:color="auto"/>
            <w:right w:val="none" w:sz="0" w:space="0" w:color="auto"/>
          </w:divBdr>
        </w:div>
        <w:div w:id="1324502501">
          <w:marLeft w:val="0"/>
          <w:marRight w:val="0"/>
          <w:marTop w:val="0"/>
          <w:marBottom w:val="0"/>
          <w:divBdr>
            <w:top w:val="none" w:sz="0" w:space="0" w:color="auto"/>
            <w:left w:val="none" w:sz="0" w:space="0" w:color="auto"/>
            <w:bottom w:val="none" w:sz="0" w:space="0" w:color="auto"/>
            <w:right w:val="none" w:sz="0" w:space="0" w:color="auto"/>
          </w:divBdr>
        </w:div>
        <w:div w:id="1517116237">
          <w:marLeft w:val="0"/>
          <w:marRight w:val="0"/>
          <w:marTop w:val="0"/>
          <w:marBottom w:val="0"/>
          <w:divBdr>
            <w:top w:val="none" w:sz="0" w:space="0" w:color="auto"/>
            <w:left w:val="none" w:sz="0" w:space="0" w:color="auto"/>
            <w:bottom w:val="none" w:sz="0" w:space="0" w:color="auto"/>
            <w:right w:val="none" w:sz="0" w:space="0" w:color="auto"/>
          </w:divBdr>
        </w:div>
        <w:div w:id="1980529586">
          <w:marLeft w:val="0"/>
          <w:marRight w:val="0"/>
          <w:marTop w:val="0"/>
          <w:marBottom w:val="0"/>
          <w:divBdr>
            <w:top w:val="none" w:sz="0" w:space="0" w:color="auto"/>
            <w:left w:val="none" w:sz="0" w:space="0" w:color="auto"/>
            <w:bottom w:val="none" w:sz="0" w:space="0" w:color="auto"/>
            <w:right w:val="none" w:sz="0" w:space="0" w:color="auto"/>
          </w:divBdr>
        </w:div>
      </w:divsChild>
    </w:div>
    <w:div w:id="1313414186">
      <w:bodyDiv w:val="1"/>
      <w:marLeft w:val="0"/>
      <w:marRight w:val="0"/>
      <w:marTop w:val="0"/>
      <w:marBottom w:val="0"/>
      <w:divBdr>
        <w:top w:val="none" w:sz="0" w:space="0" w:color="auto"/>
        <w:left w:val="none" w:sz="0" w:space="0" w:color="auto"/>
        <w:bottom w:val="none" w:sz="0" w:space="0" w:color="auto"/>
        <w:right w:val="none" w:sz="0" w:space="0" w:color="auto"/>
      </w:divBdr>
    </w:div>
    <w:div w:id="1316109922">
      <w:bodyDiv w:val="1"/>
      <w:marLeft w:val="0"/>
      <w:marRight w:val="0"/>
      <w:marTop w:val="0"/>
      <w:marBottom w:val="0"/>
      <w:divBdr>
        <w:top w:val="none" w:sz="0" w:space="0" w:color="auto"/>
        <w:left w:val="none" w:sz="0" w:space="0" w:color="auto"/>
        <w:bottom w:val="none" w:sz="0" w:space="0" w:color="auto"/>
        <w:right w:val="none" w:sz="0" w:space="0" w:color="auto"/>
      </w:divBdr>
    </w:div>
    <w:div w:id="1353416497">
      <w:bodyDiv w:val="1"/>
      <w:marLeft w:val="0"/>
      <w:marRight w:val="0"/>
      <w:marTop w:val="0"/>
      <w:marBottom w:val="0"/>
      <w:divBdr>
        <w:top w:val="none" w:sz="0" w:space="0" w:color="auto"/>
        <w:left w:val="none" w:sz="0" w:space="0" w:color="auto"/>
        <w:bottom w:val="none" w:sz="0" w:space="0" w:color="auto"/>
        <w:right w:val="none" w:sz="0" w:space="0" w:color="auto"/>
      </w:divBdr>
    </w:div>
    <w:div w:id="1376737790">
      <w:bodyDiv w:val="1"/>
      <w:marLeft w:val="0"/>
      <w:marRight w:val="0"/>
      <w:marTop w:val="0"/>
      <w:marBottom w:val="0"/>
      <w:divBdr>
        <w:top w:val="none" w:sz="0" w:space="0" w:color="auto"/>
        <w:left w:val="none" w:sz="0" w:space="0" w:color="auto"/>
        <w:bottom w:val="none" w:sz="0" w:space="0" w:color="auto"/>
        <w:right w:val="none" w:sz="0" w:space="0" w:color="auto"/>
      </w:divBdr>
    </w:div>
    <w:div w:id="1378699492">
      <w:bodyDiv w:val="1"/>
      <w:marLeft w:val="0"/>
      <w:marRight w:val="0"/>
      <w:marTop w:val="0"/>
      <w:marBottom w:val="0"/>
      <w:divBdr>
        <w:top w:val="none" w:sz="0" w:space="0" w:color="auto"/>
        <w:left w:val="none" w:sz="0" w:space="0" w:color="auto"/>
        <w:bottom w:val="none" w:sz="0" w:space="0" w:color="auto"/>
        <w:right w:val="none" w:sz="0" w:space="0" w:color="auto"/>
      </w:divBdr>
    </w:div>
    <w:div w:id="1379739801">
      <w:bodyDiv w:val="1"/>
      <w:marLeft w:val="0"/>
      <w:marRight w:val="0"/>
      <w:marTop w:val="0"/>
      <w:marBottom w:val="0"/>
      <w:divBdr>
        <w:top w:val="none" w:sz="0" w:space="0" w:color="auto"/>
        <w:left w:val="none" w:sz="0" w:space="0" w:color="auto"/>
        <w:bottom w:val="none" w:sz="0" w:space="0" w:color="auto"/>
        <w:right w:val="none" w:sz="0" w:space="0" w:color="auto"/>
      </w:divBdr>
    </w:div>
    <w:div w:id="13857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21323">
          <w:marLeft w:val="0"/>
          <w:marRight w:val="0"/>
          <w:marTop w:val="0"/>
          <w:marBottom w:val="0"/>
          <w:divBdr>
            <w:top w:val="none" w:sz="0" w:space="0" w:color="auto"/>
            <w:left w:val="none" w:sz="0" w:space="0" w:color="auto"/>
            <w:bottom w:val="none" w:sz="0" w:space="0" w:color="auto"/>
            <w:right w:val="none" w:sz="0" w:space="0" w:color="auto"/>
          </w:divBdr>
        </w:div>
        <w:div w:id="777993224">
          <w:marLeft w:val="0"/>
          <w:marRight w:val="0"/>
          <w:marTop w:val="0"/>
          <w:marBottom w:val="0"/>
          <w:divBdr>
            <w:top w:val="none" w:sz="0" w:space="0" w:color="auto"/>
            <w:left w:val="none" w:sz="0" w:space="0" w:color="auto"/>
            <w:bottom w:val="none" w:sz="0" w:space="0" w:color="auto"/>
            <w:right w:val="none" w:sz="0" w:space="0" w:color="auto"/>
          </w:divBdr>
        </w:div>
        <w:div w:id="873538600">
          <w:marLeft w:val="0"/>
          <w:marRight w:val="0"/>
          <w:marTop w:val="0"/>
          <w:marBottom w:val="0"/>
          <w:divBdr>
            <w:top w:val="none" w:sz="0" w:space="0" w:color="auto"/>
            <w:left w:val="none" w:sz="0" w:space="0" w:color="auto"/>
            <w:bottom w:val="none" w:sz="0" w:space="0" w:color="auto"/>
            <w:right w:val="none" w:sz="0" w:space="0" w:color="auto"/>
          </w:divBdr>
        </w:div>
        <w:div w:id="1499152982">
          <w:marLeft w:val="0"/>
          <w:marRight w:val="0"/>
          <w:marTop w:val="0"/>
          <w:marBottom w:val="0"/>
          <w:divBdr>
            <w:top w:val="none" w:sz="0" w:space="0" w:color="auto"/>
            <w:left w:val="none" w:sz="0" w:space="0" w:color="auto"/>
            <w:bottom w:val="none" w:sz="0" w:space="0" w:color="auto"/>
            <w:right w:val="none" w:sz="0" w:space="0" w:color="auto"/>
          </w:divBdr>
        </w:div>
      </w:divsChild>
    </w:div>
    <w:div w:id="1456368041">
      <w:bodyDiv w:val="1"/>
      <w:marLeft w:val="0"/>
      <w:marRight w:val="0"/>
      <w:marTop w:val="0"/>
      <w:marBottom w:val="0"/>
      <w:divBdr>
        <w:top w:val="none" w:sz="0" w:space="0" w:color="auto"/>
        <w:left w:val="none" w:sz="0" w:space="0" w:color="auto"/>
        <w:bottom w:val="none" w:sz="0" w:space="0" w:color="auto"/>
        <w:right w:val="none" w:sz="0" w:space="0" w:color="auto"/>
      </w:divBdr>
    </w:div>
    <w:div w:id="1476945113">
      <w:bodyDiv w:val="1"/>
      <w:marLeft w:val="0"/>
      <w:marRight w:val="0"/>
      <w:marTop w:val="0"/>
      <w:marBottom w:val="0"/>
      <w:divBdr>
        <w:top w:val="none" w:sz="0" w:space="0" w:color="auto"/>
        <w:left w:val="none" w:sz="0" w:space="0" w:color="auto"/>
        <w:bottom w:val="none" w:sz="0" w:space="0" w:color="auto"/>
        <w:right w:val="none" w:sz="0" w:space="0" w:color="auto"/>
      </w:divBdr>
    </w:div>
    <w:div w:id="1503663854">
      <w:bodyDiv w:val="1"/>
      <w:marLeft w:val="0"/>
      <w:marRight w:val="0"/>
      <w:marTop w:val="0"/>
      <w:marBottom w:val="0"/>
      <w:divBdr>
        <w:top w:val="none" w:sz="0" w:space="0" w:color="auto"/>
        <w:left w:val="none" w:sz="0" w:space="0" w:color="auto"/>
        <w:bottom w:val="none" w:sz="0" w:space="0" w:color="auto"/>
        <w:right w:val="none" w:sz="0" w:space="0" w:color="auto"/>
      </w:divBdr>
    </w:div>
    <w:div w:id="1554728038">
      <w:bodyDiv w:val="1"/>
      <w:marLeft w:val="0"/>
      <w:marRight w:val="0"/>
      <w:marTop w:val="0"/>
      <w:marBottom w:val="0"/>
      <w:divBdr>
        <w:top w:val="none" w:sz="0" w:space="0" w:color="auto"/>
        <w:left w:val="none" w:sz="0" w:space="0" w:color="auto"/>
        <w:bottom w:val="none" w:sz="0" w:space="0" w:color="auto"/>
        <w:right w:val="none" w:sz="0" w:space="0" w:color="auto"/>
      </w:divBdr>
    </w:div>
    <w:div w:id="1652827362">
      <w:bodyDiv w:val="1"/>
      <w:marLeft w:val="0"/>
      <w:marRight w:val="0"/>
      <w:marTop w:val="0"/>
      <w:marBottom w:val="0"/>
      <w:divBdr>
        <w:top w:val="none" w:sz="0" w:space="0" w:color="auto"/>
        <w:left w:val="none" w:sz="0" w:space="0" w:color="auto"/>
        <w:bottom w:val="none" w:sz="0" w:space="0" w:color="auto"/>
        <w:right w:val="none" w:sz="0" w:space="0" w:color="auto"/>
      </w:divBdr>
    </w:div>
    <w:div w:id="1664580671">
      <w:bodyDiv w:val="1"/>
      <w:marLeft w:val="0"/>
      <w:marRight w:val="0"/>
      <w:marTop w:val="0"/>
      <w:marBottom w:val="0"/>
      <w:divBdr>
        <w:top w:val="none" w:sz="0" w:space="0" w:color="auto"/>
        <w:left w:val="none" w:sz="0" w:space="0" w:color="auto"/>
        <w:bottom w:val="none" w:sz="0" w:space="0" w:color="auto"/>
        <w:right w:val="none" w:sz="0" w:space="0" w:color="auto"/>
      </w:divBdr>
    </w:div>
    <w:div w:id="1680548663">
      <w:bodyDiv w:val="1"/>
      <w:marLeft w:val="0"/>
      <w:marRight w:val="0"/>
      <w:marTop w:val="0"/>
      <w:marBottom w:val="0"/>
      <w:divBdr>
        <w:top w:val="none" w:sz="0" w:space="0" w:color="auto"/>
        <w:left w:val="none" w:sz="0" w:space="0" w:color="auto"/>
        <w:bottom w:val="none" w:sz="0" w:space="0" w:color="auto"/>
        <w:right w:val="none" w:sz="0" w:space="0" w:color="auto"/>
      </w:divBdr>
    </w:div>
    <w:div w:id="1688210526">
      <w:bodyDiv w:val="1"/>
      <w:marLeft w:val="0"/>
      <w:marRight w:val="0"/>
      <w:marTop w:val="0"/>
      <w:marBottom w:val="0"/>
      <w:divBdr>
        <w:top w:val="none" w:sz="0" w:space="0" w:color="auto"/>
        <w:left w:val="none" w:sz="0" w:space="0" w:color="auto"/>
        <w:bottom w:val="none" w:sz="0" w:space="0" w:color="auto"/>
        <w:right w:val="none" w:sz="0" w:space="0" w:color="auto"/>
      </w:divBdr>
      <w:divsChild>
        <w:div w:id="272565496">
          <w:marLeft w:val="0"/>
          <w:marRight w:val="0"/>
          <w:marTop w:val="0"/>
          <w:marBottom w:val="0"/>
          <w:divBdr>
            <w:top w:val="none" w:sz="0" w:space="0" w:color="auto"/>
            <w:left w:val="none" w:sz="0" w:space="0" w:color="auto"/>
            <w:bottom w:val="none" w:sz="0" w:space="0" w:color="auto"/>
            <w:right w:val="none" w:sz="0" w:space="0" w:color="auto"/>
          </w:divBdr>
          <w:divsChild>
            <w:div w:id="115220689">
              <w:marLeft w:val="0"/>
              <w:marRight w:val="0"/>
              <w:marTop w:val="0"/>
              <w:marBottom w:val="0"/>
              <w:divBdr>
                <w:top w:val="none" w:sz="0" w:space="0" w:color="auto"/>
                <w:left w:val="none" w:sz="0" w:space="0" w:color="auto"/>
                <w:bottom w:val="none" w:sz="0" w:space="0" w:color="auto"/>
                <w:right w:val="none" w:sz="0" w:space="0" w:color="auto"/>
              </w:divBdr>
            </w:div>
            <w:div w:id="787235477">
              <w:marLeft w:val="0"/>
              <w:marRight w:val="0"/>
              <w:marTop w:val="0"/>
              <w:marBottom w:val="0"/>
              <w:divBdr>
                <w:top w:val="none" w:sz="0" w:space="0" w:color="auto"/>
                <w:left w:val="none" w:sz="0" w:space="0" w:color="auto"/>
                <w:bottom w:val="none" w:sz="0" w:space="0" w:color="auto"/>
                <w:right w:val="none" w:sz="0" w:space="0" w:color="auto"/>
              </w:divBdr>
            </w:div>
            <w:div w:id="1279724111">
              <w:marLeft w:val="0"/>
              <w:marRight w:val="0"/>
              <w:marTop w:val="0"/>
              <w:marBottom w:val="0"/>
              <w:divBdr>
                <w:top w:val="none" w:sz="0" w:space="0" w:color="auto"/>
                <w:left w:val="none" w:sz="0" w:space="0" w:color="auto"/>
                <w:bottom w:val="none" w:sz="0" w:space="0" w:color="auto"/>
                <w:right w:val="none" w:sz="0" w:space="0" w:color="auto"/>
              </w:divBdr>
              <w:divsChild>
                <w:div w:id="1331562672">
                  <w:marLeft w:val="0"/>
                  <w:marRight w:val="0"/>
                  <w:marTop w:val="0"/>
                  <w:marBottom w:val="0"/>
                  <w:divBdr>
                    <w:top w:val="none" w:sz="0" w:space="0" w:color="auto"/>
                    <w:left w:val="none" w:sz="0" w:space="0" w:color="auto"/>
                    <w:bottom w:val="none" w:sz="0" w:space="0" w:color="auto"/>
                    <w:right w:val="none" w:sz="0" w:space="0" w:color="auto"/>
                  </w:divBdr>
                  <w:divsChild>
                    <w:div w:id="18832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983857">
      <w:bodyDiv w:val="1"/>
      <w:marLeft w:val="0"/>
      <w:marRight w:val="0"/>
      <w:marTop w:val="0"/>
      <w:marBottom w:val="0"/>
      <w:divBdr>
        <w:top w:val="none" w:sz="0" w:space="0" w:color="auto"/>
        <w:left w:val="none" w:sz="0" w:space="0" w:color="auto"/>
        <w:bottom w:val="none" w:sz="0" w:space="0" w:color="auto"/>
        <w:right w:val="none" w:sz="0" w:space="0" w:color="auto"/>
      </w:divBdr>
    </w:div>
    <w:div w:id="1772898859">
      <w:bodyDiv w:val="1"/>
      <w:marLeft w:val="0"/>
      <w:marRight w:val="0"/>
      <w:marTop w:val="0"/>
      <w:marBottom w:val="0"/>
      <w:divBdr>
        <w:top w:val="none" w:sz="0" w:space="0" w:color="auto"/>
        <w:left w:val="none" w:sz="0" w:space="0" w:color="auto"/>
        <w:bottom w:val="none" w:sz="0" w:space="0" w:color="auto"/>
        <w:right w:val="none" w:sz="0" w:space="0" w:color="auto"/>
      </w:divBdr>
    </w:div>
    <w:div w:id="1806850111">
      <w:bodyDiv w:val="1"/>
      <w:marLeft w:val="0"/>
      <w:marRight w:val="0"/>
      <w:marTop w:val="0"/>
      <w:marBottom w:val="0"/>
      <w:divBdr>
        <w:top w:val="none" w:sz="0" w:space="0" w:color="auto"/>
        <w:left w:val="none" w:sz="0" w:space="0" w:color="auto"/>
        <w:bottom w:val="none" w:sz="0" w:space="0" w:color="auto"/>
        <w:right w:val="none" w:sz="0" w:space="0" w:color="auto"/>
      </w:divBdr>
    </w:div>
    <w:div w:id="1821844199">
      <w:bodyDiv w:val="1"/>
      <w:marLeft w:val="0"/>
      <w:marRight w:val="0"/>
      <w:marTop w:val="0"/>
      <w:marBottom w:val="0"/>
      <w:divBdr>
        <w:top w:val="none" w:sz="0" w:space="0" w:color="auto"/>
        <w:left w:val="none" w:sz="0" w:space="0" w:color="auto"/>
        <w:bottom w:val="none" w:sz="0" w:space="0" w:color="auto"/>
        <w:right w:val="none" w:sz="0" w:space="0" w:color="auto"/>
      </w:divBdr>
    </w:div>
    <w:div w:id="1887528290">
      <w:bodyDiv w:val="1"/>
      <w:marLeft w:val="0"/>
      <w:marRight w:val="0"/>
      <w:marTop w:val="0"/>
      <w:marBottom w:val="0"/>
      <w:divBdr>
        <w:top w:val="none" w:sz="0" w:space="0" w:color="auto"/>
        <w:left w:val="none" w:sz="0" w:space="0" w:color="auto"/>
        <w:bottom w:val="none" w:sz="0" w:space="0" w:color="auto"/>
        <w:right w:val="none" w:sz="0" w:space="0" w:color="auto"/>
      </w:divBdr>
    </w:div>
    <w:div w:id="1912109358">
      <w:bodyDiv w:val="1"/>
      <w:marLeft w:val="0"/>
      <w:marRight w:val="0"/>
      <w:marTop w:val="0"/>
      <w:marBottom w:val="0"/>
      <w:divBdr>
        <w:top w:val="none" w:sz="0" w:space="0" w:color="auto"/>
        <w:left w:val="none" w:sz="0" w:space="0" w:color="auto"/>
        <w:bottom w:val="none" w:sz="0" w:space="0" w:color="auto"/>
        <w:right w:val="none" w:sz="0" w:space="0" w:color="auto"/>
      </w:divBdr>
    </w:div>
    <w:div w:id="1918322119">
      <w:bodyDiv w:val="1"/>
      <w:marLeft w:val="0"/>
      <w:marRight w:val="0"/>
      <w:marTop w:val="0"/>
      <w:marBottom w:val="0"/>
      <w:divBdr>
        <w:top w:val="none" w:sz="0" w:space="0" w:color="auto"/>
        <w:left w:val="none" w:sz="0" w:space="0" w:color="auto"/>
        <w:bottom w:val="none" w:sz="0" w:space="0" w:color="auto"/>
        <w:right w:val="none" w:sz="0" w:space="0" w:color="auto"/>
      </w:divBdr>
    </w:div>
    <w:div w:id="1928611158">
      <w:bodyDiv w:val="1"/>
      <w:marLeft w:val="0"/>
      <w:marRight w:val="0"/>
      <w:marTop w:val="0"/>
      <w:marBottom w:val="0"/>
      <w:divBdr>
        <w:top w:val="none" w:sz="0" w:space="0" w:color="auto"/>
        <w:left w:val="none" w:sz="0" w:space="0" w:color="auto"/>
        <w:bottom w:val="none" w:sz="0" w:space="0" w:color="auto"/>
        <w:right w:val="none" w:sz="0" w:space="0" w:color="auto"/>
      </w:divBdr>
    </w:div>
    <w:div w:id="1980920022">
      <w:bodyDiv w:val="1"/>
      <w:marLeft w:val="0"/>
      <w:marRight w:val="0"/>
      <w:marTop w:val="0"/>
      <w:marBottom w:val="0"/>
      <w:divBdr>
        <w:top w:val="none" w:sz="0" w:space="0" w:color="auto"/>
        <w:left w:val="none" w:sz="0" w:space="0" w:color="auto"/>
        <w:bottom w:val="none" w:sz="0" w:space="0" w:color="auto"/>
        <w:right w:val="none" w:sz="0" w:space="0" w:color="auto"/>
      </w:divBdr>
    </w:div>
    <w:div w:id="2050571506">
      <w:bodyDiv w:val="1"/>
      <w:marLeft w:val="0"/>
      <w:marRight w:val="0"/>
      <w:marTop w:val="0"/>
      <w:marBottom w:val="0"/>
      <w:divBdr>
        <w:top w:val="none" w:sz="0" w:space="0" w:color="auto"/>
        <w:left w:val="none" w:sz="0" w:space="0" w:color="auto"/>
        <w:bottom w:val="none" w:sz="0" w:space="0" w:color="auto"/>
        <w:right w:val="none" w:sz="0" w:space="0" w:color="auto"/>
      </w:divBdr>
    </w:div>
    <w:div w:id="2088764068">
      <w:bodyDiv w:val="1"/>
      <w:marLeft w:val="0"/>
      <w:marRight w:val="0"/>
      <w:marTop w:val="0"/>
      <w:marBottom w:val="0"/>
      <w:divBdr>
        <w:top w:val="none" w:sz="0" w:space="0" w:color="auto"/>
        <w:left w:val="none" w:sz="0" w:space="0" w:color="auto"/>
        <w:bottom w:val="none" w:sz="0" w:space="0" w:color="auto"/>
        <w:right w:val="none" w:sz="0" w:space="0" w:color="auto"/>
      </w:divBdr>
    </w:div>
    <w:div w:id="2112160338">
      <w:bodyDiv w:val="1"/>
      <w:marLeft w:val="0"/>
      <w:marRight w:val="0"/>
      <w:marTop w:val="0"/>
      <w:marBottom w:val="0"/>
      <w:divBdr>
        <w:top w:val="none" w:sz="0" w:space="0" w:color="auto"/>
        <w:left w:val="none" w:sz="0" w:space="0" w:color="auto"/>
        <w:bottom w:val="none" w:sz="0" w:space="0" w:color="auto"/>
        <w:right w:val="none" w:sz="0" w:space="0" w:color="auto"/>
      </w:divBdr>
    </w:div>
    <w:div w:id="2112776814">
      <w:bodyDiv w:val="1"/>
      <w:marLeft w:val="0"/>
      <w:marRight w:val="0"/>
      <w:marTop w:val="0"/>
      <w:marBottom w:val="0"/>
      <w:divBdr>
        <w:top w:val="none" w:sz="0" w:space="0" w:color="auto"/>
        <w:left w:val="none" w:sz="0" w:space="0" w:color="auto"/>
        <w:bottom w:val="none" w:sz="0" w:space="0" w:color="auto"/>
        <w:right w:val="none" w:sz="0" w:space="0" w:color="auto"/>
      </w:divBdr>
    </w:div>
    <w:div w:id="2113234625">
      <w:bodyDiv w:val="1"/>
      <w:marLeft w:val="0"/>
      <w:marRight w:val="0"/>
      <w:marTop w:val="0"/>
      <w:marBottom w:val="0"/>
      <w:divBdr>
        <w:top w:val="none" w:sz="0" w:space="0" w:color="auto"/>
        <w:left w:val="none" w:sz="0" w:space="0" w:color="auto"/>
        <w:bottom w:val="none" w:sz="0" w:space="0" w:color="auto"/>
        <w:right w:val="none" w:sz="0" w:space="0" w:color="auto"/>
      </w:divBdr>
    </w:div>
    <w:div w:id="2118744072">
      <w:bodyDiv w:val="1"/>
      <w:marLeft w:val="0"/>
      <w:marRight w:val="0"/>
      <w:marTop w:val="0"/>
      <w:marBottom w:val="0"/>
      <w:divBdr>
        <w:top w:val="none" w:sz="0" w:space="0" w:color="auto"/>
        <w:left w:val="none" w:sz="0" w:space="0" w:color="auto"/>
        <w:bottom w:val="none" w:sz="0" w:space="0" w:color="auto"/>
        <w:right w:val="none" w:sz="0" w:space="0" w:color="auto"/>
      </w:divBdr>
    </w:div>
    <w:div w:id="21405652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DDLeiden/DrugEx" TargetMode="External"/><Relationship Id="rId18" Type="http://schemas.openxmlformats.org/officeDocument/2006/relationships/image" Target="media/image8.png"/><Relationship Id="rId26" Type="http://schemas.openxmlformats.org/officeDocument/2006/relationships/image" Target="media/image15.png"/><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admetlab3.scbdd.com/" TargetMode="External"/><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s://pytorch.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CDDLeiden/DrugEx" TargetMode="External"/><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CFDFF5E-1A97-4164-9FF6-271AF23A44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6606</TotalTime>
  <Pages>62</Pages>
  <Words>16324</Words>
  <Characters>19589</Characters>
  <Application>Microsoft Office Word</Application>
  <DocSecurity>0</DocSecurity>
  <Lines>932</Lines>
  <Paragraphs>920</Paragraphs>
  <ScaleCrop>false</ScaleCrop>
  <Company/>
  <LinksUpToDate>false</LinksUpToDate>
  <CharactersWithSpaces>34993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壹麓ilu</dc:creator>
  <cp:keywords/>
  <dc:description/>
  <cp:lastModifiedBy>1956722575@qq.com</cp:lastModifiedBy>
  <cp:revision>11</cp:revision>
  <cp:lastPrinted>2025-08-16T08:31:00Z</cp:lastPrinted>
  <dcterms:created xsi:type="dcterms:W3CDTF">2025-03-30T18:34:00Z</dcterms:created>
  <dcterms:modified xsi:type="dcterms:W3CDTF">2025-08-16T08:32:00Z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D65FD079ECC04FF08224A55E5439EF71_13</vt:lpwstr>
  </property>
  <property fmtid="{D5CDD505-2E9C-101B-9397-08002B2CF9AE}" pid="4" name="KSOTemplateDocerSaveRecord">
    <vt:lpwstr>eyJoZGlkIjoiNjAxYjc0NTBmNzBmZTdkMTA3OTQ2MDc2YTgwYTQ5MjMiLCJ1c2VySWQiOiI0MDAzNjIzNTQifQ==</vt:lpwstr>
  </property>
  <property fmtid="{D5CDD505-2E9C-101B-9397-08002B2CF9AE}" pid="5" name="GrammarlyDocumentId">
    <vt:lpwstr>0da62df0-f12c-46a2-8b2e-c6e50e36e663</vt:lpwstr>
  </property>
</Properties>
</file>