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(Национальный Исследовательский Университет)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Факультет №8 «Компьютерные науки и 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Кафедра 805 «Прикладная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br/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Курсовой проект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по курсу 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«Архитектура ЭВМ, системное программное обеспечение»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2 семестр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Задание </w:t>
      </w:r>
      <w:r>
        <w:rPr>
          <w:rFonts w:eastAsia="Arial Unicode MS" w:cs="Arial Unicode M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34"/>
          <w:sz w:val="34"/>
          <w:szCs w:val="34"/>
          <w:u w:val="none" w:color="000000"/>
          <w:shd w:fill="FFFFFF" w:val="clear"/>
          <w:vertAlign w:val="baseline"/>
          <w:lang w:val="en-US" w:eastAsia="zh-CN" w:bidi="hi-IN"/>
        </w:rPr>
        <w:t>7</w:t>
      </w:r>
    </w:p>
    <w:p>
      <w:pPr>
        <w:pStyle w:val="Standard"/>
        <w:spacing w:lineRule="auto" w:line="360" w:before="0" w:after="24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Автор работы:</w:t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студент 1 курса, гр. М8О-103Б-21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Зверева Е.Л</w:t>
      </w:r>
    </w:p>
    <w:p>
      <w:pPr>
        <w:pStyle w:val="Standard"/>
        <w:spacing w:lineRule="auto" w:line="360" w:before="0" w:after="0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Проверил: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Севастьянов  В.С.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Дата сдачи: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Москва 2022 г</w:t>
      </w:r>
    </w:p>
    <w:p>
      <w:pPr>
        <w:pStyle w:val="Standard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suppressAutoHyphens w:val="false"/>
            <w:bidi w:val="0"/>
            <w:spacing w:lineRule="auto" w:line="276" w:before="0" w:after="200"/>
            <w:ind w:left="0" w:right="0" w:hanging="0"/>
            <w:jc w:val="left"/>
            <w:rPr>
              <w:rFonts w:ascii="Calibri" w:hAnsi="Calibri" w:eastAsia="Arial Unicode MS" w:cs="Arial Unicode MS"/>
              <w:b w:val="false"/>
              <w:b w:val="false"/>
              <w:bCs w:val="false"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pPr>
          <w:r>
            <w:fldChar w:fldCharType="begin"/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instrText> TOC \t "Колонтитулы,1,Подзаголовок,2" \h</w:instrText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fldChar w:fldCharType="separate"/>
          </w:r>
          <w:r>
            <w:rPr>
              <w:rFonts w:eastAsia="Arial Unicode MS" w:cs="Arial Unicode MS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Задача.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Реализация.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Организация исходного кода.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Описание реализации.</w:t>
            <w:tab/>
            <w:t>4</w:t>
          </w:r>
        </w:p>
        <w:p>
          <w:pPr>
            <w:pStyle w:val="2"/>
            <w:rPr/>
          </w:pPr>
          <w:r>
            <w:rPr>
              <w:sz w:val="32"/>
              <w:szCs w:val="32"/>
              <w:lang w:val="ru-RU"/>
            </w:rPr>
            <w:t>Выводы.</w:t>
            <w:tab/>
            <w:t>4</w:t>
          </w:r>
          <w:r>
            <w:rPr>
              <w:sz w:val="32"/>
              <w:szCs w:val="32"/>
              <w:lang w:val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/>
      </w:pPr>
      <w:bookmarkStart w:id="0" w:name="_Toc"/>
      <w:r>
        <w:rPr>
          <w:rFonts w:eastAsia="Arial Unicode MS" w:cs="Arial Unicode MS"/>
          <w:lang w:val="ru-RU"/>
        </w:rPr>
        <w:t>Задача</w:t>
      </w:r>
      <w:r>
        <w:rPr>
          <w:rFonts w:eastAsia="Arial Unicode MS" w:cs="Arial Unicode MS"/>
        </w:rPr>
        <w:t>.</w:t>
      </w:r>
      <w:bookmarkEnd w:id="0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Разработать программу на языке Си, позволяющую взаимодействовать с прямоугольными разряженными матрицами вещественного типа. Разряженной матрицей называется такая матрица, в которой </w:t>
      </w:r>
      <w:r>
        <w:rPr>
          <w:rFonts w:ascii="Times New Roman" w:hAnsi="Times New Roman"/>
          <w:sz w:val="28"/>
          <w:szCs w:val="28"/>
          <w:lang w:val="en-US"/>
        </w:rPr>
        <w:t xml:space="preserve">&gt;15% </w:t>
      </w:r>
      <w:r>
        <w:rPr>
          <w:rFonts w:ascii="Times New Roman" w:hAnsi="Times New Roman"/>
          <w:sz w:val="28"/>
          <w:szCs w:val="28"/>
          <w:lang w:val="ru-RU"/>
        </w:rPr>
        <w:t>элементов это нулевые значения.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Ввод матрицы происходит при построчном считывании чисел из файла, название которого вводит пользователь. Над созданной матрицей необходимо выполнить следующие действия. Добавление нового элемента, вывод матрицы в стандартном виде и в виде схемы, соответствующей представлению матрицы в памяти компьютера.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 заданию моего варианта мне требуется создать функции, транспонирующие матрицу по побочной диагонали и определяющие кососимметричность матрицы.</w:t>
      </w:r>
    </w:p>
    <w:p>
      <w:pPr>
        <w:pStyle w:val="Style16"/>
        <w:bidi w:val="0"/>
        <w:rPr/>
      </w:pPr>
      <w:r>
        <w:rPr/>
      </w:r>
    </w:p>
    <w:p>
      <w:pPr>
        <w:pStyle w:val="Style23"/>
        <w:bidi w:val="0"/>
        <w:rPr/>
      </w:pPr>
      <w:bookmarkStart w:id="1" w:name="_Toc1"/>
      <w:r>
        <w:rPr>
          <w:rFonts w:eastAsia="Arial Unicode MS" w:cs="Arial Unicode MS"/>
          <w:lang w:val="ru-RU"/>
        </w:rPr>
        <w:t>Реализация.</w:t>
      </w:r>
      <w:bookmarkEnd w:id="1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две структуры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matrix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vector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typedef struct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int m;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int n;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vector k;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vector v;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} matrix;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typedef struct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double *buf;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size_t size;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size_t capacity;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} vector;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3"/>
        <w:bidi w:val="0"/>
        <w:rPr/>
      </w:pPr>
      <w:bookmarkStart w:id="2" w:name="_Toc2"/>
      <w:r>
        <w:rPr>
          <w:rFonts w:eastAsia="Arial Unicode MS" w:cs="Arial Unicode MS"/>
          <w:lang w:val="ru-RU"/>
        </w:rPr>
        <w:t>Организация исходного кода.</w:t>
      </w:r>
      <w:bookmarkEnd w:id="2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разделена на три файла, задачи которых описаны в таблице.</w:t>
      </w:r>
    </w:p>
    <w:tbl>
      <w:tblPr>
        <w:tblW w:w="8968" w:type="dxa"/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64"/>
        <w:gridCol w:w="4303"/>
      </w:tblGrid>
      <w:tr>
        <w:trPr>
          <w:trHeight w:val="452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2"/>
                <w:sz w:val="32"/>
                <w:szCs w:val="32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rPr>
          <w:trHeight w:val="96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:lang w:val="ru-RU" w:eastAsia="zh-CN" w:bidi="hi-I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vector</w:t>
            </w: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.h/</w:t>
            </w: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matrix.h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Заголовочный файл с описанным интерфейсом взаимодействия с </w:t>
            </w: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:lang w:val="ru-RU" w:eastAsia="zh-CN" w:bidi="hi-I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матрицей</w:t>
            </w:r>
          </w:p>
        </w:tc>
      </w:tr>
      <w:tr>
        <w:trPr>
          <w:trHeight w:val="64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:lang w:val="ru-RU" w:eastAsia="zh-CN" w:bidi="hi-I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vector</w:t>
            </w: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.c/</w:t>
            </w: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matrix.c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ED7E7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rPr>
          <w:trHeight w:val="648" w:hRule="atLeast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  <w:tab w:val="left" w:pos="432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34"/>
                <w:sz w:val="34"/>
                <w:szCs w:val="34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main.c</w:t>
            </w:r>
          </w:p>
        </w:tc>
        <w:tc>
          <w:tcPr>
            <w:tcW w:w="4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8ECF3"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tabs>
                <w:tab w:val="clear" w:pos="708"/>
                <w:tab w:val="left" w:pos="1440" w:leader="none"/>
                <w:tab w:val="left" w:pos="288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Интерфейс взаимодействия пользователя и программы</w:t>
            </w:r>
          </w:p>
        </w:tc>
      </w:tr>
    </w:tbl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3"/>
        <w:bidi w:val="0"/>
        <w:rPr/>
      </w:pPr>
      <w:bookmarkStart w:id="3" w:name="_Toc3"/>
      <w:r>
        <w:rPr>
          <w:rFonts w:eastAsia="Arial Unicode MS" w:cs="Arial Unicode MS"/>
          <w:lang w:val="ru-RU"/>
        </w:rPr>
        <w:t>Описание реализации.</w:t>
      </w:r>
      <w:bookmarkEnd w:id="3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matrix</w:t>
      </w:r>
      <w:r>
        <w:rPr>
          <w:rFonts w:ascii="Times New Roman" w:hAnsi="Times New Roman"/>
          <w:sz w:val="28"/>
          <w:szCs w:val="28"/>
          <w:lang w:val="en-US"/>
        </w:rPr>
        <w:t xml:space="preserve">.h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matric.</w:t>
      </w:r>
      <w:r>
        <w:rPr>
          <w:rFonts w:ascii="Times New Roman" w:hAnsi="Times New Roman"/>
          <w:sz w:val="28"/>
          <w:szCs w:val="28"/>
          <w:lang w:val="en-US"/>
        </w:rPr>
        <w:t>c.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lang w:val="en-US"/>
        </w:rPr>
        <w:t xml:space="preserve">list.h </w:t>
      </w:r>
      <w:r>
        <w:rPr>
          <w:rFonts w:ascii="Times New Roman" w:hAnsi="Times New Roman"/>
          <w:sz w:val="28"/>
          <w:szCs w:val="28"/>
          <w:lang w:val="ru-RU"/>
        </w:rPr>
        <w:t>описаны сигнатуры функций, которые потребуются для решения задания. Распишем их функционал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mat_destroy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mat_read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mat_print_vec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print_zeros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mat_print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mat_get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mat_trans_diag</w:t>
      </w:r>
    </w:p>
    <w:p>
      <w:pPr>
        <w:pStyle w:val="Style16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mat_check_skew_symmetry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list.c </w:t>
      </w:r>
      <w:r>
        <w:rPr>
          <w:rFonts w:ascii="Times New Roman" w:hAnsi="Times New Roman"/>
          <w:sz w:val="28"/>
          <w:szCs w:val="28"/>
          <w:lang w:val="ru-RU"/>
        </w:rPr>
        <w:t xml:space="preserve">эти все функции реализуются, а в </w:t>
      </w:r>
      <w:r>
        <w:rPr>
          <w:rFonts w:ascii="Times New Roman" w:hAnsi="Times New Roman"/>
          <w:sz w:val="28"/>
          <w:szCs w:val="28"/>
          <w:lang w:val="en-US"/>
        </w:rPr>
        <w:t xml:space="preserve">main.c </w:t>
      </w:r>
      <w:r>
        <w:rPr>
          <w:rFonts w:ascii="Times New Roman" w:hAnsi="Times New Roman"/>
          <w:sz w:val="28"/>
          <w:szCs w:val="28"/>
          <w:lang w:val="ru-RU"/>
        </w:rPr>
        <w:t>эти функции применяются к введённым пользователям данным.</w:t>
      </w:r>
    </w:p>
    <w:p>
      <w:pPr>
        <w:pStyle w:val="Style23"/>
        <w:bidi w:val="0"/>
        <w:rPr/>
      </w:pPr>
      <w:bookmarkStart w:id="4" w:name="_Toc4"/>
      <w:r>
        <w:rPr>
          <w:rFonts w:eastAsia="Arial Unicode MS" w:cs="Arial Unicode MS"/>
          <w:lang w:val="ru-RU"/>
        </w:rPr>
        <w:t>Выводы.</w:t>
      </w:r>
      <w:bookmarkEnd w:id="4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Результатом курсовой работы стала программа, реализующая преобразования и действия над разряженными матрицами. Схема представления матрицы в памяти компьютера не заурядна и развивает абстрактное мышление.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Процесс создания алгоритмов добавления элементов, их взятия из матрицы был сложным. Вся проблема в запутанности схемы, приходится писать много итераторов и не путаться в ссылках на элементы, при добавлении нового. 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clear" w:pos="9355"/>
        <w:tab w:val="center" w:pos="4677" w:leader="none"/>
        <w:tab w:val="right" w:pos="9329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64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864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864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864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864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8640"/>
        </w:tabs>
        <w:ind w:left="39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8640"/>
        </w:tabs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8640"/>
        </w:tabs>
        <w:ind w:left="61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677" w:leader="none"/>
        <w:tab w:val="right" w:pos="9355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52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TOC1">
    <w:name w:val="родительский элемент TOC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TOC 1"/>
    <w:basedOn w:val="TOC1"/>
    <w:next w:val="TOC1"/>
    <w:pPr>
      <w:tabs>
        <w:tab w:val="clear" w:pos="708"/>
        <w:tab w:val="left" w:pos="9189" w:leader="dot"/>
      </w:tabs>
      <w:spacing w:lineRule="auto" w:line="240"/>
      <w:ind w:left="0" w:right="0" w:firstLine="720"/>
    </w:pPr>
    <w:rPr/>
  </w:style>
  <w:style w:type="paragraph" w:styleId="TOC2">
    <w:name w:val="родительский элемент TOC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2">
    <w:name w:val="TOC 2"/>
    <w:basedOn w:val="TOC2"/>
    <w:next w:val="TOC2"/>
    <w:pPr>
      <w:tabs>
        <w:tab w:val="clear" w:pos="708"/>
        <w:tab w:val="right" w:pos="9349" w:leader="dot"/>
      </w:tabs>
      <w:spacing w:lineRule="auto" w:line="288" w:before="0" w:after="200"/>
    </w:pPr>
    <w:rPr>
      <w:rFonts w:ascii="Times New Roman" w:hAnsi="Times New Roman" w:eastAsia="Times New Roman" w:cs="Times New Roman"/>
      <w:sz w:val="32"/>
      <w:szCs w:val="32"/>
    </w:rPr>
  </w:style>
  <w:style w:type="paragraph" w:styleId="Style23">
    <w:name w:val="Subtitle"/>
    <w:next w:val="Style16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4">
    <w:name w:val="Header"/>
    <w:basedOn w:val="Style21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5</Pages>
  <Words>329</Words>
  <Characters>2279</Characters>
  <CharactersWithSpaces>2568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2022-05-25T16:19:59Z</dcterms:modified>
  <cp:revision>3</cp:revision>
  <dc:subject/>
  <dc:title/>
</cp:coreProperties>
</file>