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2</w:t>
      </w:r>
      <w:r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 курсу “Я</w:t>
      </w:r>
      <w:r>
        <w:rPr>
          <w:rFonts w:eastAsia="Times New Roman" w:cs="Times New Roman"/>
          <w:sz w:val="30"/>
          <w:szCs w:val="30"/>
          <w:u w:val="none" w:color="000000"/>
        </w:rPr>
        <w:t>зыки и методы  программирования</w:t>
      </w:r>
      <w:r>
        <w:rPr>
          <w:sz w:val="28"/>
          <w:szCs w:val="28"/>
        </w:rPr>
        <w:t>”</w:t>
      </w:r>
    </w:p>
    <w:p>
      <w:pPr>
        <w:pStyle w:val="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9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Зверева Елизавета Леонидовна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11</w:t>
      </w:r>
    </w:p>
    <w:p>
      <w:pPr>
        <w:pStyle w:val="Normal"/>
        <w:spacing w:lineRule="auto" w:line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e-mail: </w:t>
      </w:r>
      <w:hyperlink r:id="rId2">
        <w:r>
          <w:rPr>
            <w:sz w:val="20"/>
            <w:szCs w:val="20"/>
            <w:lang w:val="en-US"/>
          </w:rPr>
          <w:t>elizavetka.zvereva.2003@mail.ru</w:t>
        </w:r>
      </w:hyperlink>
      <w:r>
        <w:rPr>
          <w:color w:val="000000"/>
          <w:sz w:val="20"/>
          <w:szCs w:val="20"/>
          <w:lang w:val="en-US"/>
        </w:rPr>
        <w:t xml:space="preserve"> , </w:t>
      </w:r>
      <w:r>
        <w:rPr>
          <w:sz w:val="20"/>
          <w:szCs w:val="20"/>
          <w:lang w:val="en-US"/>
        </w:rPr>
        <w:t>telegram: @banshee</w:t>
      </w:r>
    </w:p>
    <w:p>
      <w:pPr>
        <w:pStyle w:val="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>
      <w:pPr>
        <w:pStyle w:val="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Normal"/>
        <w:spacing w:lineRule="auto" w:line="2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6434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>
      <w:pPr>
        <w:pStyle w:val="Normal"/>
        <w:spacing w:lineRule="auto" w:line="2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23"/>
        <w:ind w:left="354" w:hanging="30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Тема:</w:t>
      </w:r>
      <w:r>
        <w:rPr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0"/>
          <w:szCs w:val="22"/>
        </w:rPr>
        <w:t>Деревья выражений.</w:t>
      </w:r>
    </w:p>
    <w:p>
      <w:pPr>
        <w:pStyle w:val="Normal"/>
        <w:tabs>
          <w:tab w:val="clear" w:pos="720"/>
          <w:tab w:val="left" w:pos="354" w:leader="none"/>
        </w:tabs>
        <w:spacing w:lineRule="auto" w:line="223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3"/>
        <w:ind w:left="354" w:hanging="35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2"/>
        </w:rPr>
        <w:t>Составить программу выполнения заданных преобразований арифметических выражений с применением деревьев.</w:t>
      </w:r>
    </w:p>
    <w:p>
      <w:pPr>
        <w:pStyle w:val="Normal"/>
        <w:tabs>
          <w:tab w:val="clear" w:pos="720"/>
          <w:tab w:val="left" w:pos="354" w:leader="none"/>
        </w:tabs>
        <w:spacing w:lineRule="auto" w:line="223"/>
        <w:ind w:left="35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3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Задание </w:t>
      </w:r>
      <w:r>
        <w:rPr>
          <w:rFonts w:eastAsia="Times New Roman" w:cs="Times New Roman"/>
          <w:b/>
          <w:color w:val="000000"/>
          <w:sz w:val="20"/>
          <w:szCs w:val="21"/>
        </w:rPr>
        <w:t>(</w:t>
      </w:r>
      <w:r>
        <w:rPr>
          <w:rFonts w:eastAsia="Times New Roman" w:cs="Times New Roman"/>
          <w:b/>
          <w:i/>
          <w:color w:val="000000"/>
          <w:sz w:val="20"/>
          <w:szCs w:val="21"/>
        </w:rPr>
        <w:t xml:space="preserve">вариант №   25  </w:t>
      </w:r>
      <w:r>
        <w:rPr>
          <w:rFonts w:eastAsia="Times New Roman" w:cs="Times New Roman"/>
          <w:b/>
          <w:color w:val="000000"/>
          <w:sz w:val="20"/>
          <w:szCs w:val="21"/>
        </w:rPr>
        <w:t>):   Заменить степень с суммой в показателе на произведение степеней.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23"/>
        <w:rPr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0"/>
          <w:szCs w:val="21"/>
        </w:rPr>
        <w:t>a^(b+c) = a^b*a^c</w:t>
      </w:r>
    </w:p>
    <w:p>
      <w:pPr>
        <w:pStyle w:val="Normal"/>
        <w:tabs>
          <w:tab w:val="clear" w:pos="720"/>
          <w:tab w:val="left" w:pos="354" w:leader="none"/>
        </w:tabs>
        <w:spacing w:lineRule="auto" w:line="22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Оборудование </w:t>
      </w:r>
      <w:r>
        <w:rPr>
          <w:color w:val="000000"/>
          <w:sz w:val="21"/>
          <w:szCs w:val="21"/>
        </w:rPr>
        <w:t>(</w:t>
      </w:r>
      <w:r>
        <w:rPr>
          <w:sz w:val="21"/>
          <w:szCs w:val="21"/>
        </w:rPr>
        <w:t>студента</w:t>
      </w:r>
      <w:r>
        <w:rPr>
          <w:color w:val="000000"/>
          <w:sz w:val="21"/>
          <w:szCs w:val="21"/>
        </w:rPr>
        <w:t>):</w:t>
      </w:r>
    </w:p>
    <w:p>
      <w:pPr>
        <w:pStyle w:val="Normal"/>
        <w:spacing w:lineRule="auto" w:line="9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Процессор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 xml:space="preserve">AMD A9-9420 RADEON R5, 5 COMPUTE CORES 2C+3G 3.00 GHz </w:t>
      </w:r>
      <w:r>
        <w:rPr>
          <w:color w:val="000000"/>
          <w:sz w:val="21"/>
          <w:szCs w:val="21"/>
        </w:rPr>
        <w:t>с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ОП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sz w:val="21"/>
          <w:szCs w:val="21"/>
          <w:lang w:val="en-US"/>
        </w:rPr>
        <w:t>8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Гб</w:t>
      </w:r>
      <w:r>
        <w:rPr>
          <w:color w:val="000000"/>
          <w:sz w:val="21"/>
          <w:szCs w:val="21"/>
          <w:lang w:val="en-US"/>
        </w:rPr>
        <w:t xml:space="preserve">, </w:t>
      </w:r>
      <w:r>
        <w:rPr>
          <w:color w:val="000000"/>
          <w:sz w:val="21"/>
          <w:szCs w:val="21"/>
        </w:rPr>
        <w:t>НМД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i/>
          <w:color w:val="000000"/>
          <w:sz w:val="21"/>
          <w:szCs w:val="21"/>
          <w:lang w:val="en-US"/>
        </w:rPr>
        <w:t>512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</w:t>
      </w:r>
      <w:r>
        <w:rPr>
          <w:color w:val="000000"/>
          <w:sz w:val="21"/>
          <w:szCs w:val="21"/>
        </w:rPr>
        <w:t>б</w:t>
      </w:r>
      <w:r>
        <w:rPr>
          <w:color w:val="000000"/>
          <w:sz w:val="21"/>
          <w:szCs w:val="21"/>
          <w:lang w:val="en-US"/>
        </w:rPr>
        <w:t xml:space="preserve">. </w:t>
      </w:r>
      <w:r>
        <w:rPr>
          <w:color w:val="000000"/>
          <w:sz w:val="21"/>
          <w:szCs w:val="21"/>
        </w:rPr>
        <w:t xml:space="preserve">Монитор </w:t>
      </w:r>
      <w:r>
        <w:rPr>
          <w:i/>
          <w:color w:val="000000"/>
          <w:sz w:val="21"/>
          <w:szCs w:val="21"/>
        </w:rPr>
        <w:t>1920</w:t>
      </w:r>
      <w:r>
        <w:rPr>
          <w:i/>
          <w:sz w:val="21"/>
          <w:szCs w:val="21"/>
        </w:rPr>
        <w:t>x1080</w:t>
      </w:r>
    </w:p>
    <w:p>
      <w:pPr>
        <w:pStyle w:val="Normal"/>
        <w:spacing w:lineRule="auto" w:line="223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Программное обеспечение (</w:t>
      </w:r>
      <w:r>
        <w:rPr>
          <w:sz w:val="21"/>
          <w:szCs w:val="21"/>
        </w:rPr>
        <w:t>студента</w:t>
      </w:r>
      <w:r>
        <w:rPr>
          <w:b/>
          <w:color w:val="000000"/>
          <w:sz w:val="21"/>
          <w:szCs w:val="21"/>
        </w:rPr>
        <w:t>):</w:t>
      </w:r>
    </w:p>
    <w:p>
      <w:pPr>
        <w:pStyle w:val="Normal"/>
        <w:spacing w:lineRule="auto" w:line="9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Операционная система семейства</w:t>
      </w:r>
      <w:r>
        <w:rPr>
          <w:sz w:val="21"/>
          <w:szCs w:val="21"/>
        </w:rPr>
        <w:t xml:space="preserve">: </w:t>
      </w:r>
      <w:r>
        <w:rPr>
          <w:i/>
          <w:sz w:val="21"/>
          <w:szCs w:val="21"/>
        </w:rPr>
        <w:t>linux</w:t>
      </w:r>
      <w:r>
        <w:rPr>
          <w:color w:val="000000"/>
          <w:sz w:val="21"/>
          <w:szCs w:val="21"/>
        </w:rPr>
        <w:t xml:space="preserve">, наименование: </w:t>
      </w:r>
      <w:r>
        <w:rPr>
          <w:i/>
          <w:sz w:val="21"/>
          <w:szCs w:val="21"/>
        </w:rPr>
        <w:t>ubuntu</w:t>
      </w:r>
      <w:r>
        <w:rPr>
          <w:sz w:val="21"/>
          <w:szCs w:val="21"/>
          <w:u w:val="single"/>
        </w:rPr>
        <w:t>,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версия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20.04 </w:t>
      </w:r>
      <w:r>
        <w:rPr>
          <w:i/>
          <w:sz w:val="21"/>
          <w:szCs w:val="21"/>
          <w:lang w:val="en-US"/>
        </w:rPr>
        <w:t>focal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интерпретатор команд: </w:t>
      </w:r>
      <w:r>
        <w:rPr>
          <w:i/>
          <w:color w:val="000000"/>
          <w:sz w:val="21"/>
          <w:szCs w:val="21"/>
        </w:rPr>
        <w:t>bash</w:t>
      </w:r>
      <w:r>
        <w:rPr>
          <w:color w:val="000000"/>
          <w:sz w:val="21"/>
          <w:szCs w:val="21"/>
        </w:rPr>
        <w:t xml:space="preserve"> версия </w:t>
      </w:r>
      <w:r>
        <w:rPr>
          <w:i/>
          <w:sz w:val="21"/>
          <w:szCs w:val="21"/>
        </w:rPr>
        <w:t>5.0.17</w:t>
      </w:r>
    </w:p>
    <w:p>
      <w:pPr>
        <w:pStyle w:val="Normal"/>
        <w:ind w:left="394" w:hanging="0"/>
        <w:rPr>
          <w:b/>
          <w:b/>
          <w:i/>
          <w:i/>
          <w:color w:val="000000"/>
          <w:sz w:val="21"/>
          <w:szCs w:val="21"/>
        </w:rPr>
      </w:pPr>
      <w:r>
        <w:rPr>
          <w:sz w:val="21"/>
          <w:szCs w:val="21"/>
        </w:rPr>
        <w:t>Р</w:t>
      </w:r>
      <w:r>
        <w:rPr>
          <w:color w:val="000000"/>
          <w:sz w:val="21"/>
          <w:szCs w:val="21"/>
        </w:rPr>
        <w:t xml:space="preserve">едактор текстов </w:t>
      </w:r>
      <w:r>
        <w:rPr>
          <w:i/>
          <w:sz w:val="21"/>
          <w:szCs w:val="21"/>
        </w:rPr>
        <w:t>emacs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версия </w:t>
      </w:r>
      <w:r>
        <w:rPr>
          <w:i/>
          <w:color w:val="000000"/>
          <w:sz w:val="21"/>
          <w:szCs w:val="21"/>
        </w:rPr>
        <w:t>3.24.14</w:t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Normal"/>
        <w:ind w:left="394" w:hanging="0"/>
        <w:rPr>
          <w:b/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</w:r>
    </w:p>
    <w:p>
      <w:pPr>
        <w:pStyle w:val="ListParagraph"/>
        <w:spacing w:lineRule="auto" w:line="218"/>
        <w:ind w:left="0" w:right="240" w:hanging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6.Идея, метод, алгоритм </w:t>
      </w:r>
      <w:r>
        <w:rPr>
          <w:color w:val="000000"/>
          <w:sz w:val="21"/>
          <w:szCs w:val="21"/>
        </w:rPr>
        <w:t>решения задачи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(в формах: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словесной,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псевдокода,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графической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[блок-схема,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диаграмма,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рисунок,</w:t>
      </w:r>
      <w:r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таблица] или формальные спецификации с пред- и постусловиями)</w:t>
      </w:r>
    </w:p>
    <w:p>
      <w:pPr>
        <w:pStyle w:val="ListParagraph"/>
        <w:rPr>
          <w:rFonts w:ascii="Times New Roman" w:hAnsi="Times New Roman" w:eastAsia="Times New Roman" w:cs="Arial"/>
          <w:sz w:val="20"/>
          <w:szCs w:val="20"/>
          <w:highlight w:val="white"/>
        </w:rPr>
      </w:pPr>
      <w:r>
        <w:rPr>
          <w:rFonts w:eastAsia="Times New Roman" w:cs="Arial"/>
          <w:sz w:val="20"/>
          <w:szCs w:val="20"/>
          <w:highlight w:val="white"/>
        </w:rPr>
        <w:t>При запуске программы, выводится меню, где пользователь может выбрать одно из следующих действий: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Arial"/>
          <w:sz w:val="20"/>
          <w:szCs w:val="20"/>
          <w:highlight w:val="white"/>
        </w:rPr>
      </w:pPr>
      <w:r>
        <w:rPr>
          <w:rFonts w:eastAsia="Times New Roman" w:cs="Arial"/>
          <w:sz w:val="20"/>
          <w:szCs w:val="20"/>
          <w:highlight w:val="white"/>
        </w:rPr>
        <w:t xml:space="preserve">Ввести выражение и сгенерировать дерево выражений на его основе. Выполняется с помощью функции MakeTree, получает на вход выражение и индексы начала и конца части, которую необходимо обработать. Создает пустое дерево, далее ищет элемент с минимальным приоритетом и придает содержимому узла его значение. Если в выражении присутствуют скобки, то все операции в них пропускаются, как имеющие больший приоритет.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Arial"/>
          <w:sz w:val="20"/>
          <w:szCs w:val="20"/>
          <w:highlight w:val="white"/>
        </w:rPr>
      </w:pPr>
      <w:r>
        <w:rPr>
          <w:rFonts w:eastAsia="Times New Roman" w:cs="Arial"/>
          <w:sz w:val="20"/>
          <w:szCs w:val="20"/>
          <w:highlight w:val="white"/>
        </w:rPr>
        <w:t xml:space="preserve">Изменить выражение. Изменение производится в соответствии с вариантом, то есть </w:t>
      </w:r>
      <w:r>
        <w:rPr>
          <w:rFonts w:eastAsia="Times New Roman" w:cs="Times New Roman"/>
          <w:sz w:val="20"/>
          <w:szCs w:val="20"/>
          <w:highlight w:val="white"/>
        </w:rPr>
        <w:t>степень с суммой в показателе заменяется на произведение степеней. Производится следующим образом: функция transformation производит рекурсивный обход дерева, и если обнаруживает значение одного из узлов равным '^', а его правого подузла равным '+', то заменяет значение первого на знак умножения, далее правый и левый подузлы принимают значение '^'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Arial"/>
          <w:sz w:val="20"/>
          <w:szCs w:val="20"/>
          <w:highlight w:val="white"/>
        </w:rPr>
      </w:pPr>
      <w:r>
        <w:rPr>
          <w:rFonts w:eastAsia="Times New Roman" w:cs="Arial"/>
          <w:sz w:val="20"/>
          <w:szCs w:val="20"/>
          <w:highlight w:val="white"/>
        </w:rPr>
        <w:t>Распечатать дерево. Производится с помощью рекурсивного обхода всех вершин дерева.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Arial"/>
          <w:sz w:val="20"/>
          <w:szCs w:val="20"/>
          <w:highlight w:val="white"/>
        </w:rPr>
      </w:pPr>
      <w:r>
        <w:rPr>
          <w:rFonts w:eastAsia="Times New Roman" w:cs="Arial"/>
          <w:sz w:val="20"/>
          <w:szCs w:val="20"/>
          <w:highlight w:val="white"/>
        </w:rPr>
        <w:t>Распечатать выражение. Последовательно выводит каждый элемент дерева.</w:t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spacing w:lineRule="auto" w:line="218"/>
        <w:ind w:left="0" w:right="240" w:hanging="0"/>
        <w:rPr>
          <w:rFonts w:ascii="Arial" w:hAnsi="Arial" w:eastAsia="Times New Roman" w:cs="Arial"/>
          <w:sz w:val="20"/>
          <w:szCs w:val="20"/>
          <w:highlight w:val="white"/>
        </w:rPr>
      </w:pPr>
      <w:r>
        <w:rPr>
          <w:rFonts w:eastAsia="Times New Roman" w:cs="Arial" w:ascii="Arial" w:hAnsi="Arial"/>
          <w:sz w:val="20"/>
          <w:szCs w:val="20"/>
          <w:highlight w:val="white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0" w:leader="none"/>
        </w:tabs>
        <w:spacing w:lineRule="auto" w:line="218"/>
        <w:ind w:left="720" w:hanging="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7. 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1) реализовать создание дерева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2)</w:t>
      </w:r>
      <w:r>
        <w:rPr>
          <w:color w:val="000000"/>
          <w:sz w:val="18"/>
          <w:szCs w:val="18"/>
        </w:rPr>
        <w:t>трансформацию выражения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3)</w:t>
      </w:r>
      <w:r>
        <w:rPr>
          <w:rFonts w:eastAsia="Times New Roman" w:cs="Times New Roman"/>
          <w:color w:val="000000"/>
          <w:kern w:val="0"/>
          <w:sz w:val="18"/>
          <w:szCs w:val="18"/>
          <w:lang w:val="ru-RU" w:eastAsia="ru-RU" w:bidi="ar-SA"/>
        </w:rPr>
        <w:t>вывод выражения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4)вывод деревьев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gcc main.c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Choose an action: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1. Enter an expression and create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2. Transforn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3. Print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4. Print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5. Exit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Please, enter an expression: a^(b+c)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Choose an action: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1. Enter an expression and create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2. Transforn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3. Print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4. Print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5. Exit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+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ab/>
        <w:tab/>
        <w:t xml:space="preserve">b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^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a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Choose an action: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1. Enter an expression and create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2. Transforn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3. Print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4. Print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5. Exit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a^(b+c)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Choose an action: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1. Enter an expression and create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2. Transforn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3. Print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4. Print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5. Exit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Choose an action: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1. Enter an expression and create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2. Transforn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3. Print tree.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4. Print expression.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5. Exit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4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  <w:lang w:val="en-US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  <w:lang w:val="en-US"/>
        </w:rPr>
        <w:t xml:space="preserve">a^b*a^c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>Распечатка протокола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#include &lt;stdio.h&gt;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#include &lt;stdlib.h&gt;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#include &lt;string.h&gt;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struct StrNode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char data [50];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struct StrNode *left;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struct StrNode *right;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typedef struct StrNode *node;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define_priority (char a)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switch (a){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'-':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'+':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1;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'*':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2;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'/':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3;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'^':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4;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default: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100;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MakeTree (char expr[], int first, int last)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prior, MinPrior = 100, k, depth = 0;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Tree = (node) malloc (sizeof(struct StrNode));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 (int i = first; i &lt;= last; ++i)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(expr[i] == '(')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depth++;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continue;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(expr[i] == ')')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depth--;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continue;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(depth&gt;0){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continue;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prior = define_priority(expr[i]);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(prior &lt;= MinPrior)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MinPrior = prior;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k = i;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(depth !=0)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printf("Wrong expression!\n");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exit (1);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(MinPrior == 100)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(expr[first] == '(' &amp;&amp; expr[last] == ')')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free(Tree);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MakeTree(expr, first +1, last - 1);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else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l = last - first + 1;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 (int i = 0; i &lt; l; i++ 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Tree-&gt;data[i] = expr[first+i];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Tree-&gt;data[l] = '\n';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Tree-&gt;left = NULL;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Tree-&gt;right = NULL;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Tree;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Tree-&gt;data[0] = expr[k];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Tree-&gt;data[1] = '\n';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Tree-&gt;left = MakeTree(expr, first, k-1);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Tree-&gt;right = MakeTree(expr, k+1, last);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Tree;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void print_tree(node  tr, int l)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(tr-&gt;right != NULL) print_tree(tr-&gt;right, l+1);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for(int i = 0; i &lt; l; ++i)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   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printf("%5s", tr-&gt;data);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(tr-&gt;left != NULL) print_tree(tr-&gt;left, l+1);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void print_expression(node t)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(t==NULL)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>if (define_priority(t-&gt;data[0])!=100 &amp;&amp; define_priority(t-&gt;left-&gt;data[0])!=100 &amp;&amp; define_priority(t-&gt;data[0])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&gt; define_priority(t-&gt;left-&gt;data[0])  || t-&gt;data[0] == '^' &amp;&amp; t-&gt;left-&gt;data[0] == '^'   ){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printf("(");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print_expression(t-&gt;left);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printf(")");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else print_expression(t-&gt;left);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 (int i = 0; i &lt; 50; ++i)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(t-&gt;data[i] == '\n')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break;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printf("%c", t-&gt;data[i]);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>if (define_priority(t-&gt;data[0])!=100 &amp;&amp; define_priority(t-&gt;right-&gt;data[0])!=100 &amp;&amp; define_priority(t-&gt;data[0]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) &gt; define_priority(t-&gt;right-&gt;data[0])  || t-&gt;data[0] == '^' &amp;&amp; t-&gt;right-&gt;data[0] == '^'   ){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printf("(");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print_expression(t-&gt;right);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printf(")");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else print_expression(t-&gt;right);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copy (node t)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(t == NULL)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NULL;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new_t = (node) malloc (sizeof(struct StrNode));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 (int i = 0; i&lt;50; ++i)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new_t-&gt;data[i] = t-&gt;data[i];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new_t -&gt;left = copy(t-&gt;left);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new_t-&gt;right = copy(t-&gt;right);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new_t;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transformation (node * t)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(*t == NULL)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NULL;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if ((*t)-&gt;data[0] == '^' &amp;&amp; (*t)-&gt;right-&gt;data[0] == '+')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(*t)-&gt;data[0] = '*';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base1 = copy((*t)-&gt;left);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base2 = copy(base1);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degree = copy((*t)-&gt;right);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char deg [50];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deg[0] = '^';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deg[1] = '\n';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for (int i = 0; i &lt; 50; ++i)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(*t)-&gt;left-&gt;data[i] = deg[i];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(*t)-&gt;left-&gt;left = base1;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(*t)-&gt;left-&gt;right = (degree)-&gt;left;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*(*t)-&gt;right-&gt;data= *deg;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(*t)-&gt;right-&gt;left = base2;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(*t)-&gt;right-&gt;right = (degree)-&gt;right;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(*t)-&gt;left = transformation(&amp;((*t)-&gt;left));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(*t)-&gt;right = transformation(&amp;((*t)-&gt;right));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*t;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main(void)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node t = NULL;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opt = -1;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while (opt!=5)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printf("Choose an action:\n  1. Enter an expression and create tree.\n  2. Transforn expression.\n  3. Print tree.\n  4. Print expression.\n  5. Exit\n");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scanf("%d", &amp;opt);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switch (opt)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1: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printf("Please, enter an expression: 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char expression[1000];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scanf("%s", expression);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int n = 0;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while (expression[n] != '\0')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n++;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 = MakeTree(expression, 0, n-1);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break;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2: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t = transformation(&amp;t);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break;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3: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printf("\n");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print_tree(t, 0);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break;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case 4: {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printf("\n");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print_expression(t);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printf("\n");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break;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 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}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       </w:t>
      </w: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 xml:space="preserve">return 0;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>
          <w:rFonts w:eastAsia="Calibri" w:cs="Courier New" w:ascii="Courier New" w:hAnsi="Courier New" w:eastAsiaTheme="minorHAnsi"/>
          <w:b/>
          <w:color w:val="000000"/>
          <w:sz w:val="21"/>
          <w:szCs w:val="21"/>
          <w:lang w:eastAsia="en-US"/>
        </w:rPr>
        <w:t>}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a5"/>
        <w:tblW w:w="11211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1"/>
        <w:gridCol w:w="786"/>
        <w:gridCol w:w="1193"/>
        <w:gridCol w:w="899"/>
        <w:gridCol w:w="2706"/>
        <w:gridCol w:w="1890"/>
        <w:gridCol w:w="3305"/>
      </w:tblGrid>
      <w:tr>
        <w:trPr>
          <w:trHeight w:val="56" w:hRule="atLeast"/>
        </w:trPr>
        <w:tc>
          <w:tcPr>
            <w:tcW w:w="4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8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19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7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30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56" w:hRule="atLeast"/>
        </w:trPr>
        <w:tc>
          <w:tcPr>
            <w:tcW w:w="43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5" w:hRule="atLeast"/>
        </w:trPr>
        <w:tc>
          <w:tcPr>
            <w:tcW w:w="4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-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-</w:t>
            </w:r>
          </w:p>
        </w:tc>
      </w:tr>
      <w:tr>
        <w:trPr>
          <w:trHeight w:val="82" w:hRule="atLeast"/>
        </w:trPr>
        <w:tc>
          <w:tcPr>
            <w:tcW w:w="43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4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Defaul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  <w:tc>
          <w:tcPr>
            <w:tcW w:w="33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1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19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автора. </w:t>
      </w:r>
      <w:r>
        <w:rPr>
          <w:color w:val="000000"/>
          <w:sz w:val="20"/>
          <w:szCs w:val="20"/>
        </w:rPr>
        <w:t>Нет.</w:t>
      </w:r>
    </w:p>
    <w:p>
      <w:pPr>
        <w:pStyle w:val="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>
        <w:rPr>
          <w:b/>
          <w:color w:val="000000"/>
          <w:sz w:val="21"/>
          <w:szCs w:val="21"/>
        </w:rPr>
        <w:t>.</w:t>
      </w:r>
      <w:r>
        <w:rPr>
          <w:sz w:val="21"/>
          <w:szCs w:val="21"/>
        </w:rPr>
        <w:t xml:space="preserve">  </w:t>
      </w:r>
      <w:r>
        <w:rPr>
          <w:color w:val="000000"/>
          <w:sz w:val="20"/>
          <w:szCs w:val="20"/>
          <w:shd w:fill="FFFFFF" w:val="clear"/>
        </w:rPr>
        <w:t xml:space="preserve">Результатом выполнения работы стало глубокое изучение работы с </w:t>
      </w:r>
      <w:r>
        <w:rPr>
          <w:rFonts w:eastAsia="Times New Roman" w:cs="Times New Roman"/>
          <w:color w:val="000000"/>
          <w:kern w:val="0"/>
          <w:sz w:val="20"/>
          <w:szCs w:val="20"/>
          <w:shd w:fill="FFFFFF" w:val="clear"/>
          <w:lang w:val="ru-RU" w:eastAsia="ru-RU" w:bidi="ar-SA"/>
        </w:rPr>
        <w:t>выражениями и</w:t>
      </w:r>
      <w:r>
        <w:rPr>
          <w:color w:val="000000"/>
          <w:sz w:val="20"/>
          <w:szCs w:val="20"/>
          <w:shd w:fill="FFFFFF" w:val="clear"/>
        </w:rPr>
        <w:t xml:space="preserve"> использование деревьев. Реализация оказалась не такой уж простой задачей.</w:t>
      </w:r>
    </w:p>
    <w:p>
      <w:pPr>
        <w:pStyle w:val="NormalWeb"/>
        <w:shd w:val="clear" w:color="auto" w:fill="FFFFFF"/>
        <w:spacing w:before="280" w:after="280"/>
        <w:jc w:val="both"/>
        <w:rPr>
          <w:color w:val="202122"/>
          <w:sz w:val="20"/>
          <w:szCs w:val="20"/>
          <w:highlight w:val="white"/>
        </w:rPr>
      </w:pPr>
      <w:r>
        <w:rPr>
          <w:rFonts w:cs="Segoe UI" w:ascii="Segoe UI" w:hAnsi="Segoe UI"/>
          <w:color w:val="212529"/>
        </w:rPr>
        <w:t xml:space="preserve">                                                 </w:t>
      </w:r>
      <w:bookmarkStart w:id="0" w:name="_GoBack"/>
      <w:bookmarkEnd w:id="0"/>
      <w:r>
        <w:rPr>
          <w:rFonts w:cs="Segoe UI" w:ascii="Segoe UI" w:hAnsi="Segoe UI"/>
          <w:color w:val="212529"/>
        </w:rPr>
        <w:t xml:space="preserve">                                        </w:t>
      </w:r>
      <w:r>
        <w:rPr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9a477c"/>
    <w:rPr>
      <w:color w:val="0563C1" w:themeColor="hyperlink"/>
      <w:u w:val="single"/>
    </w:rPr>
  </w:style>
  <w:style w:type="character" w:styleId="Style9" w:customStyle="1">
    <w:name w:val="Текст Знак"/>
    <w:basedOn w:val="DefaultParagraphFont"/>
    <w:link w:val="a8"/>
    <w:uiPriority w:val="99"/>
    <w:qFormat/>
    <w:rsid w:val="00930383"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character" w:styleId="Style10">
    <w:name w:val="Выделение"/>
    <w:basedOn w:val="DefaultParagraphFont"/>
    <w:uiPriority w:val="20"/>
    <w:qFormat/>
    <w:rsid w:val="00504f8c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a0a3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a0a39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3a0a39"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be0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a9"/>
    <w:uiPriority w:val="99"/>
    <w:unhideWhenUsed/>
    <w:qFormat/>
    <w:rsid w:val="00930383"/>
    <w:pPr/>
    <w:rPr>
      <w:rFonts w:ascii="Consolas" w:hAnsi="Consolas" w:eastAsia="Calibri" w:cs="" w:cstheme="minorBidi" w:eastAsiaTheme="minorHAnsi"/>
      <w:sz w:val="21"/>
      <w:szCs w:val="21"/>
      <w:lang w:eastAsia="en-US"/>
    </w:rPr>
  </w:style>
  <w:style w:type="paragraph" w:styleId="Default" w:customStyle="1">
    <w:name w:val="Default"/>
    <w:qFormat/>
    <w:rsid w:val="0031182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a0a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e22d9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zavetka.zvereva.20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A835-2E66-4732-8F64-42782347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LibreOffice/6.4.7.2$Linux_X86_64 LibreOffice_project/40$Build-2</Application>
  <Pages>5</Pages>
  <Words>1100</Words>
  <Characters>6397</Characters>
  <CharactersWithSpaces>10058</CharactersWithSpaces>
  <Paragraphs>269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2021-09-13T14:31:00Z</dcterms:created>
  <dc:creator/>
  <dc:description/>
  <dc:language>ru-RU</dc:language>
  <cp:lastModifiedBy/>
  <cp:lastPrinted>2021-10-01T20:10:00Z</cp:lastPrinted>
  <dcterms:modified xsi:type="dcterms:W3CDTF">2022-05-06T16:43:15Z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