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未来展望：网络会变成什么样子？</w:t>
      </w:r>
    </w:p>
    <w:p>
      <w:pPr>
        <w:rPr>
          <w:rFonts w:hint="eastAsia"/>
          <w:lang w:val="en-US" w:eastAsia="zh-CN"/>
        </w:rPr>
      </w:pPr>
      <w:r>
        <w:rPr>
          <w:rFonts w:hint="eastAsia"/>
          <w:lang w:val="en-US" w:eastAsia="zh-CN"/>
        </w:rPr>
        <w:t>未来的网络将会融入人们的正常生活中，人们会不自觉地使用网络，无论是在办公室还是旅行，或者是在家里，任何人在任何时间、任何地点都可以通过任何终端获得任何内容。人类会研究出比光纤更适合传播信息而不会使得信息被干扰的导引型传输媒体，和比微波更好的非导引型介质，人们的通信不再受到干扰，通信质量也得到了保证。除了物理层的改进，还有网际层和传输层的跟进，会使得信息的传输更加迅速，资料的查找更加便捷。</w:t>
      </w:r>
    </w:p>
    <w:p>
      <w:pPr>
        <w:rPr>
          <w:rFonts w:hint="eastAsia"/>
          <w:lang w:val="en-US" w:eastAsia="zh-CN"/>
        </w:rPr>
      </w:pPr>
      <w:r>
        <w:rPr>
          <w:rFonts w:hint="eastAsia"/>
          <w:lang w:val="en-US" w:eastAsia="zh-CN"/>
        </w:rPr>
        <w:t>在网络的安全方面，人们制定了合理的安全策略和安全方案来确保网络系统的机密性、完整性、可用性、可控性和可审查性，人们不用再担心网络上的</w:t>
      </w:r>
      <w:bookmarkStart w:id="0" w:name="_GoBack"/>
      <w:bookmarkEnd w:id="0"/>
      <w:r>
        <w:rPr>
          <w:rFonts w:hint="eastAsia"/>
          <w:lang w:val="en-US" w:eastAsia="zh-CN"/>
        </w:rPr>
        <w:t>安全的问题，可以放心地使用网络。</w:t>
      </w:r>
    </w:p>
    <w:p>
      <w:pPr>
        <w:pStyle w:val="9"/>
      </w:pPr>
      <w:r>
        <w:rPr>
          <w:rFonts w:hint="eastAsia"/>
          <w:lang w:val="en-US" w:eastAsia="zh-CN"/>
        </w:rPr>
        <w:t>网络的安全问题一直是网民们担忧的地方，但是在未来，</w:t>
      </w:r>
      <w:r>
        <w:t>窗体顶端</w:t>
      </w:r>
    </w:p>
    <w:p>
      <w:pPr>
        <w:pStyle w:val="10"/>
      </w:pPr>
      <w:r>
        <w:t>窗体底端</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stwood LET">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ijaya">
    <w:panose1 w:val="020B0604020202020204"/>
    <w:charset w:val="00"/>
    <w:family w:val="auto"/>
    <w:pitch w:val="default"/>
    <w:sig w:usb0="00100003" w:usb1="00000000" w:usb2="00000000" w:usb3="00000000" w:csb0="00000001" w:csb1="00000000"/>
  </w:font>
  <w:font w:name="Victorian LE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8148D1"/>
    <w:rsid w:val="1AB82577"/>
    <w:rsid w:val="718148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iPriority w:val="0"/>
    <w:rPr>
      <w:color w:val="343434"/>
      <w:u w:val="none"/>
    </w:rPr>
  </w:style>
  <w:style w:type="character" w:styleId="7">
    <w:name w:val="Hyperlink"/>
    <w:basedOn w:val="5"/>
    <w:uiPriority w:val="0"/>
    <w:rPr>
      <w:color w:val="343434"/>
      <w:u w:val="non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2016-05-17T13:35:00Z</dcterms:created>
  <dc:creator>zhangxin</dc:creator>
  <cp:lastModifiedBy>zhangxin</cp:lastModifiedBy>
  <dcterms:modified xsi:type="dcterms:W3CDTF">2016-05-18T15:19:03Z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