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23C16">
      <w:pPr>
        <w:jc w:val="center"/>
        <w:rPr>
          <w:rFonts w:hint="eastAsia" w:asciiTheme="minorEastAsia" w:hAnsiTheme="minorEastAsia" w:eastAsiaTheme="minorEastAsia" w:cstheme="minorEastAsia"/>
          <w:b/>
          <w:bCs/>
          <w:sz w:val="56"/>
          <w:szCs w:val="56"/>
          <w:lang w:eastAsia="zh-CN"/>
        </w:rPr>
      </w:pPr>
    </w:p>
    <w:p w14:paraId="5B145EA9">
      <w:pPr>
        <w:jc w:val="center"/>
        <w:rPr>
          <w:rFonts w:hint="eastAsia" w:asciiTheme="minorEastAsia" w:hAnsiTheme="minorEastAsia" w:eastAsiaTheme="minorEastAsia" w:cstheme="minorEastAsia"/>
          <w:b/>
          <w:bCs/>
          <w:sz w:val="56"/>
          <w:szCs w:val="56"/>
        </w:rPr>
      </w:pPr>
      <w:r>
        <w:rPr>
          <w:rFonts w:hint="eastAsia" w:asciiTheme="minorEastAsia" w:hAnsiTheme="minorEastAsia" w:eastAsiaTheme="minorEastAsia" w:cstheme="minorEastAsia"/>
          <w:b/>
          <w:bCs/>
          <w:sz w:val="56"/>
          <w:szCs w:val="56"/>
          <w:lang w:eastAsia="zh-CN"/>
        </w:rPr>
        <w:t>课后练习</w:t>
      </w:r>
      <w:r>
        <w:rPr>
          <w:rFonts w:hint="eastAsia" w:asciiTheme="minorEastAsia" w:hAnsiTheme="minorEastAsia" w:eastAsiaTheme="minorEastAsia" w:cstheme="minorEastAsia"/>
          <w:b/>
          <w:bCs/>
          <w:sz w:val="56"/>
          <w:szCs w:val="56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56"/>
          <w:szCs w:val="56"/>
        </w:rPr>
        <w:t>第13章项目资源管理</w:t>
      </w:r>
    </w:p>
    <w:p w14:paraId="4AB32A41">
      <w:pPr>
        <w:jc w:val="center"/>
        <w:rPr>
          <w:rFonts w:hint="eastAsia" w:asciiTheme="minorEastAsia" w:hAnsiTheme="minorEastAsia" w:eastAsiaTheme="minorEastAsia" w:cstheme="minorEastAsia"/>
          <w:b/>
          <w:bCs/>
          <w:sz w:val="56"/>
          <w:szCs w:val="56"/>
        </w:rPr>
      </w:pPr>
    </w:p>
    <w:p w14:paraId="22EFF77D">
      <w:pPr>
        <w:jc w:val="center"/>
        <w:rPr>
          <w:rFonts w:hint="eastAsia" w:asciiTheme="minorEastAsia" w:hAnsiTheme="minorEastAsia" w:eastAsiaTheme="minorEastAsia" w:cstheme="minorEastAsia"/>
          <w:b/>
          <w:bCs/>
          <w:sz w:val="56"/>
          <w:szCs w:val="56"/>
        </w:rPr>
      </w:pPr>
    </w:p>
    <w:p w14:paraId="710B36A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13A8E49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说法正确的是(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)。</w:t>
      </w:r>
    </w:p>
    <w:p w14:paraId="31912F9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职位权力、专家权力和参照权力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来自于组织的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授权</w:t>
      </w:r>
    </w:p>
    <w:p w14:paraId="5CDC633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B.扣工资是惩罚权力。</w:t>
      </w:r>
    </w:p>
    <w:p w14:paraId="790392F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C.职位权力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包括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加薪、升职、福利、休假、礼物、口头表扬、认可度、特殊的任务</w:t>
      </w:r>
    </w:p>
    <w:p w14:paraId="3B64267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D.惩罚权力没有任何效果，任何时候都不能用。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6D13537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9922EF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B</w:t>
      </w:r>
    </w:p>
    <w:p w14:paraId="4C4144D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信息系统项目管理师教程(2023年3月第4版)》P381页 项目经理的权力有5种来源。</w:t>
      </w:r>
    </w:p>
    <w:p w14:paraId="586B567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1CBA8D6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【问题2】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)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111455A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形成阶段大家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互相指责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；</w:t>
      </w:r>
    </w:p>
    <w:p w14:paraId="36F3320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 震荡阶段团队成员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开始相互信任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7AA9177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规范阶段配合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默契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366F7EA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发挥阶段集体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荣誉感强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541982F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0A1A966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【参考答案】D</w:t>
      </w:r>
    </w:p>
    <w:p w14:paraId="114ACC0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信息系统项目管理师教程(2023年3月第4版)》P382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268CF73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5AA7CBF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 xml:space="preserve">【问题3】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说法正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)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49F3A1A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对于刚毕业的实习生，要让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他们成为智囊团、参与决策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3DDFDD0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B.颁发奖章是为了满足员工的社会交往的需求。</w:t>
      </w:r>
    </w:p>
    <w:p w14:paraId="6CB3F42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C.单身的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小陈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，想去追求年轻漂亮的女孩子，想谈恋爱，是要满足生理需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求。</w:t>
      </w:r>
    </w:p>
    <w:p w14:paraId="1699484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D.给员工签长期合同和买五险一金是给他们安全需求。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5699879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51D5670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</w:p>
    <w:p w14:paraId="294BC4C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】P383-P384页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马斯洛需求层次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理论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《信息系统项目管理师教程(2023年3月第4版)》P3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83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页 </w:t>
      </w:r>
    </w:p>
    <w:p w14:paraId="0E5583C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1D0204D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【2023年上半年-第40题】关于团队管理的描述，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</w:p>
    <w:p w14:paraId="329DE67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、滥用惩罚权力可能会导致项目失败，应谨慎使用</w:t>
      </w:r>
    </w:p>
    <w:p w14:paraId="645AEA6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B、在赫茨伯格双因素理论中，保健因素的满足可以消除不满，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激励因素的满足可以产生满意感</w:t>
      </w:r>
    </w:p>
    <w:p w14:paraId="499679D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C、奖励权利来自于组织的授权，参照权利来自于管理者自身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2465D56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X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理论可以激发员工主动性，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Y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理论注重加强管理与惩罚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15AE07A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567234A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【参考答案】D</w:t>
      </w:r>
    </w:p>
    <w:p w14:paraId="2C8864B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P385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 。 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X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管 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Y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X理论可以加强管理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但项目团队成员通常是比较被动地工作。用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Y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理论可以激发员工主动性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，但对于员工把握工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作而言可能又放任过度。</w:t>
      </w:r>
    </w:p>
    <w:p w14:paraId="1820E5C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滥用惩罚权力可能会导致项目失败，应谨慎使用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确</w:t>
      </w:r>
    </w:p>
    <w:p w14:paraId="3296A01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在赫茨伯格双因素理论中，保健因素的满足可以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消除不满，激励因素的满足可以产生满意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感---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B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 确</w:t>
      </w:r>
    </w:p>
    <w:p w14:paraId="2A517A6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奖励权利来自于组织的授权，参照权利来自于管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理者自身-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C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 确</w:t>
      </w:r>
    </w:p>
    <w:p w14:paraId="5F8BDC8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Y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理论可以激发员工主动性，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X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理论注重加强管理与惩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错误，刚好说反了。</w:t>
      </w:r>
    </w:p>
    <w:p w14:paraId="47FBF4E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286B479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 xml:space="preserve">【问题5】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【2023年上半年-第39题】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不属于团队章程的内容</w:t>
      </w:r>
    </w:p>
    <w:p w14:paraId="4572C93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、团队价值观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B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、资源日历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C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、沟通指南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、冲突处理过程</w:t>
      </w:r>
    </w:p>
    <w:p w14:paraId="487C8C8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765CC0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B</w:t>
      </w:r>
    </w:p>
    <w:p w14:paraId="3D52275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教程(2023年3月第4版)》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P392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55EF841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团队章程包括(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：佳通绝，充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会公):团队价值观、沟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通指南、决策标准和过程、</w:t>
      </w:r>
    </w:p>
    <w:p w14:paraId="51175BE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冲突处理过程、会议指南和团队共识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2-选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B,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资源日历属于单独得项目文件，和团队章程</w:t>
      </w:r>
    </w:p>
    <w:p w14:paraId="09E14A5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都是同等得。4.规划资源管理-输出(结果)</w:t>
      </w:r>
    </w:p>
    <w:p w14:paraId="2D5359C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：掌握，选择案例都考)</w:t>
      </w:r>
    </w:p>
    <w:p w14:paraId="19E05F8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7D9A632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【问题6】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关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于获取资源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或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者做法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)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3D615CA9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获取资源是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获取项目所需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团队成员、设施、设备、材料、用品和其他资源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的过程。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35DCC7A6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 内部资源由职能经理或资源经理负责获取(分配)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外部资源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则通过采购过程获得。</w:t>
      </w:r>
    </w:p>
    <w:p w14:paraId="4EF47E0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 项目经理或项目团队应该进行有效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谈判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，并影响那些能为项目提供所需团队和实物资源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的人员。</w:t>
      </w:r>
    </w:p>
    <w:p w14:paraId="3728F35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获取资源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应根据需要在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在项目初期开展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201D4BA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1C18B73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</w:p>
    <w:p w14:paraId="1898BBD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第4版)》P396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1A6404E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①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获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取资源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是获取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目所需的团队成员、设施、设备、材料、用品和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其他资源的过程。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---A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正确</w:t>
      </w:r>
    </w:p>
    <w:p w14:paraId="50CDCF8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②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内部资源由职能经理或资源经理负责获取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(分配)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,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外部资源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则通过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采购过程获得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---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 xml:space="preserve"> B</w:t>
      </w:r>
    </w:p>
    <w:p w14:paraId="06E7E88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③项目经理或项目团队应该进行有效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谈判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，并影响那些能为项目提供所需团队和实物资源的人员。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---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C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正确</w:t>
      </w:r>
    </w:p>
    <w:p w14:paraId="6ABD223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④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获取资源应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根据需要在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整个项目期间定期开展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错，应该是全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过程</w:t>
      </w:r>
    </w:p>
    <w:p w14:paraId="05F3CDB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D709CB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【问题7】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【2023年上半年-第41题】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)不是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虚拟团队的优势</w:t>
      </w:r>
    </w:p>
    <w:p w14:paraId="4521F09E"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更好地利用不在同一地理区域的专家的专业技术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2B9DB1C5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、提高沟通效率，便于分享知识和经验</w:t>
      </w:r>
    </w:p>
    <w:p w14:paraId="2A1C183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、将在家办公的员工纳入团队</w:t>
      </w:r>
    </w:p>
    <w:p w14:paraId="2B35F21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、节约差旅费用和办公场地费用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57B5D96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53BB3E4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B</w:t>
      </w:r>
    </w:p>
    <w:p w14:paraId="38F4680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信息系统项目管理师教程(2023年3月第4版)》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P399 页</w:t>
      </w:r>
    </w:p>
    <w:p w14:paraId="7707178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虚拟团队不利于沟通和分享知识和经验。集中办公才有提高沟通效率，便于分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享知识和经</w:t>
      </w:r>
    </w:p>
    <w:p w14:paraId="2495AB1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验---选B,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是集中办公得优势，不是虚拟团队。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4E875BD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781F952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 xml:space="preserve">【问题8】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建设团队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正确的是(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4DE97C8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集中办公可以降低成本、减少出差及搬迁费用，将在家办公的员工纳入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团队。</w:t>
      </w:r>
    </w:p>
    <w:p w14:paraId="5E2EB51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.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经理应该等到项目完成时才给予认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与奖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励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65BC056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虚拟团队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是指把许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或全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部最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活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跃的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目团队成员安排在同一个地点工作，以增强团队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工作能力。</w:t>
      </w:r>
    </w:p>
    <w:p w14:paraId="627FF4A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D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培训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包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括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在提高项目团队成员能力的全部活动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可 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正式的或非正式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405A150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19B248D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</w:p>
    <w:p w14:paraId="0E3581A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】《信息系统项目管理师教程(2023年3月第4版)》P400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52F316D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34D0374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【问题9】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关于管理团队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23E4B50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将问题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推给其他人员解决属于缓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和。</w:t>
      </w:r>
    </w:p>
    <w:p w14:paraId="2AF02F5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 他只是个孩子，我们必须过度的包容，溺爱小孩子。</w:t>
      </w:r>
    </w:p>
    <w:p w14:paraId="39838B5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妥协用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权力来强行解决紧急问题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，这种方法通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常会导致“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赢-输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”局面。</w:t>
      </w:r>
    </w:p>
    <w:p w14:paraId="7D92B78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 合作可以带来“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双赢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”局面。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533195B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3083097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</w:p>
    <w:p w14:paraId="54AB687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信息系统项目管理师教程(2023年3月第4版)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》P406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189DB8C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4.有5种常用的冲突解决方法(背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：撤换解枪托)</w:t>
      </w:r>
    </w:p>
    <w:p w14:paraId="2781A68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2DEC103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349BDCB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【问题10】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【2023年上半年-第42题】</w:t>
      </w:r>
    </w:p>
    <w:p w14:paraId="003A95C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)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过程的主要作用是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确保所分配的资源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可适时、适地用于项目。</w:t>
      </w:r>
    </w:p>
    <w:p w14:paraId="3C86574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规划资源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B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、获取资源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C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、估算活动资源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 控制资源</w:t>
      </w:r>
    </w:p>
    <w:p w14:paraId="027683B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77D735E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</w:p>
    <w:p w14:paraId="18D47D7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信息系统项目管理师教程(2023年3月第4版)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》P387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2DA4EFA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1.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看到确保所分配的资源，想到控制资源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--选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2.项目资源管理过程包括：</w:t>
      </w:r>
    </w:p>
    <w:p w14:paraId="470A718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①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规划资源管理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：定义如何估算、获取、管理和利用实物以及团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队项目资源。</w:t>
      </w:r>
    </w:p>
    <w:p w14:paraId="269067A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②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估算活动资源：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估算执行项目所需的团队资源，材料、设备和用品的类型和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数量。</w:t>
      </w:r>
    </w:p>
    <w:p w14:paraId="699EA86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③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获取资源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：获取项目所需的团队成员、设施、设备、材料、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用品和其他资源。</w:t>
      </w:r>
    </w:p>
    <w:p w14:paraId="0CCD303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④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建设团队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：提高工作能力，促进团队成员互动，改善团队整体氛围，提高绩效。</w:t>
      </w:r>
    </w:p>
    <w:p w14:paraId="2674CC5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⑤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管理团队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：管跟踪团队成员工作表现，提供反馈，解决问题并管理团队变更，以优化项目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绩效。</w:t>
      </w:r>
    </w:p>
    <w:p w14:paraId="3B51F3C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控制资源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确保按计划为项目分配实物资源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，--选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D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以及根据资源使用计划监督资源实际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使用情况，并采取必要纠正措施。</w:t>
      </w:r>
    </w:p>
    <w:p w14:paraId="31C76A7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0FF08A7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11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项目经理的权力，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说法或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者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做法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。 </w:t>
      </w:r>
    </w:p>
    <w:p w14:paraId="4057A91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职位权力是让员工进行工作的权力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；</w:t>
      </w:r>
    </w:p>
    <w:p w14:paraId="6EF4E64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扣工资是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惩罚权力。</w:t>
      </w:r>
    </w:p>
    <w:p w14:paraId="62497AE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专家权力和参照权力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来自于管理者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自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身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00D53EF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对于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双重汇报关系和非直接汇报关系人员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的管理，项目经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理更注重运用惩罚权力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，尽量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避免使用奖励权力、专家权力和参照权力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4CE4679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150AFC0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</w:p>
    <w:p w14:paraId="692213D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P381-P382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490CC5C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对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双重汇报关系和非直接汇报关系人员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的管理，项目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经理更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注重运用奖励权力、专家权力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和参照权力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，尽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量避免使用惩罚权力。---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-D不正确，说反了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40A3847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47F54C87">
      <w:pP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】</w:t>
      </w:r>
    </w:p>
    <w:p w14:paraId="51FB63C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团队发展的5个阶段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或者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做法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不正确的是(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7ACBBB4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形成阶段大家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不开诚布公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；</w:t>
      </w:r>
    </w:p>
    <w:p w14:paraId="5167308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震荡阶段成员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争执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，互相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指责，并怀疑项目经理的能力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4B317AF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规范阶段配合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默契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0272C85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D.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发挥阶段集体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荣誉感强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11A2A9B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7BCAC82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【参考答案】C</w:t>
      </w:r>
    </w:p>
    <w:p w14:paraId="3630D51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P382-P383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3588333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配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默契应该是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发挥阶段。-----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C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确</w:t>
      </w:r>
    </w:p>
    <w:p w14:paraId="7AB8CA9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4297893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13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项目资源管理过程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或者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做法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)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522ACF3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建设团队：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跟踪团队成员工作表现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，提供反馈，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解决问题并管理团队变更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优化项目绩效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04A6FCF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控制资源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确保按计划为项目分配实物资源，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并采取必要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纠正措施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。。</w:t>
      </w:r>
    </w:p>
    <w:p w14:paraId="504F233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获取资源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获取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所需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团队成员、设施、设备、材料、用品和其他资源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4030039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管理团队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：跟踪团队成员工作表现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，提供反馈，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解决问题并管理团队变更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优化项目绩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0758647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0D161E0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</w:p>
    <w:p w14:paraId="553EECA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P387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6D584CF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建设团队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提高工作能力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，促进团队成员互动，改善团队整体氛围，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提高绩效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----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不正确</w:t>
      </w:r>
    </w:p>
    <w:p w14:paraId="7579D86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43783F1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14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 xml:space="preserve">】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规划资源管理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或者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做法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不正确的是(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)。</w:t>
      </w:r>
    </w:p>
    <w:p w14:paraId="059FEC57"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规划资源管理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需要在项目全过程开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展。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5F5A0F97"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质量管理计划是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规划资源管理的输入。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311C759A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C.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干系人登记册是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规划资源管理的输入。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7A5F9C1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D.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规划资源管理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的主要作用是，根据项目类型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和复杂程度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确定适用于项目资源的管理方法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和管理程度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6C144FF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</w:p>
    <w:p w14:paraId="5DD55DB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P389-390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498DFB2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规划资源管理仅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开展一次或仅在项目的预定义点开展。-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-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---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不正确</w:t>
      </w:r>
    </w:p>
    <w:p w14:paraId="678E3ED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2F4C2B2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15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规划资源管理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或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者做法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不正确的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)。</w:t>
      </w:r>
    </w:p>
    <w:p w14:paraId="290D832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层级型可用于表示详细职责，而文本型则更适用于记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录高层级角色。</w:t>
      </w:r>
    </w:p>
    <w:p w14:paraId="34A605D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B.层级型：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可采用传统的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组织结构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图。</w:t>
      </w:r>
    </w:p>
    <w:p w14:paraId="0BA8BB2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C.矩阵型：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展示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项目资源在各个工作包中的任务分配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4B3D0A6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在大型项目中，可以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制定多个层次的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RAM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2FE46ED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16F32B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</w:p>
    <w:p w14:paraId="6614011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P389-390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3CD6508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层级型可用于表示高层级角色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而文本型则更适用于记录详细职责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。--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---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不正确</w:t>
      </w:r>
    </w:p>
    <w:p w14:paraId="18ECF97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2936EB30"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【2023年上半年-第39题】</w:t>
      </w:r>
    </w:p>
    <w:p w14:paraId="305AC20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不属于团队章程的内容</w:t>
      </w:r>
    </w:p>
    <w:p w14:paraId="21FAAAB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、团队价值观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B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、资源日历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C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、沟通指南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、冲突处理过程</w:t>
      </w:r>
    </w:p>
    <w:p w14:paraId="0C8E6C0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70F60B2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B</w:t>
      </w:r>
    </w:p>
    <w:p w14:paraId="3CF1A98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P392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页团队章程包括(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：佳通绝，充会公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):团队价值观、沟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通指南、决策标准和过程、冲突处理过程、会议指南和团队共识。</w:t>
      </w:r>
    </w:p>
    <w:p w14:paraId="50DB6FE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49E8CCD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 xml:space="preserve">】 </w:t>
      </w:r>
      <w:bookmarkEnd w:id="0"/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估算活动资源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或者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做法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不正确的是(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)。</w:t>
      </w:r>
    </w:p>
    <w:p w14:paraId="27C8535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适用于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估算活动资源过程的数据分析技术是备选方案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分析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0CDBC4D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 风险登记册是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估算活动资源的输入。</w:t>
      </w:r>
    </w:p>
    <w:p w14:paraId="1D7EA97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 估算活动资源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估算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执行项目所需的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团队资源，以及材料、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设备和用品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类型和数量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过程。</w:t>
      </w:r>
    </w:p>
    <w:p w14:paraId="16CEBBD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D.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估算活动资源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应根据需要在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项目初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期开展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1EF5090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04F0D9E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</w:p>
    <w:p w14:paraId="04FC309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】P393-394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1E30A8A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估算活动资源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应根据需要在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整个项目期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间定期开展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-----D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不正确</w:t>
      </w:r>
    </w:p>
    <w:p w14:paraId="218C949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sectPr>
      <w:pgSz w:w="17850" w:h="25230"/>
      <w:pgMar w:top="1072" w:right="2365" w:bottom="1289" w:left="1690" w:header="0" w:footer="11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98924D"/>
    <w:multiLevelType w:val="singleLevel"/>
    <w:tmpl w:val="AD98924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6952CCCB"/>
    <w:multiLevelType w:val="singleLevel"/>
    <w:tmpl w:val="6952CCC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7930B845"/>
    <w:multiLevelType w:val="singleLevel"/>
    <w:tmpl w:val="7930B84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GY3NGI4ZmJhZjdkYmYxY2ZjYTk4MmY0NGJlMGYyOTgifQ=="/>
  </w:docVars>
  <w:rsids>
    <w:rsidRoot w:val="00000000"/>
    <w:rsid w:val="09C36CF4"/>
    <w:rsid w:val="0FD62774"/>
    <w:rsid w:val="145A4FCC"/>
    <w:rsid w:val="1B5C0C7E"/>
    <w:rsid w:val="23597A57"/>
    <w:rsid w:val="482E3E38"/>
    <w:rsid w:val="51C676AD"/>
    <w:rsid w:val="634D6CB0"/>
    <w:rsid w:val="67335397"/>
    <w:rsid w:val="7D9B0A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46"/>
      <w:szCs w:val="46"/>
      <w:lang w:val="en-US" w:eastAsia="en-US" w:bidi="ar-SA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宋体" w:hAnsi="宋体" w:eastAsia="宋体" w:cs="宋体"/>
      <w:sz w:val="36"/>
      <w:szCs w:val="3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6713</Words>
  <Characters>7319</Characters>
  <TotalTime>10</TotalTime>
  <ScaleCrop>false</ScaleCrop>
  <LinksUpToDate>false</LinksUpToDate>
  <CharactersWithSpaces>7657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2024-11-02T15:23:00Z</dcterms:created>
  <dc:creator>Kingsoft-PDF</dc:creator>
  <cp:lastModifiedBy>8237476547</cp:lastModifiedBy>
  <dcterms:modified xsi:type="dcterms:W3CDTF">2024-11-02T07:44:30Z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2024-11-02T15:24:05Z</vt:filetime>
  </property>
  <property fmtid="{D5CDD505-2E9C-101B-9397-08002B2CF9AE}" pid="4" name="UsrData">
    <vt:lpwstr>6725d3870d78190020412c9dwl</vt:lpwstr>
  </property>
  <property fmtid="{D5CDD505-2E9C-101B-9397-08002B2CF9AE}" pid="5" name="KSOProductBuildVer">
    <vt:lpwstr>2052-12.1.0.18608</vt:lpwstr>
  </property>
  <property fmtid="{D5CDD505-2E9C-101B-9397-08002B2CF9AE}" pid="6" name="ICV">
    <vt:lpwstr>CE975085C7484E22B75636B287B8D089_12</vt:lpwstr>
  </property>
</Properties>
</file>