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87F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B79C2A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E9EA61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94BC5AB"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72"/>
          <w:szCs w:val="72"/>
        </w:rPr>
        <w:t>课后巩固练习-第6章项目管理概论</w:t>
      </w:r>
    </w:p>
    <w:p w14:paraId="0B3F43C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BDE7E5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114742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023年11月真题)</w:t>
      </w:r>
    </w:p>
    <w:p w14:paraId="78AF374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某跨国企业需要建设覆盖多个国家的人力资源系统，项目经理在规划系统建设时对系统覆盖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多个国家的文化规范、语言、时区等问题进行了充分的调研，确保了该系统满足管理需要，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这是价值驱动的项目管理原则中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原则的体现。</w:t>
      </w:r>
    </w:p>
    <w:p w14:paraId="1C0902C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展现领导力行为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驾驭复杂性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为实现目标而驱动变革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促进干系人参与</w:t>
      </w:r>
    </w:p>
    <w:p w14:paraId="027287D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2D5D00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【参考答案】B</w:t>
      </w:r>
    </w:p>
    <w:p w14:paraId="08E3F92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《信息系统项目管理师教程(2023年3月第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》P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210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14.原则九：驾驭复杂性----看到语言，时区想到驾驭复杂性---选B</w:t>
      </w:r>
    </w:p>
    <w:tbl>
      <w:tblPr>
        <w:tblStyle w:val="6"/>
        <w:tblW w:w="149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0"/>
        <w:gridCol w:w="2648"/>
        <w:gridCol w:w="10"/>
        <w:gridCol w:w="10928"/>
      </w:tblGrid>
      <w:tr w14:paraId="24977F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354" w:type="dxa"/>
            <w:gridSpan w:val="2"/>
            <w:vAlign w:val="top"/>
          </w:tcPr>
          <w:p w14:paraId="344F486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658" w:type="dxa"/>
            <w:gridSpan w:val="2"/>
            <w:vAlign w:val="top"/>
          </w:tcPr>
          <w:p w14:paraId="5B9C631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0928" w:type="dxa"/>
            <w:vAlign w:val="top"/>
          </w:tcPr>
          <w:p w14:paraId="3953737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</w:tr>
      <w:tr w14:paraId="5809B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3" w:hRule="atLeast"/>
        </w:trPr>
        <w:tc>
          <w:tcPr>
            <w:tcW w:w="1354" w:type="dxa"/>
            <w:gridSpan w:val="2"/>
            <w:vAlign w:val="top"/>
          </w:tcPr>
          <w:p w14:paraId="573AF86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658" w:type="dxa"/>
            <w:gridSpan w:val="2"/>
            <w:vAlign w:val="top"/>
          </w:tcPr>
          <w:p w14:paraId="69A4ED2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关键点</w:t>
            </w:r>
          </w:p>
        </w:tc>
        <w:tc>
          <w:tcPr>
            <w:tcW w:w="10928" w:type="dxa"/>
            <w:vAlign w:val="top"/>
          </w:tcPr>
          <w:p w14:paraId="63D4152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①复杂性是由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人类行为、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系统交互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、不确定性和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糊性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造成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0F564EE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②复杂性可能在项目生命周期的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任何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时间出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6730F22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③影响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价值、范围、沟通、干系人、风险和技术创新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的因素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都可能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造成复杂性；</w:t>
            </w:r>
          </w:p>
          <w:p w14:paraId="7F1C3EC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④在识别复杂性时，项目团队需要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保持警惕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，应用各种方法来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降低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复杂性的数量及其对项目的影响。</w:t>
            </w:r>
          </w:p>
        </w:tc>
      </w:tr>
      <w:tr w14:paraId="3CE33B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354" w:type="dxa"/>
            <w:gridSpan w:val="2"/>
            <w:vAlign w:val="top"/>
          </w:tcPr>
          <w:p w14:paraId="0B5FAAD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658" w:type="dxa"/>
            <w:gridSpan w:val="2"/>
            <w:vAlign w:val="top"/>
          </w:tcPr>
          <w:p w14:paraId="2D473F5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复杂性的来源</w:t>
            </w:r>
          </w:p>
        </w:tc>
        <w:tc>
          <w:tcPr>
            <w:tcW w:w="10928" w:type="dxa"/>
            <w:vAlign w:val="top"/>
          </w:tcPr>
          <w:p w14:paraId="082C04C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常见的复杂性来源包括：</w:t>
            </w:r>
          </w:p>
        </w:tc>
      </w:tr>
      <w:tr w14:paraId="2620E9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3" w:hRule="atLeast"/>
        </w:trPr>
        <w:tc>
          <w:tcPr>
            <w:tcW w:w="1344" w:type="dxa"/>
            <w:vAlign w:val="top"/>
          </w:tcPr>
          <w:p w14:paraId="30E1524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658" w:type="dxa"/>
            <w:gridSpan w:val="2"/>
            <w:vAlign w:val="top"/>
          </w:tcPr>
          <w:p w14:paraId="09CF969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0938" w:type="dxa"/>
            <w:gridSpan w:val="2"/>
            <w:vAlign w:val="top"/>
          </w:tcPr>
          <w:p w14:paraId="6D5F18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人类行为</w:t>
            </w:r>
          </w:p>
          <w:p w14:paraId="23B19CB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系统交互</w:t>
            </w:r>
          </w:p>
          <w:p w14:paraId="0BEEA5A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不确定性和模糊性</w:t>
            </w:r>
          </w:p>
          <w:p w14:paraId="093700D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④技术创新</w:t>
            </w:r>
          </w:p>
        </w:tc>
      </w:tr>
      <w:tr w14:paraId="75F3B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8" w:hRule="atLeast"/>
        </w:trPr>
        <w:tc>
          <w:tcPr>
            <w:tcW w:w="1344" w:type="dxa"/>
            <w:vAlign w:val="top"/>
          </w:tcPr>
          <w:p w14:paraId="6F317C2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</w:p>
        </w:tc>
        <w:tc>
          <w:tcPr>
            <w:tcW w:w="2658" w:type="dxa"/>
            <w:gridSpan w:val="2"/>
            <w:vAlign w:val="top"/>
          </w:tcPr>
          <w:p w14:paraId="5250807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人类行为</w:t>
            </w:r>
          </w:p>
        </w:tc>
        <w:tc>
          <w:tcPr>
            <w:tcW w:w="10938" w:type="dxa"/>
            <w:gridSpan w:val="2"/>
            <w:vAlign w:val="top"/>
          </w:tcPr>
          <w:p w14:paraId="0D0397C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人类行为包括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人的行为、举止、态度和经验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，以及它们之间的相互 作用。主观因素的引入也会使人类行为的复杂性加深。位于偏远地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区的干系人可能地处不同的时区，讲不同的语言--选B,看到语</w:t>
            </w:r>
          </w:p>
          <w:p w14:paraId="753886E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言，时区想到，人类行为，想到驾驭复杂性。遵守不同的文化规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范。</w:t>
            </w:r>
          </w:p>
        </w:tc>
      </w:tr>
      <w:tr w14:paraId="76A91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8" w:hRule="atLeast"/>
        </w:trPr>
        <w:tc>
          <w:tcPr>
            <w:tcW w:w="1344" w:type="dxa"/>
            <w:vAlign w:val="top"/>
          </w:tcPr>
          <w:p w14:paraId="7770FE7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</w:p>
        </w:tc>
        <w:tc>
          <w:tcPr>
            <w:tcW w:w="2658" w:type="dxa"/>
            <w:gridSpan w:val="2"/>
            <w:vAlign w:val="top"/>
          </w:tcPr>
          <w:p w14:paraId="1B76640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系统交互</w:t>
            </w:r>
          </w:p>
        </w:tc>
        <w:tc>
          <w:tcPr>
            <w:tcW w:w="10938" w:type="dxa"/>
            <w:gridSpan w:val="2"/>
            <w:vAlign w:val="top"/>
          </w:tcPr>
          <w:p w14:paraId="0BC2434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系统行为是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项目要素内部和项目要素之间动态地相互依赖与交互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结果。例如，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不同技术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系统的集成可能会增加复杂性，项目系统各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组件之间的交互也可能导致相互关联的风险，造成新的不可预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见的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问题。</w:t>
            </w:r>
          </w:p>
        </w:tc>
      </w:tr>
      <w:tr w14:paraId="12D7C6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8" w:hRule="atLeast"/>
        </w:trPr>
        <w:tc>
          <w:tcPr>
            <w:tcW w:w="1344" w:type="dxa"/>
            <w:vAlign w:val="top"/>
          </w:tcPr>
          <w:p w14:paraId="76BB95D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</w:p>
        </w:tc>
        <w:tc>
          <w:tcPr>
            <w:tcW w:w="2658" w:type="dxa"/>
            <w:gridSpan w:val="2"/>
            <w:vAlign w:val="top"/>
          </w:tcPr>
          <w:p w14:paraId="16F0E74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不确定性和模</w:t>
            </w:r>
          </w:p>
          <w:p w14:paraId="253710C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糊性</w:t>
            </w:r>
          </w:p>
        </w:tc>
        <w:tc>
          <w:tcPr>
            <w:tcW w:w="10938" w:type="dxa"/>
            <w:gridSpan w:val="2"/>
            <w:vAlign w:val="top"/>
          </w:tcPr>
          <w:p w14:paraId="683A616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不确定性是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缺乏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对问题、事件、目标路径和解决方案的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理解和认识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而导致的一种状态，是超出了现有的知识或经验的新因素引起的。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模糊性是一种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不清晰、不知道会发生什么情况或无法理解某种情况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的状态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</w:tr>
      <w:tr w14:paraId="4CD9D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1344" w:type="dxa"/>
            <w:vAlign w:val="top"/>
          </w:tcPr>
          <w:p w14:paraId="258C66E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</w:t>
            </w:r>
          </w:p>
        </w:tc>
        <w:tc>
          <w:tcPr>
            <w:tcW w:w="2658" w:type="dxa"/>
            <w:gridSpan w:val="2"/>
            <w:vAlign w:val="top"/>
          </w:tcPr>
          <w:p w14:paraId="57261DB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技术创新</w:t>
            </w:r>
          </w:p>
        </w:tc>
        <w:tc>
          <w:tcPr>
            <w:tcW w:w="10938" w:type="dxa"/>
            <w:gridSpan w:val="2"/>
            <w:vAlign w:val="top"/>
          </w:tcPr>
          <w:p w14:paraId="6A4108F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技术创新包括产品、服务、工作方式、流程、工具、技术、程序等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颠覆性创新。创新有助于项目产生新的解决方案，但新技术带来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的不确定性也可能导致项目混乱，从而增加复杂性。</w:t>
            </w:r>
          </w:p>
        </w:tc>
      </w:tr>
    </w:tbl>
    <w:p w14:paraId="7F6316A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100D4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 .1】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(2023年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11月真题)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关于项目的描述，不正确的是：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069B2C4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项目的需求不复存在，是项目宣告结束的情况之一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6E005EB6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B.实现项目目标可能会产生一个或多个可交付成果</w:t>
      </w:r>
    </w:p>
    <w:p w14:paraId="6A92406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可交付成果可能会在项目终止后依然存在</w:t>
      </w:r>
    </w:p>
    <w:p w14:paraId="40B5560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项目是为创造独特的产品、服务或成果而进行的周期性工作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617CFF7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35B413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7A2A91E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信息系统项目管理师教程(2023年3月第4版)》P184页</w:t>
      </w:r>
    </w:p>
    <w:p w14:paraId="727929E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项目基本要素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P183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：了解考选择题)</w:t>
      </w:r>
    </w:p>
    <w:tbl>
      <w:tblPr>
        <w:tblStyle w:val="6"/>
        <w:tblW w:w="1479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"/>
        <w:gridCol w:w="1125"/>
        <w:gridCol w:w="29"/>
        <w:gridCol w:w="2509"/>
        <w:gridCol w:w="20"/>
        <w:gridCol w:w="1909"/>
        <w:gridCol w:w="6416"/>
        <w:gridCol w:w="49"/>
        <w:gridCol w:w="2664"/>
        <w:gridCol w:w="49"/>
      </w:tblGrid>
      <w:tr w14:paraId="34A93E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dxa"/>
          <w:trHeight w:val="500" w:hRule="atLeast"/>
        </w:trPr>
        <w:tc>
          <w:tcPr>
            <w:tcW w:w="1154" w:type="dxa"/>
            <w:gridSpan w:val="2"/>
            <w:vAlign w:val="top"/>
          </w:tcPr>
          <w:p w14:paraId="217A6BA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529" w:type="dxa"/>
            <w:gridSpan w:val="2"/>
            <w:vAlign w:val="top"/>
          </w:tcPr>
          <w:p w14:paraId="05FD1B0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</w:p>
        </w:tc>
        <w:tc>
          <w:tcPr>
            <w:tcW w:w="8374" w:type="dxa"/>
            <w:gridSpan w:val="3"/>
            <w:vAlign w:val="top"/>
          </w:tcPr>
          <w:p w14:paraId="704E25C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713" w:type="dxa"/>
            <w:gridSpan w:val="2"/>
            <w:vAlign w:val="top"/>
          </w:tcPr>
          <w:p w14:paraId="7BC842F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52B150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dxa"/>
          <w:trHeight w:val="1867" w:hRule="atLeast"/>
        </w:trPr>
        <w:tc>
          <w:tcPr>
            <w:tcW w:w="1154" w:type="dxa"/>
            <w:gridSpan w:val="2"/>
            <w:vAlign w:val="top"/>
          </w:tcPr>
          <w:p w14:paraId="7F462BD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529" w:type="dxa"/>
            <w:gridSpan w:val="2"/>
            <w:vAlign w:val="top"/>
          </w:tcPr>
          <w:p w14:paraId="347D7FC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</w:p>
        </w:tc>
        <w:tc>
          <w:tcPr>
            <w:tcW w:w="8374" w:type="dxa"/>
            <w:gridSpan w:val="3"/>
            <w:vAlign w:val="top"/>
          </w:tcPr>
          <w:p w14:paraId="68CA6E5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①为创造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独特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产品、服务或成果而进行的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临时性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工作。-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-D不正确</w:t>
            </w:r>
          </w:p>
          <w:p w14:paraId="6DDEFE7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②实现项目目标可能会产生一个或多个可交付成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果。-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--B正确</w:t>
            </w:r>
          </w:p>
        </w:tc>
        <w:tc>
          <w:tcPr>
            <w:tcW w:w="2713" w:type="dxa"/>
            <w:gridSpan w:val="2"/>
            <w:vAlign w:val="top"/>
          </w:tcPr>
          <w:p w14:paraId="08280C7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①春晚</w:t>
            </w:r>
          </w:p>
          <w:p w14:paraId="048BEF4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②软件开发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③建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房子</w:t>
            </w:r>
          </w:p>
        </w:tc>
      </w:tr>
      <w:tr w14:paraId="4D121A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dxa"/>
          <w:trHeight w:val="2796" w:hRule="atLeast"/>
        </w:trPr>
        <w:tc>
          <w:tcPr>
            <w:tcW w:w="1154" w:type="dxa"/>
            <w:gridSpan w:val="2"/>
            <w:vAlign w:val="top"/>
          </w:tcPr>
          <w:p w14:paraId="537DBF1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529" w:type="dxa"/>
            <w:gridSpan w:val="2"/>
            <w:vAlign w:val="top"/>
          </w:tcPr>
          <w:p w14:paraId="17853A3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临时性</w:t>
            </w:r>
          </w:p>
        </w:tc>
        <w:tc>
          <w:tcPr>
            <w:tcW w:w="8374" w:type="dxa"/>
            <w:gridSpan w:val="3"/>
            <w:vAlign w:val="top"/>
          </w:tcPr>
          <w:p w14:paraId="3115FBC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①指项目有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明确的起点和终点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36A1578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②不一定意味着项目的持续时间短</w:t>
            </w:r>
          </w:p>
          <w:p w14:paraId="28BA7B5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③虽然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项目是临时性工作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其可交付成果可能会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在项目终止后依然存在。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-C正确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例如，国家纪念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碑建设项目就是要创造一个可以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流传百世的建筑</w:t>
            </w:r>
          </w:p>
          <w:p w14:paraId="40557A9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④项目成果并不一定具备临时性。</w:t>
            </w:r>
          </w:p>
        </w:tc>
        <w:tc>
          <w:tcPr>
            <w:tcW w:w="2713" w:type="dxa"/>
            <w:gridSpan w:val="2"/>
            <w:vAlign w:val="top"/>
          </w:tcPr>
          <w:p w14:paraId="3DF2A2D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考软考高项：</w:t>
            </w:r>
          </w:p>
          <w:p w14:paraId="7C01ABA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23年1月开始</w:t>
            </w:r>
          </w:p>
          <w:p w14:paraId="2788D8F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23年5月结束</w:t>
            </w:r>
          </w:p>
        </w:tc>
      </w:tr>
      <w:tr w14:paraId="67F4CB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dxa"/>
          <w:trHeight w:val="2352" w:hRule="atLeast"/>
        </w:trPr>
        <w:tc>
          <w:tcPr>
            <w:tcW w:w="1154" w:type="dxa"/>
            <w:gridSpan w:val="2"/>
            <w:vAlign w:val="top"/>
          </w:tcPr>
          <w:p w14:paraId="1928055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29" w:type="dxa"/>
            <w:gridSpan w:val="2"/>
            <w:vAlign w:val="top"/>
          </w:tcPr>
          <w:p w14:paraId="1E024B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</w:p>
          <w:p w14:paraId="261510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宣告结束情况</w:t>
            </w:r>
          </w:p>
        </w:tc>
        <w:tc>
          <w:tcPr>
            <w:tcW w:w="8374" w:type="dxa"/>
            <w:gridSpan w:val="3"/>
            <w:vAlign w:val="top"/>
          </w:tcPr>
          <w:p w14:paraId="6217546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主要包括：</w:t>
            </w:r>
          </w:p>
          <w:p w14:paraId="1793731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达成项目目标；</w:t>
            </w:r>
          </w:p>
          <w:p w14:paraId="5306D00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不能达到目标；</w:t>
            </w:r>
          </w:p>
          <w:p w14:paraId="463D4C7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③项目资金耗尽或不再获得资金支持；</w:t>
            </w:r>
          </w:p>
          <w:p w14:paraId="592D70F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对项目的需求不复存在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-A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正确</w:t>
            </w:r>
          </w:p>
        </w:tc>
        <w:tc>
          <w:tcPr>
            <w:tcW w:w="2713" w:type="dxa"/>
            <w:gridSpan w:val="2"/>
            <w:vAlign w:val="top"/>
          </w:tcPr>
          <w:p w14:paraId="2207FBC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A27F0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9" w:type="dxa"/>
          <w:trHeight w:val="944" w:hRule="atLeast"/>
        </w:trPr>
        <w:tc>
          <w:tcPr>
            <w:tcW w:w="1154" w:type="dxa"/>
            <w:gridSpan w:val="2"/>
            <w:vAlign w:val="top"/>
          </w:tcPr>
          <w:p w14:paraId="383D958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38" w:type="dxa"/>
            <w:gridSpan w:val="2"/>
            <w:vAlign w:val="top"/>
          </w:tcPr>
          <w:p w14:paraId="662046E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345" w:type="dxa"/>
            <w:gridSpan w:val="3"/>
            <w:vAlign w:val="top"/>
          </w:tcPr>
          <w:p w14:paraId="5AE6DA1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无法获得所需的人力或物力资源；</w:t>
            </w:r>
          </w:p>
          <w:p w14:paraId="1DCD1A1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出于法律或其他原因终止项目。</w:t>
            </w:r>
          </w:p>
        </w:tc>
        <w:tc>
          <w:tcPr>
            <w:tcW w:w="2713" w:type="dxa"/>
            <w:gridSpan w:val="2"/>
            <w:vAlign w:val="top"/>
          </w:tcPr>
          <w:p w14:paraId="642AF50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CAC01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9" w:type="dxa"/>
          <w:trHeight w:val="3980" w:hRule="atLeast"/>
        </w:trPr>
        <w:tc>
          <w:tcPr>
            <w:tcW w:w="1154" w:type="dxa"/>
            <w:gridSpan w:val="2"/>
            <w:vMerge w:val="restart"/>
            <w:tcBorders>
              <w:bottom w:val="nil"/>
            </w:tcBorders>
            <w:vAlign w:val="top"/>
          </w:tcPr>
          <w:p w14:paraId="1C4892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538" w:type="dxa"/>
            <w:gridSpan w:val="2"/>
            <w:vMerge w:val="restart"/>
            <w:tcBorders>
              <w:bottom w:val="nil"/>
            </w:tcBorders>
            <w:vAlign w:val="top"/>
          </w:tcPr>
          <w:p w14:paraId="14A3BE9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驱动组织</w:t>
            </w:r>
          </w:p>
          <w:p w14:paraId="4E233D4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进行变更</w:t>
            </w:r>
          </w:p>
        </w:tc>
        <w:tc>
          <w:tcPr>
            <w:tcW w:w="8345" w:type="dxa"/>
            <w:gridSpan w:val="3"/>
            <w:tcBorders>
              <w:bottom w:val="nil"/>
            </w:tcBorders>
            <w:vAlign w:val="top"/>
          </w:tcPr>
          <w:p w14:paraId="48A3D02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3581400" cy="2495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  <w:gridSpan w:val="2"/>
            <w:vMerge w:val="restart"/>
            <w:tcBorders>
              <w:bottom w:val="nil"/>
            </w:tcBorders>
            <w:vAlign w:val="top"/>
          </w:tcPr>
          <w:p w14:paraId="5A12981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①医院信息化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项目，让医院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更高效。</w:t>
            </w:r>
          </w:p>
          <w:p w14:paraId="7042B4B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②医院设备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CT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设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购 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目，诊断能力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进一步提升。</w:t>
            </w:r>
          </w:p>
        </w:tc>
      </w:tr>
      <w:tr w14:paraId="06D42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9" w:type="dxa"/>
          <w:trHeight w:val="935" w:hRule="atLeast"/>
        </w:trPr>
        <w:tc>
          <w:tcPr>
            <w:tcW w:w="1154" w:type="dxa"/>
            <w:gridSpan w:val="2"/>
            <w:vMerge w:val="continue"/>
            <w:tcBorders>
              <w:top w:val="nil"/>
            </w:tcBorders>
            <w:vAlign w:val="top"/>
          </w:tcPr>
          <w:p w14:paraId="256E006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38" w:type="dxa"/>
            <w:gridSpan w:val="2"/>
            <w:vMerge w:val="continue"/>
            <w:tcBorders>
              <w:top w:val="nil"/>
            </w:tcBorders>
            <w:vAlign w:val="top"/>
          </w:tcPr>
          <w:p w14:paraId="0891D2E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345" w:type="dxa"/>
            <w:gridSpan w:val="3"/>
            <w:tcBorders>
              <w:top w:val="nil"/>
            </w:tcBorders>
            <w:vAlign w:val="top"/>
          </w:tcPr>
          <w:p w14:paraId="4EF6AD7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图6-1组织通过项目进行状态转换</w:t>
            </w:r>
          </w:p>
        </w:tc>
        <w:tc>
          <w:tcPr>
            <w:tcW w:w="2713" w:type="dxa"/>
            <w:gridSpan w:val="2"/>
            <w:vMerge w:val="continue"/>
            <w:tcBorders>
              <w:top w:val="nil"/>
            </w:tcBorders>
            <w:vAlign w:val="top"/>
          </w:tcPr>
          <w:p w14:paraId="6161CA3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EC93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9" w:type="dxa"/>
          <w:trHeight w:val="1389" w:hRule="atLeast"/>
        </w:trPr>
        <w:tc>
          <w:tcPr>
            <w:tcW w:w="1154" w:type="dxa"/>
            <w:gridSpan w:val="2"/>
            <w:vMerge w:val="restart"/>
            <w:tcBorders>
              <w:bottom w:val="nil"/>
            </w:tcBorders>
            <w:vAlign w:val="top"/>
          </w:tcPr>
          <w:p w14:paraId="3F12D45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38" w:type="dxa"/>
            <w:gridSpan w:val="2"/>
            <w:vMerge w:val="restart"/>
            <w:tcBorders>
              <w:bottom w:val="nil"/>
            </w:tcBorders>
            <w:vAlign w:val="top"/>
          </w:tcPr>
          <w:p w14:paraId="55BBFE8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项目的业务价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值</w:t>
            </w:r>
          </w:p>
        </w:tc>
        <w:tc>
          <w:tcPr>
            <w:tcW w:w="8345" w:type="dxa"/>
            <w:gridSpan w:val="3"/>
            <w:vAlign w:val="top"/>
          </w:tcPr>
          <w:p w14:paraId="2DA3FCA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指特定项目的成果能够为干系人带来的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效益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带来的效益可以是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有形的、无形的或两者兼而有</w:t>
            </w:r>
          </w:p>
          <w:p w14:paraId="5C98597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之。</w:t>
            </w:r>
          </w:p>
        </w:tc>
        <w:tc>
          <w:tcPr>
            <w:tcW w:w="2713" w:type="dxa"/>
            <w:gridSpan w:val="2"/>
            <w:vMerge w:val="restart"/>
            <w:tcBorders>
              <w:bottom w:val="nil"/>
            </w:tcBorders>
            <w:vAlign w:val="top"/>
          </w:tcPr>
          <w:p w14:paraId="1084196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760D3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9" w:type="dxa"/>
          <w:trHeight w:val="469" w:hRule="atLeast"/>
        </w:trPr>
        <w:tc>
          <w:tcPr>
            <w:tcW w:w="1154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500BB36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38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04C8D3A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929" w:type="dxa"/>
            <w:gridSpan w:val="2"/>
            <w:vAlign w:val="top"/>
          </w:tcPr>
          <w:p w14:paraId="7416708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效益类型</w:t>
            </w:r>
          </w:p>
        </w:tc>
        <w:tc>
          <w:tcPr>
            <w:tcW w:w="6416" w:type="dxa"/>
            <w:vAlign w:val="top"/>
          </w:tcPr>
          <w:p w14:paraId="3CA743C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  <w:tc>
          <w:tcPr>
            <w:tcW w:w="271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388E7C1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5528B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9" w:type="dxa"/>
          <w:trHeight w:val="939" w:hRule="atLeast"/>
        </w:trPr>
        <w:tc>
          <w:tcPr>
            <w:tcW w:w="1154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682AC6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38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4C6DCEF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929" w:type="dxa"/>
            <w:gridSpan w:val="2"/>
            <w:vAlign w:val="top"/>
          </w:tcPr>
          <w:p w14:paraId="4CE8113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有形效益</w:t>
            </w:r>
          </w:p>
        </w:tc>
        <w:tc>
          <w:tcPr>
            <w:tcW w:w="6416" w:type="dxa"/>
            <w:vAlign w:val="top"/>
          </w:tcPr>
          <w:p w14:paraId="3E3A834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货币资产、股东权益、公共事业、固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定资产、工具、市场份额</w:t>
            </w:r>
          </w:p>
        </w:tc>
        <w:tc>
          <w:tcPr>
            <w:tcW w:w="271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101B6C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82EDA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9" w:type="dxa"/>
          <w:trHeight w:val="954" w:hRule="atLeast"/>
        </w:trPr>
        <w:tc>
          <w:tcPr>
            <w:tcW w:w="1154" w:type="dxa"/>
            <w:gridSpan w:val="2"/>
            <w:vMerge w:val="continue"/>
            <w:tcBorders>
              <w:top w:val="nil"/>
            </w:tcBorders>
            <w:vAlign w:val="top"/>
          </w:tcPr>
          <w:p w14:paraId="32BE86F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38" w:type="dxa"/>
            <w:gridSpan w:val="2"/>
            <w:vMerge w:val="continue"/>
            <w:tcBorders>
              <w:top w:val="nil"/>
            </w:tcBorders>
            <w:vAlign w:val="top"/>
          </w:tcPr>
          <w:p w14:paraId="474C82E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929" w:type="dxa"/>
            <w:gridSpan w:val="2"/>
            <w:vAlign w:val="top"/>
          </w:tcPr>
          <w:p w14:paraId="0BBC819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无形效益</w:t>
            </w:r>
          </w:p>
        </w:tc>
        <w:tc>
          <w:tcPr>
            <w:tcW w:w="6416" w:type="dxa"/>
            <w:vAlign w:val="top"/>
          </w:tcPr>
          <w:p w14:paraId="3B4BBA1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商誉、声誉、商标、公共利益、战略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联盟、品牌认知度</w:t>
            </w:r>
          </w:p>
        </w:tc>
        <w:tc>
          <w:tcPr>
            <w:tcW w:w="2713" w:type="dxa"/>
            <w:gridSpan w:val="2"/>
            <w:vMerge w:val="continue"/>
            <w:tcBorders>
              <w:top w:val="nil"/>
            </w:tcBorders>
            <w:vAlign w:val="top"/>
          </w:tcPr>
          <w:p w14:paraId="612733F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6A37A99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9C2997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【问题2】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7827CB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PMBOK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是中国软考办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开发的一套描述项目管理专业范围的知识体系。</w:t>
      </w:r>
    </w:p>
    <w:p w14:paraId="70B55DF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是为创造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独特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的产品、服务或成果而进行的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长期性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工作。</w:t>
      </w:r>
    </w:p>
    <w:p w14:paraId="7CC8D64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临时性”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是指项目有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明确的起点和终点。所以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项目成果也一定具备临时性。</w:t>
      </w:r>
    </w:p>
    <w:p w14:paraId="0E1E5AF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项目的业务价值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指特定项目的成果能够为干系人带来的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有形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效益和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无形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效益。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誉和商标都是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无形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效益。</w:t>
      </w:r>
    </w:p>
    <w:p w14:paraId="07425AE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C827C4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64F78D6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信息系统项目管理师教程(2023年3月第4版)》P184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712091F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PMBOK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项目管理知识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体 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Project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Management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Body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Of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Knowledge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,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PMBOK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是由美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国项目管理协会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PMI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错，不是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软考办，是美国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PMI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开发的一套描述项目管理专业范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围的知识体系，包含了对项目管理所需的知识、技能和工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具的描述。</w:t>
      </w:r>
    </w:p>
    <w:p w14:paraId="77773A8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6.2项目基本要素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P183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：了解考选择题)</w:t>
      </w:r>
    </w:p>
    <w:tbl>
      <w:tblPr>
        <w:tblStyle w:val="6"/>
        <w:tblW w:w="1477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1134"/>
        <w:gridCol w:w="11"/>
        <w:gridCol w:w="2517"/>
        <w:gridCol w:w="12"/>
        <w:gridCol w:w="1917"/>
        <w:gridCol w:w="6435"/>
        <w:gridCol w:w="2"/>
        <w:gridCol w:w="2711"/>
        <w:gridCol w:w="22"/>
      </w:tblGrid>
      <w:tr w14:paraId="515BDC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154" w:type="dxa"/>
            <w:gridSpan w:val="3"/>
            <w:vAlign w:val="top"/>
          </w:tcPr>
          <w:p w14:paraId="1BD265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529" w:type="dxa"/>
            <w:gridSpan w:val="2"/>
            <w:vAlign w:val="top"/>
          </w:tcPr>
          <w:p w14:paraId="02DEECA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</w:p>
        </w:tc>
        <w:tc>
          <w:tcPr>
            <w:tcW w:w="8354" w:type="dxa"/>
            <w:gridSpan w:val="3"/>
            <w:vAlign w:val="top"/>
          </w:tcPr>
          <w:p w14:paraId="6778E90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733" w:type="dxa"/>
            <w:gridSpan w:val="2"/>
            <w:vAlign w:val="top"/>
          </w:tcPr>
          <w:p w14:paraId="686E184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57AC80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7" w:hRule="atLeast"/>
        </w:trPr>
        <w:tc>
          <w:tcPr>
            <w:tcW w:w="1154" w:type="dxa"/>
            <w:gridSpan w:val="3"/>
            <w:vAlign w:val="top"/>
          </w:tcPr>
          <w:p w14:paraId="783FE5E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529" w:type="dxa"/>
            <w:gridSpan w:val="2"/>
            <w:vAlign w:val="top"/>
          </w:tcPr>
          <w:p w14:paraId="193E7BB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</w:p>
        </w:tc>
        <w:tc>
          <w:tcPr>
            <w:tcW w:w="8354" w:type="dxa"/>
            <w:gridSpan w:val="3"/>
            <w:vAlign w:val="top"/>
          </w:tcPr>
          <w:p w14:paraId="47E6801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为创造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产品、服务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或成果而进行的临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时性工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作--B错，不是长期，是临时。</w:t>
            </w:r>
          </w:p>
        </w:tc>
        <w:tc>
          <w:tcPr>
            <w:tcW w:w="2733" w:type="dxa"/>
            <w:gridSpan w:val="2"/>
            <w:vAlign w:val="top"/>
          </w:tcPr>
          <w:p w14:paraId="73F3F55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①春晚</w:t>
            </w:r>
          </w:p>
          <w:p w14:paraId="5BD6D9D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②软件开发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③建房子</w:t>
            </w:r>
          </w:p>
        </w:tc>
      </w:tr>
      <w:tr w14:paraId="09FA37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8" w:hRule="atLeast"/>
        </w:trPr>
        <w:tc>
          <w:tcPr>
            <w:tcW w:w="1154" w:type="dxa"/>
            <w:gridSpan w:val="3"/>
            <w:vAlign w:val="top"/>
          </w:tcPr>
          <w:p w14:paraId="65ECA94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529" w:type="dxa"/>
            <w:gridSpan w:val="2"/>
            <w:vAlign w:val="top"/>
          </w:tcPr>
          <w:p w14:paraId="7CCC6B4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临时性</w:t>
            </w:r>
          </w:p>
        </w:tc>
        <w:tc>
          <w:tcPr>
            <w:tcW w:w="8354" w:type="dxa"/>
            <w:gridSpan w:val="3"/>
            <w:vAlign w:val="top"/>
          </w:tcPr>
          <w:p w14:paraId="0B02E2E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①指项目有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明确的起点和终点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2C7643C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②不一定意味着项目的持续时间短</w:t>
            </w:r>
          </w:p>
          <w:p w14:paraId="250744E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③虽然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项目是临时性工作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其可交付成果可能会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在项目终止后依然存在。例如，国家纪念碑建设项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目就是要创造一个可以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流传百世的建筑</w:t>
            </w:r>
          </w:p>
          <w:p w14:paraId="4D306DF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④项目成果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并不一定具备临时性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。--C错，项目是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临时的，但成果不具备临时性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733" w:type="dxa"/>
            <w:gridSpan w:val="2"/>
            <w:vAlign w:val="top"/>
          </w:tcPr>
          <w:p w14:paraId="2A52363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考软考高项：</w:t>
            </w:r>
          </w:p>
          <w:p w14:paraId="55ACC54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23年1月开始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23年5月结束</w:t>
            </w:r>
          </w:p>
        </w:tc>
      </w:tr>
      <w:tr w14:paraId="660718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22" w:type="dxa"/>
          <w:trHeight w:val="3999" w:hRule="atLeast"/>
        </w:trPr>
        <w:tc>
          <w:tcPr>
            <w:tcW w:w="1134" w:type="dxa"/>
            <w:vMerge w:val="restart"/>
            <w:tcBorders>
              <w:bottom w:val="nil"/>
            </w:tcBorders>
            <w:vAlign w:val="top"/>
          </w:tcPr>
          <w:p w14:paraId="1089BB7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528" w:type="dxa"/>
            <w:gridSpan w:val="2"/>
            <w:vMerge w:val="restart"/>
            <w:tcBorders>
              <w:bottom w:val="nil"/>
            </w:tcBorders>
            <w:vAlign w:val="top"/>
          </w:tcPr>
          <w:p w14:paraId="63C0BC5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驱动组织</w:t>
            </w:r>
          </w:p>
          <w:p w14:paraId="73D1E3F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进行变更</w:t>
            </w:r>
          </w:p>
        </w:tc>
        <w:tc>
          <w:tcPr>
            <w:tcW w:w="8364" w:type="dxa"/>
            <w:gridSpan w:val="3"/>
            <w:tcBorders>
              <w:bottom w:val="nil"/>
            </w:tcBorders>
            <w:vAlign w:val="top"/>
          </w:tcPr>
          <w:p w14:paraId="5885AFE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3619500" cy="24765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  <w:gridSpan w:val="2"/>
            <w:vMerge w:val="restart"/>
            <w:tcBorders>
              <w:bottom w:val="nil"/>
            </w:tcBorders>
            <w:vAlign w:val="top"/>
          </w:tcPr>
          <w:p w14:paraId="22CC13D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①医院信息化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项目，让医院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更高效。</w:t>
            </w:r>
          </w:p>
          <w:p w14:paraId="4CC3059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②医院设备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CT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设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目，诊断能力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进一步提升。</w:t>
            </w:r>
          </w:p>
        </w:tc>
      </w:tr>
      <w:tr w14:paraId="2D00C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22" w:type="dxa"/>
          <w:trHeight w:val="920" w:hRule="atLeast"/>
        </w:trPr>
        <w:tc>
          <w:tcPr>
            <w:tcW w:w="1134" w:type="dxa"/>
            <w:vMerge w:val="continue"/>
            <w:tcBorders>
              <w:top w:val="nil"/>
            </w:tcBorders>
            <w:vAlign w:val="top"/>
          </w:tcPr>
          <w:p w14:paraId="185D8C5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28" w:type="dxa"/>
            <w:gridSpan w:val="2"/>
            <w:vMerge w:val="continue"/>
            <w:tcBorders>
              <w:top w:val="nil"/>
            </w:tcBorders>
            <w:vAlign w:val="top"/>
          </w:tcPr>
          <w:p w14:paraId="1D78B45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364" w:type="dxa"/>
            <w:gridSpan w:val="3"/>
            <w:tcBorders>
              <w:top w:val="nil"/>
            </w:tcBorders>
            <w:vAlign w:val="top"/>
          </w:tcPr>
          <w:p w14:paraId="07C1114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图6-1组织通过项目进行状态转换</w:t>
            </w:r>
          </w:p>
        </w:tc>
        <w:tc>
          <w:tcPr>
            <w:tcW w:w="2713" w:type="dxa"/>
            <w:gridSpan w:val="2"/>
            <w:vMerge w:val="continue"/>
            <w:tcBorders>
              <w:top w:val="nil"/>
            </w:tcBorders>
            <w:vAlign w:val="top"/>
          </w:tcPr>
          <w:p w14:paraId="3BDC36F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4FDC8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22" w:type="dxa"/>
          <w:trHeight w:val="1398" w:hRule="atLeast"/>
        </w:trPr>
        <w:tc>
          <w:tcPr>
            <w:tcW w:w="1134" w:type="dxa"/>
            <w:vMerge w:val="restart"/>
            <w:tcBorders>
              <w:bottom w:val="nil"/>
            </w:tcBorders>
            <w:vAlign w:val="top"/>
          </w:tcPr>
          <w:p w14:paraId="6A8A8CE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28" w:type="dxa"/>
            <w:gridSpan w:val="2"/>
            <w:vMerge w:val="restart"/>
            <w:tcBorders>
              <w:bottom w:val="nil"/>
            </w:tcBorders>
            <w:vAlign w:val="top"/>
          </w:tcPr>
          <w:p w14:paraId="7E3910A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项目的业务价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值</w:t>
            </w:r>
          </w:p>
        </w:tc>
        <w:tc>
          <w:tcPr>
            <w:tcW w:w="8364" w:type="dxa"/>
            <w:gridSpan w:val="3"/>
            <w:vAlign w:val="top"/>
          </w:tcPr>
          <w:p w14:paraId="5B40265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指特定项目的成果能够为干系人带来的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效益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带来的效益可以是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有形的、无形的或两者兼而有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---D正确</w:t>
            </w:r>
          </w:p>
        </w:tc>
        <w:tc>
          <w:tcPr>
            <w:tcW w:w="2713" w:type="dxa"/>
            <w:gridSpan w:val="2"/>
            <w:vMerge w:val="restart"/>
            <w:tcBorders>
              <w:bottom w:val="nil"/>
            </w:tcBorders>
            <w:vAlign w:val="top"/>
          </w:tcPr>
          <w:p w14:paraId="629C079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544FE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Before w:val="1"/>
          <w:gridAfter w:val="1"/>
          <w:wBefore w:w="9" w:type="dxa"/>
          <w:wAfter w:w="22" w:type="dxa"/>
          <w:trHeight w:val="460" w:hRule="atLeast"/>
        </w:trPr>
        <w:tc>
          <w:tcPr>
            <w:tcW w:w="1134" w:type="dxa"/>
            <w:vMerge w:val="continue"/>
            <w:tcBorders>
              <w:top w:val="nil"/>
              <w:bottom w:val="nil"/>
            </w:tcBorders>
            <w:vAlign w:val="top"/>
          </w:tcPr>
          <w:p w14:paraId="6631270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28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458E564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929" w:type="dxa"/>
            <w:gridSpan w:val="2"/>
            <w:vAlign w:val="top"/>
          </w:tcPr>
          <w:p w14:paraId="07FAFCA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效益类型</w:t>
            </w:r>
          </w:p>
        </w:tc>
        <w:tc>
          <w:tcPr>
            <w:tcW w:w="6435" w:type="dxa"/>
            <w:vAlign w:val="top"/>
          </w:tcPr>
          <w:p w14:paraId="6658575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  <w:tc>
          <w:tcPr>
            <w:tcW w:w="271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0A48571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57B2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Before w:val="1"/>
          <w:gridAfter w:val="1"/>
          <w:wBefore w:w="9" w:type="dxa"/>
          <w:wAfter w:w="22" w:type="dxa"/>
          <w:trHeight w:val="949" w:hRule="atLeast"/>
        </w:trPr>
        <w:tc>
          <w:tcPr>
            <w:tcW w:w="1134" w:type="dxa"/>
            <w:vMerge w:val="continue"/>
            <w:tcBorders>
              <w:top w:val="nil"/>
              <w:bottom w:val="nil"/>
            </w:tcBorders>
            <w:vAlign w:val="top"/>
          </w:tcPr>
          <w:p w14:paraId="0A6CC59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28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ABACFC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929" w:type="dxa"/>
            <w:gridSpan w:val="2"/>
            <w:vAlign w:val="top"/>
          </w:tcPr>
          <w:p w14:paraId="40AEFE4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有形效益</w:t>
            </w:r>
          </w:p>
        </w:tc>
        <w:tc>
          <w:tcPr>
            <w:tcW w:w="6435" w:type="dxa"/>
            <w:vAlign w:val="top"/>
          </w:tcPr>
          <w:p w14:paraId="02E2FA3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货币资产、股东权益、公共事业、固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定资产、工具、市场份额</w:t>
            </w:r>
          </w:p>
        </w:tc>
        <w:tc>
          <w:tcPr>
            <w:tcW w:w="271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5E4082A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7CB11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22" w:type="dxa"/>
          <w:trHeight w:val="954" w:hRule="atLeast"/>
        </w:trPr>
        <w:tc>
          <w:tcPr>
            <w:tcW w:w="1134" w:type="dxa"/>
            <w:vMerge w:val="continue"/>
            <w:tcBorders>
              <w:top w:val="nil"/>
            </w:tcBorders>
            <w:vAlign w:val="top"/>
          </w:tcPr>
          <w:p w14:paraId="60EE9BD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28" w:type="dxa"/>
            <w:gridSpan w:val="2"/>
            <w:vMerge w:val="continue"/>
            <w:tcBorders>
              <w:top w:val="nil"/>
            </w:tcBorders>
            <w:vAlign w:val="top"/>
          </w:tcPr>
          <w:p w14:paraId="0502BC9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929" w:type="dxa"/>
            <w:gridSpan w:val="2"/>
            <w:vAlign w:val="top"/>
          </w:tcPr>
          <w:p w14:paraId="673B08A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无形效益</w:t>
            </w:r>
          </w:p>
        </w:tc>
        <w:tc>
          <w:tcPr>
            <w:tcW w:w="6435" w:type="dxa"/>
            <w:vAlign w:val="top"/>
          </w:tcPr>
          <w:p w14:paraId="6650A05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商誉、声誉、商标、公共利益、战略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联盟、品牌认知度</w:t>
            </w:r>
          </w:p>
        </w:tc>
        <w:tc>
          <w:tcPr>
            <w:tcW w:w="2713" w:type="dxa"/>
            <w:gridSpan w:val="2"/>
            <w:vMerge w:val="continue"/>
            <w:tcBorders>
              <w:top w:val="nil"/>
            </w:tcBorders>
            <w:vAlign w:val="top"/>
          </w:tcPr>
          <w:p w14:paraId="04F07CA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713D391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9F245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2D0D78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项目管理不善或缺失可能导致，项目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超过时限，成本超支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等，但不影响组织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声誉和项目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质量。</w:t>
      </w:r>
    </w:p>
    <w:p w14:paraId="4DDFFDF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成本，沟通，采购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项目管理测量指标，历来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视为确定项目是否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成功的最重要的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因素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4436E9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集就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是大项目，是规模、影响等特别大的项且。。</w:t>
      </w:r>
    </w:p>
    <w:p w14:paraId="4301220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 项 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指为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实现战略目标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而组合在一起管理的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项目、项目集、子项目组合和运营工作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2ED12D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A81EB3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169CD75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P184-P187页</w:t>
      </w:r>
    </w:p>
    <w:tbl>
      <w:tblPr>
        <w:tblStyle w:val="6"/>
        <w:tblW w:w="1476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1194"/>
        <w:gridCol w:w="21"/>
        <w:gridCol w:w="1917"/>
        <w:gridCol w:w="31"/>
        <w:gridCol w:w="8953"/>
        <w:gridCol w:w="31"/>
        <w:gridCol w:w="2602"/>
        <w:gridCol w:w="11"/>
      </w:tblGrid>
      <w:tr w14:paraId="7D1585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224" w:type="dxa"/>
            <w:gridSpan w:val="3"/>
            <w:vAlign w:val="top"/>
          </w:tcPr>
          <w:p w14:paraId="5B3DC93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1948" w:type="dxa"/>
            <w:gridSpan w:val="2"/>
            <w:vAlign w:val="top"/>
          </w:tcPr>
          <w:p w14:paraId="49C30CB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</w:t>
            </w:r>
          </w:p>
        </w:tc>
        <w:tc>
          <w:tcPr>
            <w:tcW w:w="8984" w:type="dxa"/>
            <w:gridSpan w:val="2"/>
            <w:vAlign w:val="top"/>
          </w:tcPr>
          <w:p w14:paraId="434A468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613" w:type="dxa"/>
            <w:gridSpan w:val="2"/>
            <w:vAlign w:val="top"/>
          </w:tcPr>
          <w:p w14:paraId="4A11024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37347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1224" w:type="dxa"/>
            <w:gridSpan w:val="3"/>
            <w:vAlign w:val="top"/>
          </w:tcPr>
          <w:p w14:paraId="785F6AA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1948" w:type="dxa"/>
            <w:gridSpan w:val="2"/>
            <w:vAlign w:val="top"/>
          </w:tcPr>
          <w:p w14:paraId="668674D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</w:t>
            </w:r>
          </w:p>
        </w:tc>
        <w:tc>
          <w:tcPr>
            <w:tcW w:w="8984" w:type="dxa"/>
            <w:gridSpan w:val="2"/>
            <w:vAlign w:val="top"/>
          </w:tcPr>
          <w:p w14:paraId="56DA56E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就是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将知识、技能、工具与技术应用于项目活动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以满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足项目的要求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613" w:type="dxa"/>
            <w:gridSpan w:val="2"/>
            <w:vAlign w:val="top"/>
          </w:tcPr>
          <w:p w14:paraId="6BBB106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①软件开发项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目需要管理，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也技术</w:t>
            </w:r>
          </w:p>
        </w:tc>
      </w:tr>
      <w:tr w14:paraId="350274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6" w:hRule="atLeast"/>
        </w:trPr>
        <w:tc>
          <w:tcPr>
            <w:tcW w:w="1224" w:type="dxa"/>
            <w:gridSpan w:val="3"/>
            <w:vAlign w:val="top"/>
          </w:tcPr>
          <w:p w14:paraId="6A6DC5A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1948" w:type="dxa"/>
            <w:gridSpan w:val="2"/>
            <w:vAlign w:val="top"/>
          </w:tcPr>
          <w:p w14:paraId="415F981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不善或缺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失可能导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致</w:t>
            </w:r>
          </w:p>
        </w:tc>
        <w:tc>
          <w:tcPr>
            <w:tcW w:w="8984" w:type="dxa"/>
            <w:gridSpan w:val="2"/>
            <w:vAlign w:val="top"/>
          </w:tcPr>
          <w:p w14:paraId="4A1088D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超过时限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7E7D8D8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成本超支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7CAD5A8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质量低劣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；--A错，会影响声誉和质量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返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3A38255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范围失控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37D126C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⑥组织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声誉受损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；--A错，会影响声誉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量</w:t>
            </w:r>
          </w:p>
          <w:p w14:paraId="4A750FF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⑦干系人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不满意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78770B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无法达成目标</w:t>
            </w:r>
          </w:p>
        </w:tc>
        <w:tc>
          <w:tcPr>
            <w:tcW w:w="2613" w:type="dxa"/>
            <w:gridSpan w:val="2"/>
            <w:vAlign w:val="top"/>
          </w:tcPr>
          <w:p w14:paraId="26585E1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4B614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7" w:hRule="atLeast"/>
        </w:trPr>
        <w:tc>
          <w:tcPr>
            <w:tcW w:w="1224" w:type="dxa"/>
            <w:gridSpan w:val="3"/>
            <w:vAlign w:val="top"/>
          </w:tcPr>
          <w:p w14:paraId="318C32C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1948" w:type="dxa"/>
            <w:gridSpan w:val="2"/>
            <w:vAlign w:val="top"/>
          </w:tcPr>
          <w:p w14:paraId="1A1344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</w:t>
            </w:r>
          </w:p>
          <w:p w14:paraId="2E6FF34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测量指标</w:t>
            </w:r>
          </w:p>
        </w:tc>
        <w:tc>
          <w:tcPr>
            <w:tcW w:w="8984" w:type="dxa"/>
            <w:gridSpan w:val="2"/>
            <w:vAlign w:val="top"/>
          </w:tcPr>
          <w:p w14:paraId="6808F37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时间、成本、范围和质量--B错，时间、成本、范围和</w:t>
            </w:r>
          </w:p>
          <w:p w14:paraId="400DA6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质量</w:t>
            </w:r>
          </w:p>
          <w:p w14:paraId="6E6EEAE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等项目管理测量指标，历来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被视为确定项目是否成功的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最重要的因素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。确定项目是否成功还应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考虑项目目标的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实现情况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613" w:type="dxa"/>
            <w:gridSpan w:val="2"/>
            <w:vAlign w:val="top"/>
          </w:tcPr>
          <w:p w14:paraId="142BEA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F1749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1224" w:type="dxa"/>
            <w:gridSpan w:val="3"/>
            <w:vAlign w:val="top"/>
          </w:tcPr>
          <w:p w14:paraId="23C8ECE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</w:t>
            </w:r>
          </w:p>
        </w:tc>
        <w:tc>
          <w:tcPr>
            <w:tcW w:w="1948" w:type="dxa"/>
            <w:gridSpan w:val="2"/>
            <w:vAlign w:val="top"/>
          </w:tcPr>
          <w:p w14:paraId="61C805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模式</w:t>
            </w:r>
          </w:p>
        </w:tc>
        <w:tc>
          <w:tcPr>
            <w:tcW w:w="8984" w:type="dxa"/>
            <w:gridSpan w:val="2"/>
            <w:vAlign w:val="top"/>
          </w:tcPr>
          <w:p w14:paraId="5EE98AB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一个项目可以采用三种不同的模式进行管理(口诀：独组集):独立项目(不包括在项目集或项目组合</w:t>
            </w:r>
          </w:p>
        </w:tc>
        <w:tc>
          <w:tcPr>
            <w:tcW w:w="2613" w:type="dxa"/>
            <w:gridSpan w:val="2"/>
            <w:vAlign w:val="top"/>
          </w:tcPr>
          <w:p w14:paraId="4D4E7AD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1359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11" w:type="dxa"/>
          <w:trHeight w:val="495" w:hRule="atLeast"/>
        </w:trPr>
        <w:tc>
          <w:tcPr>
            <w:tcW w:w="1194" w:type="dxa"/>
            <w:vAlign w:val="top"/>
          </w:tcPr>
          <w:p w14:paraId="3FEB346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938" w:type="dxa"/>
            <w:gridSpan w:val="2"/>
            <w:vAlign w:val="top"/>
          </w:tcPr>
          <w:p w14:paraId="5BCB3D8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984" w:type="dxa"/>
            <w:gridSpan w:val="2"/>
            <w:vAlign w:val="top"/>
          </w:tcPr>
          <w:p w14:paraId="36067CD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中)、在项目集内、在项目组合内。</w:t>
            </w:r>
          </w:p>
        </w:tc>
        <w:tc>
          <w:tcPr>
            <w:tcW w:w="2633" w:type="dxa"/>
            <w:gridSpan w:val="2"/>
            <w:vAlign w:val="top"/>
          </w:tcPr>
          <w:p w14:paraId="2A902F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E3B21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11" w:type="dxa"/>
          <w:trHeight w:val="2318" w:hRule="atLeast"/>
        </w:trPr>
        <w:tc>
          <w:tcPr>
            <w:tcW w:w="1194" w:type="dxa"/>
            <w:vAlign w:val="top"/>
          </w:tcPr>
          <w:p w14:paraId="557D3A6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5</w:t>
            </w:r>
          </w:p>
        </w:tc>
        <w:tc>
          <w:tcPr>
            <w:tcW w:w="1938" w:type="dxa"/>
            <w:gridSpan w:val="2"/>
            <w:vAlign w:val="top"/>
          </w:tcPr>
          <w:p w14:paraId="2C84697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</w:t>
            </w:r>
          </w:p>
        </w:tc>
        <w:tc>
          <w:tcPr>
            <w:tcW w:w="8984" w:type="dxa"/>
            <w:gridSpan w:val="2"/>
            <w:vAlign w:val="top"/>
          </w:tcPr>
          <w:p w14:paraId="7B2EEF3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①一组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相互关联且被协调管理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的项目、子项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目集和项目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集活动，目的是为了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获得分别管理无法获得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的利益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2F67F05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不是大项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大项目是指规模、影响等特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别大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的项目。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--C错，项目集不是大项目，二者不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同。</w:t>
            </w:r>
          </w:p>
        </w:tc>
        <w:tc>
          <w:tcPr>
            <w:tcW w:w="2633" w:type="dxa"/>
            <w:gridSpan w:val="2"/>
            <w:vAlign w:val="top"/>
          </w:tcPr>
          <w:p w14:paraId="21873E4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①建筑业</w:t>
            </w:r>
          </w:p>
          <w:p w14:paraId="6249B9D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②航空航天</w:t>
            </w:r>
          </w:p>
          <w:p w14:paraId="458445A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③军事发展计</w:t>
            </w:r>
          </w:p>
          <w:p w14:paraId="7B5DC14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划</w:t>
            </w:r>
          </w:p>
          <w:p w14:paraId="5A7BCF8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④造船</w:t>
            </w:r>
          </w:p>
        </w:tc>
      </w:tr>
      <w:tr w14:paraId="259973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11" w:type="dxa"/>
          <w:trHeight w:val="485" w:hRule="atLeast"/>
        </w:trPr>
        <w:tc>
          <w:tcPr>
            <w:tcW w:w="1194" w:type="dxa"/>
            <w:vMerge w:val="restart"/>
            <w:tcBorders>
              <w:bottom w:val="nil"/>
            </w:tcBorders>
            <w:vAlign w:val="top"/>
          </w:tcPr>
          <w:p w14:paraId="19DD6C1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6</w:t>
            </w:r>
          </w:p>
        </w:tc>
        <w:tc>
          <w:tcPr>
            <w:tcW w:w="1938" w:type="dxa"/>
            <w:gridSpan w:val="2"/>
            <w:vMerge w:val="restart"/>
            <w:tcBorders>
              <w:bottom w:val="nil"/>
            </w:tcBorders>
            <w:vAlign w:val="top"/>
          </w:tcPr>
          <w:p w14:paraId="3199F60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组合</w:t>
            </w:r>
          </w:p>
        </w:tc>
        <w:tc>
          <w:tcPr>
            <w:tcW w:w="8984" w:type="dxa"/>
            <w:gridSpan w:val="2"/>
            <w:tcBorders>
              <w:bottom w:val="nil"/>
            </w:tcBorders>
            <w:vAlign w:val="top"/>
          </w:tcPr>
          <w:p w14:paraId="77617BF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指为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实现战略目标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而组合在一起管理的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、项目集、</w:t>
            </w:r>
          </w:p>
        </w:tc>
        <w:tc>
          <w:tcPr>
            <w:tcW w:w="2633" w:type="dxa"/>
            <w:gridSpan w:val="2"/>
            <w:vMerge w:val="restart"/>
            <w:tcBorders>
              <w:bottom w:val="nil"/>
            </w:tcBorders>
            <w:vAlign w:val="top"/>
          </w:tcPr>
          <w:p w14:paraId="64CB7CA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①某基础设施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公司，可能将</w:t>
            </w:r>
          </w:p>
          <w:p w14:paraId="25A1DB6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油和气、电</w:t>
            </w:r>
          </w:p>
          <w:p w14:paraId="228F90F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力、供水、公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路、铁路和机</w:t>
            </w:r>
          </w:p>
          <w:p w14:paraId="6131DC0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场等项目混合 成一个项目组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合。</w:t>
            </w:r>
          </w:p>
          <w:p w14:paraId="25A1878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②某大型综合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企业集团的项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目组合举例某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大型综合企业 集团旗下拥有</w:t>
            </w:r>
          </w:p>
          <w:p w14:paraId="2028296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城市广场、酒</w:t>
            </w:r>
          </w:p>
          <w:p w14:paraId="349DB68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店公寓、电子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商务、连锁百</w:t>
            </w:r>
          </w:p>
          <w:p w14:paraId="3C4F71E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货等若干业务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领域。</w:t>
            </w:r>
          </w:p>
        </w:tc>
      </w:tr>
      <w:tr w14:paraId="51BF6C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11" w:type="dxa"/>
          <w:trHeight w:val="6999" w:hRule="atLeast"/>
        </w:trPr>
        <w:tc>
          <w:tcPr>
            <w:tcW w:w="1194" w:type="dxa"/>
            <w:vMerge w:val="continue"/>
            <w:tcBorders>
              <w:top w:val="nil"/>
              <w:bottom w:val="nil"/>
            </w:tcBorders>
            <w:vAlign w:val="top"/>
          </w:tcPr>
          <w:p w14:paraId="6C89B6A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938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45E1A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984" w:type="dxa"/>
            <w:gridSpan w:val="2"/>
            <w:tcBorders>
              <w:top w:val="nil"/>
              <w:bottom w:val="nil"/>
            </w:tcBorders>
            <w:vAlign w:val="top"/>
          </w:tcPr>
          <w:p w14:paraId="460C6BC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pict>
                <v:group id="_x0000_s1032" o:spid="_x0000_s1032" o:spt="203" style="height:343.2pt;width:443pt;" coordsize="8860,6864">
                  <o:lock v:ext="edit"/>
                  <v:shape id="_x0000_s1033" o:spid="_x0000_s1033" o:spt="75" type="#_x0000_t75" style="position:absolute;left:0;top:252;height:6610;width:8860;" filled="f" stroked="f" coordsize="21600,21600">
                    <v:path/>
                    <v:fill on="f" focussize="0,0"/>
                    <v:stroke on="f"/>
                    <v:imagedata r:id="rId10" o:title=""/>
                    <o:lock v:ext="edit" aspectratio="t"/>
                  </v:shape>
                  <v:shape id="_x0000_s1034" o:spid="_x0000_s1034" o:spt="202" type="#_x0000_t202" style="position:absolute;left:-20;top:-20;height:6904;width:89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237B717E">
                          <w:pPr>
                            <w:spacing w:before="20" w:line="220" w:lineRule="auto"/>
                            <w:ind w:left="189"/>
                            <w:rPr>
                              <w:rFonts w:ascii="宋体" w:hAnsi="宋体" w:eastAsia="宋体" w:cs="宋体"/>
                              <w:sz w:val="39"/>
                              <w:szCs w:val="39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2AFE"/>
                              <w:spacing w:val="1"/>
                              <w:sz w:val="39"/>
                              <w:szCs w:val="39"/>
                            </w:rPr>
                            <w:t>子项目组合和运营工作。</w:t>
                          </w:r>
                          <w:r>
                            <w:rPr>
                              <w:rFonts w:ascii="宋体" w:hAnsi="宋体" w:eastAsia="宋体" w:cs="宋体"/>
                              <w:color w:val="D1D100"/>
                              <w:spacing w:val="1"/>
                              <w:sz w:val="39"/>
                              <w:szCs w:val="39"/>
                            </w:rPr>
                            <w:t>-</w:t>
                          </w:r>
                          <w:r>
                            <w:rPr>
                              <w:rFonts w:ascii="宋体" w:hAnsi="宋体" w:eastAsia="宋体" w:cs="宋体"/>
                              <w:spacing w:val="1"/>
                              <w:sz w:val="39"/>
                              <w:szCs w:val="39"/>
                            </w:rPr>
                            <w:t>--D</w:t>
                          </w:r>
                          <w:r>
                            <w:rPr>
                              <w:rFonts w:ascii="宋体" w:hAnsi="宋体" w:eastAsia="宋体" w:cs="宋体"/>
                              <w:color w:val="000487"/>
                              <w:spacing w:val="1"/>
                              <w:sz w:val="39"/>
                              <w:szCs w:val="39"/>
                            </w:rPr>
                            <w:t>正确</w:t>
                          </w:r>
                        </w:p>
                        <w:p w14:paraId="77F635D2">
                          <w:pPr>
                            <w:spacing w:before="220" w:line="220" w:lineRule="auto"/>
                            <w:ind w:left="3929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3"/>
                              <w:sz w:val="28"/>
                              <w:szCs w:val="28"/>
                            </w:rPr>
                            <w:t>组织战略</w:t>
                          </w:r>
                        </w:p>
                        <w:p w14:paraId="268CD924">
                          <w:pPr>
                            <w:spacing w:line="305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 w14:paraId="1541D8EE">
                          <w:pPr>
                            <w:spacing w:line="306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 w14:paraId="61453EE2">
                          <w:pPr>
                            <w:spacing w:before="91" w:line="220" w:lineRule="auto"/>
                            <w:ind w:left="3669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3"/>
                              <w:sz w:val="28"/>
                              <w:szCs w:val="28"/>
                            </w:rPr>
                            <w:t>项目组合示例</w:t>
                          </w:r>
                        </w:p>
                        <w:p w14:paraId="6D14BBA3">
                          <w:pPr>
                            <w:spacing w:line="461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 w14:paraId="79BBDDA4">
                          <w:pPr>
                            <w:spacing w:before="91" w:line="226" w:lineRule="auto"/>
                            <w:ind w:left="1589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3"/>
                              <w:position w:val="-1"/>
                              <w:sz w:val="28"/>
                              <w:szCs w:val="28"/>
                            </w:rPr>
                            <w:t>项目集</w:t>
                          </w:r>
                          <w:r>
                            <w:rPr>
                              <w:rFonts w:ascii="宋体" w:hAnsi="宋体" w:eastAsia="宋体" w:cs="宋体"/>
                              <w:spacing w:val="15"/>
                              <w:position w:val="-1"/>
                              <w:sz w:val="28"/>
                              <w:szCs w:val="28"/>
                            </w:rPr>
                            <w:t xml:space="preserve">         </w:t>
                          </w:r>
                          <w:r>
                            <w:rPr>
                              <w:rFonts w:ascii="宋体" w:hAnsi="宋体" w:eastAsia="宋体" w:cs="宋体"/>
                              <w:color w:val="0066AA"/>
                              <w:spacing w:val="3"/>
                              <w:sz w:val="28"/>
                              <w:szCs w:val="28"/>
                            </w:rPr>
                            <w:t>项目集</w:t>
                          </w:r>
                          <w:r>
                            <w:rPr>
                              <w:rFonts w:ascii="宋体" w:hAnsi="宋体" w:eastAsia="宋体" w:cs="宋体"/>
                              <w:color w:val="0066AA"/>
                              <w:spacing w:val="21"/>
                              <w:sz w:val="28"/>
                              <w:szCs w:val="28"/>
                            </w:rPr>
                            <w:t xml:space="preserve">    </w:t>
                          </w:r>
                          <w:r>
                            <w:rPr>
                              <w:rFonts w:ascii="宋体" w:hAnsi="宋体" w:eastAsia="宋体" w:cs="宋体"/>
                              <w:color w:val="0067AC"/>
                              <w:spacing w:val="3"/>
                              <w:sz w:val="28"/>
                              <w:szCs w:val="28"/>
                            </w:rPr>
                            <w:t>项目组合</w:t>
                          </w:r>
                        </w:p>
                        <w:p w14:paraId="2442CFD1">
                          <w:pPr>
                            <w:spacing w:before="61" w:line="186" w:lineRule="auto"/>
                            <w:ind w:left="1889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3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t xml:space="preserve">               </w:t>
                          </w:r>
                          <w:r>
                            <w:rPr>
                              <w:rFonts w:ascii="宋体" w:hAnsi="宋体" w:eastAsia="宋体" w:cs="宋体"/>
                              <w:spacing w:val="-3"/>
                              <w:position w:val="1"/>
                              <w:sz w:val="28"/>
                              <w:szCs w:val="28"/>
                            </w:rPr>
                            <w:t>B</w:t>
                          </w:r>
                          <w:r>
                            <w:rPr>
                              <w:rFonts w:ascii="宋体" w:hAnsi="宋体" w:eastAsia="宋体" w:cs="宋体"/>
                              <w:spacing w:val="9"/>
                              <w:position w:val="1"/>
                              <w:sz w:val="28"/>
                              <w:szCs w:val="28"/>
                            </w:rPr>
                            <w:t xml:space="preserve">         </w:t>
                          </w:r>
                          <w:r>
                            <w:rPr>
                              <w:rFonts w:ascii="宋体" w:hAnsi="宋体" w:eastAsia="宋体" w:cs="宋体"/>
                              <w:spacing w:val="-3"/>
                              <w:sz w:val="28"/>
                              <w:szCs w:val="28"/>
                              <w:u w:val="single" w:color="auto"/>
                            </w:rPr>
                            <w:t xml:space="preserve"> A</w:t>
                          </w:r>
                          <w:r>
                            <w:rPr>
                              <w:rFonts w:ascii="宋体" w:hAnsi="宋体" w:eastAsia="宋体" w:cs="宋体"/>
                              <w:spacing w:val="3"/>
                              <w:sz w:val="28"/>
                              <w:szCs w:val="28"/>
                              <w:u w:val="single" w:color="auto"/>
                            </w:rPr>
                            <w:t xml:space="preserve">  </w:t>
                          </w:r>
                        </w:p>
                        <w:p w14:paraId="39428589">
                          <w:pPr>
                            <w:spacing w:line="411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 w14:paraId="6D9BD146">
                          <w:pPr>
                            <w:spacing w:before="91" w:line="219" w:lineRule="auto"/>
                            <w:ind w:left="3089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60A9"/>
                              <w:spacing w:val="3"/>
                              <w:sz w:val="28"/>
                              <w:szCs w:val="28"/>
                            </w:rPr>
                            <w:t>项目集</w:t>
                          </w:r>
                          <w:r>
                            <w:rPr>
                              <w:rFonts w:ascii="宋体" w:hAnsi="宋体" w:eastAsia="宋体" w:cs="宋体"/>
                              <w:color w:val="0060A9"/>
                              <w:sz w:val="28"/>
                              <w:szCs w:val="28"/>
                            </w:rPr>
                            <w:t xml:space="preserve">                  </w:t>
                          </w:r>
                          <w:r>
                            <w:rPr>
                              <w:rFonts w:ascii="宋体" w:hAnsi="宋体" w:eastAsia="宋体" w:cs="宋体"/>
                              <w:color w:val="0060A9"/>
                              <w:spacing w:val="3"/>
                              <w:sz w:val="28"/>
                              <w:szCs w:val="28"/>
                            </w:rPr>
                            <w:t>项目集</w:t>
                          </w:r>
                        </w:p>
                        <w:p w14:paraId="09E81C59">
                          <w:pPr>
                            <w:spacing w:before="49" w:line="190" w:lineRule="auto"/>
                            <w:ind w:left="3329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5290"/>
                              <w:spacing w:val="-2"/>
                              <w:sz w:val="28"/>
                              <w:szCs w:val="28"/>
                            </w:rPr>
                            <w:t>B1</w:t>
                          </w:r>
                          <w:r>
                            <w:rPr>
                              <w:rFonts w:ascii="宋体" w:hAnsi="宋体" w:eastAsia="宋体" w:cs="宋体"/>
                              <w:color w:val="005290"/>
                              <w:spacing w:val="4"/>
                              <w:sz w:val="28"/>
                              <w:szCs w:val="28"/>
                            </w:rPr>
                            <w:t xml:space="preserve">                      </w:t>
                          </w:r>
                          <w:r>
                            <w:rPr>
                              <w:rFonts w:ascii="宋体" w:hAnsi="宋体" w:eastAsia="宋体" w:cs="宋体"/>
                              <w:color w:val="00599D"/>
                              <w:spacing w:val="-2"/>
                              <w:position w:val="-1"/>
                              <w:sz w:val="28"/>
                              <w:szCs w:val="28"/>
                            </w:rPr>
                            <w:t>C</w:t>
                          </w:r>
                        </w:p>
                        <w:p w14:paraId="4C92F0FD">
                          <w:pPr>
                            <w:spacing w:line="337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 w14:paraId="7B3F3204">
                          <w:pPr>
                            <w:spacing w:before="91" w:line="191" w:lineRule="auto"/>
                            <w:ind w:left="619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</w:rPr>
                            <w:t>项 目</w:t>
                          </w:r>
                          <w:r>
                            <w:rPr>
                              <w:rFonts w:ascii="宋体" w:hAnsi="宋体" w:eastAsia="宋体" w:cs="宋体"/>
                              <w:spacing w:val="4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</w:rPr>
                            <w:t>项 目</w:t>
                          </w:r>
                          <w:r>
                            <w:rPr>
                              <w:rFonts w:ascii="宋体" w:hAnsi="宋体" w:eastAsia="宋体" w:cs="宋体"/>
                              <w:spacing w:val="-4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</w:rPr>
                            <w:t>项 目 项</w:t>
                          </w:r>
                          <w:r>
                            <w:rPr>
                              <w:rFonts w:ascii="宋体" w:hAnsi="宋体" w:eastAsia="宋体" w:cs="宋体"/>
                              <w:spacing w:val="-7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</w:rPr>
                            <w:t>目</w:t>
                          </w:r>
                          <w:r>
                            <w:rPr>
                              <w:rFonts w:ascii="宋体" w:hAnsi="宋体" w:eastAsia="宋体" w:cs="宋体"/>
                              <w:spacing w:val="-5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70"/>
                              <w:sz w:val="28"/>
                              <w:szCs w:val="28"/>
                              <w:u w:val="single" w:color="auto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  <w:u w:val="single" w:color="auto"/>
                            </w:rPr>
                            <w:t>项</w:t>
                          </w:r>
                          <w:r>
                            <w:rPr>
                              <w:rFonts w:ascii="宋体" w:hAnsi="宋体" w:eastAsia="宋体" w:cs="宋体"/>
                              <w:spacing w:val="-7"/>
                              <w:sz w:val="28"/>
                              <w:szCs w:val="28"/>
                              <w:u w:val="single" w:color="auto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  <w:u w:val="single" w:color="auto"/>
                            </w:rPr>
                            <w:t>目</w:t>
                          </w:r>
                          <w:r>
                            <w:rPr>
                              <w:rFonts w:ascii="宋体" w:hAnsi="宋体" w:eastAsia="宋体" w:cs="宋体"/>
                              <w:spacing w:val="-13"/>
                              <w:sz w:val="28"/>
                              <w:szCs w:val="28"/>
                              <w:u w:val="single" w:color="auto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  <w:u w:val="single" w:color="auto"/>
                            </w:rPr>
                            <w:t>项</w:t>
                          </w:r>
                          <w:r>
                            <w:rPr>
                              <w:rFonts w:ascii="宋体" w:hAnsi="宋体" w:eastAsia="宋体" w:cs="宋体"/>
                              <w:spacing w:val="-7"/>
                              <w:sz w:val="28"/>
                              <w:szCs w:val="28"/>
                              <w:u w:val="single" w:color="auto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  <w:u w:val="single" w:color="auto"/>
                            </w:rPr>
                            <w:t>目</w:t>
                          </w:r>
                          <w:r>
                            <w:rPr>
                              <w:rFonts w:ascii="宋体" w:hAnsi="宋体" w:eastAsia="宋体" w:cs="宋体"/>
                              <w:spacing w:val="-4"/>
                              <w:sz w:val="28"/>
                              <w:szCs w:val="28"/>
                              <w:u w:val="single" w:color="auto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  <w:u w:val="single" w:color="auto"/>
                            </w:rPr>
                            <w:t>项</w:t>
                          </w:r>
                          <w:r>
                            <w:rPr>
                              <w:rFonts w:ascii="宋体" w:hAnsi="宋体" w:eastAsia="宋体" w:cs="宋体"/>
                              <w:spacing w:val="-6"/>
                              <w:sz w:val="28"/>
                              <w:szCs w:val="28"/>
                              <w:u w:val="single" w:color="auto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sz w:val="28"/>
                              <w:szCs w:val="28"/>
                              <w:u w:val="single" w:color="auto"/>
                            </w:rPr>
                            <w:t xml:space="preserve">目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position w:val="2"/>
                              <w:sz w:val="28"/>
                              <w:szCs w:val="28"/>
                              <w:u w:val="single" w:color="auto"/>
                            </w:rPr>
                            <w:t>项 目</w:t>
                          </w:r>
                          <w:r>
                            <w:rPr>
                              <w:rFonts w:ascii="宋体" w:hAnsi="宋体" w:eastAsia="宋体" w:cs="宋体"/>
                              <w:spacing w:val="16"/>
                              <w:position w:val="2"/>
                              <w:sz w:val="28"/>
                              <w:szCs w:val="28"/>
                              <w:u w:val="single" w:color="auto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61A1"/>
                              <w:spacing w:val="-28"/>
                              <w:position w:val="2"/>
                              <w:sz w:val="28"/>
                              <w:szCs w:val="28"/>
                              <w:u w:val="single" w:color="auto"/>
                            </w:rPr>
                            <w:t>项</w:t>
                          </w:r>
                          <w:r>
                            <w:rPr>
                              <w:rFonts w:ascii="宋体" w:hAnsi="宋体" w:eastAsia="宋体" w:cs="宋体"/>
                              <w:color w:val="0061A1"/>
                              <w:spacing w:val="-28"/>
                              <w:position w:val="2"/>
                              <w:sz w:val="28"/>
                              <w:szCs w:val="2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61A1"/>
                              <w:spacing w:val="-28"/>
                              <w:position w:val="2"/>
                              <w:sz w:val="28"/>
                              <w:szCs w:val="28"/>
                              <w:u w:val="single" w:color="auto"/>
                            </w:rPr>
                            <w:t>目</w:t>
                          </w:r>
                          <w:r>
                            <w:rPr>
                              <w:rFonts w:ascii="宋体" w:hAnsi="宋体" w:eastAsia="宋体" w:cs="宋体"/>
                              <w:color w:val="0061A1"/>
                              <w:spacing w:val="58"/>
                              <w:position w:val="2"/>
                              <w:sz w:val="28"/>
                              <w:szCs w:val="28"/>
                              <w:u w:val="single" w:color="000000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eastAsia="宋体" w:cs="宋体"/>
                              <w:spacing w:val="-28"/>
                              <w:position w:val="-11"/>
                              <w:sz w:val="28"/>
                              <w:szCs w:val="28"/>
                            </w:rPr>
                            <w:t>运营</w:t>
                          </w:r>
                        </w:p>
                        <w:p w14:paraId="48B1EA61">
                          <w:pPr>
                            <w:spacing w:before="11" w:line="190" w:lineRule="auto"/>
                            <w:ind w:left="1599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-12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spacing w:val="6"/>
                              <w:sz w:val="28"/>
                              <w:szCs w:val="28"/>
                            </w:rPr>
                            <w:t xml:space="preserve">    </w:t>
                          </w:r>
                          <w:r>
                            <w:rPr>
                              <w:rFonts w:ascii="宋体" w:hAnsi="宋体" w:eastAsia="宋体" w:cs="宋体"/>
                              <w:spacing w:val="-12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宋体" w:hAnsi="宋体" w:eastAsia="宋体" w:cs="宋体"/>
                              <w:spacing w:val="24"/>
                              <w:sz w:val="28"/>
                              <w:szCs w:val="28"/>
                            </w:rPr>
                            <w:t xml:space="preserve">    </w:t>
                          </w:r>
                          <w:r>
                            <w:rPr>
                              <w:rFonts w:ascii="宋体" w:hAnsi="宋体" w:eastAsia="宋体" w:cs="宋体"/>
                              <w:spacing w:val="-12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spacing w:val="15"/>
                              <w:sz w:val="28"/>
                              <w:szCs w:val="28"/>
                            </w:rPr>
                            <w:t xml:space="preserve">    </w:t>
                          </w:r>
                          <w:r>
                            <w:rPr>
                              <w:rFonts w:ascii="宋体" w:hAnsi="宋体" w:eastAsia="宋体" w:cs="宋体"/>
                              <w:spacing w:val="-12"/>
                              <w:position w:val="-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宋体" w:hAnsi="宋体" w:eastAsia="宋体" w:cs="宋体"/>
                              <w:spacing w:val="19"/>
                              <w:position w:val="-1"/>
                              <w:sz w:val="28"/>
                              <w:szCs w:val="28"/>
                            </w:rPr>
                            <w:t xml:space="preserve">    </w:t>
                          </w:r>
                          <w:r>
                            <w:rPr>
                              <w:rFonts w:ascii="宋体" w:hAnsi="宋体" w:eastAsia="宋体" w:cs="宋体"/>
                              <w:color w:val="00558D"/>
                              <w:spacing w:val="-12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宋体" w:hAnsi="宋体" w:eastAsia="宋体" w:cs="宋体"/>
                              <w:color w:val="00558D"/>
                              <w:spacing w:val="7"/>
                              <w:sz w:val="28"/>
                              <w:szCs w:val="28"/>
                            </w:rPr>
                            <w:t xml:space="preserve">         </w:t>
                          </w:r>
                          <w:r>
                            <w:rPr>
                              <w:rFonts w:ascii="宋体" w:hAnsi="宋体" w:eastAsia="宋体" w:cs="宋体"/>
                              <w:color w:val="005D93"/>
                              <w:spacing w:val="-12"/>
                              <w:sz w:val="28"/>
                              <w:szCs w:val="28"/>
                            </w:rPr>
                            <w:t xml:space="preserve">8     </w:t>
                          </w:r>
                          <w:r>
                            <w:rPr>
                              <w:rFonts w:ascii="宋体" w:hAnsi="宋体" w:eastAsia="宋体" w:cs="宋体"/>
                              <w:color w:val="005791"/>
                              <w:spacing w:val="-12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396A6A3C">
                          <w:pPr>
                            <w:spacing w:line="257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 w14:paraId="4AED4688">
                          <w:pPr>
                            <w:spacing w:before="92" w:line="219" w:lineRule="auto"/>
                            <w:ind w:left="2699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pacing w:val="2"/>
                              <w:sz w:val="28"/>
                              <w:szCs w:val="28"/>
                            </w:rPr>
                            <w:t>共享资源和相关方之间的关系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63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35ACEE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D2C61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11" w:type="dxa"/>
          <w:trHeight w:val="923" w:hRule="atLeast"/>
        </w:trPr>
        <w:tc>
          <w:tcPr>
            <w:tcW w:w="1194" w:type="dxa"/>
            <w:vMerge w:val="continue"/>
            <w:tcBorders>
              <w:top w:val="nil"/>
            </w:tcBorders>
            <w:vAlign w:val="top"/>
          </w:tcPr>
          <w:p w14:paraId="6D9FB24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938" w:type="dxa"/>
            <w:gridSpan w:val="2"/>
            <w:vMerge w:val="continue"/>
            <w:tcBorders>
              <w:top w:val="nil"/>
            </w:tcBorders>
            <w:vAlign w:val="top"/>
          </w:tcPr>
          <w:p w14:paraId="32CE2B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984" w:type="dxa"/>
            <w:gridSpan w:val="2"/>
            <w:tcBorders>
              <w:top w:val="nil"/>
            </w:tcBorders>
            <w:vAlign w:val="top"/>
          </w:tcPr>
          <w:p w14:paraId="38FFA05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图6-2项目组合、项目集、项目和运营</w:t>
            </w:r>
          </w:p>
        </w:tc>
        <w:tc>
          <w:tcPr>
            <w:tcW w:w="2633" w:type="dxa"/>
            <w:gridSpan w:val="2"/>
            <w:vMerge w:val="continue"/>
            <w:tcBorders>
              <w:top w:val="nil"/>
            </w:tcBorders>
            <w:vAlign w:val="top"/>
          </w:tcPr>
          <w:p w14:paraId="2A88882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4082BC2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42FA2D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【问题4】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5102FE7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项目和项目组合管理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的重点在于以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“正确”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的方式开展项目集和项目，即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做事”,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而项目集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管理则注重于开展“正确”的项目集和项目，即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“做正确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的事情”</w:t>
      </w:r>
    </w:p>
    <w:p w14:paraId="77D72AC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 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经理监督战略变更以及总体资源分配、绩效成果和项目组合风险</w:t>
      </w:r>
    </w:p>
    <w:p w14:paraId="2887178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项目组合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通过对其组成部分进行协调，对它们之间的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依赖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关系进行控制，从而实现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既定收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益；</w:t>
      </w:r>
    </w:p>
    <w:p w14:paraId="115B44A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通过选择适当的项目集或项目，对工作进行优先级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排序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，并提供所需资源，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组织战略保持一致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23DD0CF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303FC0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【参考答案】D</w:t>
      </w:r>
    </w:p>
    <w:p w14:paraId="0970304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P188-P189 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3.从组织的角度看：</w:t>
      </w:r>
    </w:p>
    <w:p w14:paraId="2E757D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①项目和项目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集管理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的重点在于以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”的方式开展项目集和项目，即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做事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”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;执行</w:t>
      </w:r>
    </w:p>
    <w:p w14:paraId="58A8894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②项目组合管理则注重于开展“正确”的项目集和项目，即“做正确的事情”。--决策</w:t>
      </w:r>
    </w:p>
    <w:tbl>
      <w:tblPr>
        <w:tblStyle w:val="6"/>
        <w:tblW w:w="1475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4"/>
        <w:gridCol w:w="29"/>
        <w:gridCol w:w="4188"/>
        <w:gridCol w:w="29"/>
        <w:gridCol w:w="4017"/>
        <w:gridCol w:w="1"/>
        <w:gridCol w:w="4322"/>
        <w:gridCol w:w="9"/>
      </w:tblGrid>
      <w:tr w14:paraId="0EC2A7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2193" w:type="dxa"/>
            <w:gridSpan w:val="2"/>
            <w:vAlign w:val="top"/>
          </w:tcPr>
          <w:p w14:paraId="55A36F9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4217" w:type="dxa"/>
            <w:gridSpan w:val="2"/>
            <w:vAlign w:val="top"/>
          </w:tcPr>
          <w:p w14:paraId="2C89997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</w:p>
        </w:tc>
        <w:tc>
          <w:tcPr>
            <w:tcW w:w="4017" w:type="dxa"/>
            <w:vAlign w:val="top"/>
          </w:tcPr>
          <w:p w14:paraId="3D0DCDE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</w:t>
            </w:r>
          </w:p>
        </w:tc>
        <w:tc>
          <w:tcPr>
            <w:tcW w:w="4332" w:type="dxa"/>
            <w:gridSpan w:val="3"/>
            <w:vAlign w:val="top"/>
          </w:tcPr>
          <w:p w14:paraId="280BDF1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组合</w:t>
            </w:r>
          </w:p>
        </w:tc>
      </w:tr>
      <w:tr w14:paraId="45BCF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6" w:hRule="atLeast"/>
        </w:trPr>
        <w:tc>
          <w:tcPr>
            <w:tcW w:w="2193" w:type="dxa"/>
            <w:gridSpan w:val="2"/>
            <w:vAlign w:val="top"/>
          </w:tcPr>
          <w:p w14:paraId="0BD0243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重点</w:t>
            </w:r>
          </w:p>
        </w:tc>
        <w:tc>
          <w:tcPr>
            <w:tcW w:w="4217" w:type="dxa"/>
            <w:gridSpan w:val="2"/>
            <w:vAlign w:val="top"/>
          </w:tcPr>
          <w:p w14:paraId="6254F01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正确地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做事(执行)</w:t>
            </w:r>
          </w:p>
        </w:tc>
        <w:tc>
          <w:tcPr>
            <w:tcW w:w="4017" w:type="dxa"/>
            <w:vAlign w:val="top"/>
          </w:tcPr>
          <w:p w14:paraId="69789E0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正确地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做事(执行)</w:t>
            </w:r>
          </w:p>
        </w:tc>
        <w:tc>
          <w:tcPr>
            <w:tcW w:w="4332" w:type="dxa"/>
            <w:gridSpan w:val="3"/>
            <w:shd w:val="clear" w:color="auto" w:fill="FEFE02"/>
            <w:vAlign w:val="top"/>
          </w:tcPr>
          <w:p w14:paraId="38BCE1B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做正确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的事情(决策)</w:t>
            </w:r>
          </w:p>
          <w:p w14:paraId="20887A2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---A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错，项目组合是做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确的事情(决策)</w:t>
            </w:r>
          </w:p>
        </w:tc>
      </w:tr>
      <w:tr w14:paraId="75318B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0" w:hRule="atLeast"/>
        </w:trPr>
        <w:tc>
          <w:tcPr>
            <w:tcW w:w="2193" w:type="dxa"/>
            <w:gridSpan w:val="2"/>
            <w:vAlign w:val="top"/>
          </w:tcPr>
          <w:p w14:paraId="112BCB2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定义</w:t>
            </w:r>
          </w:p>
        </w:tc>
        <w:tc>
          <w:tcPr>
            <w:tcW w:w="4217" w:type="dxa"/>
            <w:gridSpan w:val="2"/>
            <w:vAlign w:val="top"/>
          </w:tcPr>
          <w:p w14:paraId="02CA43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项目是为创造独特的产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品、服务或成果而进行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临时性工作</w:t>
            </w:r>
          </w:p>
        </w:tc>
        <w:tc>
          <w:tcPr>
            <w:tcW w:w="4017" w:type="dxa"/>
            <w:vAlign w:val="top"/>
          </w:tcPr>
          <w:p w14:paraId="4B5360F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项目集是一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组相互关联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且被协调管理的项目、</w:t>
            </w:r>
          </w:p>
          <w:p w14:paraId="5C19C3E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子项目集和项目集活</w:t>
            </w:r>
          </w:p>
          <w:p w14:paraId="708687C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动，以便获得分别管理</w:t>
            </w:r>
          </w:p>
        </w:tc>
        <w:tc>
          <w:tcPr>
            <w:tcW w:w="4332" w:type="dxa"/>
            <w:gridSpan w:val="3"/>
            <w:vAlign w:val="top"/>
          </w:tcPr>
          <w:p w14:paraId="121D4C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项目组合是为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实现战略目</w:t>
            </w:r>
          </w:p>
          <w:p w14:paraId="2CA6F98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标而组合在一起管理的项</w:t>
            </w:r>
          </w:p>
          <w:p w14:paraId="4BD2833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目、项目集、子项目组合</w:t>
            </w:r>
          </w:p>
          <w:p w14:paraId="40147C2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和运营工作的集合</w:t>
            </w:r>
          </w:p>
        </w:tc>
      </w:tr>
      <w:tr w14:paraId="1EB522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444" w:hRule="atLeast"/>
        </w:trPr>
        <w:tc>
          <w:tcPr>
            <w:tcW w:w="2164" w:type="dxa"/>
            <w:vAlign w:val="top"/>
          </w:tcPr>
          <w:p w14:paraId="39F072D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4217" w:type="dxa"/>
            <w:gridSpan w:val="2"/>
            <w:vAlign w:val="top"/>
          </w:tcPr>
          <w:p w14:paraId="1934532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4047" w:type="dxa"/>
            <w:gridSpan w:val="3"/>
            <w:vAlign w:val="top"/>
          </w:tcPr>
          <w:p w14:paraId="42B1672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所无法获得的效益</w:t>
            </w:r>
          </w:p>
        </w:tc>
        <w:tc>
          <w:tcPr>
            <w:tcW w:w="4322" w:type="dxa"/>
            <w:vAlign w:val="top"/>
          </w:tcPr>
          <w:p w14:paraId="7845603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CFAC5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368" w:hRule="atLeast"/>
        </w:trPr>
        <w:tc>
          <w:tcPr>
            <w:tcW w:w="2164" w:type="dxa"/>
            <w:vAlign w:val="top"/>
          </w:tcPr>
          <w:p w14:paraId="6556F10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范围</w:t>
            </w:r>
          </w:p>
        </w:tc>
        <w:tc>
          <w:tcPr>
            <w:tcW w:w="4217" w:type="dxa"/>
            <w:gridSpan w:val="2"/>
            <w:vAlign w:val="top"/>
          </w:tcPr>
          <w:p w14:paraId="2E9F76B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项目具有明确的目标，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范围在整个项目生命周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期中是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渐进明细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</w:p>
        </w:tc>
        <w:tc>
          <w:tcPr>
            <w:tcW w:w="4047" w:type="dxa"/>
            <w:gridSpan w:val="3"/>
            <w:vAlign w:val="top"/>
          </w:tcPr>
          <w:p w14:paraId="75E63B1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项目集的范围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包括其项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目集组件的范围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集通过确保各项目集组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件的输出和成果协调互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补，为组织带来效益</w:t>
            </w:r>
          </w:p>
        </w:tc>
        <w:tc>
          <w:tcPr>
            <w:tcW w:w="4322" w:type="dxa"/>
            <w:vAlign w:val="top"/>
          </w:tcPr>
          <w:p w14:paraId="3DC989D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项目组合的组织范围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随着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组织战略目标的变化而变</w:t>
            </w:r>
          </w:p>
          <w:p w14:paraId="121CBEF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化</w:t>
            </w:r>
          </w:p>
        </w:tc>
      </w:tr>
      <w:tr w14:paraId="5C33EC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319" w:hRule="atLeast"/>
        </w:trPr>
        <w:tc>
          <w:tcPr>
            <w:tcW w:w="2164" w:type="dxa"/>
            <w:vAlign w:val="top"/>
          </w:tcPr>
          <w:p w14:paraId="4AB7C2B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</w:t>
            </w:r>
          </w:p>
        </w:tc>
        <w:tc>
          <w:tcPr>
            <w:tcW w:w="4217" w:type="dxa"/>
            <w:gridSpan w:val="2"/>
            <w:vAlign w:val="top"/>
          </w:tcPr>
          <w:p w14:paraId="387E5EE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项目经理对变更和实施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过程做出预期，实现对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变更的管理和控制</w:t>
            </w:r>
          </w:p>
        </w:tc>
        <w:tc>
          <w:tcPr>
            <w:tcW w:w="4047" w:type="dxa"/>
            <w:gridSpan w:val="3"/>
            <w:vAlign w:val="top"/>
          </w:tcPr>
          <w:p w14:paraId="10182FA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项目集的管理方法是随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着项目集各组件成果和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输出的交付，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在必要时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接受和适应变更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优化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效益实现</w:t>
            </w:r>
          </w:p>
        </w:tc>
        <w:tc>
          <w:tcPr>
            <w:tcW w:w="4322" w:type="dxa"/>
            <w:vAlign w:val="top"/>
          </w:tcPr>
          <w:p w14:paraId="6FE11EF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项目组合经理持续监督更</w:t>
            </w:r>
          </w:p>
          <w:p w14:paraId="4E68322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广泛的内外部环境的变更</w:t>
            </w:r>
          </w:p>
        </w:tc>
      </w:tr>
      <w:tr w14:paraId="140ED0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328" w:hRule="atLeast"/>
        </w:trPr>
        <w:tc>
          <w:tcPr>
            <w:tcW w:w="2164" w:type="dxa"/>
            <w:vAlign w:val="top"/>
          </w:tcPr>
          <w:p w14:paraId="270DE29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规划</w:t>
            </w:r>
          </w:p>
        </w:tc>
        <w:tc>
          <w:tcPr>
            <w:tcW w:w="4217" w:type="dxa"/>
            <w:gridSpan w:val="2"/>
            <w:vAlign w:val="top"/>
          </w:tcPr>
          <w:p w14:paraId="241D9AF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在整个项目生命周期</w:t>
            </w:r>
          </w:p>
          <w:p w14:paraId="2263EF5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渐进明晰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高层级信息，将其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转化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为详细的计划</w:t>
            </w:r>
          </w:p>
        </w:tc>
        <w:tc>
          <w:tcPr>
            <w:tcW w:w="4047" w:type="dxa"/>
            <w:gridSpan w:val="3"/>
            <w:vAlign w:val="top"/>
          </w:tcPr>
          <w:p w14:paraId="295F445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项目集的管理利用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高层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级计划，跟踪项目集组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件的依赖关系和进展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6F183A3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项目集计划也用于在组</w:t>
            </w:r>
          </w:p>
          <w:p w14:paraId="50FC983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件层级指导规划</w:t>
            </w:r>
          </w:p>
        </w:tc>
        <w:tc>
          <w:tcPr>
            <w:tcW w:w="4322" w:type="dxa"/>
            <w:vAlign w:val="top"/>
          </w:tcPr>
          <w:p w14:paraId="17DF5D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组合经理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建立并维护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与项目组合整体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有关的必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要过程和沟通.</w:t>
            </w:r>
          </w:p>
        </w:tc>
      </w:tr>
      <w:tr w14:paraId="709FB8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289" w:hRule="atLeast"/>
        </w:trPr>
        <w:tc>
          <w:tcPr>
            <w:tcW w:w="2164" w:type="dxa"/>
            <w:vAlign w:val="top"/>
          </w:tcPr>
          <w:p w14:paraId="0675783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</w:t>
            </w:r>
          </w:p>
        </w:tc>
        <w:tc>
          <w:tcPr>
            <w:tcW w:w="4217" w:type="dxa"/>
            <w:gridSpan w:val="2"/>
            <w:vAlign w:val="top"/>
          </w:tcPr>
          <w:p w14:paraId="2BFF3F9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项目经理为实现项目目</w:t>
            </w:r>
          </w:p>
          <w:p w14:paraId="729AA13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标而管理项目团队</w:t>
            </w:r>
          </w:p>
        </w:tc>
        <w:tc>
          <w:tcPr>
            <w:tcW w:w="4047" w:type="dxa"/>
            <w:gridSpan w:val="3"/>
            <w:vAlign w:val="top"/>
          </w:tcPr>
          <w:p w14:paraId="43A41BA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项目集由项目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集经理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理，其通过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协调项目集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组件的活动，确保项目</w:t>
            </w:r>
          </w:p>
          <w:p w14:paraId="16F65F8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集效益按预期实现</w:t>
            </w:r>
          </w:p>
        </w:tc>
        <w:tc>
          <w:tcPr>
            <w:tcW w:w="4322" w:type="dxa"/>
            <w:vAlign w:val="top"/>
          </w:tcPr>
          <w:p w14:paraId="45E6AD5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组合经理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可管理或协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调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项目组合管理人员或对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项目组合整体负有报告职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责的项目集和项目人员</w:t>
            </w:r>
          </w:p>
        </w:tc>
      </w:tr>
      <w:tr w14:paraId="4525FE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329" w:hRule="atLeast"/>
        </w:trPr>
        <w:tc>
          <w:tcPr>
            <w:tcW w:w="2164" w:type="dxa"/>
            <w:vAlign w:val="top"/>
          </w:tcPr>
          <w:p w14:paraId="614AE0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监督</w:t>
            </w:r>
          </w:p>
        </w:tc>
        <w:tc>
          <w:tcPr>
            <w:tcW w:w="4217" w:type="dxa"/>
            <w:gridSpan w:val="2"/>
            <w:vAlign w:val="top"/>
          </w:tcPr>
          <w:p w14:paraId="0393CA1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监控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项目开展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中生产产品、提供服务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或成果的工作</w:t>
            </w:r>
          </w:p>
        </w:tc>
        <w:tc>
          <w:tcPr>
            <w:tcW w:w="4047" w:type="dxa"/>
            <w:gridSpan w:val="3"/>
            <w:vAlign w:val="top"/>
          </w:tcPr>
          <w:p w14:paraId="7C917FE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集经理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监督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组件的进展，确保整体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目标、进度计划、预算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和项目集效益的实现</w:t>
            </w:r>
          </w:p>
        </w:tc>
        <w:tc>
          <w:tcPr>
            <w:tcW w:w="4322" w:type="dxa"/>
            <w:vAlign w:val="top"/>
          </w:tcPr>
          <w:p w14:paraId="560ACC6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组合经理监督战略变</w:t>
            </w:r>
          </w:p>
          <w:p w14:paraId="534F1D0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更以及总体资源分配、绩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效成果和项目组合风险</w:t>
            </w:r>
          </w:p>
          <w:p w14:paraId="3DE1F2E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B错，是组合经理，看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到战略想到组合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</w:tr>
      <w:tr w14:paraId="10F68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359" w:hRule="atLeast"/>
        </w:trPr>
        <w:tc>
          <w:tcPr>
            <w:tcW w:w="2164" w:type="dxa"/>
            <w:vAlign w:val="top"/>
          </w:tcPr>
          <w:p w14:paraId="1478A2E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成果</w:t>
            </w:r>
          </w:p>
        </w:tc>
        <w:tc>
          <w:tcPr>
            <w:tcW w:w="4217" w:type="dxa"/>
            <w:gridSpan w:val="2"/>
            <w:vAlign w:val="top"/>
          </w:tcPr>
          <w:p w14:paraId="6455270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项目的成功通过产品和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质量、时间表、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预算的依从性以及客户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满意度水平进行衡量</w:t>
            </w:r>
          </w:p>
        </w:tc>
        <w:tc>
          <w:tcPr>
            <w:tcW w:w="4047" w:type="dxa"/>
            <w:gridSpan w:val="3"/>
            <w:vAlign w:val="top"/>
          </w:tcPr>
          <w:p w14:paraId="216D08A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项目集的成功通过项目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集向组织交付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预期效益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的能力以及项目集交付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所述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效益的效率和效果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进行衡量</w:t>
            </w:r>
          </w:p>
        </w:tc>
        <w:tc>
          <w:tcPr>
            <w:tcW w:w="4322" w:type="dxa"/>
            <w:vAlign w:val="top"/>
          </w:tcPr>
          <w:p w14:paraId="61255F4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项目组合的成功通过项目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组合的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总体投资效果和实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现的效益进行衡量</w:t>
            </w:r>
          </w:p>
        </w:tc>
      </w:tr>
      <w:tr w14:paraId="40B17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793" w:hRule="atLeast"/>
        </w:trPr>
        <w:tc>
          <w:tcPr>
            <w:tcW w:w="2164" w:type="dxa"/>
            <w:vAlign w:val="top"/>
          </w:tcPr>
          <w:p w14:paraId="551CB8B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作用</w:t>
            </w:r>
          </w:p>
        </w:tc>
        <w:tc>
          <w:tcPr>
            <w:tcW w:w="4217" w:type="dxa"/>
            <w:gridSpan w:val="2"/>
            <w:vAlign w:val="top"/>
          </w:tcPr>
          <w:p w14:paraId="623C66B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使组织的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且标得以实现</w:t>
            </w:r>
          </w:p>
        </w:tc>
        <w:tc>
          <w:tcPr>
            <w:tcW w:w="4047" w:type="dxa"/>
            <w:gridSpan w:val="3"/>
            <w:vAlign w:val="top"/>
          </w:tcPr>
          <w:p w14:paraId="7404D84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通过对其组成部分进行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协调，对它们之间的依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赖关系进行控制，从而</w:t>
            </w:r>
          </w:p>
          <w:p w14:paraId="64DB23F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既定收益；</w:t>
            </w:r>
          </w:p>
          <w:p w14:paraId="0005B46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--C错，看到依赖想到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4322" w:type="dxa"/>
            <w:vAlign w:val="top"/>
          </w:tcPr>
          <w:p w14:paraId="46ACF86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通过选择适当的项目集或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项目，对工作进行优先级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排序，并提供所需资源，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与组织战略保持一致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664DBD2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--D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正确，看到排序和战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略想到项目组合。</w:t>
            </w:r>
          </w:p>
        </w:tc>
      </w:tr>
    </w:tbl>
    <w:p w14:paraId="2013C83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985907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【问题5】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【2023年上半年-第17题】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重在对项目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进行优先级排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序，并提供所需资源，与组织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战略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保持一致：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(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过对其组成部分进行协调，对它们之间的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依赖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关系进行控制，从而实现一定收益</w:t>
      </w:r>
    </w:p>
    <w:p w14:paraId="3387E639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项目集管理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组织级项目管理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9B11D64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项目组合管理  组织级项目管理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4A6EB31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C、项目集管理项目组合管理</w:t>
      </w:r>
    </w:p>
    <w:p w14:paraId="1F0802C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、项目组合管理项目集管理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E252D2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5533F4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017E0E3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P190</w:t>
      </w:r>
    </w:p>
    <w:p w14:paraId="12ECF6D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：组合排序，集依赖，单项看目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7F8017B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项目组合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管理：通过选择适当的项目集或项目，对工作进行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先级排序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，并提供所需资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源，与组织战略保持一致；</w:t>
      </w:r>
    </w:p>
    <w:p w14:paraId="6BD13B3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管理：通过对其组成部分进行协调，对它们之间的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依赖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关系进行控制，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从而实现既定收益；</w:t>
      </w:r>
    </w:p>
    <w:p w14:paraId="0A4E848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使组织的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且标得以实现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0A1144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2.组织内部的事业环境因素</w:t>
      </w:r>
    </w:p>
    <w:p w14:paraId="6A41DCC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组织文化、结构和治理：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括愿景、使命、价值观、信念、文化规范、领导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力风格、等级制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度和职权关系、组织风格、道德和行为规范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 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23年11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月考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1868031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D500B4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【问题6】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以下说法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E8CB2F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运营管理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属于项目管理范围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494F4E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运营管理关注产品的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持续生产、服务的持续提供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3730FF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组织级项目管理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旨在确保组织开展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正确项目并合适地分配关键资源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8E8F33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 过程资产，治理文件，数据资产，知识资产属于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组织过程资产。</w:t>
      </w:r>
    </w:p>
    <w:p w14:paraId="436F55C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DFEA73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24E2428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】P190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173889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运营管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理不属于项目管理范围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---A不正确</w:t>
      </w:r>
    </w:p>
    <w:p w14:paraId="28ED4D7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737F70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【问题7】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组织结构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，说法不正确的是(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2A72C38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矩阵-强：项目经理权力中到高，管理预算，并且是全职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的。</w:t>
      </w:r>
    </w:p>
    <w:p w14:paraId="1D0C6F0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PMO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:项目经理权力高到几乎全部，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资源可用性高到几乎全部。。</w:t>
      </w:r>
    </w:p>
    <w:p w14:paraId="085A8B5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职能：项目经理是兼职的。</w:t>
      </w:r>
    </w:p>
    <w:p w14:paraId="5FB72F9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矩阵-均衡：项目经理权力低到中，并且是全职的。</w:t>
      </w:r>
    </w:p>
    <w:p w14:paraId="146551E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A708E3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75C0D0F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P193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7708E3E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矩阵-均衡：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理是兼职的。---D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</w:p>
    <w:p w14:paraId="28D14F8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D1F1B2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【问题8】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关于项目管理办公室(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PMO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), 说法不正确的是(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6C9F030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PMO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控制程度很高。</w:t>
      </w:r>
    </w:p>
    <w:p w14:paraId="72FD07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支持型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PMO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担当顾问的角色，控制程度很低，相当于项目资源库</w:t>
      </w:r>
    </w:p>
    <w:p w14:paraId="5D94818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指令型直接管理和控制项目。</w:t>
      </w:r>
    </w:p>
    <w:p w14:paraId="2B00DD0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 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PMO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对跨项目的沟通进行协调。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7891AB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1902EA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【参考答案】A</w:t>
      </w:r>
    </w:p>
    <w:p w14:paraId="65E7E9B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】P194 页</w:t>
      </w:r>
    </w:p>
    <w:p w14:paraId="22814AA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型控制程度属于中等。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---A不正确，中等，指令才是很高。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</w:p>
    <w:p w14:paraId="6FCD5A6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C309F2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【问题9】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关于项目经理，说法不正确的是(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)。。</w:t>
      </w:r>
    </w:p>
    <w:p w14:paraId="4A81590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A. 项目经理则由执行组织委派，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负责领导团队实现项目目标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023ADD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项且经理的负责业务运营的高效性</w:t>
      </w:r>
    </w:p>
    <w:p w14:paraId="36454B2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项目经理需要重点关注三个方面的关键技能包括项目管理、战略和商务、领导力。</w:t>
      </w:r>
    </w:p>
    <w:p w14:paraId="3C7C2F5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“领导力”不等同于“管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理”。管理是正确做事，领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导力是做正确的事。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947CFC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0F2AE34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P196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7108031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运营经理负责业务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运营的高效性。----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</w:p>
    <w:p w14:paraId="5538373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A46554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【问题10】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【2023年上半年-第18题】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关于项目经理相关能力的描述，不正确的是：(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3C9B47D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、项目管理、战略和商务、领导力是项目经理需关注的技能</w:t>
      </w:r>
    </w:p>
    <w:p w14:paraId="55622CC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B、人际交往占据项目经理的绝大部分工作内容</w:t>
      </w:r>
    </w:p>
    <w:p w14:paraId="138CF02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C、领导力关注近期目标，关注可操作性的问题和问题解决</w:t>
      </w:r>
    </w:p>
    <w:p w14:paraId="45B2F49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D、战略和商务技能有助于项目经理了解与项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目相关的商业因素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2CBC19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BAEA5C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1F6CB96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】P200 管理关注近期目标，领导力关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注长期愿景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(画饼)----C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</w:p>
    <w:p w14:paraId="35FA1ED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777913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价值驱动的项目管理知识体系，不包括的是：(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2E4BCF3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 项目管理原则  B、绩效域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C、10 大知识领域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战略交付系统</w:t>
      </w:r>
    </w:p>
    <w:p w14:paraId="0C867DC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61E360C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】P201</w:t>
      </w:r>
    </w:p>
    <w:p w14:paraId="41FC5CC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价值驱动的项目管理知识体系关注价值的实现，包含(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：原绩生过知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价):项目管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理原则、绩效域、项目生命周期、过程组、10大知识领域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和价值交付系统)----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不正确，</w:t>
      </w:r>
    </w:p>
    <w:p w14:paraId="52342FC0"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价值交付系统不是战略。</w:t>
      </w:r>
    </w:p>
    <w:p w14:paraId="7D729E5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A7A32E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【问题12】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项目管理原则包括：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40CC5C7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勤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勉、尊重和关心他人；②营造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作的项目团队环境；③促进干系人有效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与；</w:t>
      </w:r>
    </w:p>
    <w:p w14:paraId="59AF1A9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④优化风险应对；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⑤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抱适应性和韧性；    ⑥为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实现目标而驱动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革</w:t>
      </w:r>
    </w:p>
    <w:p w14:paraId="3CB2FC7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本</w:t>
      </w:r>
    </w:p>
    <w:p w14:paraId="0FCDB0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①②③④⑤⑥</w:t>
      </w:r>
    </w:p>
    <w:p w14:paraId="4E3D54A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①②③④⑤⑦</w:t>
      </w:r>
    </w:p>
    <w:p w14:paraId="6D4F78E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①③④⑤⑥⑦</w:t>
      </w:r>
    </w:p>
    <w:p w14:paraId="4BF9FAB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①②③⑤⑥⑦</w:t>
      </w:r>
    </w:p>
    <w:p w14:paraId="69D4D0F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F06A9E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【参考答案】A</w:t>
      </w:r>
    </w:p>
    <w:p w14:paraId="2C06BCB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】P202</w:t>
      </w:r>
    </w:p>
    <w:p w14:paraId="221B8E7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2.项目管理原则包括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：勤协参价系 领裁质驾风 拥变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:----选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A: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排除⑦节约成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本。选①②③④⑤⑥</w:t>
      </w:r>
    </w:p>
    <w:p w14:paraId="01E881E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(1)勤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勉、尊重和关心他人；</w:t>
      </w:r>
    </w:p>
    <w:p w14:paraId="3C2693C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(2)营造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作的项目团队环境；</w:t>
      </w:r>
    </w:p>
    <w:p w14:paraId="0E1F943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(3)促进干系人有效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14CEB2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(4)聚焦于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价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值；</w:t>
      </w:r>
    </w:p>
    <w:p w14:paraId="20CC94B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(5)识别、评估和响应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统交互；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(6)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导力行为；</w:t>
      </w:r>
    </w:p>
    <w:p w14:paraId="3432743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(7)根据环境进行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剪；</w:t>
      </w:r>
    </w:p>
    <w:p w14:paraId="58F294B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(8)将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量融入到过程和成果中；</w:t>
      </w:r>
    </w:p>
    <w:p w14:paraId="1DCA58F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(9)驾驭复杂性；</w:t>
      </w:r>
    </w:p>
    <w:p w14:paraId="20071BD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(10)优化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险应对；</w:t>
      </w:r>
    </w:p>
    <w:p w14:paraId="13C0D9A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(11)拥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抱适应性和韧性；</w:t>
      </w:r>
    </w:p>
    <w:p w14:paraId="3D22A42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(12)为实现目标而驱动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革。</w:t>
      </w:r>
    </w:p>
    <w:p w14:paraId="60BB81D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DE95E3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【问题13】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【2023年上半年-第20题】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关于项目价值的描述，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2B55483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、项目存在于组织中，为干系人创造价值</w:t>
      </w:r>
    </w:p>
    <w:p w14:paraId="6332F48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、价值以过程为导向并定量定义，以获得预期的经济收益为目标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786AE22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、项目可通过提高效率、生产力、效果或响应能力来创造价值</w:t>
      </w:r>
    </w:p>
    <w:p w14:paraId="1C80A30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价值是项目成功的最终指标，可创造满足需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要的新产品、服务或结果</w:t>
      </w:r>
    </w:p>
    <w:p w14:paraId="7C649C4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DAEED4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727D359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以成果为导向，创造价值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28BFB4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P221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页-价值交付系统描述了项目如何在系统内运作，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为组织及其干系人创造价值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--A正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确</w:t>
      </w:r>
    </w:p>
    <w:p w14:paraId="304CB63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P205 页-【原则四：聚焦于价值】④以成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帮助项目团队获得预期收益，从而创造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价值；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---B不正确。成果为导向，不是过程为导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A079DF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P221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项目存在于组织中，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包括政府机构、科研院所、企事业单位和其他组织，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干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价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，项目可以通过以下方式创造价值：</w:t>
      </w:r>
    </w:p>
    <w:p w14:paraId="4D92B62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①创造满足客户或最终用户需要的新产品，推动必要的变革。</w:t>
      </w:r>
    </w:p>
    <w:p w14:paraId="47D1B93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②做出积极的社会或环境贡献；</w:t>
      </w:r>
    </w:p>
    <w:p w14:paraId="15AB481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③提高效率、生产力、效果或响应能力；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---C正确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92E382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④推动必要的变革，以促进组织向期望的未来状态过渡；</w:t>
      </w:r>
    </w:p>
    <w:p w14:paraId="71CC0AD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⑤维持以前的项目集、项目或业务运营所带来的收益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等。</w:t>
      </w:r>
    </w:p>
    <w:p w14:paraId="7743C34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P205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页-【原则四：聚焦于价值】①价值是项目成功的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最终指标；---D正确。</w:t>
      </w:r>
    </w:p>
    <w:p w14:paraId="1C90E9F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EE7A45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【问题14】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项目管理原则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707F9C9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、原则七：根据环境进行裁剪：每个项目都具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独特性</w:t>
      </w:r>
    </w:p>
    <w:p w14:paraId="05AC94EE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原则八：将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质量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融入到过程和成果中：质量通过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成果的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验收标准来衡量</w:t>
      </w:r>
    </w:p>
    <w:p w14:paraId="49BBFD5F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、原则九：驾驭复杂性：复杂性只在项目初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期出现。</w:t>
      </w:r>
    </w:p>
    <w:p w14:paraId="45410AE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、原则十：优化风险应对：风险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可能是积极的(机会),也可能是消极的(威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胁);</w:t>
      </w:r>
    </w:p>
    <w:p w14:paraId="41F554C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802C22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</w:p>
    <w:p w14:paraId="0C1FED7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P210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4F81B81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原则九：驾驭复杂性：②复杂性可能在项目生命周期的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任何时间出现。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----C不正确</w:t>
      </w:r>
    </w:p>
    <w:p w14:paraId="38A1BB6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ABE9C2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【问题15】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生命周期，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 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( 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7F1A47B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所有项目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都呈现包含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启动项目、组织与准备、执行项目工作和结束项目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4个项目阶段的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通用的生命周期结构</w:t>
      </w:r>
    </w:p>
    <w:p w14:paraId="3BDBA07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成本与人力投入在开始时较低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在工作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执行期间达到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最高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，并在项目快要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结束时迅速回</w:t>
      </w:r>
    </w:p>
    <w:p w14:paraId="190A4C0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风险与不确定性在项目开始时最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小。</w:t>
      </w:r>
    </w:p>
    <w:p w14:paraId="0F9A05D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变更和纠正错误的成本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，随着项目越来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越接近完成而显著增高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2BCFB7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4A8753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54A649B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P213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7B91CC3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风险与不确定性在项目开始时最大。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----C不正确，开始时最大，不是最小。 </w:t>
      </w:r>
    </w:p>
    <w:p w14:paraId="2A95ED6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0818C2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【问题16】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开发生命周期，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0D2D85D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预测型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适用于已经充分了解并明确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确定需求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的项目。</w:t>
      </w:r>
    </w:p>
    <w:p w14:paraId="5F6A0C3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迭代型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 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通常在项目生命周期的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早期确定，但时间及成本会定期修改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DA718C4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增量型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定的时间区间内渐进增加产品功能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的一系列迭代来产出可交付成果。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D17C79D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、适应型每次迭代(“冲刺”)结束时，项目和产品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愿景的范围被明确定义和批准。</w:t>
      </w:r>
    </w:p>
    <w:p w14:paraId="587722B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6D9E0D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6358FA8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P215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P216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757245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适应型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每次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迭代前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，项目和产品愿景的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范围被明确定义和批准。----D 不正确是【前】不是【结束】。</w:t>
      </w:r>
    </w:p>
    <w:p w14:paraId="010B706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③每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迭代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项目和产品愿景的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范围被明确定义和批准</w:t>
      </w:r>
    </w:p>
    <w:p w14:paraId="01B52FF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④每次迭代(“冲刺”)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结束时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，客户会对具有功能性的可交付物进行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审查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，审查时关键干系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人会提供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反馈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，项目团队会更新项目待办事项列表，以确定下一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次迭代中特性和功能的优先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级</w:t>
      </w:r>
    </w:p>
    <w:p w14:paraId="2ECA801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5D3864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【问题17】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关于项目管理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过程组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4442701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过程组：明确项目范围、优化目标，并为实现目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标制订行动计划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F70486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、各过程组不会出现重叠。</w:t>
      </w:r>
    </w:p>
    <w:p w14:paraId="5DBB831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、在采用适应型生命周期的项目上，启动过程通常要在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每个迭代期开展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DC12C8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、在敏捷型或适应型项目生命周期中，监控过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程通过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维护未完项的清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单，对进展和绩效进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行跟踪、审查和调整.</w:t>
      </w:r>
    </w:p>
    <w:p w14:paraId="7FB206F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E49953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112EFE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P217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2164D4F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过程组在项目或阶段期间的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重叠关系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如图6-12所示。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----B不正确</w:t>
      </w:r>
    </w:p>
    <w:p w14:paraId="6B508AB3">
      <w:pPr>
        <w:rPr>
          <w:rFonts w:hint="eastAsia" w:asciiTheme="minorEastAsia" w:hAnsiTheme="minorEastAsia" w:eastAsiaTheme="minorEastAsia" w:cstheme="minorEastAsia"/>
          <w:sz w:val="32"/>
          <w:szCs w:val="32"/>
        </w:rPr>
        <w:sectPr>
          <w:footerReference r:id="rId5" w:type="default"/>
          <w:pgSz w:w="17850" w:h="25230"/>
          <w:pgMar w:top="1081" w:right="1780" w:bottom="1293" w:left="1465" w:header="0" w:footer="1094" w:gutter="0"/>
          <w:cols w:space="720" w:num="1"/>
        </w:sectPr>
      </w:pPr>
    </w:p>
    <w:p w14:paraId="753B38F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【问题18】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土大知识领域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2C60BFA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管理：确保项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目做且只做所需的全部工作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以成功完成项目。</w:t>
      </w:r>
    </w:p>
    <w:p w14:paraId="36187CB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管理：识别、定义、组合、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统一和协调各项目管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理过程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的各个过程和活动。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E3F985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管理：从项目团队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外部采购或获取所需产品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、服务或成果。。</w:t>
      </w:r>
    </w:p>
    <w:p w14:paraId="1E45547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D、项目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进度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管理：管理项目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按时完成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所需的各个过程。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3C15FF9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8688B1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34F3D33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P219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P220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7DBB9E4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采购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管理：从项目团队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外部采购或获取所需产品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务或成果。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----C不正确，是采购管</w:t>
      </w:r>
    </w:p>
    <w:p w14:paraId="21D28DF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 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A22540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4B2582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【问题19】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五个过程组和十大知识领域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(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3944A0B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、制定项目章程和识别干系人属于启动过程组。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、结束项目或阶段属于收尾过程组：。</w:t>
      </w:r>
    </w:p>
    <w:p w14:paraId="34D2408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、管理团队，建设团队和获取资源属于执行过程组。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D、确定范围属于执行过程组。</w:t>
      </w:r>
    </w:p>
    <w:p w14:paraId="5223D36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3F9A66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678C54D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P219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P220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65B7465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确定范围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属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于监控过程组。-----D错误，不是执行，是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监控。</w:t>
      </w:r>
    </w:p>
    <w:p w14:paraId="445FF17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E6157E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【问题20】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关于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绩效域和项目价值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78DD83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、项目存在于组织中，为干系人创造价值。</w:t>
      </w:r>
    </w:p>
    <w:p w14:paraId="3917181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绩效域是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一组对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有效地交付项目成果至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关重要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的活动，绩效域在整个项目期间同时运行。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9B0626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C、价值交付系统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包括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：项目如何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创造价值、价值交付组件和物流。</w:t>
      </w:r>
    </w:p>
    <w:p w14:paraId="1AC5EE1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、项目可以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推动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必要的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变革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，以促进组织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向期望的未来状态过渡 </w:t>
      </w:r>
    </w:p>
    <w:p w14:paraId="61E3C4B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79A835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4490BFF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P221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21A36AE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价值交付系统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包括(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价组流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:项目如何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创造价值、价值交付组件和信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息流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是信息流，不是物流。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</w:p>
    <w:sectPr>
      <w:footerReference r:id="rId6" w:type="default"/>
      <w:pgSz w:w="17850" w:h="25230"/>
      <w:pgMar w:top="1091" w:right="1484" w:bottom="1283" w:left="1624" w:header="0" w:footer="108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1233D">
    <w:pPr>
      <w:spacing w:line="178" w:lineRule="auto"/>
      <w:rPr>
        <w:rFonts w:ascii="Times New Roman" w:hAnsi="Times New Roman" w:eastAsia="Times New Roman" w:cs="Times New Roman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C40F68">
    <w:pPr>
      <w:spacing w:line="178" w:lineRule="auto"/>
      <w:rPr>
        <w:rFonts w:ascii="Times New Roman" w:hAnsi="Times New Roman" w:eastAsia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3085A"/>
    <w:multiLevelType w:val="singleLevel"/>
    <w:tmpl w:val="11C3085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0B226B8"/>
    <w:rsid w:val="138C56EA"/>
    <w:rsid w:val="191D0BE6"/>
    <w:rsid w:val="279D76B2"/>
    <w:rsid w:val="2B10378B"/>
    <w:rsid w:val="30774A40"/>
    <w:rsid w:val="7F6E2E96"/>
    <w:rsid w:val="7FE475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5"/>
      <w:szCs w:val="35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37"/>
      <w:szCs w:val="3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6190</Words>
  <Characters>6616</Characters>
  <TotalTime>6</TotalTime>
  <ScaleCrop>false</ScaleCrop>
  <LinksUpToDate>false</LinksUpToDate>
  <CharactersWithSpaces>7012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2024-11-02T12:41:00Z</dcterms:created>
  <dc:creator>Kingsoft-PDF</dc:creator>
  <cp:lastModifiedBy>8237476547</cp:lastModifiedBy>
  <dcterms:modified xsi:type="dcterms:W3CDTF">2024-11-02T04:59:26Z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2024-11-02T12:41:07Z</vt:filetime>
  </property>
  <property fmtid="{D5CDD505-2E9C-101B-9397-08002B2CF9AE}" pid="4" name="UsrData">
    <vt:lpwstr>6725ad570d781900204080fcwl</vt:lpwstr>
  </property>
  <property fmtid="{D5CDD505-2E9C-101B-9397-08002B2CF9AE}" pid="5" name="KSOProductBuildVer">
    <vt:lpwstr>2052-12.1.0.18608</vt:lpwstr>
  </property>
  <property fmtid="{D5CDD505-2E9C-101B-9397-08002B2CF9AE}" pid="6" name="ICV">
    <vt:lpwstr>036C08341B4248379BB7A866E5CF260A_12</vt:lpwstr>
  </property>
</Properties>
</file>