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整合)與 Lab 19(帳號被偷之後);舊版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 與帳號被偷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驗證:第 1 到 19 章的整章腳本在含新設定(SASL 重新認證 60 秒、TLS 套件限定、認證失敗指標)的環境重跑,0 失敗;第 18、19 章共 30 步的手動指令這次重新實跑並判定,0 不符合,手冊顯示的輸出就是該步指令實跑的結果(labguide/manual-out/);第 1 到 17 章的 118 步手動指令為上一輪(2026-10-08)實跑 0 不符合的結果,本次未逐步重跑。有介面操作的步驟以等效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401ms]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294B, 430ms]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325ms]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388ms]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10ms]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11:11:03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11:11:10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11:11:13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11:11:19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11:11:34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還原:重建 svc-orders 並刪除 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 與帳號被偷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oc11603):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B:只刪憑證、角色保留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oc20240):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判定:只刪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2026-10-08T17:07:09Z(UTC);silence id=f624c508-a2b1-430c-a6aa-b85accc6072e(用項目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維護模式已結束:f624c508-a2b1-430c-a6aa-b85accc6072e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ENC[AES/GCM/NoPadding,data:UHTsUkKNBrAovvKfNFm/RIp8y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+FVoAAlSQzpWZxssYOxuPY0BiS4ou9mCVN3pnW+57bE=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2026-10-08 17:05:34.66122488 +0000 UTC m=+0.100007132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0gi+XjlxHyjFd9lohDMyjyZwjmA83Cvu0Gc+tJx98xY=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ENC[AES/GCM/NoPadding,data:7n0kTQ2zQqq5rqGA5YqVk6K+zzxSGoILRU6y1e5GpJGhV48tC94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ENC[AES/GCM/NoPadding,data:UHTsUkKNBrAovvKfNFm/RIp8y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44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12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8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的實驗——只刪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章發現「只刪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章:當時只刪 SCRAM 憑證,舊連線 14 筆全寫入。現在同樣的動作(角色保留、只刪憑證),在下一次重新認證時失敗,連線被切斷。腳本用臨時帳號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ra29950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svc-reauth(刪除 SCRAM 憑證;角色保留)—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svc-reauth.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29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11 (broker1/172.20.0.5:9094)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29/45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288BC86B25730000:error:0A000410:SSL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28DBE555A4790000:error:0A000410:SSL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2623.294858 records/sec (2.50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166.400426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1/16(2623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demo/scenarios/ch01…ch19-*.sh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25a62d59471c72f0a1d53eba128450fef4c58f7.png"/><Relationship Id="rId14" Type="http://schemas.openxmlformats.org/officeDocument/2006/relationships/image" Target="media/0ad7f7dcfec431935ac3408cc93f0bce296c582e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aefc7b266fa5ed75dda88533877fc341860bb8f2.png"/><Relationship Id="rId18" Type="http://schemas.openxmlformats.org/officeDocument/2006/relationships/image" Target="media/23f62a570c0b40f1a01b20a60afbcc9d6f5b08c3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53ab29b626fcb2bf32bad099e255e80a197acf7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2de50e50481c40378f06c490c6e26a070a130643.png"/><Relationship Id="rId27" Type="http://schemas.openxmlformats.org/officeDocument/2006/relationships/image" Target="media/8342253ec9b054edb879482dcbd7e03fe9ed5a18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990c55cbf0483149611844f23531051bad489887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59509ef8a6ceee7999c9a79b6cc56133f814224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ee97983cd6a5b42f0e6290157671b223189a46bd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6af4feb392645c18939a41aab5dd4514c79a47d0.png"/><Relationship Id="rId40" Type="http://schemas.openxmlformats.org/officeDocument/2006/relationships/image" Target="media/d46048f869d48a81db64986aaa0b8a0b3b45c1a3.png"/><Relationship Id="rId41" Type="http://schemas.openxmlformats.org/officeDocument/2006/relationships/image" Target="media/5bcebee13c6ae1431888c99a25c80b21562c04d5.png"/><Relationship Id="rId42" Type="http://schemas.openxmlformats.org/officeDocument/2006/relationships/image" Target="media/376f52a34e803cb5a0efbf6e68b15f4e71b9859f.png"/><Relationship Id="rId43" Type="http://schemas.openxmlformats.org/officeDocument/2006/relationships/image" Target="media/5292c5add518a21deaa524eae968e1b2c0930f75.png"/><Relationship Id="rId44" Type="http://schemas.openxmlformats.org/officeDocument/2006/relationships/image" Target="media/cc7ebc640f0b4ca99f9ff6eb3a3dc499afe2021e.png"/><Relationship Id="rId45" Type="http://schemas.openxmlformats.org/officeDocument/2006/relationships/image" Target="media/9419218eded0c20c3b5fcc7ae67240a2ba2accf2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89df516bffee59a0353eba2da0759e4053b6a2f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851223fbb5543d0257f97bc349b8fbaea015156f.png"/><Relationship Id="rId51" Type="http://schemas.openxmlformats.org/officeDocument/2006/relationships/image" Target="media/3dd514994c328eb32749821db0e1d057da75d808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ba199fbb2f66e33ecc60e3b5234b92e542b4d0b3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19eeabe28042a99b99deb3591ceca9222ac6b98e.png"/><Relationship Id="rId76" Type="http://schemas.openxmlformats.org/officeDocument/2006/relationships/image" Target="media/d1e4f836d68da456de38658683f51d1ddc33cc7f.png"/><Relationship Id="rId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2026-10-08T17:16:11.671Z</dcterms:created>
  <dcterms:modified xsi:type="dcterms:W3CDTF">2026-10-08T17:16:11.671Z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