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E83E" w14:textId="77777777" w:rsidR="004421C6" w:rsidRDefault="004421C6" w:rsidP="004421C6">
      <w:pPr>
        <w:pStyle w:val="1"/>
      </w:pPr>
      <w:bookmarkStart w:id="0" w:name="_Toc479601719"/>
      <w:r>
        <w:t xml:space="preserve">Лабораторная работа № 8 </w:t>
      </w:r>
      <w:r w:rsidRPr="006E46CD">
        <w:t xml:space="preserve">Тестирование программ методом </w:t>
      </w:r>
      <w:r>
        <w:t>«</w:t>
      </w:r>
      <w:r w:rsidRPr="006E46CD">
        <w:t>белого ящика</w:t>
      </w:r>
      <w:r>
        <w:t>»</w:t>
      </w:r>
      <w:bookmarkEnd w:id="0"/>
    </w:p>
    <w:p w14:paraId="00FF6C11" w14:textId="34B5106C" w:rsidR="00BC01BF" w:rsidRPr="00BC01BF" w:rsidRDefault="00BC01BF" w:rsidP="00BC01BF">
      <w:proofErr w:type="gramStart"/>
      <w:r>
        <w:t>Выполнила :</w:t>
      </w:r>
      <w:proofErr w:type="gramEnd"/>
      <w:r>
        <w:t xml:space="preserve"> </w:t>
      </w:r>
      <w:r w:rsidR="008617CC">
        <w:t xml:space="preserve">Ачирова Тензин </w:t>
      </w:r>
      <w:r>
        <w:t>21ИС-20.</w:t>
      </w:r>
    </w:p>
    <w:p w14:paraId="61E17DF9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Цель работы: изучить методы тестирования логики программы.</w:t>
      </w:r>
    </w:p>
    <w:p w14:paraId="22AAA356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  <w:b/>
          <w:bCs/>
        </w:rPr>
        <w:t>Ход работы:</w:t>
      </w:r>
    </w:p>
    <w:p w14:paraId="0748CC13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1. Разработать программу.</w:t>
      </w:r>
    </w:p>
    <w:p w14:paraId="0EC9A05D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6819D0BF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Ограничения:</w:t>
      </w:r>
    </w:p>
    <w:p w14:paraId="416A1BBC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три числа не могут быть определены как стороны треугольника:</w:t>
      </w:r>
    </w:p>
    <w:p w14:paraId="1EB6C7CD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если хотя бы одно из них меньше или равно 0,</w:t>
      </w:r>
    </w:p>
    <w:p w14:paraId="651BC868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сумма двух из них меньше третьего.</w:t>
      </w:r>
    </w:p>
    <w:p w14:paraId="75E41BD0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2.</w:t>
      </w:r>
    </w:p>
    <w:p w14:paraId="4B0BF931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 xml:space="preserve">Подготовить набор тестовых вариантов для обнаружения ошибок в программе, используя методы </w:t>
      </w:r>
      <w:r>
        <w:rPr>
          <w:rFonts w:eastAsia="Times New Roman"/>
        </w:rPr>
        <w:t>«</w:t>
      </w:r>
      <w:r w:rsidRPr="006E46CD">
        <w:rPr>
          <w:rFonts w:eastAsia="Times New Roman"/>
        </w:rPr>
        <w:t>белого ящика</w:t>
      </w:r>
      <w:r>
        <w:rPr>
          <w:rFonts w:eastAsia="Times New Roman"/>
        </w:rPr>
        <w:t>»</w:t>
      </w:r>
      <w:r w:rsidRPr="006E46CD">
        <w:rPr>
          <w:rFonts w:eastAsia="Times New Roman"/>
        </w:rPr>
        <w:t>.</w:t>
      </w:r>
    </w:p>
    <w:p w14:paraId="2563A5BE" w14:textId="77777777"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Результаты оформить в виде ведомости.</w:t>
      </w:r>
    </w:p>
    <w:tbl>
      <w:tblPr>
        <w:tblW w:w="96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54"/>
        <w:gridCol w:w="1155"/>
        <w:gridCol w:w="3419"/>
        <w:gridCol w:w="2975"/>
      </w:tblGrid>
      <w:tr w:rsidR="00A16091" w:rsidRPr="006E46CD" w14:paraId="4B7ADCAF" w14:textId="77777777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A34CC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880F4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7DA72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41E07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F0F1D9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Объект проверки</w:t>
            </w:r>
          </w:p>
        </w:tc>
      </w:tr>
      <w:tr w:rsidR="00A16091" w:rsidRPr="006E46CD" w14:paraId="33F767D0" w14:textId="77777777" w:rsidTr="00A16091">
        <w:trPr>
          <w:trHeight w:val="6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11106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6D8C9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78D69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8A851" w14:textId="77777777"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14:paraId="4E3E2DF3" w14:textId="77777777"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14:paraId="4275AD4D" w14:textId="77777777"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63DA3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работает </w:t>
            </w:r>
          </w:p>
        </w:tc>
      </w:tr>
      <w:tr w:rsidR="00A16091" w:rsidRPr="006E46CD" w14:paraId="12274F79" w14:textId="77777777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668FC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065DE4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CE592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0FE18A" w14:textId="77777777"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14:paraId="4B4C3A42" w14:textId="77777777"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14:paraId="4663C89F" w14:textId="77777777"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461,65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46302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14:paraId="6355D74C" w14:textId="77777777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07F4C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02BC6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C285D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67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856509" w14:textId="77777777"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14:paraId="2F81B774" w14:textId="77777777"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14:paraId="1E67A4ED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ECC07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14:paraId="290FEB69" w14:textId="77777777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165A2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4EEB0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5B313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83B147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34AE4F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не работает</w:t>
            </w:r>
          </w:p>
        </w:tc>
      </w:tr>
      <w:tr w:rsidR="00A16091" w:rsidRPr="006E46CD" w14:paraId="17A775C4" w14:textId="77777777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6E566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5B541F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B6E979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27BA59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24B7AF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 не работает</w:t>
            </w:r>
          </w:p>
        </w:tc>
      </w:tr>
      <w:tr w:rsidR="00A16091" w:rsidRPr="006E46CD" w14:paraId="380B719B" w14:textId="77777777" w:rsidTr="00A16091">
        <w:trPr>
          <w:trHeight w:val="29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D94BB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1F8A13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00C0F6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770D6" w14:textId="77777777"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14:paraId="7AB0A8EA" w14:textId="77777777"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14:paraId="664D1DC7" w14:textId="77777777"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142,87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7C5667" w14:textId="77777777"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</w:tbl>
    <w:p w14:paraId="2A120606" w14:textId="77777777" w:rsidR="004421C6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Подпись студента</w:t>
      </w:r>
    </w:p>
    <w:p w14:paraId="107DEF4C" w14:textId="77777777" w:rsidR="00A16091" w:rsidRDefault="00A16091" w:rsidP="004421C6">
      <w:pPr>
        <w:rPr>
          <w:rFonts w:eastAsia="Times New Roman"/>
        </w:rPr>
      </w:pPr>
      <w:proofErr w:type="spellStart"/>
      <w:r>
        <w:rPr>
          <w:rFonts w:eastAsia="Times New Roman"/>
        </w:rPr>
        <w:t>Рассохин.И.Д</w:t>
      </w:r>
      <w:proofErr w:type="spellEnd"/>
    </w:p>
    <w:p w14:paraId="4A51E54A" w14:textId="77777777" w:rsidR="00A16091" w:rsidRPr="006E46CD" w:rsidRDefault="00A16091" w:rsidP="004421C6">
      <w:pPr>
        <w:rPr>
          <w:rFonts w:eastAsia="Times New Roman"/>
        </w:rPr>
      </w:pPr>
      <w:r>
        <w:rPr>
          <w:rFonts w:eastAsia="Times New Roman"/>
        </w:rPr>
        <w:t>22.03.2022</w:t>
      </w:r>
    </w:p>
    <w:p w14:paraId="42D627F1" w14:textId="77777777" w:rsidR="006E3147" w:rsidRDefault="00000000"/>
    <w:sectPr w:rsidR="006E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C6"/>
    <w:rsid w:val="000E605F"/>
    <w:rsid w:val="004421C6"/>
    <w:rsid w:val="004A1E00"/>
    <w:rsid w:val="00832328"/>
    <w:rsid w:val="008617CC"/>
    <w:rsid w:val="00A16091"/>
    <w:rsid w:val="00BC01BF"/>
    <w:rsid w:val="00CE5080"/>
    <w:rsid w:val="00D82481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F10D"/>
  <w15:chartTrackingRefBased/>
  <w15:docId w15:val="{627E3B5A-9453-45A6-9D61-9E5D6BE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1C6"/>
    <w:pPr>
      <w:spacing w:after="0" w:line="312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Ачирова Тензин Цепель Валерьевна</cp:lastModifiedBy>
  <cp:revision>2</cp:revision>
  <dcterms:created xsi:type="dcterms:W3CDTF">2022-09-13T05:58:00Z</dcterms:created>
  <dcterms:modified xsi:type="dcterms:W3CDTF">2022-09-13T05:58:00Z</dcterms:modified>
</cp:coreProperties>
</file>