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E4FD2" w14:textId="77777777" w:rsidR="00E479DC" w:rsidRDefault="00000000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Департамент образования и науки города Москвы</w:t>
      </w:r>
    </w:p>
    <w:p w14:paraId="3D98D912" w14:textId="77777777" w:rsidR="00E479DC" w:rsidRDefault="00000000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Государственное бюджетное общеобразовательное учреждение города Москвы «Школа № 2045 имени Героя Российской Федерации </w:t>
      </w:r>
      <w:proofErr w:type="gramStart"/>
      <w:r>
        <w:rPr>
          <w:rFonts w:ascii="Times New Roman" w:hAnsi="Times New Roman"/>
          <w:b/>
          <w:sz w:val="28"/>
        </w:rPr>
        <w:t>Д.А.</w:t>
      </w:r>
      <w:proofErr w:type="gramEnd"/>
      <w:r>
        <w:rPr>
          <w:rFonts w:ascii="Times New Roman" w:hAnsi="Times New Roman"/>
          <w:b/>
          <w:sz w:val="28"/>
        </w:rPr>
        <w:t xml:space="preserve"> Разумовского»</w:t>
      </w:r>
    </w:p>
    <w:p w14:paraId="2BCC60B5" w14:textId="77777777" w:rsidR="00E479DC" w:rsidRDefault="00E479DC">
      <w:pPr>
        <w:jc w:val="center"/>
        <w:rPr>
          <w:rFonts w:ascii="Times New Roman" w:hAnsi="Times New Roman"/>
          <w:b/>
          <w:sz w:val="28"/>
        </w:rPr>
      </w:pPr>
    </w:p>
    <w:p w14:paraId="5AA6B913" w14:textId="77777777" w:rsidR="00E479DC" w:rsidRDefault="00E479DC">
      <w:pPr>
        <w:jc w:val="center"/>
        <w:rPr>
          <w:rFonts w:ascii="Times New Roman" w:hAnsi="Times New Roman"/>
          <w:b/>
        </w:rPr>
      </w:pPr>
    </w:p>
    <w:p w14:paraId="4916E605" w14:textId="77777777" w:rsidR="00E479DC" w:rsidRDefault="00E479DC">
      <w:pPr>
        <w:jc w:val="center"/>
        <w:rPr>
          <w:rFonts w:ascii="Times New Roman" w:hAnsi="Times New Roman"/>
          <w:b/>
        </w:rPr>
      </w:pPr>
    </w:p>
    <w:p w14:paraId="0E8318AC" w14:textId="77777777" w:rsidR="00E479DC" w:rsidRDefault="00000000">
      <w:pPr>
        <w:jc w:val="center"/>
        <w:rPr>
          <w:rFonts w:ascii="Times New Roman" w:hAnsi="Times New Roman"/>
          <w:b/>
          <w:sz w:val="60"/>
        </w:rPr>
      </w:pPr>
      <w:r>
        <w:rPr>
          <w:rFonts w:ascii="Times New Roman" w:hAnsi="Times New Roman"/>
          <w:b/>
          <w:sz w:val="60"/>
        </w:rPr>
        <w:t>Кейс № 4. Беспроводное зарядное устройство</w:t>
      </w:r>
    </w:p>
    <w:p w14:paraId="56564391" w14:textId="77777777" w:rsidR="00E479DC" w:rsidRDefault="00E479DC">
      <w:pPr>
        <w:jc w:val="center"/>
        <w:rPr>
          <w:b/>
          <w:sz w:val="60"/>
        </w:rPr>
      </w:pPr>
    </w:p>
    <w:p w14:paraId="466AFDA6" w14:textId="77777777" w:rsidR="00E479DC" w:rsidRDefault="00E479DC">
      <w:pPr>
        <w:jc w:val="center"/>
        <w:rPr>
          <w:b/>
          <w:sz w:val="60"/>
        </w:rPr>
      </w:pPr>
    </w:p>
    <w:p w14:paraId="11919955" w14:textId="77777777" w:rsidR="00E479DC" w:rsidRDefault="00E479DC">
      <w:pPr>
        <w:jc w:val="center"/>
        <w:rPr>
          <w:b/>
          <w:sz w:val="60"/>
        </w:rPr>
      </w:pPr>
    </w:p>
    <w:p w14:paraId="19B4050F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Выполнили:</w:t>
      </w:r>
    </w:p>
    <w:p w14:paraId="2A32C640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Школа № 2045 имени Героя Российской Федерации </w:t>
      </w:r>
      <w:proofErr w:type="gramStart"/>
      <w:r>
        <w:rPr>
          <w:rFonts w:ascii="Times New Roman" w:hAnsi="Times New Roman"/>
          <w:sz w:val="28"/>
        </w:rPr>
        <w:t>Д.А.</w:t>
      </w:r>
      <w:proofErr w:type="gramEnd"/>
      <w:r>
        <w:rPr>
          <w:rFonts w:ascii="Times New Roman" w:hAnsi="Times New Roman"/>
          <w:sz w:val="28"/>
        </w:rPr>
        <w:t xml:space="preserve"> Разумовского</w:t>
      </w:r>
    </w:p>
    <w:p w14:paraId="78EC48C2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</w:t>
      </w:r>
      <w:proofErr w:type="gramStart"/>
      <w:r>
        <w:rPr>
          <w:rFonts w:ascii="Times New Roman" w:hAnsi="Times New Roman"/>
          <w:sz w:val="28"/>
        </w:rPr>
        <w:t>Команда  «</w:t>
      </w:r>
      <w:proofErr w:type="gramEnd"/>
      <w:r>
        <w:rPr>
          <w:rFonts w:ascii="Times New Roman" w:hAnsi="Times New Roman"/>
          <w:sz w:val="28"/>
        </w:rPr>
        <w:t xml:space="preserve">ВФС2электроника»                  </w:t>
      </w:r>
    </w:p>
    <w:p w14:paraId="1BB02D92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Искрин Артём Владиславович</w:t>
      </w:r>
    </w:p>
    <w:p w14:paraId="50D0ED84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Могучев Артём Олегович</w:t>
      </w:r>
    </w:p>
    <w:p w14:paraId="7A34B29F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Мустафаева Арина </w:t>
      </w:r>
      <w:proofErr w:type="spellStart"/>
      <w:r>
        <w:rPr>
          <w:rFonts w:ascii="Times New Roman" w:hAnsi="Times New Roman"/>
          <w:sz w:val="28"/>
        </w:rPr>
        <w:t>Арсаналиевна</w:t>
      </w:r>
      <w:proofErr w:type="spellEnd"/>
    </w:p>
    <w:p w14:paraId="52B57D83" w14:textId="77777777" w:rsidR="00E479DC" w:rsidRDefault="00000000">
      <w:pPr>
        <w:jc w:val="right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Плякин</w:t>
      </w:r>
      <w:proofErr w:type="spellEnd"/>
      <w:r>
        <w:rPr>
          <w:rFonts w:ascii="Times New Roman" w:hAnsi="Times New Roman"/>
          <w:sz w:val="28"/>
        </w:rPr>
        <w:t xml:space="preserve"> Егор Евгеньевич</w:t>
      </w:r>
    </w:p>
    <w:p w14:paraId="179CFF42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Чиликин Артём Викторович</w:t>
      </w:r>
    </w:p>
    <w:p w14:paraId="7CF93355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Руководители: сотрудник НИУ МИЭТ Ермаков Сергей Викторович,</w:t>
      </w:r>
    </w:p>
    <w:p w14:paraId="7F333218" w14:textId="77777777" w:rsidR="00E479DC" w:rsidRDefault="00000000">
      <w:pPr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учитель физики ГБОУ Школы № 2045 Кузнецова Людмила Валерьевна</w:t>
      </w:r>
    </w:p>
    <w:p w14:paraId="6A15CA69" w14:textId="77777777" w:rsidR="00E479DC" w:rsidRDefault="00000000">
      <w:pPr>
        <w:rPr>
          <w:sz w:val="28"/>
        </w:rPr>
      </w:pPr>
      <w:r>
        <w:rPr>
          <w:sz w:val="28"/>
        </w:rPr>
        <w:br w:type="page"/>
      </w:r>
    </w:p>
    <w:p w14:paraId="61031C8C" w14:textId="77777777" w:rsidR="00E479DC" w:rsidRDefault="00000000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Содержание</w:t>
      </w:r>
    </w:p>
    <w:p w14:paraId="4F6B111B" w14:textId="77777777" w:rsidR="00E479DC" w:rsidRDefault="0000000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Введение..............................................................................................................3</w:t>
      </w:r>
    </w:p>
    <w:p w14:paraId="597C2860" w14:textId="77777777" w:rsidR="00E479DC" w:rsidRDefault="0000000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Основная часть...................................................................................................3</w:t>
      </w:r>
    </w:p>
    <w:p w14:paraId="0B25D67A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Актуальность...............................................................................................3</w:t>
      </w:r>
    </w:p>
    <w:p w14:paraId="45A1B381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Цель..............................................................................................................3</w:t>
      </w:r>
    </w:p>
    <w:p w14:paraId="677023A4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Задачи...........................................................................................................4</w:t>
      </w:r>
    </w:p>
    <w:p w14:paraId="54144B3B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Описание команды......................................................................................4</w:t>
      </w:r>
    </w:p>
    <w:p w14:paraId="2996EB8E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Описание функций разрабатываемого устройства..................................5</w:t>
      </w:r>
    </w:p>
    <w:p w14:paraId="1DD76740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Описание используемых аппаратных и программных узлов и модулей.........................................................................................................5</w:t>
      </w:r>
    </w:p>
    <w:p w14:paraId="6BA0D2B8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Описание схемы разрабатываемого устройства......................................6</w:t>
      </w:r>
    </w:p>
    <w:p w14:paraId="13C0E032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Алгоритм работы разработанного программного обеспечения.............7</w:t>
      </w:r>
    </w:p>
    <w:p w14:paraId="6965A1AC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Код разработанного программного обеспечения.....................................7</w:t>
      </w:r>
    </w:p>
    <w:p w14:paraId="7AF83692" w14:textId="77777777" w:rsidR="00E479DC" w:rsidRDefault="00000000">
      <w:pPr>
        <w:ind w:firstLine="2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2.10. Фотографии устройства.............................................................................8</w:t>
      </w:r>
    </w:p>
    <w:p w14:paraId="1F527F3E" w14:textId="77777777" w:rsidR="00E479DC" w:rsidRDefault="0000000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Заключение.......................................................................................................10</w:t>
      </w:r>
    </w:p>
    <w:p w14:paraId="3AE83F45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Результаты работы....................................................................................10</w:t>
      </w:r>
    </w:p>
    <w:p w14:paraId="7AD01A6C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Анализ функционирования устройства..................................................10</w:t>
      </w:r>
    </w:p>
    <w:p w14:paraId="1C9291B4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Результаты эксперимента.........................................................................10</w:t>
      </w:r>
    </w:p>
    <w:p w14:paraId="3DEC7298" w14:textId="77777777" w:rsidR="00E479DC" w:rsidRDefault="00000000">
      <w:pPr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Предложения по возможному улучшению устройства.........................11</w:t>
      </w:r>
    </w:p>
    <w:p w14:paraId="32F500A5" w14:textId="77777777" w:rsidR="00E479DC" w:rsidRDefault="0000000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Используемая литература................................................................................12 </w:t>
      </w:r>
      <w:r>
        <w:br w:type="page"/>
      </w:r>
    </w:p>
    <w:p w14:paraId="7C268218" w14:textId="77777777" w:rsidR="00E479DC" w:rsidRDefault="00000000">
      <w:pPr>
        <w:pStyle w:val="ae"/>
        <w:numPr>
          <w:ilvl w:val="0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Введение.</w:t>
      </w:r>
      <w:r>
        <w:rPr>
          <w:rFonts w:ascii="Times New Roman" w:hAnsi="Times New Roman"/>
          <w:sz w:val="28"/>
        </w:rPr>
        <w:t xml:space="preserve"> </w:t>
      </w:r>
    </w:p>
    <w:p w14:paraId="6C59CFD9" w14:textId="77777777" w:rsidR="00E479DC" w:rsidRDefault="00000000">
      <w:pPr>
        <w:pStyle w:val="ae"/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настоящее время мы используем множество устройств, каждое из которых требует периодической зарядки. Традиционные проводные зарядки не всегда могут использоваться, а из-за уменьшения устройств становится невозможно использовать аккумулятор, поэтому необходимо внедрение беспроводных зарядок, которые смогут быть использованными всегда и будут более долговечными, удобными и простыми в использовании, чем обычные проводные зарядки.</w:t>
      </w:r>
    </w:p>
    <w:p w14:paraId="4C879EDC" w14:textId="77777777" w:rsidR="00E479DC" w:rsidRDefault="00000000">
      <w:pPr>
        <w:pStyle w:val="ae"/>
        <w:numPr>
          <w:ilvl w:val="0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Основная часть.</w:t>
      </w:r>
    </w:p>
    <w:p w14:paraId="09E62E79" w14:textId="77777777" w:rsidR="00E479DC" w:rsidRDefault="00000000">
      <w:pPr>
        <w:pStyle w:val="ae"/>
        <w:numPr>
          <w:ilvl w:val="1"/>
          <w:numId w:val="2"/>
        </w:num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Актуальность</w:t>
      </w:r>
    </w:p>
    <w:p w14:paraId="5E91958C" w14:textId="77777777" w:rsidR="00E479DC" w:rsidRDefault="00000000">
      <w:pPr>
        <w:pStyle w:val="ae"/>
        <w:ind w:left="0" w:firstLine="35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современном мире существует потребность в применении интеллектуальных гаджетов в повседневном использовании. Во множество электронных устройств, таких как смартфоны, умные часы или фитнес-браслеты, встраивают прецизионные датчики, часто</w:t>
      </w:r>
    </w:p>
    <w:p w14:paraId="1223018A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выполненные в виде специальных МЭМС-сенсоров, как например: акселерометр, гироскоп или магнетометр. Областями применения подобных измерительных устройств являются робототехника и Интернет вещей.</w:t>
      </w:r>
    </w:p>
    <w:p w14:paraId="63FED144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 многих высокотехнологичных областях существует тенденция к миниатюризации устройств, что зачастую приводит к невозможности размещения привычного элемента питания — аккумулятора — внутри конструктивных решений устройств робототехники и Интернета вещей. В качестве альтернативного способа передачи энергии для осуществления питания электрических устройств могут использоваться системы беспроводной передачи энергии, основанные на эффекте индуктивности.</w:t>
      </w:r>
    </w:p>
    <w:p w14:paraId="41AEF824" w14:textId="77777777" w:rsidR="00E479DC" w:rsidRDefault="00000000">
      <w:pPr>
        <w:pStyle w:val="ae"/>
        <w:numPr>
          <w:ilvl w:val="1"/>
          <w:numId w:val="2"/>
        </w:num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Цель</w:t>
      </w:r>
    </w:p>
    <w:p w14:paraId="70726021" w14:textId="77777777" w:rsidR="00E479DC" w:rsidRDefault="00000000">
      <w:pPr>
        <w:pStyle w:val="ae"/>
        <w:ind w:left="0" w:firstLine="35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устройство на базе микроконтроллера для обеспечения беспроводной зарядки и питания постоянным напряжением низковольтных устройств.</w:t>
      </w:r>
    </w:p>
    <w:p w14:paraId="6EDED722" w14:textId="77777777" w:rsidR="00E479DC" w:rsidRDefault="00000000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br w:type="page"/>
      </w:r>
      <w:r>
        <w:rPr>
          <w:rFonts w:ascii="Times New Roman" w:hAnsi="Times New Roman"/>
          <w:b/>
          <w:sz w:val="28"/>
        </w:rPr>
        <w:lastRenderedPageBreak/>
        <w:t>2.3 Задачи</w:t>
      </w:r>
    </w:p>
    <w:p w14:paraId="75F02B02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беспроводной зарядки</w:t>
      </w:r>
    </w:p>
    <w:p w14:paraId="19AEEF1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Изучить принцип работы микроконтроллера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Uno</w:t>
      </w:r>
      <w:proofErr w:type="spellEnd"/>
    </w:p>
    <w:p w14:paraId="671695C6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диодного моста</w:t>
      </w:r>
    </w:p>
    <w:p w14:paraId="687CC00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конденсаторов, резисторов, диодов</w:t>
      </w:r>
    </w:p>
    <w:p w14:paraId="14DF59A9" w14:textId="77777777" w:rsidR="00E479DC" w:rsidRDefault="00000000">
      <w:pPr>
        <w:pStyle w:val="ae"/>
        <w:numPr>
          <w:ilvl w:val="0"/>
          <w:numId w:val="3"/>
        </w:numPr>
        <w:ind w:left="709" w:hanging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выпрямительной схемы и сглаживающей пульсации схемы</w:t>
      </w:r>
    </w:p>
    <w:p w14:paraId="577F53B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принцип работы осциллографа</w:t>
      </w:r>
    </w:p>
    <w:p w14:paraId="4ABAF9C8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методы и инструменты для сборки электронных компонентов</w:t>
      </w:r>
    </w:p>
    <w:p w14:paraId="020D3BE3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Изучить систему автоматизированного проектирования Компас 3D</w:t>
      </w:r>
    </w:p>
    <w:p w14:paraId="50BF18DA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Изучить систему программирования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IDE</w:t>
      </w:r>
    </w:p>
    <w:p w14:paraId="4E29558A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Изучить программу-</w:t>
      </w:r>
      <w:proofErr w:type="spellStart"/>
      <w:r>
        <w:rPr>
          <w:rFonts w:ascii="Times New Roman" w:hAnsi="Times New Roman"/>
          <w:sz w:val="28"/>
        </w:rPr>
        <w:t>слайсер</w:t>
      </w:r>
      <w:proofErr w:type="spellEnd"/>
      <w:r>
        <w:rPr>
          <w:rFonts w:ascii="Times New Roman" w:hAnsi="Times New Roman"/>
          <w:sz w:val="28"/>
        </w:rPr>
        <w:t xml:space="preserve"> 3D принтера</w:t>
      </w:r>
    </w:p>
    <w:p w14:paraId="22C360A8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Собрать компоненты беспроводной зарядки в единое устройство</w:t>
      </w:r>
    </w:p>
    <w:p w14:paraId="3C5FD87C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функции разрабатываемого устройства</w:t>
      </w:r>
    </w:p>
    <w:p w14:paraId="4400E38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используемые компоненты, аппаратные и программные узлы</w:t>
      </w:r>
    </w:p>
    <w:p w14:paraId="712509F4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результаты работы</w:t>
      </w:r>
    </w:p>
    <w:p w14:paraId="34FBCF07" w14:textId="77777777" w:rsidR="00E479DC" w:rsidRDefault="00000000">
      <w:pPr>
        <w:pStyle w:val="ae"/>
        <w:numPr>
          <w:ilvl w:val="0"/>
          <w:numId w:val="3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исследование влияния ёмкости сглаживающего конденсатора на выходе выпрямительной схемы, необходимой для питания низковольтных устройств, на коэффициент пульсации (при заданной частоте), а также влияния частоты и формы сигнала на коэффициент пульсации на выходе выпрямительной схемы.</w:t>
      </w:r>
    </w:p>
    <w:p w14:paraId="3B41FCE9" w14:textId="77777777" w:rsidR="00E479DC" w:rsidRDefault="00000000">
      <w:pPr>
        <w:pStyle w:val="ae"/>
        <w:ind w:left="0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2.4 Описание команды</w:t>
      </w:r>
    </w:p>
    <w:p w14:paraId="6D90476A" w14:textId="77777777" w:rsidR="00E479DC" w:rsidRDefault="00000000">
      <w:pPr>
        <w:pStyle w:val="ae"/>
        <w:ind w:left="0" w:firstLine="35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Участники команды «ВФС2электроника» являются учащимися инженерного класса ГБОУ </w:t>
      </w:r>
      <w:proofErr w:type="gramStart"/>
      <w:r>
        <w:rPr>
          <w:rFonts w:ascii="Times New Roman" w:hAnsi="Times New Roman"/>
          <w:sz w:val="28"/>
        </w:rPr>
        <w:t>Школы  №</w:t>
      </w:r>
      <w:proofErr w:type="gramEnd"/>
      <w:r>
        <w:rPr>
          <w:rFonts w:ascii="Times New Roman" w:hAnsi="Times New Roman"/>
          <w:sz w:val="28"/>
        </w:rPr>
        <w:t xml:space="preserve"> 2045 имени героя Российской Федерации Д.А. Разумовского, а также призёрами и победителями конференции «Инженеры будущего».</w:t>
      </w:r>
    </w:p>
    <w:p w14:paraId="5310A65E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Распределение ролей:</w:t>
      </w:r>
    </w:p>
    <w:p w14:paraId="40CB3D8A" w14:textId="41594F99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Искрин Артём – капитан</w:t>
      </w:r>
      <w:r w:rsidR="002622B1">
        <w:rPr>
          <w:rFonts w:ascii="Times New Roman" w:hAnsi="Times New Roman"/>
          <w:sz w:val="28"/>
        </w:rPr>
        <w:t>, конструктор</w:t>
      </w:r>
    </w:p>
    <w:p w14:paraId="5004A55B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Могучев Артём – написание программы</w:t>
      </w:r>
    </w:p>
    <w:p w14:paraId="5D48862C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Мустафаева Арина – разработка 3d моделей</w:t>
      </w:r>
    </w:p>
    <w:p w14:paraId="42503853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Плякин</w:t>
      </w:r>
      <w:proofErr w:type="spellEnd"/>
      <w:r>
        <w:rPr>
          <w:rFonts w:ascii="Times New Roman" w:hAnsi="Times New Roman"/>
          <w:sz w:val="28"/>
        </w:rPr>
        <w:t xml:space="preserve"> Егор – подбор электроники и её сборка в цепь зарядки </w:t>
      </w:r>
    </w:p>
    <w:p w14:paraId="1A8DA90A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Чиликин Артём – документация, исследовательская часть</w:t>
      </w:r>
    </w:p>
    <w:p w14:paraId="479A92CA" w14:textId="77777777" w:rsidR="00E479DC" w:rsidRDefault="0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FFE2507" w14:textId="77777777" w:rsidR="00E479DC" w:rsidRDefault="00000000">
      <w:pPr>
        <w:pStyle w:val="ae"/>
        <w:ind w:left="0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2.5 Описание функций разрабатываемого устройства</w:t>
      </w:r>
    </w:p>
    <w:p w14:paraId="23DF48A0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Разрабатываемая беспроводная зарядка предназначена для обеспечения беспроводной зарядки и питания низковольтных устройств постоянным напряжением и способна заряжать и/или питать низковольтные устройства — электрическую нагрузку (светодиоды, электромоторы, микроконтроллеры и </w:t>
      </w:r>
      <w:proofErr w:type="gramStart"/>
      <w:r>
        <w:rPr>
          <w:rFonts w:ascii="Times New Roman" w:hAnsi="Times New Roman"/>
          <w:sz w:val="28"/>
        </w:rPr>
        <w:t>т.п.</w:t>
      </w:r>
      <w:proofErr w:type="gramEnd"/>
      <w:r>
        <w:rPr>
          <w:rFonts w:ascii="Times New Roman" w:hAnsi="Times New Roman"/>
          <w:sz w:val="28"/>
        </w:rPr>
        <w:t xml:space="preserve">), работающие от заданного постоянного напряжения. </w:t>
      </w:r>
    </w:p>
    <w:p w14:paraId="47F1D5C0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Устройство поддерживает постоянное заданное напряжение в холостом и нагруженном режиме.</w:t>
      </w:r>
    </w:p>
    <w:p w14:paraId="23A2065C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Устройство осуществляет контроль мощности передаваемой энергии посредством микроконтроллера во избежание перегрева катушки и снижения КПД питания: управляет частотой и формой передаваемого сигнала, отключает передачу энергии в случае необходимости.</w:t>
      </w:r>
    </w:p>
    <w:p w14:paraId="19DAC892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Ответная часть зарядного устройства выпрямляет напряжение, индуцированное катушкой, и сглаживает пульсации.</w:t>
      </w:r>
    </w:p>
    <w:p w14:paraId="794D5803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Устройство способно включать и выключать питание.</w:t>
      </w:r>
    </w:p>
    <w:p w14:paraId="2736562A" w14:textId="77777777" w:rsidR="00E479DC" w:rsidRDefault="00000000">
      <w:pPr>
        <w:pStyle w:val="ae"/>
        <w:numPr>
          <w:ilvl w:val="0"/>
          <w:numId w:val="4"/>
        </w:numPr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устройстве предусмотрена индикация питания.</w:t>
      </w:r>
    </w:p>
    <w:p w14:paraId="6A945276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2.6 Описание используемых аппаратных и программных узлов и модулей</w:t>
      </w:r>
      <w:r>
        <w:rPr>
          <w:rFonts w:ascii="Times New Roman" w:hAnsi="Times New Roman"/>
          <w:sz w:val="28"/>
        </w:rPr>
        <w:t xml:space="preserve"> </w:t>
      </w:r>
    </w:p>
    <w:p w14:paraId="572C6477" w14:textId="77777777" w:rsidR="00E479DC" w:rsidRDefault="00000000">
      <w:pPr>
        <w:pStyle w:val="ae"/>
        <w:ind w:left="0" w:firstLine="425"/>
        <w:rPr>
          <w:rFonts w:ascii="Times New Roman" w:hAnsi="Times New Roman"/>
          <w:sz w:val="28"/>
          <w:highlight w:val="white"/>
        </w:rPr>
      </w:pPr>
      <w:r>
        <w:t xml:space="preserve"> </w:t>
      </w:r>
      <w:r>
        <w:rPr>
          <w:rFonts w:ascii="Times New Roman" w:hAnsi="Times New Roman"/>
          <w:sz w:val="28"/>
          <w:highlight w:val="white"/>
        </w:rPr>
        <w:t>Используемые аппаратные узлы:</w:t>
      </w:r>
    </w:p>
    <w:p w14:paraId="5D16FCC6" w14:textId="77777777" w:rsidR="00E479DC" w:rsidRDefault="00000000">
      <w:pPr>
        <w:pStyle w:val="ae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1.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Микроконтроллер:</w:t>
      </w:r>
    </w:p>
    <w:p w14:paraId="55EC2613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Uno</w:t>
      </w:r>
      <w:proofErr w:type="spellEnd"/>
      <w:r>
        <w:rPr>
          <w:rFonts w:ascii="Times New Roman" w:hAnsi="Times New Roman"/>
          <w:sz w:val="28"/>
          <w:highlight w:val="white"/>
        </w:rPr>
        <w:t> – управляющий элемент системы, генерирует ШИМ-сигнал для передачи энергии.</w:t>
      </w:r>
    </w:p>
    <w:p w14:paraId="5F7D8130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2.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Передающая часть:</w:t>
      </w:r>
    </w:p>
    <w:p w14:paraId="6CD209EB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Катушка передатчика (~10 </w:t>
      </w:r>
      <w:proofErr w:type="spellStart"/>
      <w:r>
        <w:rPr>
          <w:rFonts w:ascii="Times New Roman" w:hAnsi="Times New Roman"/>
          <w:sz w:val="28"/>
          <w:highlight w:val="white"/>
        </w:rPr>
        <w:t>мГн</w:t>
      </w:r>
      <w:proofErr w:type="spellEnd"/>
      <w:r>
        <w:rPr>
          <w:rFonts w:ascii="Times New Roman" w:hAnsi="Times New Roman"/>
          <w:sz w:val="28"/>
          <w:highlight w:val="white"/>
        </w:rPr>
        <w:t>) – создаёт переменное электромагнитное поле.</w:t>
      </w:r>
    </w:p>
    <w:p w14:paraId="50D36366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RC-фильтр (1 кОм + 0.1 µФ) – сглаживает ШИМ для получения аналогового сигнала.</w:t>
      </w:r>
    </w:p>
    <w:p w14:paraId="5899109A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Усилитель TDA2030A – усиливает сигнал с 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>, подавая его на катушку.</w:t>
      </w:r>
    </w:p>
    <w:p w14:paraId="031EC7E7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Конденсатор 10 </w:t>
      </w:r>
      <w:proofErr w:type="spellStart"/>
      <w:r>
        <w:rPr>
          <w:rFonts w:ascii="Times New Roman" w:hAnsi="Times New Roman"/>
          <w:sz w:val="28"/>
          <w:highlight w:val="white"/>
        </w:rPr>
        <w:t>нФ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– формирует резонансный контур на 50 кГц.</w:t>
      </w:r>
    </w:p>
    <w:p w14:paraId="4EE7A83B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3.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Приёмная часть:</w:t>
      </w:r>
    </w:p>
    <w:p w14:paraId="282DCBEF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Катушка приёмника (~10 </w:t>
      </w:r>
      <w:proofErr w:type="spellStart"/>
      <w:r>
        <w:rPr>
          <w:rFonts w:ascii="Times New Roman" w:hAnsi="Times New Roman"/>
          <w:sz w:val="28"/>
          <w:highlight w:val="white"/>
        </w:rPr>
        <w:t>мГн</w:t>
      </w:r>
      <w:proofErr w:type="spellEnd"/>
      <w:r>
        <w:rPr>
          <w:rFonts w:ascii="Times New Roman" w:hAnsi="Times New Roman"/>
          <w:sz w:val="28"/>
          <w:highlight w:val="white"/>
        </w:rPr>
        <w:t>) – индуцирует напряжение от передатчика.</w:t>
      </w:r>
    </w:p>
    <w:p w14:paraId="7FF55AE6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Выпрямительный мост (4 × 1N4007) – преобразует переменный ток в постоянный.</w:t>
      </w:r>
    </w:p>
    <w:p w14:paraId="02AD29E9" w14:textId="77777777" w:rsidR="00E479DC" w:rsidRDefault="00000000">
      <w:pPr>
        <w:pStyle w:val="ae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Сглаживающий конденсатор 1000 мкФ 25В/ 100мкФ 25В/ 470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мкФ 25В – уменьшает пульсации.</w:t>
      </w:r>
    </w:p>
    <w:p w14:paraId="482D88F7" w14:textId="77777777" w:rsidR="00E479DC" w:rsidRDefault="00000000">
      <w:pPr>
        <w:pStyle w:val="ae"/>
        <w:ind w:left="0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  <w:highlight w:val="white"/>
        </w:rPr>
        <w:t>Стабилизатор L7805CV – выдаёт стабильные 5 В для питания нагрузки.</w:t>
      </w:r>
    </w:p>
    <w:p w14:paraId="15EC43DA" w14:textId="77777777" w:rsidR="00E479DC" w:rsidRDefault="00000000">
      <w:pPr>
        <w:pStyle w:val="ae"/>
        <w:ind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Светодиод – индикация успешной передачи энергии.</w:t>
      </w:r>
    </w:p>
    <w:p w14:paraId="23F3BDB1" w14:textId="77777777" w:rsidR="00E479DC" w:rsidRDefault="00E479DC">
      <w:pPr>
        <w:pStyle w:val="ae"/>
        <w:ind w:left="0" w:firstLine="284"/>
        <w:rPr>
          <w:rFonts w:ascii="Times New Roman" w:hAnsi="Times New Roman"/>
          <w:sz w:val="28"/>
          <w:highlight w:val="white"/>
        </w:rPr>
      </w:pPr>
    </w:p>
    <w:p w14:paraId="58C0EB51" w14:textId="77777777" w:rsidR="00E479DC" w:rsidRDefault="00000000">
      <w:pPr>
        <w:pStyle w:val="ae"/>
        <w:ind w:left="0" w:firstLine="284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Используемые программные узлы:</w:t>
      </w:r>
    </w:p>
    <w:p w14:paraId="7C106F38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Язык программирования: C/C++ (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IDE).</w:t>
      </w:r>
    </w:p>
    <w:p w14:paraId="1D87ADA8" w14:textId="77777777" w:rsidR="00E479DC" w:rsidRDefault="00000000">
      <w:pPr>
        <w:pStyle w:val="ae"/>
        <w:ind w:left="0" w:firstLine="284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Фреймворки и инструменты разработки:</w:t>
      </w:r>
    </w:p>
    <w:p w14:paraId="791DD8AD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1.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IDE– программирование и загрузка кода в 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Uno</w:t>
      </w:r>
      <w:proofErr w:type="spellEnd"/>
      <w:r>
        <w:rPr>
          <w:rFonts w:ascii="Times New Roman" w:hAnsi="Times New Roman"/>
          <w:sz w:val="28"/>
          <w:highlight w:val="white"/>
        </w:rPr>
        <w:t>.</w:t>
      </w:r>
    </w:p>
    <w:p w14:paraId="090E4C1A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2.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AVR </w:t>
      </w:r>
      <w:proofErr w:type="spellStart"/>
      <w:r>
        <w:rPr>
          <w:rFonts w:ascii="Times New Roman" w:hAnsi="Times New Roman"/>
          <w:sz w:val="28"/>
          <w:highlight w:val="white"/>
        </w:rPr>
        <w:t>Toolchain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(GCC, </w:t>
      </w:r>
      <w:proofErr w:type="spellStart"/>
      <w:r>
        <w:rPr>
          <w:rFonts w:ascii="Times New Roman" w:hAnsi="Times New Roman"/>
          <w:sz w:val="28"/>
          <w:highlight w:val="white"/>
        </w:rPr>
        <w:t>avrdude</w:t>
      </w:r>
      <w:proofErr w:type="spellEnd"/>
      <w:r>
        <w:rPr>
          <w:rFonts w:ascii="Times New Roman" w:hAnsi="Times New Roman"/>
          <w:sz w:val="28"/>
          <w:highlight w:val="white"/>
        </w:rPr>
        <w:t>) – компиляция и загрузка программного кода.</w:t>
      </w:r>
    </w:p>
    <w:p w14:paraId="048A409D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3.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Осциллограф – для проверки сигнала передатчика.</w:t>
      </w:r>
    </w:p>
    <w:p w14:paraId="46DD7F3B" w14:textId="77777777" w:rsidR="00E479DC" w:rsidRDefault="00000000">
      <w:pPr>
        <w:pStyle w:val="ae"/>
        <w:ind w:left="0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4.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Мультиметр – измерение выходного напряжения.</w:t>
      </w:r>
    </w:p>
    <w:p w14:paraId="3A66DD1D" w14:textId="77777777" w:rsidR="00E479DC" w:rsidRDefault="00000000">
      <w:pPr>
        <w:pStyle w:val="ae"/>
        <w:ind w:left="0" w:firstLine="28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В проекте использована комбинация аппаратных компонентов (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proofErr w:type="spellStart"/>
      <w:r>
        <w:rPr>
          <w:rFonts w:ascii="Times New Roman" w:hAnsi="Times New Roman"/>
          <w:sz w:val="28"/>
          <w:highlight w:val="white"/>
        </w:rPr>
        <w:t>Uno</w:t>
      </w:r>
      <w:proofErr w:type="spellEnd"/>
      <w:r>
        <w:rPr>
          <w:rFonts w:ascii="Times New Roman" w:hAnsi="Times New Roman"/>
          <w:sz w:val="28"/>
          <w:highlight w:val="white"/>
        </w:rPr>
        <w:t>, TDA2030A, катушки, стабилизатор) и программных инструментов (</w:t>
      </w:r>
      <w:proofErr w:type="spellStart"/>
      <w:r>
        <w:rPr>
          <w:rFonts w:ascii="Times New Roman" w:hAnsi="Times New Roman"/>
          <w:sz w:val="28"/>
          <w:highlight w:val="white"/>
        </w:rPr>
        <w:t>Arduino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IDE, таймеры, прерывания), позволяющая эффективно передавать энергию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/>
          <w:sz w:val="28"/>
          <w:highlight w:val="white"/>
        </w:rPr>
        <w:t>индуктивным методом</w:t>
      </w:r>
      <w:r>
        <w:rPr>
          <w:rFonts w:ascii="Times New Roman" w:hAnsi="Times New Roman"/>
          <w:sz w:val="28"/>
          <w:highlight w:val="white"/>
        </w:rPr>
        <w:t xml:space="preserve"> и изменять форму сигнала по запросу.</w:t>
      </w:r>
    </w:p>
    <w:p w14:paraId="173D83D8" w14:textId="77777777" w:rsidR="00E479DC" w:rsidRDefault="00E479DC">
      <w:pPr>
        <w:pStyle w:val="ae"/>
        <w:ind w:left="0"/>
        <w:rPr>
          <w:rFonts w:ascii="Times New Roman" w:hAnsi="Times New Roman"/>
          <w:b/>
          <w:sz w:val="28"/>
        </w:rPr>
      </w:pPr>
    </w:p>
    <w:p w14:paraId="2DF7B4EF" w14:textId="77777777" w:rsidR="00E479DC" w:rsidRDefault="00000000">
      <w:pPr>
        <w:pStyle w:val="ae"/>
        <w:ind w:left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2.7 Описание схемы разработанного устройства</w:t>
      </w:r>
    </w:p>
    <w:p w14:paraId="12E508E6" w14:textId="77777777" w:rsidR="00E479DC" w:rsidRDefault="00000000">
      <w:pPr>
        <w:pStyle w:val="ae"/>
        <w:ind w:left="0" w:firstLine="28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ходе выполнения кейса были разработаны электрическая принципиальная и монтажная схемы, а также собственная печатная плата.</w:t>
      </w:r>
    </w:p>
    <w:p w14:paraId="77930B62" w14:textId="77777777" w:rsidR="00E479DC" w:rsidRDefault="00000000">
      <w:pPr>
        <w:ind w:left="-1134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6699B55" wp14:editId="6C78C13A">
            <wp:extent cx="5940425" cy="1398048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940425" cy="13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B8C5" w14:textId="77777777" w:rsidR="00E479DC" w:rsidRDefault="00000000">
      <w:pPr>
        <w:ind w:left="-567"/>
      </w:pPr>
      <w:r>
        <w:rPr>
          <w:rFonts w:ascii="Times New Roman" w:hAnsi="Times New Roman"/>
          <w:sz w:val="28"/>
        </w:rPr>
        <w:t>Рис.1 Электрическая принципиальная схема</w:t>
      </w:r>
    </w:p>
    <w:p w14:paraId="3845354F" w14:textId="77777777" w:rsidR="00E479DC" w:rsidRDefault="00000000">
      <w:pPr>
        <w:ind w:left="-567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F99B47F" wp14:editId="76AE51A9">
            <wp:extent cx="5723119" cy="2095682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72311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E613" w14:textId="77777777" w:rsidR="00E479DC" w:rsidRDefault="00000000">
      <w:pPr>
        <w:ind w:left="-567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Рис.2 Монтажная схема</w:t>
      </w:r>
    </w:p>
    <w:p w14:paraId="6CF94097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312FCAF5" w14:textId="77777777" w:rsidR="00E479DC" w:rsidRDefault="00E479DC">
      <w:pPr>
        <w:ind w:hanging="284"/>
        <w:jc w:val="both"/>
        <w:rPr>
          <w:rFonts w:ascii="Times New Roman" w:hAnsi="Times New Roman"/>
          <w:b/>
          <w:sz w:val="28"/>
        </w:rPr>
      </w:pPr>
    </w:p>
    <w:p w14:paraId="1189D446" w14:textId="77777777" w:rsidR="00E479DC" w:rsidRDefault="00000000">
      <w:pPr>
        <w:ind w:hanging="284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2.8 Алгоритм работы разработанного программного обеспечения</w:t>
      </w:r>
    </w:p>
    <w:p w14:paraId="6FA14EE7" w14:textId="77777777" w:rsidR="00E479DC" w:rsidRDefault="00000000">
      <w:pPr>
        <w:ind w:firstLine="142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Разработанное программное обеспечение работает по следующему алгоритму:</w:t>
      </w:r>
    </w:p>
    <w:p w14:paraId="1A5CED14" w14:textId="77777777" w:rsidR="00E479DC" w:rsidRDefault="00000000">
      <w:pPr>
        <w:ind w:left="142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87FC565" wp14:editId="78C4770C">
            <wp:extent cx="3162575" cy="4877225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162575" cy="48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E729" w14:textId="77777777" w:rsidR="00E479DC" w:rsidRDefault="00000000">
      <w:pPr>
        <w:ind w:left="709" w:hanging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Рис.3 Алгоритм работы разработанного программного обеспечения в виде блок схем</w:t>
      </w:r>
    </w:p>
    <w:p w14:paraId="69541A5C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2.9 Код разработанного программного обеспечения</w:t>
      </w:r>
    </w:p>
    <w:p w14:paraId="5A842F09" w14:textId="3F28C0D6" w:rsidR="00E479DC" w:rsidRDefault="00000000">
      <w:pPr>
        <w:ind w:firstLine="426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Ссылка на репозиторий проекта с кодом: </w:t>
      </w:r>
      <w:r w:rsidR="002622B1" w:rsidRPr="002622B1">
        <w:rPr>
          <w:rStyle w:val="28"/>
          <w:rFonts w:ascii="Times New Roman" w:hAnsi="Times New Roman"/>
          <w:sz w:val="28"/>
        </w:rPr>
        <w:t>https://github.com/zxchurka1488/vfs2_electronic_predprof</w:t>
      </w:r>
    </w:p>
    <w:p w14:paraId="1C0D5087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45D6FFDE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6422C3A9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24B90655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6934BFD8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2.10 Фотографии устройства</w:t>
      </w:r>
    </w:p>
    <w:p w14:paraId="27B0C0EC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241812E1" wp14:editId="4A98FD9B">
            <wp:extent cx="2579619" cy="1802497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2579619" cy="18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/>
        </w:rPr>
        <w:t xml:space="preserve">                  </w:t>
      </w:r>
      <w:r>
        <w:rPr>
          <w:rFonts w:ascii="Calibri" w:hAnsi="Calibri"/>
          <w:noProof/>
        </w:rPr>
        <w:drawing>
          <wp:inline distT="0" distB="0" distL="0" distR="0" wp14:anchorId="6A46022A" wp14:editId="1ACE03D0">
            <wp:extent cx="2703195" cy="1270502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2703195" cy="12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F673" w14:textId="77777777" w:rsidR="00E479DC" w:rsidRDefault="00000000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Рис.4 Микроконтроллер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Uno</w:t>
      </w:r>
      <w:proofErr w:type="spellEnd"/>
      <w:r>
        <w:rPr>
          <w:rFonts w:ascii="Times New Roman" w:hAnsi="Times New Roman"/>
          <w:sz w:val="28"/>
        </w:rPr>
        <w:t xml:space="preserve">                    Рис.5 Катушка</w:t>
      </w:r>
    </w:p>
    <w:p w14:paraId="0B2C7605" w14:textId="77777777" w:rsidR="00E479DC" w:rsidRDefault="00000000">
      <w:pPr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751462" wp14:editId="629BDAED">
            <wp:extent cx="2872740" cy="29718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rcRect l="3250" r="2500" b="2500"/>
                    <a:stretch/>
                  </pic:blipFill>
                  <pic:spPr>
                    <a:xfrm>
                      <a:off x="0" y="0"/>
                      <a:ext cx="28727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</w:t>
      </w:r>
      <w:r>
        <w:rPr>
          <w:noProof/>
        </w:rPr>
        <w:drawing>
          <wp:inline distT="0" distB="0" distL="0" distR="0" wp14:anchorId="102AA286" wp14:editId="4EA99BC9">
            <wp:extent cx="2011679" cy="2011679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rcRect/>
                    <a:stretch/>
                  </pic:blipFill>
                  <pic:spPr>
                    <a:xfrm>
                      <a:off x="0" y="0"/>
                      <a:ext cx="2011679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41EF" w14:textId="77777777" w:rsidR="00E479DC" w:rsidRDefault="00000000">
      <w:pPr>
        <w:ind w:left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Рис.6 Плата TDA2030A</w:t>
      </w:r>
      <w:r>
        <w:rPr>
          <w:rFonts w:ascii="Times New Roman" w:hAnsi="Times New Roman"/>
          <w:b/>
          <w:sz w:val="28"/>
        </w:rPr>
        <w:t xml:space="preserve">                            </w:t>
      </w:r>
      <w:r>
        <w:rPr>
          <w:rFonts w:ascii="Times New Roman" w:hAnsi="Times New Roman"/>
          <w:sz w:val="28"/>
        </w:rPr>
        <w:t>Рис.7 Конденсатор 10нФ</w:t>
      </w:r>
    </w:p>
    <w:p w14:paraId="0EC6366F" w14:textId="77777777" w:rsidR="00E479DC" w:rsidRDefault="00000000">
      <w:pPr>
        <w:ind w:left="360"/>
        <w:jc w:val="both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BCA5532" wp14:editId="7C333D92">
            <wp:extent cx="2537460" cy="2122842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/>
                    <a:srcRect t="6862" b="9477"/>
                    <a:stretch/>
                  </pic:blipFill>
                  <pic:spPr>
                    <a:xfrm>
                      <a:off x="0" y="0"/>
                      <a:ext cx="2537460" cy="21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 </w:t>
      </w:r>
      <w:r>
        <w:rPr>
          <w:rFonts w:ascii="Calibri" w:hAnsi="Calibri"/>
          <w:noProof/>
        </w:rPr>
        <w:drawing>
          <wp:inline distT="0" distB="0" distL="0" distR="0" wp14:anchorId="54CE0525" wp14:editId="7EA84710">
            <wp:extent cx="1543050" cy="2055686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/>
                    <a:srcRect/>
                    <a:stretch/>
                  </pic:blipFill>
                  <pic:spPr>
                    <a:xfrm>
                      <a:off x="0" y="0"/>
                      <a:ext cx="1543050" cy="205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42C" w14:textId="77777777" w:rsidR="00E479DC" w:rsidRDefault="00000000">
      <w:pPr>
        <w:ind w:left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Рис.8 Стабилизатор L7805CV                 Рис.9 Светодиод</w:t>
      </w:r>
    </w:p>
    <w:p w14:paraId="08FE3080" w14:textId="77777777" w:rsidR="00E479DC" w:rsidRDefault="00000000">
      <w:pPr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18BB1CDD" wp14:editId="5D4EFB10">
            <wp:extent cx="1122625" cy="2039861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/>
                    <a:srcRect/>
                    <a:stretch/>
                  </pic:blipFill>
                  <pic:spPr>
                    <a:xfrm>
                      <a:off x="0" y="0"/>
                      <a:ext cx="1122625" cy="203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6349" w14:textId="77777777" w:rsidR="00E479DC" w:rsidRDefault="00000000">
      <w:pPr>
        <w:ind w:left="36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Рис.10   Сглаживающий конденсатор</w:t>
      </w:r>
    </w:p>
    <w:p w14:paraId="3CC8B79E" w14:textId="77777777" w:rsidR="00E479DC" w:rsidRDefault="00E479DC">
      <w:pPr>
        <w:ind w:left="360"/>
        <w:jc w:val="both"/>
        <w:rPr>
          <w:rFonts w:ascii="Times New Roman" w:hAnsi="Times New Roman"/>
          <w:b/>
          <w:sz w:val="28"/>
        </w:rPr>
      </w:pPr>
    </w:p>
    <w:p w14:paraId="7B3908E7" w14:textId="77777777" w:rsidR="00E479DC" w:rsidRDefault="00000000">
      <w:pPr>
        <w:ind w:left="360" w:firstLine="34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Корпус беспроводной зарядки был разработан в системе автоматизированного проектирования Компас 3D и распечатан на 3D принтере.</w:t>
      </w:r>
    </w:p>
    <w:p w14:paraId="56178452" w14:textId="77777777" w:rsidR="00E479DC" w:rsidRDefault="00000000">
      <w:pPr>
        <w:ind w:left="360" w:firstLine="34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>
        <w:rPr>
          <w:rFonts w:ascii="Calibri" w:hAnsi="Calibri"/>
          <w:noProof/>
        </w:rPr>
        <w:drawing>
          <wp:inline distT="0" distB="0" distL="0" distR="0" wp14:anchorId="3A02782B" wp14:editId="0BC8DDEB">
            <wp:extent cx="1555750" cy="1739221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/>
                    <a:srcRect t="-1650" b="17710"/>
                    <a:stretch/>
                  </pic:blipFill>
                  <pic:spPr>
                    <a:xfrm flipH="1">
                      <a:off x="0" y="0"/>
                      <a:ext cx="1555750" cy="173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               </w:t>
      </w:r>
      <w:r>
        <w:rPr>
          <w:rFonts w:ascii="Calibri" w:hAnsi="Calibri"/>
          <w:noProof/>
        </w:rPr>
        <w:drawing>
          <wp:inline distT="0" distB="0" distL="0" distR="0" wp14:anchorId="33F6411C" wp14:editId="092CA69E">
            <wp:extent cx="1977487" cy="16700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/>
                    <a:srcRect/>
                    <a:stretch/>
                  </pic:blipFill>
                  <pic:spPr>
                    <a:xfrm>
                      <a:off x="0" y="0"/>
                      <a:ext cx="1977487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                  </w:t>
      </w:r>
    </w:p>
    <w:p w14:paraId="5F3C281C" w14:textId="77777777" w:rsidR="00E479DC" w:rsidRDefault="00000000">
      <w:pPr>
        <w:ind w:left="360" w:firstLine="3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Рис.11 Корпус принимающей             Рис.12 Корпус отдающей</w:t>
      </w:r>
    </w:p>
    <w:p w14:paraId="21DBB0B6" w14:textId="77777777" w:rsidR="00E479DC" w:rsidRDefault="00000000">
      <w:pPr>
        <w:ind w:left="360" w:firstLine="34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части зарядки                                        части зарядки</w:t>
      </w:r>
    </w:p>
    <w:p w14:paraId="0416F73C" w14:textId="77777777" w:rsidR="00E479DC" w:rsidRDefault="00000000">
      <w:pPr>
        <w:ind w:left="360" w:firstLine="349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1100ADE7" wp14:editId="621C3ABA">
            <wp:extent cx="1975485" cy="164592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/>
                    <a:srcRect/>
                    <a:stretch/>
                  </pic:blipFill>
                  <pic:spPr>
                    <a:xfrm>
                      <a:off x="0" y="0"/>
                      <a:ext cx="197548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         </w:t>
      </w:r>
      <w:r>
        <w:rPr>
          <w:noProof/>
        </w:rPr>
        <w:drawing>
          <wp:inline distT="0" distB="0" distL="0" distR="0" wp14:anchorId="7005DA2B" wp14:editId="2B8F9357">
            <wp:extent cx="2511521" cy="134513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2511521" cy="13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665C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Рис.13 Разработанная беспроводная   Рис.14 Разработанная беспроводная </w:t>
      </w:r>
    </w:p>
    <w:p w14:paraId="1CBE7552" w14:textId="77777777" w:rsidR="00E479DC" w:rsidRDefault="00000000">
      <w:pPr>
        <w:ind w:left="85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зарядка                                                  </w:t>
      </w:r>
      <w:proofErr w:type="spellStart"/>
      <w:r>
        <w:rPr>
          <w:rFonts w:ascii="Times New Roman" w:hAnsi="Times New Roman"/>
          <w:sz w:val="28"/>
        </w:rPr>
        <w:t>зарядка</w:t>
      </w:r>
      <w:proofErr w:type="spellEnd"/>
      <w:r>
        <w:rPr>
          <w:rFonts w:ascii="Times New Roman" w:hAnsi="Times New Roman"/>
          <w:sz w:val="28"/>
        </w:rPr>
        <w:t xml:space="preserve"> внутри</w:t>
      </w:r>
    </w:p>
    <w:p w14:paraId="51A79079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245E5696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3 Заключение</w:t>
      </w:r>
    </w:p>
    <w:p w14:paraId="522C9028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3.1 Результаты работы</w:t>
      </w:r>
    </w:p>
    <w:p w14:paraId="12A33C4E" w14:textId="77777777" w:rsidR="00E479DC" w:rsidRDefault="00000000">
      <w:pPr>
        <w:ind w:firstLine="36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результате проделанной работы изучены: принцип работы беспроводной зарядки, принцип работы микроконтроллера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Uno</w:t>
      </w:r>
      <w:proofErr w:type="spellEnd"/>
      <w:r>
        <w:rPr>
          <w:rFonts w:ascii="Times New Roman" w:hAnsi="Times New Roman"/>
          <w:sz w:val="28"/>
        </w:rPr>
        <w:t xml:space="preserve">, принцип работы диодного моста, принцип работы конденсаторов, резисторов, диодов, принцип работы выпрямительной схемы и сглаживающей пульсации схемы, принцип работы осциллографа, методы и инструменты для сборки электронных компонентов, система автоматизированного проектирования Компас 3D, система программирования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  <w:r>
        <w:rPr>
          <w:rFonts w:ascii="Times New Roman" w:hAnsi="Times New Roman"/>
          <w:sz w:val="28"/>
        </w:rPr>
        <w:t xml:space="preserve"> IDE; программа-</w:t>
      </w:r>
      <w:proofErr w:type="spellStart"/>
      <w:r>
        <w:rPr>
          <w:rFonts w:ascii="Times New Roman" w:hAnsi="Times New Roman"/>
          <w:sz w:val="28"/>
        </w:rPr>
        <w:t>слайсер</w:t>
      </w:r>
      <w:proofErr w:type="spellEnd"/>
      <w:r>
        <w:rPr>
          <w:rFonts w:ascii="Times New Roman" w:hAnsi="Times New Roman"/>
          <w:sz w:val="28"/>
        </w:rPr>
        <w:t xml:space="preserve"> 3D принтера;  описаны функции разработанного устройства, описаны используемые компоненты, аппаратные и программные узлы и модули, описаны результаты работы; собрана беспроводная зарядка     </w:t>
      </w:r>
    </w:p>
    <w:p w14:paraId="1B4D33C9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3.2 Анализ функционирования устройства</w:t>
      </w:r>
    </w:p>
    <w:p w14:paraId="7BC86960" w14:textId="77777777" w:rsidR="00E479DC" w:rsidRDefault="00000000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     </w:t>
      </w:r>
      <w:r>
        <w:rPr>
          <w:rFonts w:ascii="Times New Roman" w:hAnsi="Times New Roman"/>
          <w:sz w:val="28"/>
        </w:rPr>
        <w:t xml:space="preserve">Разработанная беспроводная зарядка обеспечивает беспроводной зарядкой и питанием низковольтные устройства и способна заряжать и/или питать низковольтные устройства — электрическую нагрузку работающие от заданного постоянного напряжения. Устройство поддерживает постоянное заданное напряжение и осуществляет контроль мощности. </w:t>
      </w:r>
    </w:p>
    <w:p w14:paraId="527F9364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3.3 Результат эксперимента</w:t>
      </w:r>
    </w:p>
    <w:p w14:paraId="03464590" w14:textId="77777777" w:rsidR="00E479DC" w:rsidRDefault="00000000">
      <w:pPr>
        <w:ind w:firstLine="425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 выполнении </w:t>
      </w:r>
      <w:proofErr w:type="spellStart"/>
      <w:r>
        <w:rPr>
          <w:rFonts w:ascii="Times New Roman" w:hAnsi="Times New Roman"/>
          <w:sz w:val="28"/>
        </w:rPr>
        <w:t>кейсового</w:t>
      </w:r>
      <w:proofErr w:type="spellEnd"/>
      <w:r>
        <w:rPr>
          <w:rFonts w:ascii="Times New Roman" w:hAnsi="Times New Roman"/>
          <w:sz w:val="28"/>
        </w:rPr>
        <w:t xml:space="preserve"> задания было проведено исследование влияния ёмкости сглаживающего конденсатора на выходе выпрямительной схемы, необходимой для питания низковольтных устройств, на коэффициент пульсации (при заданной частоте).         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39"/>
        <w:gridCol w:w="2339"/>
        <w:gridCol w:w="2339"/>
        <w:gridCol w:w="2193"/>
      </w:tblGrid>
      <w:tr w:rsidR="00E479DC" w14:paraId="63B94BA3" w14:textId="77777777">
        <w:trPr>
          <w:trHeight w:val="360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75DCF" w14:textId="77777777" w:rsidR="00E479DC" w:rsidRDefault="00000000">
            <w:pPr>
              <w:spacing w:before="120" w:after="120"/>
              <w:ind w:left="283" w:right="120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  <w:highlight w:val="white"/>
              </w:rPr>
              <w:t>Ёмкость (мкФ)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6A664" w14:textId="77777777" w:rsidR="00E479DC" w:rsidRDefault="00000000">
            <w:pPr>
              <w:spacing w:before="120" w:after="120"/>
              <w:ind w:left="283" w:right="120" w:hanging="283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Среднее напряжение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Vdc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>)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A3328" w14:textId="77777777" w:rsidR="00E479DC" w:rsidRDefault="00000000">
            <w:pPr>
              <w:spacing w:before="120" w:after="120"/>
              <w:ind w:left="283" w:right="120" w:hanging="283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Амплитуда пульсаций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Vripple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>)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93D81" w14:textId="77777777" w:rsidR="00E479DC" w:rsidRDefault="00000000">
            <w:pPr>
              <w:spacing w:before="120" w:after="120"/>
              <w:ind w:left="283" w:right="120" w:hanging="283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Коэффициент пульсации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Kp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>, %)</w:t>
            </w:r>
          </w:p>
        </w:tc>
      </w:tr>
      <w:tr w:rsidR="00E479DC" w14:paraId="146242B6" w14:textId="77777777">
        <w:trPr>
          <w:trHeight w:val="376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79AE2" w14:textId="77777777" w:rsidR="00E479DC" w:rsidRDefault="00000000">
            <w:pPr>
              <w:ind w:left="283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100 мкФ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DB4CF" w14:textId="629A3D8E" w:rsidR="00E479DC" w:rsidRDefault="002622B1">
            <w:pPr>
              <w:ind w:left="283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000000">
              <w:rPr>
                <w:rFonts w:ascii="Times New Roman" w:hAnsi="Times New Roman"/>
                <w:sz w:val="24"/>
              </w:rPr>
              <w:t>,2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AE2179" w14:textId="76C737BA" w:rsidR="00E479DC" w:rsidRDefault="002622B1">
            <w:pPr>
              <w:ind w:left="283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0.8</w:t>
            </w:r>
            <w:r w:rsidR="00000000">
              <w:rPr>
                <w:rFonts w:ascii="Times New Roman" w:hAnsi="Times New Roman"/>
                <w:sz w:val="24"/>
              </w:rPr>
              <w:t xml:space="preserve"> В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6E23F" w14:textId="4B716E34" w:rsidR="00E479DC" w:rsidRDefault="00000000">
            <w:pPr>
              <w:ind w:left="283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</w:t>
            </w:r>
            <w:r w:rsidR="002622B1">
              <w:rPr>
                <w:rFonts w:ascii="Times New Roman" w:hAnsi="Times New Roman"/>
                <w:sz w:val="24"/>
              </w:rPr>
              <w:t>5</w:t>
            </w:r>
            <w:r>
              <w:rPr>
                <w:rFonts w:ascii="Times New Roman" w:hAnsi="Times New Roman"/>
                <w:sz w:val="24"/>
              </w:rPr>
              <w:t xml:space="preserve"> %</w:t>
            </w:r>
          </w:p>
        </w:tc>
      </w:tr>
      <w:tr w:rsidR="00E479DC" w14:paraId="497D25C0" w14:textId="77777777">
        <w:trPr>
          <w:trHeight w:val="360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5FFF5" w14:textId="77777777" w:rsidR="00E479DC" w:rsidRDefault="00000000">
            <w:pPr>
              <w:ind w:left="283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1000 мкФ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592A8E" w14:textId="548089C9" w:rsidR="00E479DC" w:rsidRDefault="002622B1">
            <w:pPr>
              <w:ind w:left="283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000000">
              <w:rPr>
                <w:rFonts w:ascii="Times New Roman" w:hAnsi="Times New Roman"/>
                <w:sz w:val="24"/>
              </w:rPr>
              <w:t>,8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2472C" w14:textId="77777777" w:rsidR="00E479DC" w:rsidRDefault="00000000">
            <w:pPr>
              <w:ind w:left="283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0,2 В</w:t>
            </w:r>
          </w:p>
        </w:tc>
        <w:tc>
          <w:tcPr>
            <w:tcW w:w="2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16F06" w14:textId="3932D6D4" w:rsidR="00E479DC" w:rsidRDefault="002622B1">
            <w:pPr>
              <w:ind w:left="283" w:hanging="28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5.5</w:t>
            </w:r>
            <w:r w:rsidR="00000000">
              <w:rPr>
                <w:rFonts w:ascii="Times New Roman" w:hAnsi="Times New Roman"/>
                <w:sz w:val="24"/>
              </w:rPr>
              <w:t xml:space="preserve"> %</w:t>
            </w:r>
          </w:p>
        </w:tc>
      </w:tr>
    </w:tbl>
    <w:p w14:paraId="611E183B" w14:textId="77777777" w:rsidR="00E479DC" w:rsidRDefault="00000000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1. Влияние ёмкости сглаживаемого конденсатора на коэффициент пульсации.</w:t>
      </w:r>
    </w:p>
    <w:p w14:paraId="5A947556" w14:textId="77777777" w:rsidR="00E479DC" w:rsidRDefault="00000000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highlight w:val="white"/>
        </w:rPr>
        <w:t>Вывод</w:t>
      </w:r>
      <w:proofErr w:type="gramStart"/>
      <w:r>
        <w:rPr>
          <w:rFonts w:ascii="Times New Roman" w:hAnsi="Times New Roman"/>
          <w:sz w:val="28"/>
          <w:highlight w:val="white"/>
        </w:rPr>
        <w:t>: Чем</w:t>
      </w:r>
      <w:proofErr w:type="gramEnd"/>
      <w:r>
        <w:rPr>
          <w:rFonts w:ascii="Times New Roman" w:hAnsi="Times New Roman"/>
          <w:sz w:val="28"/>
          <w:highlight w:val="white"/>
        </w:rPr>
        <w:t xml:space="preserve"> больше ёмкость сглаживающего конденсатора, тем меньше коэффициент пульсации.</w:t>
      </w:r>
    </w:p>
    <w:p w14:paraId="0C663F49" w14:textId="77777777" w:rsidR="00E479DC" w:rsidRDefault="00000000">
      <w:pPr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 xml:space="preserve">А </w:t>
      </w:r>
      <w:proofErr w:type="gramStart"/>
      <w:r>
        <w:rPr>
          <w:rFonts w:ascii="Times New Roman" w:hAnsi="Times New Roman"/>
          <w:sz w:val="28"/>
          <w:highlight w:val="white"/>
        </w:rPr>
        <w:t>так же</w:t>
      </w:r>
      <w:proofErr w:type="gramEnd"/>
      <w:r>
        <w:rPr>
          <w:rFonts w:ascii="Times New Roman" w:hAnsi="Times New Roman"/>
          <w:sz w:val="28"/>
          <w:highlight w:val="white"/>
        </w:rPr>
        <w:t xml:space="preserve"> было проведено исследование </w:t>
      </w:r>
      <w:r>
        <w:rPr>
          <w:rFonts w:ascii="Times New Roman" w:hAnsi="Times New Roman"/>
          <w:sz w:val="28"/>
        </w:rPr>
        <w:t>влияния частоты и формы сигнала на коэффициент пульсации на выходе выпрямительной схемы.</w:t>
      </w:r>
    </w:p>
    <w:p w14:paraId="49967B3B" w14:textId="77777777" w:rsidR="00E479DC" w:rsidRDefault="00000000">
      <w:pPr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Для C = 1000мкФ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39"/>
        <w:gridCol w:w="2339"/>
        <w:gridCol w:w="2339"/>
        <w:gridCol w:w="2339"/>
      </w:tblGrid>
      <w:tr w:rsidR="00E479DC" w14:paraId="22752AC5" w14:textId="77777777">
        <w:trPr>
          <w:trHeight w:val="456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26A9D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Частота (кГц)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0DD41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 xml:space="preserve"> Среднее напряжение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Vdc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 xml:space="preserve">)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F4E6C0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Амплитуда пульсаций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Vripple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>)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508F2" w14:textId="77777777" w:rsidR="00E479DC" w:rsidRDefault="00000000">
            <w:pPr>
              <w:spacing w:before="120" w:after="120"/>
              <w:ind w:left="120" w:right="12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  <w:highlight w:val="white"/>
              </w:rPr>
              <w:t>Коэффициент пульсации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Kp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>, %)</w:t>
            </w:r>
          </w:p>
        </w:tc>
      </w:tr>
      <w:tr w:rsidR="00E479DC" w14:paraId="5A0FF7D4" w14:textId="77777777">
        <w:trPr>
          <w:trHeight w:val="456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68EFA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50 кГц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7C445" w14:textId="33A27C09" w:rsidR="00E479DC" w:rsidRDefault="002622B1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3</w:t>
            </w:r>
            <w:r w:rsidR="00000000">
              <w:rPr>
                <w:rFonts w:ascii="Times New Roman" w:hAnsi="Times New Roman"/>
                <w:sz w:val="24"/>
                <w:highlight w:val="white"/>
              </w:rPr>
              <w:t>,8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14E6E" w14:textId="7669A296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0,</w:t>
            </w:r>
            <w:r w:rsidR="002622B1">
              <w:rPr>
                <w:rFonts w:ascii="Times New Roman" w:hAnsi="Times New Roman"/>
                <w:sz w:val="24"/>
                <w:highlight w:val="white"/>
              </w:rPr>
              <w:t>2</w:t>
            </w:r>
            <w:r>
              <w:rPr>
                <w:rFonts w:ascii="Times New Roman" w:hAnsi="Times New Roman"/>
                <w:sz w:val="24"/>
                <w:highlight w:val="white"/>
              </w:rPr>
              <w:t xml:space="preserve">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A90C0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4,2 %</w:t>
            </w:r>
          </w:p>
        </w:tc>
      </w:tr>
      <w:tr w:rsidR="00E479DC" w14:paraId="3DA26782" w14:textId="77777777">
        <w:trPr>
          <w:trHeight w:val="456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3774D" w14:textId="77777777" w:rsidR="00E479DC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100 кГц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24A567" w14:textId="0CC2FFAE" w:rsidR="00E479DC" w:rsidRDefault="002622B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000000">
              <w:rPr>
                <w:rFonts w:ascii="Times New Roman" w:hAnsi="Times New Roman"/>
                <w:sz w:val="24"/>
              </w:rPr>
              <w:t>,9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EA57DC" w14:textId="0AF6AD5A" w:rsidR="00E479DC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0,</w:t>
            </w:r>
            <w:r w:rsidR="002622B1">
              <w:rPr>
                <w:rFonts w:ascii="Times New Roman" w:hAnsi="Times New Roman"/>
                <w:sz w:val="24"/>
              </w:rPr>
              <w:t>1</w:t>
            </w:r>
            <w:r>
              <w:rPr>
                <w:rFonts w:ascii="Times New Roman" w:hAnsi="Times New Roman"/>
                <w:sz w:val="24"/>
              </w:rPr>
              <w:t xml:space="preserve">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93490" w14:textId="77777777" w:rsidR="00E479DC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2,1 %</w:t>
            </w:r>
          </w:p>
        </w:tc>
      </w:tr>
    </w:tbl>
    <w:p w14:paraId="1A69AEFC" w14:textId="77777777" w:rsidR="00E479DC" w:rsidRDefault="00000000">
      <w:pPr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Таблица 2. Влияние частоты сигнала на коэффициент пульсации</w:t>
      </w:r>
    </w:p>
    <w:p w14:paraId="636ABB55" w14:textId="77777777" w:rsidR="00E479DC" w:rsidRDefault="00000000">
      <w:pPr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Вывод</w:t>
      </w:r>
      <w:proofErr w:type="gramStart"/>
      <w:r>
        <w:rPr>
          <w:rFonts w:ascii="Times New Roman" w:hAnsi="Times New Roman"/>
          <w:sz w:val="28"/>
          <w:highlight w:val="white"/>
        </w:rPr>
        <w:t>: Чем</w:t>
      </w:r>
      <w:proofErr w:type="gramEnd"/>
      <w:r>
        <w:rPr>
          <w:rFonts w:ascii="Times New Roman" w:hAnsi="Times New Roman"/>
          <w:sz w:val="28"/>
          <w:highlight w:val="white"/>
        </w:rPr>
        <w:t xml:space="preserve"> выше частота сигнала, тем меньше коэффициент пульсации.</w:t>
      </w:r>
    </w:p>
    <w:p w14:paraId="10A19827" w14:textId="77777777" w:rsidR="00E479DC" w:rsidRDefault="00000000">
      <w:pPr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Для C = 1000 мкФ, f = 50 кГц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39"/>
        <w:gridCol w:w="2339"/>
        <w:gridCol w:w="2339"/>
        <w:gridCol w:w="2339"/>
      </w:tblGrid>
      <w:tr w:rsidR="00E479DC" w14:paraId="0E71EB14" w14:textId="77777777">
        <w:trPr>
          <w:trHeight w:val="360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6D5B4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Форма сигнала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12371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Среднее напряжение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Vdc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>)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9AA13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Амплитуда пульсаций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Vripple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>)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E76D6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Коэффициент пульсации (</w:t>
            </w:r>
            <w:proofErr w:type="spellStart"/>
            <w:r>
              <w:rPr>
                <w:rFonts w:ascii="Times New Roman" w:hAnsi="Times New Roman"/>
                <w:sz w:val="24"/>
                <w:highlight w:val="white"/>
              </w:rPr>
              <w:t>Kp</w:t>
            </w:r>
            <w:proofErr w:type="spellEnd"/>
            <w:r>
              <w:rPr>
                <w:rFonts w:ascii="Times New Roman" w:hAnsi="Times New Roman"/>
                <w:sz w:val="24"/>
                <w:highlight w:val="white"/>
              </w:rPr>
              <w:t>, %)</w:t>
            </w:r>
          </w:p>
        </w:tc>
      </w:tr>
      <w:tr w:rsidR="00E479DC" w14:paraId="0F91D321" w14:textId="77777777">
        <w:trPr>
          <w:trHeight w:val="360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410FE" w14:textId="77777777" w:rsidR="00E479DC" w:rsidRDefault="00000000">
            <w:pPr>
              <w:spacing w:before="120" w:after="120"/>
              <w:ind w:left="120" w:right="120" w:hanging="120"/>
              <w:jc w:val="center"/>
              <w:rPr>
                <w:rFonts w:ascii="Times New Roman" w:hAnsi="Times New Roman"/>
                <w:sz w:val="24"/>
                <w:highlight w:val="white"/>
              </w:rPr>
            </w:pPr>
            <w:r>
              <w:rPr>
                <w:rFonts w:ascii="Times New Roman" w:hAnsi="Times New Roman"/>
                <w:sz w:val="24"/>
                <w:highlight w:val="white"/>
              </w:rPr>
              <w:t>Синус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CB8FE" w14:textId="73CAEFF4" w:rsidR="00E479DC" w:rsidRDefault="002622B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000000">
              <w:rPr>
                <w:rFonts w:ascii="Times New Roman" w:hAnsi="Times New Roman"/>
                <w:sz w:val="24"/>
              </w:rPr>
              <w:t>,8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19E25" w14:textId="77777777" w:rsidR="00E479DC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0,2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CE249" w14:textId="77777777" w:rsidR="00E479DC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4,2 %</w:t>
            </w:r>
          </w:p>
        </w:tc>
      </w:tr>
      <w:tr w:rsidR="00E479DC" w14:paraId="71C7D1B1" w14:textId="77777777">
        <w:trPr>
          <w:trHeight w:val="360"/>
        </w:trPr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D4CD6" w14:textId="77777777" w:rsidR="00E479DC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Треугольник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9A241" w14:textId="6596645E" w:rsidR="00E479DC" w:rsidRDefault="002622B1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3</w:t>
            </w:r>
            <w:r w:rsidR="00000000">
              <w:rPr>
                <w:rFonts w:ascii="Times New Roman" w:hAnsi="Times New Roman"/>
                <w:sz w:val="24"/>
              </w:rPr>
              <w:t>,6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282C3" w14:textId="222959A7" w:rsidR="00E479DC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0,</w:t>
            </w:r>
            <w:r w:rsidR="002622B1">
              <w:rPr>
                <w:rFonts w:ascii="Times New Roman" w:hAnsi="Times New Roman"/>
                <w:sz w:val="24"/>
              </w:rPr>
              <w:t>4</w:t>
            </w:r>
            <w:r>
              <w:rPr>
                <w:rFonts w:ascii="Times New Roman" w:hAnsi="Times New Roman"/>
                <w:sz w:val="24"/>
              </w:rPr>
              <w:t xml:space="preserve"> В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F42F0" w14:textId="77777777" w:rsidR="00E479DC" w:rsidRDefault="00000000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10,9 %</w:t>
            </w:r>
          </w:p>
        </w:tc>
      </w:tr>
    </w:tbl>
    <w:p w14:paraId="19C471B5" w14:textId="77777777" w:rsidR="00E479DC" w:rsidRDefault="00000000">
      <w:pPr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Таблица 3. Влияние формы сигнала на коэффициент пульсации</w:t>
      </w:r>
    </w:p>
    <w:p w14:paraId="204AF0B7" w14:textId="77777777" w:rsidR="00E479DC" w:rsidRDefault="00000000">
      <w:pPr>
        <w:jc w:val="both"/>
        <w:rPr>
          <w:rFonts w:ascii="Times New Roman" w:hAnsi="Times New Roman"/>
          <w:sz w:val="28"/>
          <w:highlight w:val="white"/>
        </w:rPr>
      </w:pPr>
      <w:proofErr w:type="gramStart"/>
      <w:r>
        <w:rPr>
          <w:rFonts w:ascii="Times New Roman" w:hAnsi="Times New Roman"/>
          <w:sz w:val="28"/>
          <w:highlight w:val="white"/>
        </w:rPr>
        <w:t>Вывод: </w:t>
      </w:r>
      <w:r>
        <w:rPr>
          <w:rFonts w:ascii="Roboto" w:hAnsi="Roboto"/>
          <w:sz w:val="24"/>
          <w:highlight w:val="white"/>
        </w:rPr>
        <w:t> </w:t>
      </w:r>
      <w:r>
        <w:rPr>
          <w:rFonts w:ascii="Times New Roman" w:hAnsi="Times New Roman"/>
          <w:sz w:val="28"/>
          <w:highlight w:val="white"/>
        </w:rPr>
        <w:t>Вывод</w:t>
      </w:r>
      <w:proofErr w:type="gramEnd"/>
      <w:r>
        <w:rPr>
          <w:rFonts w:ascii="Times New Roman" w:hAnsi="Times New Roman"/>
          <w:sz w:val="28"/>
          <w:highlight w:val="white"/>
        </w:rPr>
        <w:t>: Синусоидальный сигнал даёт наименьший коэффициент пульсации.</w:t>
      </w:r>
    </w:p>
    <w:p w14:paraId="76016CA7" w14:textId="77777777" w:rsidR="00E479DC" w:rsidRDefault="00000000">
      <w:pPr>
        <w:rPr>
          <w:rFonts w:ascii="Times New Roman" w:hAnsi="Times New Roman"/>
          <w:sz w:val="28"/>
          <w:highlight w:val="white"/>
        </w:rPr>
      </w:pPr>
      <w:r>
        <w:rPr>
          <w:rFonts w:ascii="Roboto" w:hAnsi="Roboto"/>
          <w:sz w:val="24"/>
          <w:highlight w:val="white"/>
        </w:rPr>
        <w:t> </w:t>
      </w:r>
      <w:r>
        <w:rPr>
          <w:rFonts w:ascii="Times New Roman" w:hAnsi="Times New Roman"/>
          <w:sz w:val="28"/>
          <w:highlight w:val="white"/>
        </w:rPr>
        <w:t>Таким образом, для минимизации пульсаций на выходе рекомендуется  использовать: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  <w:highlight w:val="white"/>
        </w:rPr>
        <w:t>- Синусоидальный сигнал (даёт самые низкие пульсации).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Высокую частоту (50 кГц и выше) для эффективного сглаживания.</w:t>
      </w:r>
      <w:r>
        <w:rPr>
          <w:rFonts w:ascii="Times New Roman" w:hAnsi="Times New Roman"/>
          <w:sz w:val="28"/>
        </w:rPr>
        <w:br/>
      </w:r>
      <w:r>
        <w:rPr>
          <w:rFonts w:ascii="Times New Roman" w:hAnsi="Times New Roman"/>
          <w:sz w:val="28"/>
          <w:highlight w:val="white"/>
        </w:rPr>
        <w:t>-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highlight w:val="white"/>
        </w:rPr>
        <w:t>Конденсатор не менее 1000 мкФ (оптимально 2200 мкФ для 5 В питания).</w:t>
      </w:r>
    </w:p>
    <w:p w14:paraId="2FB22A25" w14:textId="77777777" w:rsidR="00E479DC" w:rsidRDefault="00000000">
      <w:pPr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3.4 Предложения по возможному улучшению устройства</w:t>
      </w:r>
    </w:p>
    <w:p w14:paraId="6107A16F" w14:textId="77777777" w:rsidR="00E479DC" w:rsidRDefault="00000000">
      <w:pPr>
        <w:ind w:firstLine="283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улучшения разработанного устройства предлагается создать новые катушки большей индуктивности для передачи больших объёмов энергии, а также доработать принимающую часть зарядки, добавив стабилизатор напряжения с возможностью измерять напряжение без помощи внешних устройств.</w:t>
      </w:r>
    </w:p>
    <w:p w14:paraId="7CC910EA" w14:textId="77777777" w:rsidR="00E479DC" w:rsidRDefault="00E479DC">
      <w:pPr>
        <w:rPr>
          <w:rFonts w:ascii="Times New Roman" w:hAnsi="Times New Roman"/>
          <w:sz w:val="28"/>
        </w:rPr>
      </w:pPr>
    </w:p>
    <w:p w14:paraId="489AC8EF" w14:textId="77777777" w:rsidR="00E479DC" w:rsidRDefault="00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lastRenderedPageBreak/>
        <w:t>4. Используемая литература</w:t>
      </w:r>
    </w:p>
    <w:p w14:paraId="751B5043" w14:textId="77777777" w:rsidR="00E479DC" w:rsidRDefault="00000000">
      <w:pPr>
        <w:ind w:left="283"/>
        <w:rPr>
          <w:rFonts w:ascii="Times New Roman" w:hAnsi="Times New Roman"/>
          <w:sz w:val="28"/>
        </w:rPr>
      </w:pPr>
      <w:hyperlink r:id="rId21" w:history="1">
        <w:r>
          <w:rPr>
            <w:rStyle w:val="28"/>
            <w:rFonts w:ascii="Times New Roman" w:hAnsi="Times New Roman"/>
            <w:sz w:val="28"/>
          </w:rPr>
          <w:t>https://dzen.ru/a/Yj11JDMTJU_mF85S</w:t>
        </w:r>
      </w:hyperlink>
      <w:r>
        <w:rPr>
          <w:rFonts w:ascii="Times New Roman" w:hAnsi="Times New Roman"/>
          <w:sz w:val="28"/>
        </w:rPr>
        <w:t xml:space="preserve"> статья со схемой беспроводной зарядки</w:t>
      </w:r>
    </w:p>
    <w:p w14:paraId="33E31992" w14:textId="77777777" w:rsidR="00E479DC" w:rsidRDefault="00000000">
      <w:pPr>
        <w:ind w:left="283"/>
        <w:rPr>
          <w:rFonts w:ascii="Times New Roman" w:hAnsi="Times New Roman"/>
          <w:sz w:val="28"/>
        </w:rPr>
      </w:pPr>
      <w:hyperlink r:id="rId22" w:history="1">
        <w:r>
          <w:rPr>
            <w:rStyle w:val="28"/>
            <w:rFonts w:ascii="Times New Roman" w:hAnsi="Times New Roman"/>
            <w:sz w:val="28"/>
          </w:rPr>
          <w:t>https://overclockers.ru/blog/OQtagooi/show/17694/Likbez_KO_Lekciya_4_Sglazhivajuschie_filtry_pitaniya?ysclid=m5mpbo9szd88063913</w:t>
        </w:r>
      </w:hyperlink>
      <w:r>
        <w:rPr>
          <w:rFonts w:ascii="Times New Roman" w:hAnsi="Times New Roman"/>
          <w:sz w:val="28"/>
        </w:rPr>
        <w:t xml:space="preserve"> статья со </w:t>
      </w:r>
      <w:proofErr w:type="gramStart"/>
      <w:r>
        <w:rPr>
          <w:rFonts w:ascii="Times New Roman" w:hAnsi="Times New Roman"/>
          <w:sz w:val="28"/>
        </w:rPr>
        <w:t>схемами  сглаживающих</w:t>
      </w:r>
      <w:proofErr w:type="gramEnd"/>
      <w:r>
        <w:rPr>
          <w:rFonts w:ascii="Times New Roman" w:hAnsi="Times New Roman"/>
          <w:sz w:val="28"/>
        </w:rPr>
        <w:t xml:space="preserve"> фильтров.</w:t>
      </w:r>
    </w:p>
    <w:p w14:paraId="2A58BA00" w14:textId="77777777" w:rsidR="00E479DC" w:rsidRDefault="00000000">
      <w:pPr>
        <w:ind w:left="283"/>
        <w:rPr>
          <w:rFonts w:ascii="Times New Roman" w:hAnsi="Times New Roman"/>
          <w:sz w:val="28"/>
        </w:rPr>
      </w:pPr>
      <w:hyperlink r:id="rId23" w:history="1">
        <w:r>
          <w:rPr>
            <w:rStyle w:val="28"/>
            <w:rFonts w:ascii="Times New Roman" w:hAnsi="Times New Roman"/>
            <w:sz w:val="28"/>
          </w:rPr>
          <w:t>https://overclockers.ru/blog/OQtagooi/show/17690/Likbez_KO_Lekciya_1_Shemy_vypryamleniya_elektricheskogo_toka</w:t>
        </w:r>
      </w:hyperlink>
      <w:r>
        <w:rPr>
          <w:rFonts w:ascii="Times New Roman" w:hAnsi="Times New Roman"/>
          <w:sz w:val="28"/>
        </w:rPr>
        <w:t xml:space="preserve"> статья со схемами выпрямления электрического тока.</w:t>
      </w:r>
    </w:p>
    <w:p w14:paraId="28E4622D" w14:textId="77777777" w:rsidR="00E479DC" w:rsidRDefault="00000000">
      <w:pPr>
        <w:ind w:left="283"/>
        <w:rPr>
          <w:rFonts w:ascii="Times New Roman" w:hAnsi="Times New Roman"/>
          <w:sz w:val="28"/>
        </w:rPr>
      </w:pPr>
      <w:hyperlink r:id="rId24" w:history="1">
        <w:r>
          <w:rPr>
            <w:rStyle w:val="26"/>
            <w:rFonts w:ascii="Times New Roman" w:hAnsi="Times New Roman"/>
            <w:sz w:val="28"/>
          </w:rPr>
          <w:t>https://all-arduino.ru/arduino-dlya-nachinayushhih/</w:t>
        </w:r>
      </w:hyperlink>
      <w:r>
        <w:rPr>
          <w:rFonts w:ascii="Times New Roman" w:hAnsi="Times New Roman"/>
          <w:sz w:val="28"/>
        </w:rPr>
        <w:t xml:space="preserve"> – статья про </w:t>
      </w:r>
      <w:proofErr w:type="spellStart"/>
      <w:r>
        <w:rPr>
          <w:rFonts w:ascii="Times New Roman" w:hAnsi="Times New Roman"/>
          <w:sz w:val="28"/>
        </w:rPr>
        <w:t>Arduino</w:t>
      </w:r>
      <w:proofErr w:type="spellEnd"/>
    </w:p>
    <w:p w14:paraId="5C971975" w14:textId="77777777" w:rsidR="00E479DC" w:rsidRDefault="00E479DC">
      <w:pPr>
        <w:ind w:left="283"/>
        <w:rPr>
          <w:rFonts w:ascii="Times New Roman" w:hAnsi="Times New Roman"/>
          <w:sz w:val="28"/>
        </w:rPr>
      </w:pPr>
    </w:p>
    <w:p w14:paraId="2BB897CA" w14:textId="77777777" w:rsidR="00E479DC" w:rsidRDefault="00000000">
      <w:pPr>
        <w:ind w:left="283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 работы устройства</w:t>
      </w:r>
    </w:p>
    <w:p w14:paraId="63A3E4A4" w14:textId="77777777" w:rsidR="00E479DC" w:rsidRDefault="00000000">
      <w:pPr>
        <w:ind w:left="283"/>
        <w:rPr>
          <w:rFonts w:ascii="Times New Roman" w:hAnsi="Times New Roman"/>
          <w:sz w:val="28"/>
        </w:rPr>
      </w:pPr>
      <w:hyperlink r:id="rId25" w:history="1">
        <w:r>
          <w:rPr>
            <w:rStyle w:val="26"/>
            <w:rFonts w:ascii="Times New Roman" w:hAnsi="Times New Roman"/>
            <w:sz w:val="28"/>
          </w:rPr>
          <w:t>https://rutube.ru/video/5d18da7da059d81d61fd87cc0236e13d/?r=a/</w:t>
        </w:r>
      </w:hyperlink>
      <w:r>
        <w:rPr>
          <w:rFonts w:ascii="Times New Roman" w:hAnsi="Times New Roman"/>
          <w:sz w:val="28"/>
        </w:rPr>
        <w:t xml:space="preserve"> </w:t>
      </w:r>
    </w:p>
    <w:p w14:paraId="218753A0" w14:textId="77777777" w:rsidR="00E479DC" w:rsidRDefault="00E479DC">
      <w:pPr>
        <w:jc w:val="both"/>
        <w:rPr>
          <w:rFonts w:ascii="Times New Roman" w:hAnsi="Times New Roman"/>
          <w:b/>
          <w:sz w:val="28"/>
        </w:rPr>
      </w:pPr>
    </w:p>
    <w:p w14:paraId="5F9FF81D" w14:textId="77777777" w:rsidR="00E479DC" w:rsidRDefault="00E479DC">
      <w:pPr>
        <w:ind w:left="360"/>
        <w:jc w:val="both"/>
        <w:rPr>
          <w:rFonts w:ascii="Times New Roman" w:hAnsi="Times New Roman"/>
          <w:b/>
          <w:sz w:val="28"/>
        </w:rPr>
      </w:pPr>
    </w:p>
    <w:p w14:paraId="16FE6C52" w14:textId="77777777" w:rsidR="00E479DC" w:rsidRDefault="00E479DC">
      <w:pPr>
        <w:ind w:left="360"/>
        <w:jc w:val="both"/>
        <w:rPr>
          <w:rFonts w:ascii="Times New Roman" w:hAnsi="Times New Roman"/>
          <w:b/>
          <w:sz w:val="28"/>
        </w:rPr>
      </w:pPr>
    </w:p>
    <w:p w14:paraId="398E3BF7" w14:textId="77777777" w:rsidR="00E479DC" w:rsidRDefault="00E479DC">
      <w:pPr>
        <w:ind w:left="360"/>
        <w:jc w:val="both"/>
        <w:rPr>
          <w:rFonts w:ascii="Times New Roman" w:hAnsi="Times New Roman"/>
          <w:sz w:val="28"/>
        </w:rPr>
      </w:pPr>
    </w:p>
    <w:p w14:paraId="209F32B9" w14:textId="77777777" w:rsidR="00E479DC" w:rsidRDefault="00E479DC">
      <w:pPr>
        <w:jc w:val="both"/>
        <w:rPr>
          <w:rFonts w:ascii="Times New Roman" w:hAnsi="Times New Roman"/>
          <w:sz w:val="28"/>
        </w:rPr>
      </w:pPr>
    </w:p>
    <w:sectPr w:rsidR="00E479DC">
      <w:footerReference w:type="default" r:id="rId26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DA193" w14:textId="77777777" w:rsidR="009416A1" w:rsidRDefault="009416A1">
      <w:pPr>
        <w:spacing w:after="0" w:line="240" w:lineRule="auto"/>
      </w:pPr>
      <w:r>
        <w:separator/>
      </w:r>
    </w:p>
  </w:endnote>
  <w:endnote w:type="continuationSeparator" w:id="0">
    <w:p w14:paraId="3CF4D74B" w14:textId="77777777" w:rsidR="009416A1" w:rsidRDefault="00941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B5CBBF" w14:textId="77777777" w:rsidR="00E479DC" w:rsidRDefault="00000000">
    <w:pPr>
      <w:pStyle w:val="a8"/>
      <w:jc w:val="center"/>
    </w:pPr>
    <w:r>
      <w:fldChar w:fldCharType="begin"/>
    </w:r>
    <w:r>
      <w:instrText xml:space="preserve">PAGE </w:instrText>
    </w:r>
    <w:r>
      <w:fldChar w:fldCharType="separate"/>
    </w:r>
    <w:r>
      <w:t xml:space="preserve"> </w:t>
    </w:r>
    <w:r>
      <w:fldChar w:fldCharType="end"/>
    </w:r>
  </w:p>
  <w:p w14:paraId="04561DDB" w14:textId="77777777" w:rsidR="00E479DC" w:rsidRDefault="00E479D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1389D3" w14:textId="77777777" w:rsidR="009416A1" w:rsidRDefault="009416A1">
      <w:pPr>
        <w:spacing w:after="0" w:line="240" w:lineRule="auto"/>
      </w:pPr>
      <w:r>
        <w:separator/>
      </w:r>
    </w:p>
  </w:footnote>
  <w:footnote w:type="continuationSeparator" w:id="0">
    <w:p w14:paraId="70B55AE4" w14:textId="77777777" w:rsidR="009416A1" w:rsidRDefault="00941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0126F"/>
    <w:multiLevelType w:val="multilevel"/>
    <w:tmpl w:val="9C74844C"/>
    <w:lvl w:ilvl="0">
      <w:start w:val="1"/>
      <w:numFmt w:val="decimal"/>
      <w:lvlText w:val="%1."/>
      <w:lvlJc w:val="left"/>
      <w:pPr>
        <w:widowControl/>
        <w:ind w:left="1140" w:hanging="360"/>
      </w:pPr>
    </w:lvl>
    <w:lvl w:ilvl="1">
      <w:start w:val="1"/>
      <w:numFmt w:val="lowerLetter"/>
      <w:lvlText w:val="%2."/>
      <w:lvlJc w:val="left"/>
      <w:pPr>
        <w:widowControl/>
        <w:ind w:left="1860" w:hanging="360"/>
      </w:pPr>
    </w:lvl>
    <w:lvl w:ilvl="2">
      <w:start w:val="1"/>
      <w:numFmt w:val="lowerRoman"/>
      <w:lvlText w:val="%3."/>
      <w:lvlJc w:val="right"/>
      <w:pPr>
        <w:widowControl/>
        <w:ind w:left="2580" w:hanging="180"/>
      </w:pPr>
    </w:lvl>
    <w:lvl w:ilvl="3">
      <w:start w:val="1"/>
      <w:numFmt w:val="decimal"/>
      <w:lvlText w:val="%4."/>
      <w:lvlJc w:val="left"/>
      <w:pPr>
        <w:widowControl/>
        <w:ind w:left="3300" w:hanging="360"/>
      </w:pPr>
    </w:lvl>
    <w:lvl w:ilvl="4">
      <w:start w:val="1"/>
      <w:numFmt w:val="lowerLetter"/>
      <w:lvlText w:val="%5."/>
      <w:lvlJc w:val="left"/>
      <w:pPr>
        <w:widowControl/>
        <w:ind w:left="4020" w:hanging="360"/>
      </w:pPr>
    </w:lvl>
    <w:lvl w:ilvl="5">
      <w:start w:val="1"/>
      <w:numFmt w:val="lowerRoman"/>
      <w:lvlText w:val="%6."/>
      <w:lvlJc w:val="right"/>
      <w:pPr>
        <w:widowControl/>
        <w:ind w:left="4740" w:hanging="180"/>
      </w:pPr>
    </w:lvl>
    <w:lvl w:ilvl="6">
      <w:start w:val="1"/>
      <w:numFmt w:val="decimal"/>
      <w:lvlText w:val="%7."/>
      <w:lvlJc w:val="left"/>
      <w:pPr>
        <w:widowControl/>
        <w:ind w:left="5460" w:hanging="360"/>
      </w:pPr>
    </w:lvl>
    <w:lvl w:ilvl="7">
      <w:start w:val="1"/>
      <w:numFmt w:val="lowerLetter"/>
      <w:lvlText w:val="%8."/>
      <w:lvlJc w:val="left"/>
      <w:pPr>
        <w:widowControl/>
        <w:ind w:left="6180" w:hanging="360"/>
      </w:pPr>
    </w:lvl>
    <w:lvl w:ilvl="8">
      <w:start w:val="1"/>
      <w:numFmt w:val="lowerRoman"/>
      <w:lvlText w:val="%9."/>
      <w:lvlJc w:val="right"/>
      <w:pPr>
        <w:widowControl/>
        <w:ind w:left="6900" w:hanging="180"/>
      </w:pPr>
    </w:lvl>
  </w:abstractNum>
  <w:abstractNum w:abstractNumId="1" w15:restartNumberingAfterBreak="0">
    <w:nsid w:val="0D2906C4"/>
    <w:multiLevelType w:val="multilevel"/>
    <w:tmpl w:val="5792CF7A"/>
    <w:lvl w:ilvl="0">
      <w:start w:val="1"/>
      <w:numFmt w:val="decimal"/>
      <w:lvlText w:val="%1."/>
      <w:lvlJc w:val="left"/>
      <w:pPr>
        <w:widowControl/>
        <w:ind w:left="360" w:hanging="360"/>
      </w:pPr>
    </w:lvl>
    <w:lvl w:ilvl="1">
      <w:start w:val="1"/>
      <w:numFmt w:val="decimal"/>
      <w:lvlText w:val="%1.%2."/>
      <w:lvlJc w:val="left"/>
      <w:pPr>
        <w:widowControl/>
        <w:ind w:left="790" w:hanging="430"/>
      </w:pPr>
    </w:lvl>
    <w:lvl w:ilvl="2">
      <w:start w:val="1"/>
      <w:numFmt w:val="decimal"/>
      <w:lvlText w:val="%1.%2.%3."/>
      <w:lvlJc w:val="left"/>
      <w:pPr>
        <w:widowControl/>
        <w:ind w:left="1225" w:hanging="505"/>
      </w:pPr>
    </w:lvl>
    <w:lvl w:ilvl="3">
      <w:start w:val="1"/>
      <w:numFmt w:val="decimal"/>
      <w:lvlText w:val="%1.%2.%3.%4."/>
      <w:lvlJc w:val="left"/>
      <w:pPr>
        <w:widowControl/>
        <w:ind w:left="1730" w:hanging="650"/>
      </w:pPr>
    </w:lvl>
    <w:lvl w:ilvl="4">
      <w:start w:val="1"/>
      <w:numFmt w:val="decimal"/>
      <w:lvlText w:val="%1.%2.%3.%4.%5."/>
      <w:lvlJc w:val="left"/>
      <w:pPr>
        <w:widowControl/>
        <w:ind w:left="2230" w:hanging="790"/>
      </w:pPr>
    </w:lvl>
    <w:lvl w:ilvl="5">
      <w:start w:val="1"/>
      <w:numFmt w:val="decimal"/>
      <w:lvlText w:val="%1.%2.%3.%4.%5.%6."/>
      <w:lvlJc w:val="left"/>
      <w:pPr>
        <w:widowControl/>
        <w:ind w:left="2735" w:hanging="935"/>
      </w:pPr>
    </w:lvl>
    <w:lvl w:ilvl="6">
      <w:start w:val="1"/>
      <w:numFmt w:val="decimal"/>
      <w:lvlText w:val="%1.%2.%3.%4.%5.%6.%7."/>
      <w:lvlJc w:val="left"/>
      <w:pPr>
        <w:widowControl/>
        <w:ind w:left="3240" w:hanging="1080"/>
      </w:pPr>
    </w:lvl>
    <w:lvl w:ilvl="7">
      <w:start w:val="1"/>
      <w:numFmt w:val="decimal"/>
      <w:lvlText w:val="%1.%2.%3.%4.%5.%6.%7.%8."/>
      <w:lvlJc w:val="left"/>
      <w:pPr>
        <w:widowControl/>
        <w:ind w:left="3745" w:hanging="1225"/>
      </w:pPr>
    </w:lvl>
    <w:lvl w:ilvl="8">
      <w:start w:val="1"/>
      <w:numFmt w:val="decimal"/>
      <w:lvlText w:val="%1.%2.%3.%4.%5.%6.%7.%8.%9."/>
      <w:lvlJc w:val="left"/>
      <w:pPr>
        <w:widowControl/>
        <w:ind w:left="4320" w:hanging="1440"/>
      </w:pPr>
    </w:lvl>
  </w:abstractNum>
  <w:abstractNum w:abstractNumId="2" w15:restartNumberingAfterBreak="0">
    <w:nsid w:val="53A11FF7"/>
    <w:multiLevelType w:val="multilevel"/>
    <w:tmpl w:val="FAD8E0C2"/>
    <w:lvl w:ilvl="0">
      <w:start w:val="1"/>
      <w:numFmt w:val="decimal"/>
      <w:lvlText w:val="%1."/>
      <w:lvlJc w:val="left"/>
      <w:pPr>
        <w:widowControl/>
        <w:ind w:left="720" w:hanging="360"/>
      </w:pPr>
    </w:lvl>
    <w:lvl w:ilvl="1">
      <w:start w:val="1"/>
      <w:numFmt w:val="decimal"/>
      <w:lvlText w:val="%1.%2"/>
      <w:lvlJc w:val="left"/>
      <w:pPr>
        <w:widowControl/>
        <w:ind w:left="780" w:hanging="420"/>
      </w:pPr>
      <w:rPr>
        <w:b/>
      </w:rPr>
    </w:lvl>
    <w:lvl w:ilvl="2">
      <w:start w:val="1"/>
      <w:numFmt w:val="decimal"/>
      <w:lvlText w:val="%1.%2.%3"/>
      <w:lvlJc w:val="left"/>
      <w:pPr>
        <w:widowControl/>
        <w:ind w:left="1080" w:hanging="720"/>
      </w:pPr>
    </w:lvl>
    <w:lvl w:ilvl="3">
      <w:start w:val="1"/>
      <w:numFmt w:val="decimal"/>
      <w:lvlText w:val="%1.%2.%3.%4"/>
      <w:lvlJc w:val="left"/>
      <w:pPr>
        <w:widowControl/>
        <w:ind w:left="1440" w:hanging="1080"/>
      </w:pPr>
    </w:lvl>
    <w:lvl w:ilvl="4">
      <w:start w:val="1"/>
      <w:numFmt w:val="decimal"/>
      <w:lvlText w:val="%1.%2.%3.%4.%5"/>
      <w:lvlJc w:val="left"/>
      <w:pPr>
        <w:widowControl/>
        <w:ind w:left="1440" w:hanging="1080"/>
      </w:pPr>
    </w:lvl>
    <w:lvl w:ilvl="5">
      <w:start w:val="1"/>
      <w:numFmt w:val="decimal"/>
      <w:lvlText w:val="%1.%2.%3.%4.%5.%6"/>
      <w:lvlJc w:val="left"/>
      <w:pPr>
        <w:widowControl/>
        <w:ind w:left="1800" w:hanging="1440"/>
      </w:pPr>
    </w:lvl>
    <w:lvl w:ilvl="6">
      <w:start w:val="1"/>
      <w:numFmt w:val="decimal"/>
      <w:lvlText w:val="%1.%2.%3.%4.%5.%6.%7"/>
      <w:lvlJc w:val="left"/>
      <w:pPr>
        <w:widowControl/>
        <w:ind w:left="1800" w:hanging="1440"/>
      </w:pPr>
    </w:lvl>
    <w:lvl w:ilvl="7">
      <w:start w:val="1"/>
      <w:numFmt w:val="decimal"/>
      <w:lvlText w:val="%1.%2.%3.%4.%5.%6.%7.%8"/>
      <w:lvlJc w:val="left"/>
      <w:pPr>
        <w:widowControl/>
        <w:ind w:left="2160" w:hanging="1800"/>
      </w:pPr>
    </w:lvl>
    <w:lvl w:ilvl="8">
      <w:start w:val="1"/>
      <w:numFmt w:val="decimal"/>
      <w:lvlText w:val="%1.%2.%3.%4.%5.%6.%7.%8.%9"/>
      <w:lvlJc w:val="left"/>
      <w:pPr>
        <w:widowControl/>
        <w:ind w:left="2520" w:hanging="2160"/>
      </w:pPr>
    </w:lvl>
  </w:abstractNum>
  <w:abstractNum w:abstractNumId="3" w15:restartNumberingAfterBreak="0">
    <w:nsid w:val="72242575"/>
    <w:multiLevelType w:val="multilevel"/>
    <w:tmpl w:val="76D0AEC4"/>
    <w:lvl w:ilvl="0">
      <w:start w:val="1"/>
      <w:numFmt w:val="decimal"/>
      <w:lvlText w:val="%1."/>
      <w:lvlJc w:val="left"/>
      <w:pPr>
        <w:widowControl/>
        <w:ind w:left="1140" w:hanging="360"/>
      </w:pPr>
    </w:lvl>
    <w:lvl w:ilvl="1">
      <w:start w:val="1"/>
      <w:numFmt w:val="lowerLetter"/>
      <w:lvlText w:val="%2."/>
      <w:lvlJc w:val="left"/>
      <w:pPr>
        <w:widowControl/>
        <w:ind w:left="1860" w:hanging="360"/>
      </w:pPr>
    </w:lvl>
    <w:lvl w:ilvl="2">
      <w:start w:val="1"/>
      <w:numFmt w:val="lowerRoman"/>
      <w:lvlText w:val="%3."/>
      <w:lvlJc w:val="right"/>
      <w:pPr>
        <w:widowControl/>
        <w:ind w:left="2580" w:hanging="180"/>
      </w:pPr>
    </w:lvl>
    <w:lvl w:ilvl="3">
      <w:start w:val="1"/>
      <w:numFmt w:val="decimal"/>
      <w:lvlText w:val="%4."/>
      <w:lvlJc w:val="left"/>
      <w:pPr>
        <w:widowControl/>
        <w:ind w:left="3300" w:hanging="360"/>
      </w:pPr>
    </w:lvl>
    <w:lvl w:ilvl="4">
      <w:start w:val="1"/>
      <w:numFmt w:val="lowerLetter"/>
      <w:lvlText w:val="%5."/>
      <w:lvlJc w:val="left"/>
      <w:pPr>
        <w:widowControl/>
        <w:ind w:left="4020" w:hanging="360"/>
      </w:pPr>
    </w:lvl>
    <w:lvl w:ilvl="5">
      <w:start w:val="1"/>
      <w:numFmt w:val="lowerRoman"/>
      <w:lvlText w:val="%6."/>
      <w:lvlJc w:val="right"/>
      <w:pPr>
        <w:widowControl/>
        <w:ind w:left="4740" w:hanging="180"/>
      </w:pPr>
    </w:lvl>
    <w:lvl w:ilvl="6">
      <w:start w:val="1"/>
      <w:numFmt w:val="decimal"/>
      <w:lvlText w:val="%7."/>
      <w:lvlJc w:val="left"/>
      <w:pPr>
        <w:widowControl/>
        <w:ind w:left="5460" w:hanging="360"/>
      </w:pPr>
    </w:lvl>
    <w:lvl w:ilvl="7">
      <w:start w:val="1"/>
      <w:numFmt w:val="lowerLetter"/>
      <w:lvlText w:val="%8."/>
      <w:lvlJc w:val="left"/>
      <w:pPr>
        <w:widowControl/>
        <w:ind w:left="6180" w:hanging="360"/>
      </w:pPr>
    </w:lvl>
    <w:lvl w:ilvl="8">
      <w:start w:val="1"/>
      <w:numFmt w:val="lowerRoman"/>
      <w:lvlText w:val="%9."/>
      <w:lvlJc w:val="right"/>
      <w:pPr>
        <w:widowControl/>
        <w:ind w:left="6900" w:hanging="180"/>
      </w:pPr>
    </w:lvl>
  </w:abstractNum>
  <w:num w:numId="1" w16cid:durableId="884368484">
    <w:abstractNumId w:val="1"/>
  </w:num>
  <w:num w:numId="2" w16cid:durableId="1470169345">
    <w:abstractNumId w:val="2"/>
  </w:num>
  <w:num w:numId="3" w16cid:durableId="329716988">
    <w:abstractNumId w:val="3"/>
  </w:num>
  <w:num w:numId="4" w16cid:durableId="456142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9DC"/>
    <w:rsid w:val="0003196A"/>
    <w:rsid w:val="002622B1"/>
    <w:rsid w:val="003846FC"/>
    <w:rsid w:val="009416A1"/>
    <w:rsid w:val="00E4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24A08"/>
  <w15:docId w15:val="{63AA35F2-1461-49B1-92B2-205DA83D3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a3">
    <w:name w:val="Balloon Text"/>
    <w:basedOn w:val="a"/>
    <w:link w:val="a4"/>
    <w:pPr>
      <w:spacing w:after="0" w:line="240" w:lineRule="auto"/>
    </w:pPr>
    <w:rPr>
      <w:rFonts w:ascii="Tahoma" w:hAnsi="Tahoma"/>
      <w:sz w:val="16"/>
    </w:rPr>
  </w:style>
  <w:style w:type="character" w:customStyle="1" w:styleId="a4">
    <w:name w:val="Текст выноски Знак"/>
    <w:basedOn w:val="1"/>
    <w:link w:val="a3"/>
    <w:rPr>
      <w:rFonts w:ascii="Tahoma" w:hAnsi="Tahoma"/>
      <w:sz w:val="16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12">
    <w:name w:val="Основной шрифт абзаца1"/>
    <w:link w:val="Endnote"/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3">
    <w:name w:val="Основной шрифт абзаца1"/>
    <w:link w:val="14"/>
  </w:style>
  <w:style w:type="character" w:customStyle="1" w:styleId="14">
    <w:name w:val="Основной шрифт абзаца1"/>
    <w:link w:val="13"/>
  </w:style>
  <w:style w:type="paragraph" w:customStyle="1" w:styleId="15">
    <w:name w:val="Обычный1"/>
    <w:link w:val="16"/>
  </w:style>
  <w:style w:type="character" w:customStyle="1" w:styleId="16">
    <w:name w:val="Обычный1"/>
    <w:link w:val="15"/>
  </w:style>
  <w:style w:type="paragraph" w:styleId="a5">
    <w:name w:val="header"/>
    <w:basedOn w:val="a"/>
    <w:link w:val="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1"/>
    <w:link w:val="a5"/>
  </w:style>
  <w:style w:type="paragraph" w:customStyle="1" w:styleId="23">
    <w:name w:val="Основной шрифт абзаца2"/>
    <w:link w:val="24"/>
  </w:style>
  <w:style w:type="character" w:customStyle="1" w:styleId="24">
    <w:name w:val="Основной шрифт абзаца2"/>
    <w:link w:val="23"/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paragraph" w:customStyle="1" w:styleId="17">
    <w:name w:val="Гиперссылка1"/>
    <w:link w:val="18"/>
    <w:rPr>
      <w:color w:val="0000FF"/>
      <w:u w:val="single"/>
    </w:rPr>
  </w:style>
  <w:style w:type="character" w:customStyle="1" w:styleId="18">
    <w:name w:val="Гиперссылка1"/>
    <w:link w:val="17"/>
    <w:rPr>
      <w:color w:val="0000FF"/>
      <w:u w:val="single"/>
    </w:rPr>
  </w:style>
  <w:style w:type="paragraph" w:customStyle="1" w:styleId="25">
    <w:name w:val="Гиперссылка2"/>
    <w:link w:val="26"/>
    <w:rPr>
      <w:color w:val="0000FF"/>
      <w:u w:val="single"/>
    </w:rPr>
  </w:style>
  <w:style w:type="character" w:customStyle="1" w:styleId="26">
    <w:name w:val="Гиперссылка2"/>
    <w:link w:val="25"/>
    <w:rPr>
      <w:color w:val="0000FF"/>
      <w:u w:val="single"/>
    </w:rPr>
  </w:style>
  <w:style w:type="character" w:customStyle="1" w:styleId="50">
    <w:name w:val="Заголовок 5 Знак"/>
    <w:link w:val="5"/>
    <w:rPr>
      <w:rFonts w:ascii="XO Thames" w:hAnsi="XO Thames"/>
      <w:b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33">
    <w:name w:val="Гиперссылка3"/>
    <w:link w:val="a7"/>
    <w:rPr>
      <w:color w:val="0000FF"/>
      <w:u w:val="single"/>
    </w:rPr>
  </w:style>
  <w:style w:type="character" w:styleId="a7">
    <w:name w:val="Hyperlink"/>
    <w:link w:val="33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</w:rPr>
  </w:style>
  <w:style w:type="paragraph" w:styleId="19">
    <w:name w:val="toc 1"/>
    <w:next w:val="a"/>
    <w:link w:val="1a"/>
    <w:uiPriority w:val="39"/>
    <w:rPr>
      <w:rFonts w:ascii="XO Thames" w:hAnsi="XO Thames"/>
      <w:b/>
      <w:sz w:val="28"/>
    </w:rPr>
  </w:style>
  <w:style w:type="character" w:customStyle="1" w:styleId="1a">
    <w:name w:val="Оглавление 1 Знак"/>
    <w:link w:val="19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customStyle="1" w:styleId="1b">
    <w:name w:val="Обычный1"/>
    <w:link w:val="1c"/>
  </w:style>
  <w:style w:type="character" w:customStyle="1" w:styleId="1c">
    <w:name w:val="Обычный1"/>
    <w:link w:val="1b"/>
  </w:style>
  <w:style w:type="paragraph" w:customStyle="1" w:styleId="27">
    <w:name w:val="Гиперссылка2"/>
    <w:link w:val="28"/>
    <w:rPr>
      <w:color w:val="0000FF"/>
      <w:u w:val="single"/>
    </w:rPr>
  </w:style>
  <w:style w:type="character" w:customStyle="1" w:styleId="28">
    <w:name w:val="Гиперссылка2"/>
    <w:link w:val="27"/>
    <w:rPr>
      <w:color w:val="0000FF"/>
      <w:u w:val="single"/>
    </w:rPr>
  </w:style>
  <w:style w:type="paragraph" w:customStyle="1" w:styleId="1d">
    <w:name w:val="Основной шрифт абзаца1"/>
    <w:link w:val="1e"/>
  </w:style>
  <w:style w:type="character" w:customStyle="1" w:styleId="1e">
    <w:name w:val="Основной шрифт абзаца1"/>
    <w:link w:val="1d"/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1"/>
    <w:link w:val="a8"/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a">
    <w:name w:val="Subtitle"/>
    <w:next w:val="a"/>
    <w:link w:val="ab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b">
    <w:name w:val="Подзаголовок Знак"/>
    <w:link w:val="aa"/>
    <w:rPr>
      <w:rFonts w:ascii="XO Thames" w:hAnsi="XO Thames"/>
      <w:i/>
      <w:sz w:val="24"/>
    </w:rPr>
  </w:style>
  <w:style w:type="paragraph" w:customStyle="1" w:styleId="1f">
    <w:name w:val="Обычный1"/>
    <w:link w:val="1f0"/>
  </w:style>
  <w:style w:type="character" w:customStyle="1" w:styleId="1f0">
    <w:name w:val="Обычный1"/>
    <w:link w:val="1f"/>
  </w:style>
  <w:style w:type="paragraph" w:styleId="ac">
    <w:name w:val="Title"/>
    <w:next w:val="a"/>
    <w:link w:val="ad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d">
    <w:name w:val="Заголовок Знак"/>
    <w:link w:val="ac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paragraph" w:styleId="ae">
    <w:name w:val="List Paragraph"/>
    <w:basedOn w:val="a"/>
    <w:link w:val="af"/>
    <w:pPr>
      <w:ind w:left="720"/>
      <w:contextualSpacing/>
    </w:pPr>
  </w:style>
  <w:style w:type="character" w:customStyle="1" w:styleId="af">
    <w:name w:val="Абзац списка Знак"/>
    <w:basedOn w:val="1"/>
    <w:link w:val="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dzen.ru/a/Yj11JDMTJU_mF85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s://rutube.ru/video/5d18da7da059d81d61fd87cc0236e13d/?r=a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all-arduino.ru/arduino-dlya-nachinayushhih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overclockers.ru/blog/OQtagooi/show/17690/Likbez_KO_Lekciya_1_Shemy_vypryamleniya_elektricheskogo_tok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overclockers.ru/blog/OQtagooi/show/17694/Likbez_KO_Lekciya_4_Sglazhivajuschie_filtry_pitaniya?ysclid=m5mpbo9szd88063913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2005</Words>
  <Characters>11435</Characters>
  <Application>Microsoft Office Word</Application>
  <DocSecurity>0</DocSecurity>
  <Lines>95</Lines>
  <Paragraphs>26</Paragraphs>
  <ScaleCrop>false</ScaleCrop>
  <Company/>
  <LinksUpToDate>false</LinksUpToDate>
  <CharactersWithSpaces>13414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Искрин</dc:creator>
  <cp:lastModifiedBy>Артем Искрин</cp:lastModifiedBy>
  <cp:revision>2</cp:revision>
  <dcterms:created xsi:type="dcterms:W3CDTF">2025-02-09T20:25:00Z</dcterms:created>
  <dcterms:modified xsi:type="dcterms:W3CDTF">2025-02-09T20:25:00Z</dcterms:modified>
</cp:coreProperties>
</file>