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bottom w:color="000000" w:space="0" w:sz="0" w:val="none"/>
          <w:right w:color="000000" w:space="9" w:sz="0" w:val="none"/>
          <w:between w:color="000000" w:space="0" w:sz="0" w:val="none"/>
        </w:pBdr>
        <w:shd w:fill="ffffff" w:val="clear"/>
        <w:spacing w:before="40" w:line="276" w:lineRule="auto"/>
        <w:ind w:right="24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Adv.Front-End Programming - CPAN - 144 - RND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bottom w:color="000000" w:space="0" w:sz="0" w:val="none"/>
          <w:right w:color="000000" w:space="9" w:sz="0" w:val="none"/>
          <w:between w:color="000000" w:space="0" w:sz="0" w:val="none"/>
        </w:pBdr>
        <w:shd w:fill="ffffff" w:val="clear"/>
        <w:spacing w:before="40" w:line="276" w:lineRule="auto"/>
        <w:ind w:right="24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Group 5 - Project Proposals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bottom w:color="000000" w:space="0" w:sz="0" w:val="none"/>
          <w:right w:color="000000" w:space="9" w:sz="0" w:val="none"/>
          <w:between w:color="000000" w:space="0" w:sz="0" w:val="none"/>
        </w:pBdr>
        <w:shd w:fill="ffffff" w:val="clear"/>
        <w:spacing w:before="40" w:line="276" w:lineRule="auto"/>
        <w:ind w:right="24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Professor: Arman Hamzehlou Kahrizi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Team members: Jiwon Jeong, Hoi Ching Yip, Charlie Warden, Philimon Gebremedihn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Food Search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API website: </w:t>
            </w:r>
            <w:hyperlink r:id="rId6">
              <w:r w:rsidDel="00000000" w:rsidR="00000000" w:rsidRPr="00000000">
                <w:rPr>
                  <w:sz w:val="23"/>
                  <w:szCs w:val="23"/>
                  <w:rtl w:val="0"/>
                </w:rPr>
                <w:t xml:space="preserve">https://developer.edamam.com/edamam-nutrition-api</w:t>
              </w:r>
            </w:hyperlink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Sandbox link: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https://codesandbox.io/s/kt55p4?file=/src/project/inputComponents/login.js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Scope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Users can search healthy recipes based on their preferences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List of functionalities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1. Register/Login: Creating an account for users and allowing them to access it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2. Navigation Bar: Allowing users to navigate between different pages easily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3. Searching: Allowing users to request and retrieve data from the server. The data would then display on the page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4. Add to Favorites: Adding the receipt to users’ favorites list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5. Compare recipes based on calories/fat/etc.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Wireframing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Home Page (Find a recipe):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</w:rPr>
              <w:drawing>
                <wp:inline distB="114300" distT="114300" distL="114300" distR="114300">
                  <wp:extent cx="3595688" cy="2157413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688" cy="2157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</w:rPr>
              <w:drawing>
                <wp:inline distB="114300" distT="114300" distL="114300" distR="114300">
                  <wp:extent cx="3416639" cy="6272213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639" cy="6272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Sign up Page: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</w:rPr>
              <w:drawing>
                <wp:inline distB="114300" distT="114300" distL="114300" distR="114300">
                  <wp:extent cx="3681413" cy="295389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413" cy="2953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Register Page: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</w:rPr>
              <w:drawing>
                <wp:inline distB="114300" distT="114300" distL="114300" distR="114300">
                  <wp:extent cx="3681413" cy="182771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413" cy="1827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eloper.edamam.com/edamam-nutrition-api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