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292BB" w14:textId="77777777" w:rsidR="002B41E2" w:rsidRDefault="00000000">
      <w:pPr>
        <w:spacing w:after="0" w:line="240" w:lineRule="auto"/>
        <w:jc w:val="right"/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</w:pPr>
      <w:r>
        <w:rPr>
          <w:rFonts w:ascii="Arial" w:eastAsia="Times New Roman" w:hAnsi="Arial" w:cs="Arial"/>
          <w:b/>
          <w:bCs/>
          <w:color w:val="000000"/>
          <w:sz w:val="36"/>
          <w:szCs w:val="36"/>
        </w:rPr>
        <w:t>TechSupport</w:t>
      </w:r>
    </w:p>
    <w:p w14:paraId="2063E4E8" w14:textId="77777777" w:rsidR="002B41E2" w:rsidRDefault="00000000">
      <w:pPr>
        <w:spacing w:after="0" w:line="240" w:lineRule="auto"/>
        <w:jc w:val="right"/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</w:pPr>
      <w:r>
        <w:rPr>
          <w:rFonts w:ascii="Arial" w:eastAsia="Times New Roman" w:hAnsi="Arial" w:cs="Arial"/>
          <w:b/>
          <w:bCs/>
          <w:color w:val="000000"/>
          <w:sz w:val="36"/>
          <w:szCs w:val="36"/>
        </w:rPr>
        <w:t>Risk</w:t>
      </w:r>
      <w:r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 w:val="36"/>
          <w:szCs w:val="36"/>
        </w:rPr>
        <w:t>List</w:t>
      </w:r>
    </w:p>
    <w:p w14:paraId="33514B02" w14:textId="77777777" w:rsidR="002B41E2" w:rsidRDefault="00000000">
      <w:pPr>
        <w:spacing w:after="0" w:line="240" w:lineRule="auto"/>
        <w:jc w:val="right"/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</w:pPr>
      <w:r>
        <w:rPr>
          <w:rFonts w:ascii="Arial" w:eastAsia="Times New Roman" w:hAnsi="Arial" w:cs="Arial"/>
          <w:b/>
          <w:bCs/>
          <w:color w:val="000000"/>
          <w:sz w:val="36"/>
          <w:szCs w:val="36"/>
        </w:rPr>
        <w:t> </w:t>
      </w:r>
    </w:p>
    <w:p w14:paraId="50B76471" w14:textId="77777777" w:rsidR="002B41E2" w:rsidRDefault="00000000">
      <w:pPr>
        <w:spacing w:after="0" w:line="240" w:lineRule="auto"/>
        <w:jc w:val="right"/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val="ru-RU"/>
        </w:rPr>
        <w:t>Версия &lt;0.1&gt;</w:t>
      </w:r>
    </w:p>
    <w:p w14:paraId="26951F4A" w14:textId="77777777" w:rsidR="002B41E2" w:rsidRDefault="00000000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</w:rPr>
        <w:t> </w:t>
      </w:r>
    </w:p>
    <w:p w14:paraId="41DE245D" w14:textId="77777777" w:rsidR="002B41E2" w:rsidRDefault="00000000">
      <w:pPr>
        <w:spacing w:after="0" w:line="240" w:lineRule="atLeast"/>
        <w:rPr>
          <w:rFonts w:eastAsia="Times New Roman" w:cs="Times New Roman"/>
          <w:color w:val="000000"/>
          <w:sz w:val="20"/>
          <w:szCs w:val="20"/>
          <w:lang w:val="ru-RU"/>
        </w:rPr>
      </w:pPr>
      <w:r>
        <w:rPr>
          <w:rFonts w:eastAsia="Times New Roman" w:cs="Times New Roman"/>
          <w:color w:val="000000"/>
          <w:sz w:val="20"/>
          <w:szCs w:val="20"/>
        </w:rPr>
        <w:t> </w:t>
      </w:r>
    </w:p>
    <w:p w14:paraId="0225CC65" w14:textId="77777777" w:rsidR="002B41E2" w:rsidRDefault="002B41E2">
      <w:pPr>
        <w:spacing w:after="0" w:line="240" w:lineRule="auto"/>
        <w:rPr>
          <w:rFonts w:eastAsia="Times New Roman" w:cs="Times New Roman"/>
          <w:szCs w:val="24"/>
          <w:lang w:val="ru-RU"/>
        </w:rPr>
      </w:pPr>
    </w:p>
    <w:p w14:paraId="7F1EF28A" w14:textId="77777777" w:rsidR="002B41E2" w:rsidRDefault="00000000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</w:pPr>
      <w:r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  <w:t>История изменений</w:t>
      </w:r>
    </w:p>
    <w:tbl>
      <w:tblPr>
        <w:tblW w:w="9504" w:type="dxa"/>
        <w:tblLayout w:type="fixed"/>
        <w:tblLook w:val="04A0" w:firstRow="1" w:lastRow="0" w:firstColumn="1" w:lastColumn="0" w:noHBand="0" w:noVBand="1"/>
      </w:tblPr>
      <w:tblGrid>
        <w:gridCol w:w="2304"/>
        <w:gridCol w:w="1152"/>
        <w:gridCol w:w="3745"/>
        <w:gridCol w:w="2303"/>
      </w:tblGrid>
      <w:tr w:rsidR="002B41E2" w14:paraId="29973799" w14:textId="77777777">
        <w:tc>
          <w:tcPr>
            <w:tcW w:w="2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4B8CA6" w14:textId="77777777" w:rsidR="002B41E2" w:rsidRDefault="00000000">
            <w:pPr>
              <w:widowControl w:val="0"/>
              <w:spacing w:after="120" w:line="240" w:lineRule="atLeast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b/>
                <w:bCs/>
                <w:sz w:val="20"/>
                <w:szCs w:val="20"/>
                <w:lang w:val="ru-RU"/>
              </w:rPr>
              <w:t>Дата</w:t>
            </w:r>
          </w:p>
        </w:tc>
        <w:tc>
          <w:tcPr>
            <w:tcW w:w="115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5F9818" w14:textId="77777777" w:rsidR="002B41E2" w:rsidRDefault="00000000">
            <w:pPr>
              <w:widowControl w:val="0"/>
              <w:spacing w:after="120" w:line="240" w:lineRule="atLeast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b/>
                <w:bCs/>
                <w:sz w:val="20"/>
                <w:szCs w:val="20"/>
                <w:lang w:val="ru-RU"/>
              </w:rPr>
              <w:t>Версия</w:t>
            </w:r>
          </w:p>
        </w:tc>
        <w:tc>
          <w:tcPr>
            <w:tcW w:w="374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5A97C1" w14:textId="77777777" w:rsidR="002B41E2" w:rsidRDefault="00000000">
            <w:pPr>
              <w:widowControl w:val="0"/>
              <w:spacing w:after="120" w:line="240" w:lineRule="atLeast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b/>
                <w:bCs/>
                <w:sz w:val="20"/>
                <w:szCs w:val="20"/>
                <w:lang w:val="ru-RU"/>
              </w:rPr>
              <w:t>Описание</w:t>
            </w:r>
          </w:p>
        </w:tc>
        <w:tc>
          <w:tcPr>
            <w:tcW w:w="230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7C8216" w14:textId="77777777" w:rsidR="002B41E2" w:rsidRDefault="00000000">
            <w:pPr>
              <w:widowControl w:val="0"/>
              <w:spacing w:after="120" w:line="240" w:lineRule="atLeast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b/>
                <w:bCs/>
                <w:sz w:val="20"/>
                <w:szCs w:val="20"/>
                <w:lang w:val="ru-RU"/>
              </w:rPr>
              <w:t>Автор</w:t>
            </w:r>
          </w:p>
        </w:tc>
      </w:tr>
      <w:tr w:rsidR="002B41E2" w14:paraId="6223C096" w14:textId="77777777">
        <w:tc>
          <w:tcPr>
            <w:tcW w:w="230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3CA580" w14:textId="3E7E19B3" w:rsidR="002B41E2" w:rsidRPr="003F0FB1" w:rsidRDefault="003F0FB1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sz w:val="20"/>
                <w:szCs w:val="20"/>
                <w:lang w:val="ru-RU"/>
              </w:rPr>
              <w:t>19.02.2026</w:t>
            </w:r>
          </w:p>
        </w:tc>
        <w:tc>
          <w:tcPr>
            <w:tcW w:w="1152" w:type="dxa"/>
            <w:tcBorders>
              <w:bottom w:val="single" w:sz="6" w:space="0" w:color="000000"/>
              <w:right w:val="single" w:sz="6" w:space="0" w:color="000000"/>
            </w:tcBorders>
          </w:tcPr>
          <w:p w14:paraId="16A5ECD4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sz w:val="20"/>
                <w:szCs w:val="20"/>
                <w:lang w:val="ru-RU"/>
              </w:rPr>
              <w:t>0.1</w:t>
            </w:r>
          </w:p>
        </w:tc>
        <w:tc>
          <w:tcPr>
            <w:tcW w:w="3745" w:type="dxa"/>
            <w:tcBorders>
              <w:bottom w:val="single" w:sz="6" w:space="0" w:color="000000"/>
              <w:right w:val="single" w:sz="6" w:space="0" w:color="000000"/>
            </w:tcBorders>
          </w:tcPr>
          <w:p w14:paraId="767B45DF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sz w:val="20"/>
                <w:szCs w:val="20"/>
                <w:lang w:val="ru-RU"/>
              </w:rPr>
              <w:t>Описание рисков, типы рисков, влияние рисков.</w:t>
            </w:r>
          </w:p>
        </w:tc>
        <w:tc>
          <w:tcPr>
            <w:tcW w:w="2303" w:type="dxa"/>
            <w:tcBorders>
              <w:bottom w:val="single" w:sz="6" w:space="0" w:color="000000"/>
              <w:right w:val="single" w:sz="6" w:space="0" w:color="000000"/>
            </w:tcBorders>
          </w:tcPr>
          <w:p w14:paraId="72347970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sz w:val="20"/>
                <w:szCs w:val="20"/>
                <w:lang w:val="ru-RU"/>
              </w:rPr>
              <w:t>Салихов Захар</w:t>
            </w:r>
          </w:p>
        </w:tc>
      </w:tr>
      <w:tr w:rsidR="002B41E2" w14:paraId="21E07116" w14:textId="77777777">
        <w:tc>
          <w:tcPr>
            <w:tcW w:w="230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A020EC" w14:textId="54F91AC5" w:rsidR="002B41E2" w:rsidRPr="003F0FB1" w:rsidRDefault="003F0FB1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sz w:val="20"/>
                <w:szCs w:val="20"/>
                <w:lang w:val="ru-RU"/>
              </w:rPr>
              <w:t>19.02.2026</w:t>
            </w:r>
          </w:p>
        </w:tc>
        <w:tc>
          <w:tcPr>
            <w:tcW w:w="1152" w:type="dxa"/>
            <w:tcBorders>
              <w:bottom w:val="single" w:sz="6" w:space="0" w:color="000000"/>
              <w:right w:val="single" w:sz="6" w:space="0" w:color="000000"/>
            </w:tcBorders>
          </w:tcPr>
          <w:p w14:paraId="6A1BBCD2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 </w:t>
            </w:r>
            <w:r>
              <w:rPr>
                <w:rFonts w:eastAsia="Times New Roman" w:cs="Times New Roman"/>
                <w:sz w:val="20"/>
                <w:szCs w:val="20"/>
                <w:lang w:val="ru-RU"/>
              </w:rPr>
              <w:t>0.1</w:t>
            </w:r>
          </w:p>
        </w:tc>
        <w:tc>
          <w:tcPr>
            <w:tcW w:w="3745" w:type="dxa"/>
            <w:tcBorders>
              <w:bottom w:val="single" w:sz="6" w:space="0" w:color="000000"/>
              <w:right w:val="single" w:sz="6" w:space="0" w:color="000000"/>
            </w:tcBorders>
          </w:tcPr>
          <w:p w14:paraId="4527C23E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 </w:t>
            </w:r>
            <w:r>
              <w:rPr>
                <w:rFonts w:eastAsia="Times New Roman" w:cs="Times New Roman"/>
                <w:sz w:val="20"/>
                <w:szCs w:val="20"/>
                <w:lang w:val="ru-RU"/>
              </w:rPr>
              <w:t>Вероятность рисков, меры смягчения последствий</w:t>
            </w:r>
          </w:p>
        </w:tc>
        <w:tc>
          <w:tcPr>
            <w:tcW w:w="2303" w:type="dxa"/>
            <w:tcBorders>
              <w:bottom w:val="single" w:sz="6" w:space="0" w:color="000000"/>
              <w:right w:val="single" w:sz="6" w:space="0" w:color="000000"/>
            </w:tcBorders>
          </w:tcPr>
          <w:p w14:paraId="2153AB54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sz w:val="20"/>
                <w:szCs w:val="20"/>
                <w:lang w:val="ru-RU"/>
              </w:rPr>
              <w:t>Егоров Данила</w:t>
            </w:r>
          </w:p>
        </w:tc>
      </w:tr>
      <w:tr w:rsidR="002B41E2" w14:paraId="6CFFEA0C" w14:textId="77777777">
        <w:tc>
          <w:tcPr>
            <w:tcW w:w="230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5F1BFB" w14:textId="36C196FC" w:rsidR="002B41E2" w:rsidRPr="003F0FB1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 </w:t>
            </w:r>
            <w:r w:rsidR="003F0FB1">
              <w:rPr>
                <w:rFonts w:eastAsia="Times New Roman" w:cs="Times New Roman"/>
                <w:sz w:val="20"/>
                <w:szCs w:val="20"/>
                <w:lang w:val="ru-RU"/>
              </w:rPr>
              <w:t>19.02.2026</w:t>
            </w:r>
          </w:p>
        </w:tc>
        <w:tc>
          <w:tcPr>
            <w:tcW w:w="1152" w:type="dxa"/>
            <w:tcBorders>
              <w:bottom w:val="single" w:sz="6" w:space="0" w:color="000000"/>
              <w:right w:val="single" w:sz="6" w:space="0" w:color="000000"/>
            </w:tcBorders>
          </w:tcPr>
          <w:p w14:paraId="6DC12E7E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 </w:t>
            </w:r>
            <w:r>
              <w:rPr>
                <w:rFonts w:eastAsia="Times New Roman" w:cs="Times New Roman"/>
                <w:sz w:val="20"/>
                <w:szCs w:val="20"/>
                <w:lang w:val="ru-RU"/>
              </w:rPr>
              <w:t>0.1</w:t>
            </w:r>
          </w:p>
        </w:tc>
        <w:tc>
          <w:tcPr>
            <w:tcW w:w="3745" w:type="dxa"/>
            <w:tcBorders>
              <w:bottom w:val="single" w:sz="6" w:space="0" w:color="000000"/>
              <w:right w:val="single" w:sz="6" w:space="0" w:color="000000"/>
            </w:tcBorders>
          </w:tcPr>
          <w:p w14:paraId="27218E76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sz w:val="20"/>
                <w:szCs w:val="20"/>
                <w:lang w:val="ru-RU"/>
              </w:rPr>
              <w:t>Введение</w:t>
            </w:r>
          </w:p>
        </w:tc>
        <w:tc>
          <w:tcPr>
            <w:tcW w:w="2303" w:type="dxa"/>
            <w:tcBorders>
              <w:bottom w:val="single" w:sz="6" w:space="0" w:color="000000"/>
              <w:right w:val="single" w:sz="6" w:space="0" w:color="000000"/>
            </w:tcBorders>
          </w:tcPr>
          <w:p w14:paraId="4D6313EB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  <w:lang w:val="ru-RU"/>
              </w:rPr>
            </w:pPr>
            <w:r>
              <w:rPr>
                <w:rFonts w:eastAsia="Times New Roman" w:cs="Times New Roman"/>
                <w:sz w:val="20"/>
                <w:szCs w:val="20"/>
                <w:lang w:val="ru-RU"/>
              </w:rPr>
              <w:t>Бушуев Дмитрий</w:t>
            </w:r>
          </w:p>
        </w:tc>
      </w:tr>
      <w:tr w:rsidR="002B41E2" w14:paraId="3B1D51E2" w14:textId="77777777">
        <w:tc>
          <w:tcPr>
            <w:tcW w:w="230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C2B9BC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 </w:t>
            </w:r>
          </w:p>
        </w:tc>
        <w:tc>
          <w:tcPr>
            <w:tcW w:w="1152" w:type="dxa"/>
            <w:tcBorders>
              <w:bottom w:val="single" w:sz="6" w:space="0" w:color="000000"/>
              <w:right w:val="single" w:sz="6" w:space="0" w:color="000000"/>
            </w:tcBorders>
          </w:tcPr>
          <w:p w14:paraId="395C2003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 </w:t>
            </w:r>
          </w:p>
        </w:tc>
        <w:tc>
          <w:tcPr>
            <w:tcW w:w="3745" w:type="dxa"/>
            <w:tcBorders>
              <w:bottom w:val="single" w:sz="6" w:space="0" w:color="000000"/>
              <w:right w:val="single" w:sz="6" w:space="0" w:color="000000"/>
            </w:tcBorders>
          </w:tcPr>
          <w:p w14:paraId="1E44EE34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 </w:t>
            </w:r>
          </w:p>
        </w:tc>
        <w:tc>
          <w:tcPr>
            <w:tcW w:w="2303" w:type="dxa"/>
            <w:tcBorders>
              <w:bottom w:val="single" w:sz="6" w:space="0" w:color="000000"/>
              <w:right w:val="single" w:sz="6" w:space="0" w:color="000000"/>
            </w:tcBorders>
          </w:tcPr>
          <w:p w14:paraId="557315EF" w14:textId="77777777" w:rsidR="002B41E2" w:rsidRDefault="00000000">
            <w:pPr>
              <w:widowControl w:val="0"/>
              <w:spacing w:after="120" w:line="240" w:lineRule="atLeas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 </w:t>
            </w:r>
          </w:p>
        </w:tc>
      </w:tr>
    </w:tbl>
    <w:p w14:paraId="6EDB1FB1" w14:textId="77777777" w:rsidR="002B41E2" w:rsidRDefault="00000000">
      <w:pPr>
        <w:spacing w:after="0" w:line="240" w:lineRule="atLeast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 </w:t>
      </w:r>
    </w:p>
    <w:p w14:paraId="675BCC46" w14:textId="77777777" w:rsidR="002B41E2" w:rsidRDefault="00000000">
      <w:pPr>
        <w:spacing w:after="0" w:line="240" w:lineRule="auto"/>
        <w:rPr>
          <w:rFonts w:eastAsia="Times New Roman" w:cs="Times New Roman"/>
          <w:color w:val="000000"/>
          <w:sz w:val="27"/>
          <w:szCs w:val="27"/>
        </w:rPr>
      </w:pPr>
      <w:r>
        <w:rPr>
          <w:rFonts w:ascii="Arial" w:eastAsia="Times New Roman" w:hAnsi="Arial" w:cs="Arial"/>
          <w:b/>
          <w:bCs/>
          <w:color w:val="000000"/>
          <w:sz w:val="36"/>
          <w:szCs w:val="36"/>
        </w:rPr>
        <w:br/>
      </w:r>
    </w:p>
    <w:p w14:paraId="47B886C0" w14:textId="77777777" w:rsidR="002B41E2" w:rsidRDefault="00000000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</w:pPr>
      <w:r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  <w:t>Содержание</w:t>
      </w:r>
    </w:p>
    <w:p w14:paraId="0D164E1E" w14:textId="77777777" w:rsidR="002B41E2" w:rsidRDefault="002B41E2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</w:pPr>
    </w:p>
    <w:p w14:paraId="2BBF8AA0" w14:textId="77777777" w:rsidR="002B41E2" w:rsidRDefault="00000000">
      <w:pPr>
        <w:spacing w:after="0" w:line="240" w:lineRule="atLeast"/>
        <w:ind w:left="432" w:right="720"/>
        <w:jc w:val="center"/>
        <w:rPr>
          <w:rFonts w:eastAsia="Times New Roman" w:cs="Times New Roman"/>
          <w:color w:val="FF0000"/>
          <w:sz w:val="20"/>
          <w:szCs w:val="20"/>
          <w:lang w:val="ru-RU"/>
        </w:rPr>
      </w:pPr>
      <w:r>
        <w:rPr>
          <w:rFonts w:eastAsia="Times New Roman" w:cs="Times New Roman"/>
          <w:color w:val="FF0000"/>
          <w:sz w:val="20"/>
          <w:szCs w:val="20"/>
          <w:lang w:val="ru-RU"/>
        </w:rPr>
        <w:t>*****</w:t>
      </w:r>
    </w:p>
    <w:p w14:paraId="6E35D8AA" w14:textId="77777777" w:rsidR="002B41E2" w:rsidRDefault="00000000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</w:pPr>
      <w:r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  <w:br/>
      </w:r>
      <w:r>
        <w:rPr>
          <w:rFonts w:ascii="Arial" w:eastAsia="Times New Roman" w:hAnsi="Arial" w:cs="Arial"/>
          <w:b/>
          <w:bCs/>
          <w:color w:val="000000"/>
          <w:sz w:val="36"/>
          <w:szCs w:val="36"/>
        </w:rPr>
        <w:t>Risk</w:t>
      </w:r>
      <w:r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 w:val="36"/>
          <w:szCs w:val="36"/>
        </w:rPr>
        <w:t>List</w:t>
      </w:r>
    </w:p>
    <w:p w14:paraId="22C5E8F9" w14:textId="77777777" w:rsidR="002B41E2" w:rsidRDefault="00000000">
      <w:pPr>
        <w:spacing w:before="120" w:after="60" w:line="240" w:lineRule="atLeast"/>
        <w:ind w:left="720" w:hanging="720"/>
        <w:outlineLvl w:val="0"/>
        <w:rPr>
          <w:rFonts w:ascii="Arial" w:eastAsia="Times New Roman" w:hAnsi="Arial" w:cs="Arial"/>
          <w:b/>
          <w:bCs/>
          <w:color w:val="000000"/>
          <w:kern w:val="2"/>
          <w:szCs w:val="24"/>
          <w:lang w:val="ru-RU"/>
        </w:rPr>
      </w:pPr>
      <w:bookmarkStart w:id="0" w:name="1.__________________Introduction"/>
      <w:r>
        <w:rPr>
          <w:rFonts w:ascii="Arial" w:eastAsia="Times New Roman" w:hAnsi="Arial" w:cs="Arial"/>
          <w:b/>
          <w:bCs/>
          <w:color w:val="000000"/>
          <w:kern w:val="2"/>
          <w:szCs w:val="24"/>
          <w:lang w:val="ru-RU"/>
        </w:rPr>
        <w:t>1.</w:t>
      </w:r>
      <w:r>
        <w:rPr>
          <w:rFonts w:eastAsia="Times New Roman" w:cs="Times New Roman"/>
          <w:b/>
          <w:bCs/>
          <w:color w:val="000000"/>
          <w:kern w:val="2"/>
          <w:sz w:val="14"/>
          <w:szCs w:val="14"/>
        </w:rPr>
        <w:t>                  </w:t>
      </w:r>
      <w:bookmarkEnd w:id="0"/>
      <w:r>
        <w:rPr>
          <w:rFonts w:ascii="Arial" w:eastAsia="Times New Roman" w:hAnsi="Arial" w:cs="Arial"/>
          <w:b/>
          <w:bCs/>
          <w:color w:val="000000"/>
          <w:kern w:val="2"/>
          <w:szCs w:val="24"/>
          <w:lang w:val="ru-RU"/>
        </w:rPr>
        <w:t>Введение</w:t>
      </w:r>
    </w:p>
    <w:p w14:paraId="1D874BA3" w14:textId="77777777" w:rsidR="002B41E2" w:rsidRDefault="00000000">
      <w:pPr>
        <w:spacing w:before="120" w:after="60" w:line="240" w:lineRule="atLeast"/>
        <w:ind w:left="567" w:firstLine="567"/>
        <w:outlineLvl w:val="1"/>
        <w:rPr>
          <w:rFonts w:eastAsia="Times New Roman" w:cs="Times New Roman"/>
          <w:sz w:val="20"/>
          <w:szCs w:val="20"/>
          <w:lang w:val="ru-RU"/>
        </w:rPr>
      </w:pPr>
      <w:bookmarkStart w:id="1" w:name="1.1_______________Purpose"/>
      <w:r>
        <w:rPr>
          <w:rFonts w:eastAsia="Times New Roman" w:cs="Times New Roman"/>
          <w:sz w:val="20"/>
          <w:szCs w:val="20"/>
          <w:lang w:val="ru-RU"/>
        </w:rPr>
        <w:t>Данный документ представляет собой Реестр рисков (Risk List</w:t>
      </w:r>
      <w:r>
        <w:rPr>
          <w:rFonts w:eastAsia="Times New Roman" w:cs="Times New Roman"/>
          <w:b/>
          <w:bCs/>
          <w:sz w:val="20"/>
          <w:szCs w:val="20"/>
          <w:lang w:val="ru-RU"/>
        </w:rPr>
        <w:t>)</w:t>
      </w:r>
      <w:r>
        <w:rPr>
          <w:rFonts w:eastAsia="Times New Roman" w:cs="Times New Roman"/>
          <w:sz w:val="20"/>
          <w:szCs w:val="20"/>
          <w:lang w:val="ru-RU"/>
        </w:rPr>
        <w:t> проекта по разработке системы технической поддержки </w:t>
      </w:r>
      <w:r>
        <w:rPr>
          <w:rFonts w:eastAsia="Times New Roman" w:cs="Times New Roman"/>
          <w:b/>
          <w:bCs/>
          <w:sz w:val="20"/>
          <w:szCs w:val="20"/>
          <w:lang w:val="ru-RU"/>
        </w:rPr>
        <w:t>T</w:t>
      </w:r>
      <w:r>
        <w:rPr>
          <w:rFonts w:eastAsia="Times New Roman" w:cs="Times New Roman"/>
          <w:sz w:val="20"/>
          <w:szCs w:val="20"/>
          <w:lang w:val="ru-RU"/>
        </w:rPr>
        <w:t>echSupport.</w:t>
      </w:r>
    </w:p>
    <w:p w14:paraId="6A6D6203" w14:textId="77777777" w:rsidR="002B41E2" w:rsidRDefault="00000000">
      <w:pPr>
        <w:spacing w:before="120" w:after="60" w:line="240" w:lineRule="atLeast"/>
        <w:ind w:left="720" w:hanging="720"/>
        <w:outlineLvl w:val="1"/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</w:pPr>
      <w:r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  <w:t>1.1</w:t>
      </w:r>
      <w:r>
        <w:rPr>
          <w:rFonts w:eastAsia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1"/>
      <w:r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  <w:t>Цель</w:t>
      </w:r>
    </w:p>
    <w:p w14:paraId="0155F6F8" w14:textId="77777777" w:rsidR="002B41E2" w:rsidRDefault="00000000">
      <w:pPr>
        <w:spacing w:before="120" w:after="60" w:line="240" w:lineRule="atLeast"/>
        <w:ind w:left="567" w:firstLine="567"/>
        <w:outlineLvl w:val="1"/>
        <w:rPr>
          <w:rFonts w:eastAsia="Times New Roman" w:cs="Times New Roman"/>
          <w:sz w:val="20"/>
          <w:szCs w:val="20"/>
          <w:lang w:val="ru-RU"/>
        </w:rPr>
      </w:pPr>
      <w:bookmarkStart w:id="2" w:name="1.2_______________Scope"/>
      <w:r>
        <w:rPr>
          <w:rFonts w:eastAsia="Times New Roman" w:cs="Times New Roman"/>
          <w:sz w:val="20"/>
          <w:szCs w:val="20"/>
          <w:lang w:val="ru-RU"/>
        </w:rPr>
        <w:t>Цель документа — идентифицировать, описать и классифицировать потенциальные риски, которые могут возникнуть на протяжении жизненного цикла проекта. Своевременное выявление рисков позволяет команде разработать план минимизации их последствий и повысить вероятность успешной реализации проекта в установленные сроки и в рамках выделенного бюджета.</w:t>
      </w:r>
    </w:p>
    <w:p w14:paraId="59F02E75" w14:textId="77777777" w:rsidR="002B41E2" w:rsidRDefault="00000000">
      <w:pPr>
        <w:spacing w:before="120" w:after="60" w:line="240" w:lineRule="atLeast"/>
        <w:ind w:left="720" w:hanging="720"/>
        <w:outlineLvl w:val="1"/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</w:pPr>
      <w:r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  <w:t>1.2</w:t>
      </w:r>
      <w:r>
        <w:rPr>
          <w:rFonts w:eastAsia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2"/>
      <w:r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  <w:t>Область действия</w:t>
      </w:r>
    </w:p>
    <w:p w14:paraId="6E331857" w14:textId="77777777" w:rsidR="002B41E2" w:rsidRDefault="00000000">
      <w:pPr>
        <w:spacing w:before="120" w:after="60" w:line="240" w:lineRule="atLeast"/>
        <w:ind w:left="567"/>
        <w:outlineLvl w:val="1"/>
        <w:rPr>
          <w:rFonts w:eastAsia="Times New Roman" w:cs="Times New Roman"/>
          <w:sz w:val="20"/>
          <w:szCs w:val="20"/>
          <w:lang w:val="ru-RU"/>
        </w:rPr>
      </w:pPr>
      <w:bookmarkStart w:id="3" w:name="1.3_______________Definitions,_Acronyms_"/>
      <w:r>
        <w:rPr>
          <w:rFonts w:eastAsia="Times New Roman" w:cs="Times New Roman"/>
          <w:sz w:val="20"/>
          <w:szCs w:val="20"/>
          <w:lang w:val="ru-RU"/>
        </w:rPr>
        <w:t>Документ предназначен для всех участников проекта:</w:t>
      </w:r>
    </w:p>
    <w:p w14:paraId="3939C51B" w14:textId="77777777" w:rsidR="002B41E2" w:rsidRDefault="00000000">
      <w:pPr>
        <w:numPr>
          <w:ilvl w:val="0"/>
          <w:numId w:val="2"/>
        </w:numPr>
        <w:spacing w:before="120" w:after="60" w:line="240" w:lineRule="atLeast"/>
        <w:outlineLvl w:val="1"/>
        <w:rPr>
          <w:rFonts w:eastAsia="Times New Roman" w:cs="Times New Roman"/>
          <w:sz w:val="20"/>
          <w:szCs w:val="20"/>
          <w:lang w:val="ru-RU"/>
        </w:rPr>
      </w:pPr>
      <w:proofErr w:type="spellStart"/>
      <w:r>
        <w:rPr>
          <w:rFonts w:eastAsia="Times New Roman" w:cs="Times New Roman"/>
          <w:b/>
          <w:bCs/>
          <w:sz w:val="20"/>
          <w:szCs w:val="20"/>
          <w:lang w:val="ru-RU"/>
        </w:rPr>
        <w:t>TeamLead</w:t>
      </w:r>
      <w:proofErr w:type="spellEnd"/>
      <w:r>
        <w:rPr>
          <w:rFonts w:eastAsia="Times New Roman" w:cs="Times New Roman"/>
          <w:b/>
          <w:bCs/>
          <w:sz w:val="20"/>
          <w:szCs w:val="20"/>
          <w:lang w:val="ru-RU"/>
        </w:rPr>
        <w:t>/Архитектора</w:t>
      </w:r>
      <w:r>
        <w:rPr>
          <w:rFonts w:eastAsia="Times New Roman" w:cs="Times New Roman"/>
          <w:sz w:val="20"/>
          <w:szCs w:val="20"/>
          <w:lang w:val="ru-RU"/>
        </w:rPr>
        <w:t> — для мониторинга критичных точек и управления командой.</w:t>
      </w:r>
    </w:p>
    <w:p w14:paraId="784B6E41" w14:textId="77777777" w:rsidR="002B41E2" w:rsidRDefault="00000000">
      <w:pPr>
        <w:numPr>
          <w:ilvl w:val="0"/>
          <w:numId w:val="2"/>
        </w:numPr>
        <w:spacing w:before="120" w:after="60" w:line="240" w:lineRule="atLeast"/>
        <w:outlineLvl w:val="1"/>
        <w:rPr>
          <w:rFonts w:eastAsia="Times New Roman" w:cs="Times New Roman"/>
          <w:sz w:val="20"/>
          <w:szCs w:val="20"/>
          <w:lang w:val="ru-RU"/>
        </w:rPr>
      </w:pPr>
      <w:r>
        <w:rPr>
          <w:rFonts w:eastAsia="Times New Roman" w:cs="Times New Roman"/>
          <w:b/>
          <w:bCs/>
          <w:sz w:val="20"/>
          <w:szCs w:val="20"/>
          <w:lang w:val="ru-RU"/>
        </w:rPr>
        <w:t>Разработчиков</w:t>
      </w:r>
      <w:r>
        <w:rPr>
          <w:rFonts w:eastAsia="Times New Roman" w:cs="Times New Roman"/>
          <w:sz w:val="20"/>
          <w:szCs w:val="20"/>
          <w:lang w:val="ru-RU"/>
        </w:rPr>
        <w:t> — для понимания технических "узких мест".</w:t>
      </w:r>
    </w:p>
    <w:p w14:paraId="00D19E77" w14:textId="77777777" w:rsidR="002B41E2" w:rsidRDefault="00000000">
      <w:pPr>
        <w:numPr>
          <w:ilvl w:val="0"/>
          <w:numId w:val="2"/>
        </w:numPr>
        <w:spacing w:before="120" w:after="60" w:line="240" w:lineRule="atLeast"/>
        <w:outlineLvl w:val="1"/>
        <w:rPr>
          <w:rFonts w:eastAsia="Times New Roman" w:cs="Times New Roman"/>
          <w:sz w:val="20"/>
          <w:szCs w:val="20"/>
          <w:lang w:val="ru-RU"/>
        </w:rPr>
      </w:pPr>
      <w:r>
        <w:rPr>
          <w:rFonts w:eastAsia="Times New Roman" w:cs="Times New Roman"/>
          <w:b/>
          <w:bCs/>
          <w:sz w:val="20"/>
          <w:szCs w:val="20"/>
          <w:lang w:val="ru-RU"/>
        </w:rPr>
        <w:t>Заказчика</w:t>
      </w:r>
      <w:r>
        <w:rPr>
          <w:rFonts w:eastAsia="Times New Roman" w:cs="Times New Roman"/>
          <w:sz w:val="20"/>
          <w:szCs w:val="20"/>
          <w:lang w:val="ru-RU"/>
        </w:rPr>
        <w:t> — для осведомленности о факторах, способных повлиять на результат.</w:t>
      </w:r>
    </w:p>
    <w:p w14:paraId="04B8EF9C" w14:textId="77777777" w:rsidR="002B41E2" w:rsidRDefault="00000000">
      <w:pPr>
        <w:spacing w:before="120" w:after="60" w:line="240" w:lineRule="atLeast"/>
        <w:ind w:left="720" w:hanging="720"/>
        <w:outlineLvl w:val="1"/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</w:pPr>
      <w:r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  <w:t>1.3</w:t>
      </w:r>
      <w:r>
        <w:rPr>
          <w:rFonts w:eastAsia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3"/>
      <w:r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  <w:t>Определения и сокращения</w:t>
      </w:r>
    </w:p>
    <w:p w14:paraId="45CCE5E0" w14:textId="3CFD6866" w:rsidR="002B41E2" w:rsidRDefault="003F0FB1">
      <w:pPr>
        <w:spacing w:after="120" w:line="240" w:lineRule="atLeast"/>
        <w:ind w:left="720"/>
        <w:rPr>
          <w:rFonts w:eastAsia="Times New Roman" w:cs="Times New Roman"/>
          <w:i/>
          <w:iCs/>
          <w:color w:val="0000FF"/>
          <w:sz w:val="20"/>
          <w:szCs w:val="20"/>
          <w:lang w:val="ru-RU"/>
        </w:rPr>
      </w:pPr>
      <w:r w:rsidRPr="003F0FB1">
        <w:rPr>
          <w:rFonts w:eastAsia="Times New Roman" w:cs="Times New Roman"/>
          <w:sz w:val="20"/>
          <w:szCs w:val="20"/>
          <w:lang w:val="ru-RU"/>
        </w:rPr>
        <w:t>Риск – событие, которое может повлиять на разработку</w:t>
      </w:r>
      <w:r>
        <w:rPr>
          <w:rFonts w:eastAsia="Times New Roman" w:cs="Times New Roman"/>
          <w:i/>
          <w:iCs/>
          <w:color w:val="0000FF"/>
          <w:sz w:val="20"/>
          <w:szCs w:val="20"/>
          <w:lang w:val="ru-RU"/>
        </w:rPr>
        <w:t>.</w:t>
      </w:r>
    </w:p>
    <w:p w14:paraId="609B9C2C" w14:textId="77777777" w:rsidR="002B41E2" w:rsidRDefault="00000000">
      <w:pPr>
        <w:spacing w:before="120" w:after="60" w:line="240" w:lineRule="atLeast"/>
        <w:ind w:left="720" w:hanging="720"/>
        <w:outlineLvl w:val="1"/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</w:pPr>
      <w:bookmarkStart w:id="4" w:name="1.4_______________References"/>
      <w:r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  <w:t>1.4</w:t>
      </w:r>
      <w:r>
        <w:rPr>
          <w:rFonts w:eastAsia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4"/>
      <w:r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  <w:t>Ссылки</w:t>
      </w:r>
    </w:p>
    <w:p w14:paraId="4CC31DBF" w14:textId="77777777" w:rsidR="002B41E2" w:rsidRDefault="002B41E2">
      <w:pPr>
        <w:numPr>
          <w:ilvl w:val="0"/>
          <w:numId w:val="1"/>
        </w:numPr>
        <w:spacing w:beforeAutospacing="1" w:after="0" w:line="240" w:lineRule="auto"/>
        <w:jc w:val="both"/>
        <w:outlineLvl w:val="4"/>
        <w:rPr>
          <w:rFonts w:eastAsia="Times New Roman" w:cs="Times New Roman"/>
          <w:color w:val="000000"/>
          <w:sz w:val="20"/>
          <w:szCs w:val="20"/>
          <w:lang w:val="ru-RU"/>
        </w:rPr>
      </w:pPr>
      <w:hyperlink r:id="rId5">
        <w:bookmarkStart w:id="5" w:name="1.5_______________Overview"/>
        <w:r>
          <w:rPr>
            <w:rFonts w:eastAsia="Times New Roman" w:cs="Times New Roman"/>
            <w:sz w:val="20"/>
            <w:szCs w:val="20"/>
            <w:lang w:val="ru-RU"/>
          </w:rPr>
          <w:t xml:space="preserve">План нагрузочного тестирования </w:t>
        </w:r>
        <w:r>
          <w:rPr>
            <w:rFonts w:eastAsia="Times New Roman" w:cs="Times New Roman"/>
            <w:sz w:val="20"/>
            <w:szCs w:val="20"/>
          </w:rPr>
          <w:t>TechSupport</w:t>
        </w:r>
        <w:r>
          <w:rPr>
            <w:rFonts w:eastAsia="Times New Roman" w:cs="Times New Roman"/>
            <w:sz w:val="20"/>
            <w:szCs w:val="20"/>
            <w:lang w:val="ru-RU"/>
          </w:rPr>
          <w:t xml:space="preserve"> (версия 00.000.01) — файл “План нагрузочного тестирования </w:t>
        </w:r>
        <w:r>
          <w:rPr>
            <w:rFonts w:eastAsia="Times New Roman" w:cs="Times New Roman"/>
            <w:sz w:val="20"/>
            <w:szCs w:val="20"/>
          </w:rPr>
          <w:t>TechSupport</w:t>
        </w:r>
        <w:r>
          <w:rPr>
            <w:rFonts w:eastAsia="Times New Roman" w:cs="Times New Roman"/>
            <w:sz w:val="20"/>
            <w:szCs w:val="20"/>
            <w:lang w:val="ru-RU"/>
          </w:rPr>
          <w:t>.</w:t>
        </w:r>
        <w:proofErr w:type="spellStart"/>
        <w:r>
          <w:rPr>
            <w:rFonts w:eastAsia="Times New Roman" w:cs="Times New Roman"/>
            <w:sz w:val="20"/>
            <w:szCs w:val="20"/>
            <w:lang w:val="ru-RU"/>
          </w:rPr>
          <w:t>doc</w:t>
        </w:r>
        <w:proofErr w:type="spellEnd"/>
        <w:r>
          <w:rPr>
            <w:rFonts w:eastAsia="Times New Roman" w:cs="Times New Roman"/>
            <w:sz w:val="20"/>
            <w:szCs w:val="20"/>
          </w:rPr>
          <w:t>x</w:t>
        </w:r>
        <w:r>
          <w:rPr>
            <w:rFonts w:eastAsia="Times New Roman" w:cs="Times New Roman"/>
            <w:sz w:val="20"/>
            <w:szCs w:val="20"/>
            <w:lang w:val="ru-RU"/>
          </w:rPr>
          <w:t>”. Является основным исходным документом проекта. Источник: архив проекта.</w:t>
        </w:r>
      </w:hyperlink>
    </w:p>
    <w:p w14:paraId="74591973" w14:textId="77777777" w:rsidR="002B41E2" w:rsidRDefault="002B41E2">
      <w:pPr>
        <w:numPr>
          <w:ilvl w:val="0"/>
          <w:numId w:val="1"/>
        </w:numPr>
        <w:spacing w:after="0" w:line="240" w:lineRule="auto"/>
        <w:jc w:val="both"/>
        <w:outlineLvl w:val="4"/>
        <w:rPr>
          <w:rFonts w:eastAsia="Times New Roman" w:cs="Times New Roman"/>
          <w:color w:val="000000"/>
          <w:sz w:val="20"/>
          <w:szCs w:val="20"/>
          <w:lang w:val="ru-RU"/>
        </w:rPr>
      </w:pPr>
      <w:hyperlink r:id="rId6">
        <w:r>
          <w:rPr>
            <w:rFonts w:eastAsia="Times New Roman" w:cs="Times New Roman"/>
            <w:sz w:val="20"/>
            <w:szCs w:val="20"/>
            <w:lang w:val="ru-RU"/>
          </w:rPr>
          <w:t>IDEF0 диаграмма — файл “</w:t>
        </w:r>
        <w:r>
          <w:rPr>
            <w:rFonts w:eastAsia="Times New Roman" w:cs="Times New Roman"/>
            <w:sz w:val="20"/>
            <w:szCs w:val="20"/>
          </w:rPr>
          <w:t>IDEF</w:t>
        </w:r>
        <w:r>
          <w:rPr>
            <w:rFonts w:eastAsia="Times New Roman" w:cs="Times New Roman"/>
            <w:sz w:val="20"/>
            <w:szCs w:val="20"/>
            <w:lang w:val="ru-RU"/>
          </w:rPr>
          <w:t>0.jpg”. Визуализирует основные функции системы и их взаимосвязи. Источник: архив проекта/План нагрузочного тестирования.</w:t>
        </w:r>
      </w:hyperlink>
    </w:p>
    <w:p w14:paraId="193254A7" w14:textId="77777777" w:rsidR="002B41E2" w:rsidRDefault="002B41E2">
      <w:pPr>
        <w:numPr>
          <w:ilvl w:val="0"/>
          <w:numId w:val="1"/>
        </w:numPr>
        <w:spacing w:after="0" w:line="240" w:lineRule="auto"/>
        <w:jc w:val="both"/>
        <w:outlineLvl w:val="4"/>
        <w:rPr>
          <w:rFonts w:eastAsia="Times New Roman" w:cs="Times New Roman"/>
          <w:color w:val="000000"/>
          <w:sz w:val="20"/>
          <w:szCs w:val="20"/>
          <w:lang w:val="ru-RU"/>
        </w:rPr>
      </w:pPr>
      <w:hyperlink r:id="rId7">
        <w:r>
          <w:rPr>
            <w:rFonts w:eastAsia="Times New Roman" w:cs="Times New Roman"/>
            <w:sz w:val="20"/>
            <w:szCs w:val="20"/>
          </w:rPr>
          <w:t>IDEF</w:t>
        </w:r>
        <w:r>
          <w:rPr>
            <w:rFonts w:eastAsia="Times New Roman" w:cs="Times New Roman"/>
            <w:sz w:val="20"/>
            <w:szCs w:val="20"/>
            <w:lang w:val="ru-RU"/>
          </w:rPr>
          <w:t>0 декомпозиция – диаграмма – файл “</w:t>
        </w:r>
        <w:r>
          <w:rPr>
            <w:rFonts w:eastAsia="Times New Roman" w:cs="Times New Roman"/>
            <w:sz w:val="20"/>
            <w:szCs w:val="20"/>
          </w:rPr>
          <w:t>IDEF</w:t>
        </w:r>
        <w:r>
          <w:rPr>
            <w:rFonts w:eastAsia="Times New Roman" w:cs="Times New Roman"/>
            <w:sz w:val="20"/>
            <w:szCs w:val="20"/>
            <w:lang w:val="ru-RU"/>
          </w:rPr>
          <w:t>0 декомпозиция.</w:t>
        </w:r>
        <w:r>
          <w:rPr>
            <w:rFonts w:eastAsia="Times New Roman" w:cs="Times New Roman"/>
            <w:sz w:val="20"/>
            <w:szCs w:val="20"/>
          </w:rPr>
          <w:t>jpg</w:t>
        </w:r>
        <w:r>
          <w:rPr>
            <w:rFonts w:eastAsia="Times New Roman" w:cs="Times New Roman"/>
            <w:sz w:val="20"/>
            <w:szCs w:val="20"/>
            <w:lang w:val="ru-RU"/>
          </w:rPr>
          <w:t>”. Представляет декомпозицию уровня А-0.</w:t>
        </w:r>
      </w:hyperlink>
    </w:p>
    <w:p w14:paraId="3AE65885" w14:textId="77777777" w:rsidR="002B41E2" w:rsidRDefault="002B41E2">
      <w:pPr>
        <w:numPr>
          <w:ilvl w:val="0"/>
          <w:numId w:val="1"/>
        </w:numPr>
        <w:spacing w:afterAutospacing="1" w:line="240" w:lineRule="auto"/>
        <w:jc w:val="both"/>
        <w:outlineLvl w:val="4"/>
        <w:rPr>
          <w:rFonts w:eastAsia="Times New Roman" w:cs="Times New Roman"/>
          <w:color w:val="000000"/>
          <w:sz w:val="20"/>
          <w:szCs w:val="20"/>
          <w:lang w:val="ru-RU"/>
        </w:rPr>
      </w:pPr>
      <w:hyperlink r:id="rId8">
        <w:r>
          <w:rPr>
            <w:rFonts w:eastAsia="Times New Roman" w:cs="Times New Roman"/>
            <w:sz w:val="20"/>
            <w:szCs w:val="20"/>
          </w:rPr>
          <w:t>UML</w:t>
        </w:r>
        <w:r>
          <w:rPr>
            <w:rFonts w:eastAsia="Times New Roman" w:cs="Times New Roman"/>
            <w:sz w:val="20"/>
            <w:szCs w:val="20"/>
            <w:lang w:val="ru-RU"/>
          </w:rPr>
          <w:t xml:space="preserve"> диаграмма – файл “</w:t>
        </w:r>
        <w:r>
          <w:rPr>
            <w:rFonts w:eastAsia="Times New Roman" w:cs="Times New Roman"/>
            <w:sz w:val="20"/>
            <w:szCs w:val="20"/>
          </w:rPr>
          <w:t>UML</w:t>
        </w:r>
        <w:r>
          <w:rPr>
            <w:rFonts w:eastAsia="Times New Roman" w:cs="Times New Roman"/>
            <w:sz w:val="20"/>
            <w:szCs w:val="20"/>
            <w:lang w:val="ru-RU"/>
          </w:rPr>
          <w:t>.</w:t>
        </w:r>
        <w:proofErr w:type="spellStart"/>
        <w:r>
          <w:rPr>
            <w:rFonts w:eastAsia="Times New Roman" w:cs="Times New Roman"/>
            <w:sz w:val="20"/>
            <w:szCs w:val="20"/>
          </w:rPr>
          <w:t>png</w:t>
        </w:r>
        <w:proofErr w:type="spellEnd"/>
        <w:r>
          <w:rPr>
            <w:rFonts w:eastAsia="Times New Roman" w:cs="Times New Roman"/>
            <w:sz w:val="20"/>
            <w:szCs w:val="20"/>
            <w:lang w:val="ru-RU"/>
          </w:rPr>
          <w:t>”. Визуализирует варианты использования.</w:t>
        </w:r>
      </w:hyperlink>
    </w:p>
    <w:p w14:paraId="31DEB597" w14:textId="77777777" w:rsidR="002B41E2" w:rsidRDefault="00000000">
      <w:pPr>
        <w:spacing w:before="120" w:after="60" w:line="240" w:lineRule="atLeast"/>
        <w:ind w:left="720" w:hanging="720"/>
        <w:outlineLvl w:val="1"/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</w:pPr>
      <w:r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  <w:t>1.5</w:t>
      </w:r>
      <w:r>
        <w:rPr>
          <w:rFonts w:eastAsia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5"/>
      <w:r>
        <w:rPr>
          <w:rFonts w:ascii="Arial" w:eastAsia="Times New Roman" w:hAnsi="Arial" w:cs="Arial"/>
          <w:b/>
          <w:bCs/>
          <w:color w:val="000000"/>
          <w:sz w:val="20"/>
          <w:szCs w:val="20"/>
          <w:lang w:val="ru-RU"/>
        </w:rPr>
        <w:t>Обзор</w:t>
      </w:r>
    </w:p>
    <w:p w14:paraId="47E94270" w14:textId="3C8C4D97" w:rsidR="002B41E2" w:rsidRPr="00653766" w:rsidRDefault="00653766" w:rsidP="00653766">
      <w:pPr>
        <w:spacing w:after="0" w:line="240" w:lineRule="auto"/>
        <w:ind w:left="720"/>
        <w:rPr>
          <w:rFonts w:eastAsia="Times New Roman" w:cs="Times New Roman"/>
          <w:sz w:val="20"/>
          <w:szCs w:val="20"/>
          <w:lang w:val="ru-RU"/>
        </w:rPr>
      </w:pPr>
      <w:r w:rsidRPr="00653766">
        <w:rPr>
          <w:rFonts w:eastAsia="Times New Roman" w:cs="Times New Roman"/>
          <w:sz w:val="20"/>
          <w:szCs w:val="20"/>
          <w:lang w:val="ru-RU"/>
        </w:rPr>
        <w:t>1 раздел – введение. Кратко описывает суть документа.</w:t>
      </w:r>
    </w:p>
    <w:p w14:paraId="4C1A117E" w14:textId="0EDC2B8A" w:rsidR="00653766" w:rsidRPr="00653766" w:rsidRDefault="00653766" w:rsidP="00653766">
      <w:pPr>
        <w:spacing w:after="0" w:line="240" w:lineRule="auto"/>
        <w:ind w:left="720"/>
        <w:rPr>
          <w:rFonts w:eastAsia="Times New Roman" w:cs="Times New Roman"/>
          <w:sz w:val="20"/>
          <w:szCs w:val="20"/>
          <w:lang w:val="ru-RU"/>
        </w:rPr>
      </w:pPr>
      <w:r w:rsidRPr="00653766">
        <w:rPr>
          <w:rFonts w:eastAsia="Times New Roman" w:cs="Times New Roman"/>
          <w:sz w:val="20"/>
          <w:szCs w:val="20"/>
          <w:lang w:val="ru-RU"/>
        </w:rPr>
        <w:t>2 раздел – описание рисков, с которыми команда разработчиков может столкнуться в процессе разработки.</w:t>
      </w:r>
    </w:p>
    <w:p w14:paraId="5AA6A1B2" w14:textId="35368EAA" w:rsidR="002B41E2" w:rsidRPr="0029154E" w:rsidRDefault="00000000" w:rsidP="0029154E">
      <w:pPr>
        <w:pStyle w:val="a9"/>
        <w:numPr>
          <w:ilvl w:val="0"/>
          <w:numId w:val="80"/>
        </w:numPr>
        <w:spacing w:before="120" w:after="60" w:line="240" w:lineRule="atLeast"/>
        <w:outlineLvl w:val="0"/>
        <w:rPr>
          <w:rFonts w:ascii="Arial" w:eastAsia="Times New Roman" w:hAnsi="Arial" w:cs="Arial"/>
          <w:b/>
          <w:bCs/>
          <w:color w:val="000000"/>
          <w:kern w:val="2"/>
          <w:szCs w:val="24"/>
          <w:lang w:val="ru-RU"/>
        </w:rPr>
      </w:pPr>
      <w:bookmarkStart w:id="6" w:name="2.__________________Risks"/>
      <w:r w:rsidRPr="0029154E">
        <w:rPr>
          <w:rFonts w:ascii="Arial" w:eastAsia="Times New Roman" w:hAnsi="Arial" w:cs="Arial"/>
          <w:b/>
          <w:bCs/>
          <w:color w:val="000000"/>
          <w:kern w:val="2"/>
          <w:szCs w:val="24"/>
        </w:rPr>
        <w:t>Risks</w:t>
      </w:r>
      <w:bookmarkEnd w:id="6"/>
    </w:p>
    <w:p w14:paraId="18DCAE66" w14:textId="4B12B3F1" w:rsidR="004D7C4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R1 – Изменение требований в ходе разработки</w:t>
      </w:r>
    </w:p>
    <w:p w14:paraId="5EF5A282" w14:textId="278DFF11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Требований</w:t>
      </w:r>
    </w:p>
    <w:p w14:paraId="129C3C8D" w14:textId="0D7EF2D7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Возможное изменение или дополнение требований заказчиком в процессе разработки.</w:t>
      </w:r>
    </w:p>
    <w:p w14:paraId="37A6C4C2" w14:textId="5A36D667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3BDD992E" w14:textId="04CC2562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Высокая</w:t>
      </w:r>
    </w:p>
    <w:p w14:paraId="19A140CE" w14:textId="13D70B6A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5A3FD2FC" w14:textId="77777777" w:rsidR="004D7C4D" w:rsidRPr="004D7C4D" w:rsidRDefault="004D7C4D" w:rsidP="0001375D">
      <w:pPr>
        <w:numPr>
          <w:ilvl w:val="3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Формализация требований (ТЗ, согласование и подписание).</w:t>
      </w:r>
    </w:p>
    <w:p w14:paraId="5D8DF792" w14:textId="77777777" w:rsidR="004D7C4D" w:rsidRPr="004D7C4D" w:rsidRDefault="004D7C4D" w:rsidP="0001375D">
      <w:pPr>
        <w:numPr>
          <w:ilvl w:val="3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Ведение журнала изменений требований.</w:t>
      </w:r>
    </w:p>
    <w:p w14:paraId="216FB081" w14:textId="2E0AEDDD" w:rsidR="0029154E" w:rsidRPr="0001375D" w:rsidRDefault="004D7C4D" w:rsidP="0001375D">
      <w:pPr>
        <w:numPr>
          <w:ilvl w:val="3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Разделение проекта на этапы с промежуточной приемкой</w:t>
      </w:r>
      <w:r w:rsidR="0029154E" w:rsidRPr="0001375D">
        <w:rPr>
          <w:rFonts w:cs="Times New Roman"/>
          <w:szCs w:val="24"/>
          <w:lang w:val="ru-RU"/>
        </w:rPr>
        <w:t>.</w:t>
      </w:r>
    </w:p>
    <w:p w14:paraId="2A5F76B4" w14:textId="7629174C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2B59A8FD" w14:textId="77777777" w:rsidR="004D7C4D" w:rsidRPr="004D7C4D" w:rsidRDefault="004D7C4D" w:rsidP="0001375D">
      <w:pPr>
        <w:numPr>
          <w:ilvl w:val="3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Пересмотр объема работ и сроков сдачи с учетом новых требований.</w:t>
      </w:r>
    </w:p>
    <w:p w14:paraId="29B4C455" w14:textId="77777777" w:rsidR="004D7C4D" w:rsidRPr="004D7C4D" w:rsidRDefault="004D7C4D" w:rsidP="0001375D">
      <w:pPr>
        <w:numPr>
          <w:ilvl w:val="3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Приоритизация новых требований для включения в текущий или следующий релиз.</w:t>
      </w:r>
    </w:p>
    <w:p w14:paraId="16DCC33A" w14:textId="77777777" w:rsidR="004D7C4D" w:rsidRPr="004D7C4D" w:rsidRDefault="004D7C4D" w:rsidP="0001375D">
      <w:pPr>
        <w:numPr>
          <w:ilvl w:val="3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 xml:space="preserve">Фиксация изменений в документации для отслеживания расширения </w:t>
      </w:r>
      <w:proofErr w:type="spellStart"/>
      <w:r w:rsidRPr="004D7C4D">
        <w:rPr>
          <w:rFonts w:cs="Times New Roman"/>
          <w:szCs w:val="24"/>
          <w:lang w:val="ru-RU"/>
        </w:rPr>
        <w:t>Scope</w:t>
      </w:r>
      <w:proofErr w:type="spellEnd"/>
      <w:r w:rsidRPr="004D7C4D">
        <w:rPr>
          <w:rFonts w:cs="Times New Roman"/>
          <w:szCs w:val="24"/>
          <w:lang w:val="ru-RU"/>
        </w:rPr>
        <w:t>-а.</w:t>
      </w:r>
    </w:p>
    <w:p w14:paraId="1B4EF21B" w14:textId="26C2CCA9" w:rsidR="0029154E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R2 – Некорректно сформулированные требования</w:t>
      </w:r>
    </w:p>
    <w:p w14:paraId="353B5B09" w14:textId="64C22688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Требований</w:t>
      </w:r>
    </w:p>
    <w:p w14:paraId="0CF40517" w14:textId="074D2054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Требования могут содержать неточности или ошибки.</w:t>
      </w:r>
    </w:p>
    <w:p w14:paraId="63D6DACA" w14:textId="34DDDFBA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0D6F162B" w14:textId="3EDCB8AA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Средняя</w:t>
      </w:r>
    </w:p>
    <w:p w14:paraId="2E3A5373" w14:textId="44946EE5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lastRenderedPageBreak/>
        <w:t>Меры предотвращения:</w:t>
      </w:r>
    </w:p>
    <w:p w14:paraId="0EA03248" w14:textId="77777777" w:rsidR="004D7C4D" w:rsidRPr="004D7C4D" w:rsidRDefault="004D7C4D" w:rsidP="0001375D">
      <w:pPr>
        <w:numPr>
          <w:ilvl w:val="3"/>
          <w:numId w:val="8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Согласование требований до начала реализации.</w:t>
      </w:r>
    </w:p>
    <w:p w14:paraId="448E6A02" w14:textId="1A3241BE" w:rsidR="0029154E" w:rsidRPr="0001375D" w:rsidRDefault="004D7C4D" w:rsidP="0001375D">
      <w:pPr>
        <w:numPr>
          <w:ilvl w:val="3"/>
          <w:numId w:val="8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Подготовка примеров сценариев использования.</w:t>
      </w:r>
    </w:p>
    <w:p w14:paraId="32B59CEB" w14:textId="79B23454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7C51B603" w14:textId="77777777" w:rsidR="004D7C4D" w:rsidRPr="004D7C4D" w:rsidRDefault="004D7C4D" w:rsidP="0001375D">
      <w:pPr>
        <w:numPr>
          <w:ilvl w:val="3"/>
          <w:numId w:val="8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Корректировка требований по итогам обратной связи с заказчиком на ранних прототипах.</w:t>
      </w:r>
    </w:p>
    <w:p w14:paraId="65C09EB4" w14:textId="77777777" w:rsidR="004D7C4D" w:rsidRPr="004D7C4D" w:rsidRDefault="004D7C4D" w:rsidP="0001375D">
      <w:pPr>
        <w:numPr>
          <w:ilvl w:val="3"/>
          <w:numId w:val="8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Внесение правок в уже реализованный функционал с переоценкой трудозатрат.</w:t>
      </w:r>
    </w:p>
    <w:p w14:paraId="2B246E7E" w14:textId="04BE75B0" w:rsidR="0029154E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R3 – Недостаточная производительность системы</w:t>
      </w:r>
    </w:p>
    <w:p w14:paraId="7E01F676" w14:textId="371BB7EC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Архитектурный</w:t>
      </w:r>
    </w:p>
    <w:p w14:paraId="6C633F39" w14:textId="56E8AC02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Архитектура системы может не выдерживать высокую нагрузку.</w:t>
      </w:r>
    </w:p>
    <w:p w14:paraId="009027C7" w14:textId="552711F4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41205E0F" w14:textId="11C5324B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Средняя</w:t>
      </w:r>
    </w:p>
    <w:p w14:paraId="299544EC" w14:textId="3552B617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5E81C9EE" w14:textId="77777777" w:rsidR="004D7C4D" w:rsidRPr="004D7C4D" w:rsidRDefault="004D7C4D" w:rsidP="0001375D">
      <w:pPr>
        <w:numPr>
          <w:ilvl w:val="3"/>
          <w:numId w:val="83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Проведение нагрузочного тестирования.</w:t>
      </w:r>
    </w:p>
    <w:p w14:paraId="19B824E8" w14:textId="0954FA42" w:rsidR="0029154E" w:rsidRPr="0001375D" w:rsidRDefault="004D7C4D" w:rsidP="0001375D">
      <w:pPr>
        <w:numPr>
          <w:ilvl w:val="3"/>
          <w:numId w:val="83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Оптимизация кода и запросов к БД.</w:t>
      </w:r>
    </w:p>
    <w:p w14:paraId="342C9224" w14:textId="73839355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2CEF5163" w14:textId="77777777" w:rsidR="004D7C4D" w:rsidRPr="004D7C4D" w:rsidRDefault="004D7C4D" w:rsidP="0001375D">
      <w:pPr>
        <w:numPr>
          <w:ilvl w:val="3"/>
          <w:numId w:val="84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Срочная оптимизация наиболее критичных участков кода.</w:t>
      </w:r>
    </w:p>
    <w:p w14:paraId="7412026D" w14:textId="77777777" w:rsidR="004D7C4D" w:rsidRPr="004D7C4D" w:rsidRDefault="004D7C4D" w:rsidP="0001375D">
      <w:pPr>
        <w:numPr>
          <w:ilvl w:val="3"/>
          <w:numId w:val="84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Внедрение кэширования данных.</w:t>
      </w:r>
    </w:p>
    <w:p w14:paraId="71F40A07" w14:textId="77777777" w:rsidR="004D7C4D" w:rsidRPr="004D7C4D" w:rsidRDefault="004D7C4D" w:rsidP="0001375D">
      <w:pPr>
        <w:numPr>
          <w:ilvl w:val="3"/>
          <w:numId w:val="84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Увеличение мощности серверного оборудования (вертикальное масштабирование).</w:t>
      </w:r>
    </w:p>
    <w:p w14:paraId="192BECFC" w14:textId="3C5DF6F4" w:rsidR="0029154E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R4 – Ошибки проектирования архитектуры</w:t>
      </w:r>
    </w:p>
    <w:p w14:paraId="4082CACE" w14:textId="70490551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Архитектурный</w:t>
      </w:r>
    </w:p>
    <w:p w14:paraId="651C7A25" w14:textId="57298E68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Неправильный выбор архитектурных решений.</w:t>
      </w:r>
    </w:p>
    <w:p w14:paraId="1D87FBEE" w14:textId="46B2DF33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06583A30" w14:textId="01BCE53C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Средняя</w:t>
      </w:r>
    </w:p>
    <w:p w14:paraId="3A31A741" w14:textId="04D8A5AB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1DEA3412" w14:textId="77777777" w:rsidR="004D7C4D" w:rsidRPr="004D7C4D" w:rsidRDefault="004D7C4D" w:rsidP="0001375D">
      <w:pPr>
        <w:numPr>
          <w:ilvl w:val="3"/>
          <w:numId w:val="86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lastRenderedPageBreak/>
        <w:t>Детальный анализ требований перед проектированием.</w:t>
      </w:r>
    </w:p>
    <w:p w14:paraId="1CE00EA3" w14:textId="77777777" w:rsidR="0029154E" w:rsidRPr="0001375D" w:rsidRDefault="004D7C4D" w:rsidP="0001375D">
      <w:pPr>
        <w:numPr>
          <w:ilvl w:val="3"/>
          <w:numId w:val="86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Постепенная реализация архитектуры с проверкой ключевых решений на ранних этапах (через реализацию базового функционала).</w:t>
      </w:r>
      <w:r w:rsidRPr="004D7C4D">
        <w:rPr>
          <w:rFonts w:cs="Times New Roman"/>
          <w:szCs w:val="24"/>
          <w:lang w:val="ru-RU"/>
        </w:rPr>
        <w:br/>
      </w:r>
    </w:p>
    <w:p w14:paraId="3CDC46A5" w14:textId="7BD7B24C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698EF2F1" w14:textId="77777777" w:rsidR="004D7C4D" w:rsidRPr="004D7C4D" w:rsidRDefault="004D7C4D" w:rsidP="0001375D">
      <w:pPr>
        <w:numPr>
          <w:ilvl w:val="3"/>
          <w:numId w:val="85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Рефакторинг проблемных участков архитектуры с минимальным влиянием на остальную систему (благодаря модульности).</w:t>
      </w:r>
    </w:p>
    <w:p w14:paraId="2C0B00F0" w14:textId="77777777" w:rsidR="004D7C4D" w:rsidRPr="004D7C4D" w:rsidRDefault="004D7C4D" w:rsidP="0001375D">
      <w:pPr>
        <w:numPr>
          <w:ilvl w:val="3"/>
          <w:numId w:val="85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Выделение дополнительного времени на исправление архитектурных недочетов.</w:t>
      </w:r>
    </w:p>
    <w:p w14:paraId="0521A1E1" w14:textId="77777777" w:rsidR="0029154E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R5 – Отсутствие единой бизнес-логики</w:t>
      </w:r>
      <w:r w:rsidRPr="0001375D">
        <w:rPr>
          <w:rFonts w:cs="Times New Roman"/>
          <w:szCs w:val="24"/>
          <w:lang w:val="ru-RU"/>
        </w:rPr>
        <w:br/>
      </w:r>
    </w:p>
    <w:p w14:paraId="5788C9A1" w14:textId="77777777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Технический</w:t>
      </w:r>
      <w:r w:rsidRPr="0001375D">
        <w:rPr>
          <w:rFonts w:cs="Times New Roman"/>
          <w:szCs w:val="24"/>
          <w:lang w:val="ru-RU"/>
        </w:rPr>
        <w:br/>
      </w:r>
    </w:p>
    <w:p w14:paraId="21FC105D" w14:textId="77777777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 xml:space="preserve">Описание риска: Дублирование или фрагментация бизнес-логики в разных частях </w:t>
      </w:r>
    </w:p>
    <w:p w14:paraId="20525022" w14:textId="494A3B4C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системы, ведущая к ошибкам и сложности поддержки.</w:t>
      </w:r>
    </w:p>
    <w:p w14:paraId="38640673" w14:textId="70583035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Среднее</w:t>
      </w:r>
    </w:p>
    <w:p w14:paraId="6C369183" w14:textId="023E5792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Средняя</w:t>
      </w:r>
    </w:p>
    <w:p w14:paraId="3D2FB48E" w14:textId="10D8E785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6A2E7C5B" w14:textId="77777777" w:rsidR="004D7C4D" w:rsidRPr="004D7C4D" w:rsidRDefault="004D7C4D" w:rsidP="0001375D">
      <w:pPr>
        <w:numPr>
          <w:ilvl w:val="3"/>
          <w:numId w:val="87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Хранение бизнес-логики в едином месте (слой Business Logic в модулях).</w:t>
      </w:r>
    </w:p>
    <w:p w14:paraId="696FCDD8" w14:textId="0138C9E3" w:rsidR="0029154E" w:rsidRPr="0001375D" w:rsidRDefault="004D7C4D" w:rsidP="0001375D">
      <w:pPr>
        <w:numPr>
          <w:ilvl w:val="3"/>
          <w:numId w:val="87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Строгое соблюдение принципов модульной архитектуры, описанных в SAD.</w:t>
      </w:r>
    </w:p>
    <w:p w14:paraId="1465A7EC" w14:textId="3FD1A9E7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1AE7BBB0" w14:textId="77777777" w:rsidR="004D7C4D" w:rsidRPr="004D7C4D" w:rsidRDefault="004D7C4D" w:rsidP="0001375D">
      <w:pPr>
        <w:numPr>
          <w:ilvl w:val="3"/>
          <w:numId w:val="88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Проведение рефакторинга для консолидации логики в соответствующих сервисах.</w:t>
      </w:r>
    </w:p>
    <w:p w14:paraId="47181632" w14:textId="77777777" w:rsidR="004D7C4D" w:rsidRPr="004D7C4D" w:rsidRDefault="004D7C4D" w:rsidP="0001375D">
      <w:pPr>
        <w:numPr>
          <w:ilvl w:val="3"/>
          <w:numId w:val="88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Усиление код-ревью для предотвращения дублирования в будущем.</w:t>
      </w:r>
    </w:p>
    <w:p w14:paraId="717FB5CB" w14:textId="2E2639C2" w:rsidR="0029154E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R6 – Различный UI на разных платформах</w:t>
      </w:r>
    </w:p>
    <w:p w14:paraId="5B40E94C" w14:textId="68D9AE40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Технический</w:t>
      </w:r>
    </w:p>
    <w:p w14:paraId="78A21D28" w14:textId="752007D7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lastRenderedPageBreak/>
        <w:t>Описание риска: Пользовательский интерфейс кардинально отличается на WEB, MOB и Desktop платформах, что создает путаницу у пользователей.</w:t>
      </w:r>
    </w:p>
    <w:p w14:paraId="4BA8F227" w14:textId="64C50364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656063BF" w14:textId="243A1F07" w:rsidR="0029154E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Высокая</w:t>
      </w:r>
    </w:p>
    <w:p w14:paraId="02184C0B" w14:textId="2B5E8D53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7929E73B" w14:textId="77777777" w:rsidR="004D7C4D" w:rsidRPr="004D7C4D" w:rsidRDefault="004D7C4D" w:rsidP="0001375D">
      <w:pPr>
        <w:numPr>
          <w:ilvl w:val="3"/>
          <w:numId w:val="9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Разработка единого гайдлайна по интерфейсам (</w:t>
      </w:r>
      <w:proofErr w:type="spellStart"/>
      <w:r w:rsidRPr="004D7C4D">
        <w:rPr>
          <w:rFonts w:cs="Times New Roman"/>
          <w:szCs w:val="24"/>
          <w:lang w:val="ru-RU"/>
        </w:rPr>
        <w:t>style</w:t>
      </w:r>
      <w:proofErr w:type="spellEnd"/>
      <w:r w:rsidRPr="004D7C4D">
        <w:rPr>
          <w:rFonts w:cs="Times New Roman"/>
          <w:szCs w:val="24"/>
          <w:lang w:val="ru-RU"/>
        </w:rPr>
        <w:t xml:space="preserve"> </w:t>
      </w:r>
      <w:proofErr w:type="spellStart"/>
      <w:r w:rsidRPr="004D7C4D">
        <w:rPr>
          <w:rFonts w:cs="Times New Roman"/>
          <w:szCs w:val="24"/>
          <w:lang w:val="ru-RU"/>
        </w:rPr>
        <w:t>guide</w:t>
      </w:r>
      <w:proofErr w:type="spellEnd"/>
      <w:r w:rsidRPr="004D7C4D">
        <w:rPr>
          <w:rFonts w:cs="Times New Roman"/>
          <w:szCs w:val="24"/>
          <w:lang w:val="ru-RU"/>
        </w:rPr>
        <w:t>) до начала разработки клиентов.</w:t>
      </w:r>
    </w:p>
    <w:p w14:paraId="40206FE6" w14:textId="37719602" w:rsidR="0029154E" w:rsidRPr="0001375D" w:rsidRDefault="004D7C4D" w:rsidP="0001375D">
      <w:pPr>
        <w:numPr>
          <w:ilvl w:val="3"/>
          <w:numId w:val="9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Регулярные сверки реализованных интерфейсов между разработчиками.</w:t>
      </w:r>
    </w:p>
    <w:p w14:paraId="5798CD34" w14:textId="3DDF71E0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1C051DBB" w14:textId="77777777" w:rsidR="004D7C4D" w:rsidRPr="004D7C4D" w:rsidRDefault="004D7C4D" w:rsidP="0001375D">
      <w:pPr>
        <w:numPr>
          <w:ilvl w:val="3"/>
          <w:numId w:val="89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Унификация интерфейсов на основе отзывов пользователей.</w:t>
      </w:r>
    </w:p>
    <w:p w14:paraId="0B52609C" w14:textId="77777777" w:rsidR="004D7C4D" w:rsidRPr="004D7C4D" w:rsidRDefault="004D7C4D" w:rsidP="0001375D">
      <w:pPr>
        <w:numPr>
          <w:ilvl w:val="3"/>
          <w:numId w:val="89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Выпуск обновлений, приводящих UI к единому стандарту.</w:t>
      </w:r>
    </w:p>
    <w:p w14:paraId="0A72F3D0" w14:textId="22839CE1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R7 – Уязвимости безопасности</w:t>
      </w:r>
    </w:p>
    <w:p w14:paraId="5CE831FC" w14:textId="3ABDE83F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Технический</w:t>
      </w:r>
    </w:p>
    <w:p w14:paraId="6CDAEE8C" w14:textId="0F33367C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Возможность несанкционированного доступа к данным.</w:t>
      </w:r>
    </w:p>
    <w:p w14:paraId="2DABBFE8" w14:textId="0074782E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31ABA21B" w14:textId="0E0F6A7A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Средняя</w:t>
      </w:r>
    </w:p>
    <w:p w14:paraId="7250F3B2" w14:textId="30EDE65F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26A1E841" w14:textId="77777777" w:rsidR="004D7C4D" w:rsidRPr="004D7C4D" w:rsidRDefault="004D7C4D" w:rsidP="0001375D">
      <w:pPr>
        <w:numPr>
          <w:ilvl w:val="3"/>
          <w:numId w:val="9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Использование авторизации и разграничения прав доступа.</w:t>
      </w:r>
    </w:p>
    <w:p w14:paraId="2C57D15E" w14:textId="77777777" w:rsidR="004D7C4D" w:rsidRPr="004D7C4D" w:rsidRDefault="004D7C4D" w:rsidP="0001375D">
      <w:pPr>
        <w:numPr>
          <w:ilvl w:val="3"/>
          <w:numId w:val="9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Проверка входных данных пользователя.</w:t>
      </w:r>
    </w:p>
    <w:p w14:paraId="1DFC751C" w14:textId="77777777" w:rsidR="0001375D" w:rsidRPr="0001375D" w:rsidRDefault="004D7C4D" w:rsidP="0001375D">
      <w:pPr>
        <w:numPr>
          <w:ilvl w:val="3"/>
          <w:numId w:val="9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Хранение паролей с использованием алгоритмов хеширования.</w:t>
      </w:r>
    </w:p>
    <w:p w14:paraId="4007CF20" w14:textId="322A5B47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06A1DF83" w14:textId="77777777" w:rsidR="004D7C4D" w:rsidRPr="004D7C4D" w:rsidRDefault="004D7C4D" w:rsidP="0001375D">
      <w:pPr>
        <w:numPr>
          <w:ilvl w:val="3"/>
          <w:numId w:val="9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Сброс паролей всех пользователей с принудительной сменой при следующем входе.</w:t>
      </w:r>
    </w:p>
    <w:p w14:paraId="0B0852C0" w14:textId="77777777" w:rsidR="004D7C4D" w:rsidRPr="004D7C4D" w:rsidRDefault="004D7C4D" w:rsidP="0001375D">
      <w:pPr>
        <w:numPr>
          <w:ilvl w:val="3"/>
          <w:numId w:val="9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Выпуск патча с исправлением уязвимости.</w:t>
      </w:r>
    </w:p>
    <w:p w14:paraId="595B3F07" w14:textId="77777777" w:rsidR="004D7C4D" w:rsidRPr="004D7C4D" w:rsidRDefault="004D7C4D" w:rsidP="0001375D">
      <w:pPr>
        <w:numPr>
          <w:ilvl w:val="3"/>
          <w:numId w:val="9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Проведение аудита безопасности после инцидента.</w:t>
      </w:r>
    </w:p>
    <w:p w14:paraId="7BE06F29" w14:textId="184444C8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R8 – Потеря данных</w:t>
      </w:r>
    </w:p>
    <w:p w14:paraId="0C65A303" w14:textId="67C1FE43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Технический</w:t>
      </w:r>
    </w:p>
    <w:p w14:paraId="438662CC" w14:textId="0CBDC883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lastRenderedPageBreak/>
        <w:t>Описание риска: Потеря данных при сбоях системы.</w:t>
      </w:r>
    </w:p>
    <w:p w14:paraId="45A1C258" w14:textId="6D23AD57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283AE1FA" w14:textId="3E2A058C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Низкая</w:t>
      </w:r>
    </w:p>
    <w:p w14:paraId="1C8DE0FD" w14:textId="69A98AB3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09FCFD8A" w14:textId="77777777" w:rsidR="004D7C4D" w:rsidRPr="004D7C4D" w:rsidRDefault="004D7C4D" w:rsidP="0001375D">
      <w:pPr>
        <w:numPr>
          <w:ilvl w:val="3"/>
          <w:numId w:val="93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Регулярное резервное копирование базы данных.</w:t>
      </w:r>
    </w:p>
    <w:p w14:paraId="5C80594C" w14:textId="5E4CAA31" w:rsidR="0001375D" w:rsidRPr="0001375D" w:rsidRDefault="004D7C4D" w:rsidP="0001375D">
      <w:pPr>
        <w:numPr>
          <w:ilvl w:val="3"/>
          <w:numId w:val="93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Проверка корректности восстановления данных.</w:t>
      </w:r>
    </w:p>
    <w:p w14:paraId="49975061" w14:textId="75FBEB57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4CF36A63" w14:textId="77777777" w:rsidR="004D7C4D" w:rsidRPr="004D7C4D" w:rsidRDefault="004D7C4D" w:rsidP="0001375D">
      <w:pPr>
        <w:numPr>
          <w:ilvl w:val="3"/>
          <w:numId w:val="94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Восстановление данных из последней резервной копии.</w:t>
      </w:r>
    </w:p>
    <w:p w14:paraId="314526F1" w14:textId="77777777" w:rsidR="004D7C4D" w:rsidRPr="004D7C4D" w:rsidRDefault="004D7C4D" w:rsidP="0001375D">
      <w:pPr>
        <w:numPr>
          <w:ilvl w:val="3"/>
          <w:numId w:val="94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Минимизация потерь за счет частоты создания резервных копий.</w:t>
      </w:r>
    </w:p>
    <w:p w14:paraId="5A455864" w14:textId="0D0D9CFF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R9 – Недостаточное тестирование</w:t>
      </w:r>
    </w:p>
    <w:p w14:paraId="54AB07C3" w14:textId="6FEA5D63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Технический</w:t>
      </w:r>
    </w:p>
    <w:p w14:paraId="6CE4A9CB" w14:textId="4597E99F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Неполное покрытие системы тестами, приводящее к необнаруженным ошибкам.</w:t>
      </w:r>
    </w:p>
    <w:p w14:paraId="4E1C262A" w14:textId="3AF0DE96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Среднее</w:t>
      </w:r>
    </w:p>
    <w:p w14:paraId="42065116" w14:textId="4D83235F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Средняя</w:t>
      </w:r>
    </w:p>
    <w:p w14:paraId="44F3B043" w14:textId="28F10981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53BDC378" w14:textId="77777777" w:rsidR="004D7C4D" w:rsidRPr="004D7C4D" w:rsidRDefault="004D7C4D" w:rsidP="0001375D">
      <w:pPr>
        <w:numPr>
          <w:ilvl w:val="3"/>
          <w:numId w:val="95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Составление плана тестирования.</w:t>
      </w:r>
    </w:p>
    <w:p w14:paraId="3200B739" w14:textId="77777777" w:rsidR="004D7C4D" w:rsidRPr="004D7C4D" w:rsidRDefault="004D7C4D" w:rsidP="0001375D">
      <w:pPr>
        <w:numPr>
          <w:ilvl w:val="3"/>
          <w:numId w:val="95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Тестирование основных пользовательских сценариев.</w:t>
      </w:r>
    </w:p>
    <w:p w14:paraId="448A2FB7" w14:textId="31C0D39E" w:rsidR="0001375D" w:rsidRPr="0001375D" w:rsidRDefault="004D7C4D" w:rsidP="0001375D">
      <w:pPr>
        <w:numPr>
          <w:ilvl w:val="3"/>
          <w:numId w:val="95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Исправление выявленных ошибок до релиза.</w:t>
      </w:r>
    </w:p>
    <w:p w14:paraId="6081DD5F" w14:textId="07618DD1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71167347" w14:textId="77777777" w:rsidR="004D7C4D" w:rsidRPr="004D7C4D" w:rsidRDefault="004D7C4D" w:rsidP="0001375D">
      <w:pPr>
        <w:numPr>
          <w:ilvl w:val="3"/>
          <w:numId w:val="96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Оперативный выпуск исправлений (патчей) для критических ошибок, обнаруженных после релиза.</w:t>
      </w:r>
    </w:p>
    <w:p w14:paraId="05516EF8" w14:textId="77777777" w:rsidR="004D7C4D" w:rsidRPr="004D7C4D" w:rsidRDefault="004D7C4D" w:rsidP="0001375D">
      <w:pPr>
        <w:numPr>
          <w:ilvl w:val="3"/>
          <w:numId w:val="96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Расширение тестового покрытия в следующем цикле разработки.</w:t>
      </w:r>
    </w:p>
    <w:p w14:paraId="22C8F185" w14:textId="33DFF4D8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R10 – Ошибки базы данных</w:t>
      </w:r>
    </w:p>
    <w:p w14:paraId="483900ED" w14:textId="75EA2D7C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Технический</w:t>
      </w:r>
    </w:p>
    <w:p w14:paraId="712C8A8F" w14:textId="6D33C3C4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Некорректное проектирование структуры базы данных.</w:t>
      </w:r>
    </w:p>
    <w:p w14:paraId="43EBBAB6" w14:textId="1BE9A38B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0D1114D9" w14:textId="001760CF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lastRenderedPageBreak/>
        <w:t>Вероятность: Средняя</w:t>
      </w:r>
    </w:p>
    <w:p w14:paraId="201AE375" w14:textId="45669FE6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4294BE4B" w14:textId="77777777" w:rsidR="004D7C4D" w:rsidRPr="004D7C4D" w:rsidRDefault="004D7C4D" w:rsidP="0001375D">
      <w:pPr>
        <w:numPr>
          <w:ilvl w:val="3"/>
          <w:numId w:val="97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Проектирование структуры БД до начала разработки.</w:t>
      </w:r>
    </w:p>
    <w:p w14:paraId="5F552553" w14:textId="77777777" w:rsidR="004D7C4D" w:rsidRPr="004D7C4D" w:rsidRDefault="004D7C4D" w:rsidP="0001375D">
      <w:pPr>
        <w:numPr>
          <w:ilvl w:val="3"/>
          <w:numId w:val="97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Проверка связей между таблицами.</w:t>
      </w:r>
    </w:p>
    <w:p w14:paraId="7A4D9C84" w14:textId="58A3DBDC" w:rsidR="0001375D" w:rsidRPr="0001375D" w:rsidRDefault="004D7C4D" w:rsidP="0001375D">
      <w:pPr>
        <w:numPr>
          <w:ilvl w:val="3"/>
          <w:numId w:val="97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Тестирование запросов на корректность.</w:t>
      </w:r>
    </w:p>
    <w:p w14:paraId="6085D870" w14:textId="63597796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09CD2120" w14:textId="77777777" w:rsidR="004D7C4D" w:rsidRPr="004D7C4D" w:rsidRDefault="004D7C4D" w:rsidP="0001375D">
      <w:pPr>
        <w:numPr>
          <w:ilvl w:val="3"/>
          <w:numId w:val="98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Проведение миграций БД для исправления структуры без потери данных.</w:t>
      </w:r>
    </w:p>
    <w:p w14:paraId="1D7C7356" w14:textId="77777777" w:rsidR="004D7C4D" w:rsidRPr="004D7C4D" w:rsidRDefault="004D7C4D" w:rsidP="0001375D">
      <w:pPr>
        <w:numPr>
          <w:ilvl w:val="3"/>
          <w:numId w:val="98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Написание и оптимизация сложных запросов с использованием индексов.</w:t>
      </w:r>
    </w:p>
    <w:p w14:paraId="60382EDB" w14:textId="614A727F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R11 – Некомпетентность членов команды</w:t>
      </w:r>
    </w:p>
    <w:p w14:paraId="1D66125B" w14:textId="31CB5A0D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Организационный</w:t>
      </w:r>
    </w:p>
    <w:p w14:paraId="3A915D31" w14:textId="45F06123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Недостаточные умения участников проекта.</w:t>
      </w:r>
    </w:p>
    <w:p w14:paraId="22277045" w14:textId="3C092580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5DB72BC0" w14:textId="443EE5F8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Высокая</w:t>
      </w:r>
    </w:p>
    <w:p w14:paraId="4A61723F" w14:textId="5E0AC1BC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1768CA15" w14:textId="77777777" w:rsidR="004D7C4D" w:rsidRPr="004D7C4D" w:rsidRDefault="004D7C4D" w:rsidP="0001375D">
      <w:pPr>
        <w:numPr>
          <w:ilvl w:val="3"/>
          <w:numId w:val="99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Распределение задач в соответствии с компетенциями участников.</w:t>
      </w:r>
    </w:p>
    <w:p w14:paraId="2A1D5063" w14:textId="77777777" w:rsidR="004D7C4D" w:rsidRPr="004D7C4D" w:rsidRDefault="004D7C4D" w:rsidP="0001375D">
      <w:pPr>
        <w:numPr>
          <w:ilvl w:val="3"/>
          <w:numId w:val="99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Изучение необходимой документации перед началом работы.</w:t>
      </w:r>
    </w:p>
    <w:p w14:paraId="0F4E8BC9" w14:textId="2A7ACE09" w:rsidR="0001375D" w:rsidRPr="0001375D" w:rsidRDefault="004D7C4D" w:rsidP="0001375D">
      <w:pPr>
        <w:numPr>
          <w:ilvl w:val="3"/>
          <w:numId w:val="99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Контроль выполнения задач со стороны руководителя проекта.</w:t>
      </w:r>
    </w:p>
    <w:p w14:paraId="41A1A7C1" w14:textId="57165883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71AD5D05" w14:textId="77777777" w:rsidR="004D7C4D" w:rsidRPr="004D7C4D" w:rsidRDefault="004D7C4D" w:rsidP="0001375D">
      <w:pPr>
        <w:numPr>
          <w:ilvl w:val="3"/>
          <w:numId w:val="10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Проведение внутренних митапов и код-ревью для обмена знаниями.</w:t>
      </w:r>
    </w:p>
    <w:p w14:paraId="22D674B7" w14:textId="77777777" w:rsidR="004D7C4D" w:rsidRPr="004D7C4D" w:rsidRDefault="004D7C4D" w:rsidP="0001375D">
      <w:pPr>
        <w:numPr>
          <w:ilvl w:val="3"/>
          <w:numId w:val="10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Выделение времени на самостоятельное изучение недостающих технологий.</w:t>
      </w:r>
    </w:p>
    <w:p w14:paraId="1848598A" w14:textId="77777777" w:rsidR="004D7C4D" w:rsidRPr="004D7C4D" w:rsidRDefault="004D7C4D" w:rsidP="0001375D">
      <w:pPr>
        <w:numPr>
          <w:ilvl w:val="3"/>
          <w:numId w:val="10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Перераспределение задач между членами команды.</w:t>
      </w:r>
    </w:p>
    <w:p w14:paraId="2C250531" w14:textId="13010DCB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R12 – Текучка кадров</w:t>
      </w:r>
    </w:p>
    <w:p w14:paraId="249817E6" w14:textId="59B5155A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Организационный</w:t>
      </w:r>
    </w:p>
    <w:p w14:paraId="29312FFE" w14:textId="3E082660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Потеря участника команды.</w:t>
      </w:r>
    </w:p>
    <w:p w14:paraId="42B71D8E" w14:textId="151ABE6D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3A30C4F2" w14:textId="3464ABAC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Высокая</w:t>
      </w:r>
    </w:p>
    <w:p w14:paraId="2A9FBA6E" w14:textId="05F59A65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lastRenderedPageBreak/>
        <w:t>Меры предотвращения:</w:t>
      </w:r>
    </w:p>
    <w:p w14:paraId="4CBFE9BF" w14:textId="77777777" w:rsidR="004D7C4D" w:rsidRPr="004D7C4D" w:rsidRDefault="004D7C4D" w:rsidP="0001375D">
      <w:pPr>
        <w:numPr>
          <w:ilvl w:val="3"/>
          <w:numId w:val="10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Документирование кода и архитектуры.</w:t>
      </w:r>
    </w:p>
    <w:p w14:paraId="332AAC57" w14:textId="5F49FC66" w:rsidR="0001375D" w:rsidRPr="0001375D" w:rsidRDefault="004D7C4D" w:rsidP="0001375D">
      <w:pPr>
        <w:numPr>
          <w:ilvl w:val="3"/>
          <w:numId w:val="10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Хранение проекта в системе контроля версий.</w:t>
      </w:r>
    </w:p>
    <w:p w14:paraId="797731C7" w14:textId="7C0050DA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6CBDA6FC" w14:textId="77777777" w:rsidR="004D7C4D" w:rsidRPr="004D7C4D" w:rsidRDefault="004D7C4D" w:rsidP="0001375D">
      <w:pPr>
        <w:numPr>
          <w:ilvl w:val="3"/>
          <w:numId w:val="10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Перераспределение задач между оставшимися участниками.</w:t>
      </w:r>
    </w:p>
    <w:p w14:paraId="42BC0FF3" w14:textId="77777777" w:rsidR="004D7C4D" w:rsidRPr="004D7C4D" w:rsidRDefault="004D7C4D" w:rsidP="0001375D">
      <w:pPr>
        <w:numPr>
          <w:ilvl w:val="3"/>
          <w:numId w:val="10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Введение нового участника в проект с использованием существующей документации.</w:t>
      </w:r>
    </w:p>
    <w:p w14:paraId="7DE4D719" w14:textId="62D6A377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R13 – Нарушение сроков разработки</w:t>
      </w:r>
    </w:p>
    <w:p w14:paraId="214AF021" w14:textId="647B2210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Организационный</w:t>
      </w:r>
    </w:p>
    <w:p w14:paraId="1A41F768" w14:textId="674F3397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Невыполнение задач в установленный срок.</w:t>
      </w:r>
    </w:p>
    <w:p w14:paraId="4566DAF6" w14:textId="6E08EBE9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7137D9F5" w14:textId="3FBDC3AF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Низкая</w:t>
      </w:r>
    </w:p>
    <w:p w14:paraId="43BCC79A" w14:textId="15EAF14D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3C422F1E" w14:textId="77777777" w:rsidR="004D7C4D" w:rsidRPr="004D7C4D" w:rsidRDefault="004D7C4D" w:rsidP="0001375D">
      <w:pPr>
        <w:numPr>
          <w:ilvl w:val="3"/>
          <w:numId w:val="103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Контроль выполнения этапов проекта.</w:t>
      </w:r>
    </w:p>
    <w:p w14:paraId="60D6079B" w14:textId="1E29AC25" w:rsidR="0001375D" w:rsidRPr="0001375D" w:rsidRDefault="004D7C4D" w:rsidP="0001375D">
      <w:pPr>
        <w:numPr>
          <w:ilvl w:val="3"/>
          <w:numId w:val="103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Наличие временного резерва в графике.</w:t>
      </w:r>
    </w:p>
    <w:p w14:paraId="52167960" w14:textId="06B174AF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433B2BCB" w14:textId="77777777" w:rsidR="004D7C4D" w:rsidRPr="004D7C4D" w:rsidRDefault="004D7C4D" w:rsidP="0001375D">
      <w:pPr>
        <w:numPr>
          <w:ilvl w:val="3"/>
          <w:numId w:val="104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Пересмотр приоритетов задач с переносом части функционала на следующий релиз.</w:t>
      </w:r>
    </w:p>
    <w:p w14:paraId="500BF55E" w14:textId="77777777" w:rsidR="004D7C4D" w:rsidRPr="004D7C4D" w:rsidRDefault="004D7C4D" w:rsidP="0001375D">
      <w:pPr>
        <w:numPr>
          <w:ilvl w:val="3"/>
          <w:numId w:val="104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Интенсификация работы по критическим задачам.</w:t>
      </w:r>
    </w:p>
    <w:p w14:paraId="3087F445" w14:textId="33D56FAA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R14 – Плохая коммуникация в команде</w:t>
      </w:r>
    </w:p>
    <w:p w14:paraId="65576B39" w14:textId="7892D3D4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Организационный</w:t>
      </w:r>
    </w:p>
    <w:p w14:paraId="14A546E1" w14:textId="06AB66C9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Плохое взаимодействие между участниками проекта.</w:t>
      </w:r>
    </w:p>
    <w:p w14:paraId="56C3DC6E" w14:textId="236577A3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Среднее</w:t>
      </w:r>
    </w:p>
    <w:p w14:paraId="2FFAE0BC" w14:textId="4A8D2230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Средняя</w:t>
      </w:r>
    </w:p>
    <w:p w14:paraId="75D10331" w14:textId="32EC580E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6E746C27" w14:textId="77777777" w:rsidR="004D7C4D" w:rsidRPr="004D7C4D" w:rsidRDefault="004D7C4D" w:rsidP="0001375D">
      <w:pPr>
        <w:numPr>
          <w:ilvl w:val="3"/>
          <w:numId w:val="105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Использование системы управления задачами.</w:t>
      </w:r>
    </w:p>
    <w:p w14:paraId="13B2B8D4" w14:textId="45723CA3" w:rsidR="0001375D" w:rsidRPr="0001375D" w:rsidRDefault="004D7C4D" w:rsidP="0001375D">
      <w:pPr>
        <w:numPr>
          <w:ilvl w:val="3"/>
          <w:numId w:val="105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Фиксация принятых решений в письменном виде.</w:t>
      </w:r>
    </w:p>
    <w:p w14:paraId="03661007" w14:textId="468C695C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lastRenderedPageBreak/>
        <w:t>Меры смягчения:</w:t>
      </w:r>
    </w:p>
    <w:p w14:paraId="7D8199C2" w14:textId="77777777" w:rsidR="004D7C4D" w:rsidRPr="004D7C4D" w:rsidRDefault="004D7C4D" w:rsidP="0001375D">
      <w:pPr>
        <w:numPr>
          <w:ilvl w:val="3"/>
          <w:numId w:val="106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Проведение регулярных синхронизаций (стендапов).</w:t>
      </w:r>
    </w:p>
    <w:p w14:paraId="6FF490AC" w14:textId="77777777" w:rsidR="004D7C4D" w:rsidRPr="004D7C4D" w:rsidRDefault="004D7C4D" w:rsidP="0001375D">
      <w:pPr>
        <w:numPr>
          <w:ilvl w:val="3"/>
          <w:numId w:val="106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Назначение ответственного за коммуникацию по конкретным вопросам.</w:t>
      </w:r>
    </w:p>
    <w:p w14:paraId="523ADF49" w14:textId="56D12CBC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R15 – Проблемы поставщика серверного оборудования</w:t>
      </w:r>
    </w:p>
    <w:p w14:paraId="627495A5" w14:textId="1477E677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Внешний</w:t>
      </w:r>
    </w:p>
    <w:p w14:paraId="25383737" w14:textId="79F3AE70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Возможный сбой работы арендованного сервера.</w:t>
      </w:r>
    </w:p>
    <w:p w14:paraId="17C55BF7" w14:textId="133F2ED0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24AA804D" w14:textId="1AE30B8F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Низкая</w:t>
      </w:r>
    </w:p>
    <w:p w14:paraId="145F1797" w14:textId="0965E262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1F18AE22" w14:textId="77777777" w:rsidR="004D7C4D" w:rsidRPr="004D7C4D" w:rsidRDefault="004D7C4D" w:rsidP="0001375D">
      <w:pPr>
        <w:numPr>
          <w:ilvl w:val="3"/>
          <w:numId w:val="107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Использование надежного хостинг-провайдера.</w:t>
      </w:r>
    </w:p>
    <w:p w14:paraId="39C84EE0" w14:textId="7CE5E730" w:rsidR="0001375D" w:rsidRPr="0001375D" w:rsidRDefault="004D7C4D" w:rsidP="0001375D">
      <w:pPr>
        <w:numPr>
          <w:ilvl w:val="3"/>
          <w:numId w:val="107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Создание резервных копий данных.</w:t>
      </w:r>
    </w:p>
    <w:p w14:paraId="10DD23A0" w14:textId="3C08D461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0EAC595D" w14:textId="77777777" w:rsidR="004D7C4D" w:rsidRPr="004D7C4D" w:rsidRDefault="004D7C4D" w:rsidP="0001375D">
      <w:pPr>
        <w:numPr>
          <w:ilvl w:val="3"/>
          <w:numId w:val="108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Быстрое переключение на резервный сервер (если предусмотрен).</w:t>
      </w:r>
    </w:p>
    <w:p w14:paraId="04ED0D05" w14:textId="77777777" w:rsidR="004D7C4D" w:rsidRPr="004D7C4D" w:rsidRDefault="004D7C4D" w:rsidP="0001375D">
      <w:pPr>
        <w:numPr>
          <w:ilvl w:val="3"/>
          <w:numId w:val="108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Восстановление данных и перенос на другую площадку.</w:t>
      </w:r>
    </w:p>
    <w:p w14:paraId="5862BDC4" w14:textId="4A915B8E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R16 – Проблемы с интернет-соединением</w:t>
      </w:r>
    </w:p>
    <w:p w14:paraId="0B9A154B" w14:textId="77777777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Внешний</w:t>
      </w:r>
      <w:r w:rsidRPr="0001375D">
        <w:rPr>
          <w:rFonts w:cs="Times New Roman"/>
          <w:szCs w:val="24"/>
          <w:lang w:val="ru-RU"/>
        </w:rPr>
        <w:br/>
      </w:r>
    </w:p>
    <w:p w14:paraId="36D5FBCF" w14:textId="77777777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Перебои в сетевом соединении.</w:t>
      </w:r>
      <w:r w:rsidRPr="0001375D">
        <w:rPr>
          <w:rFonts w:cs="Times New Roman"/>
          <w:szCs w:val="24"/>
          <w:lang w:val="ru-RU"/>
        </w:rPr>
        <w:br/>
      </w:r>
    </w:p>
    <w:p w14:paraId="08F07824" w14:textId="0C3DB85A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Низкое</w:t>
      </w:r>
      <w:r w:rsidRPr="0001375D">
        <w:rPr>
          <w:rFonts w:cs="Times New Roman"/>
          <w:szCs w:val="24"/>
          <w:lang w:val="ru-RU"/>
        </w:rPr>
        <w:br/>
      </w:r>
    </w:p>
    <w:p w14:paraId="495B3376" w14:textId="77777777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Средняя</w:t>
      </w:r>
      <w:r w:rsidRPr="0001375D">
        <w:rPr>
          <w:rFonts w:cs="Times New Roman"/>
          <w:szCs w:val="24"/>
          <w:lang w:val="ru-RU"/>
        </w:rPr>
        <w:br/>
      </w:r>
    </w:p>
    <w:p w14:paraId="15193031" w14:textId="4A2A06FF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025A8432" w14:textId="77777777" w:rsidR="004D7C4D" w:rsidRPr="004D7C4D" w:rsidRDefault="004D7C4D" w:rsidP="0001375D">
      <w:pPr>
        <w:numPr>
          <w:ilvl w:val="3"/>
          <w:numId w:val="109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Использование стабильного интернет-провайдера.</w:t>
      </w:r>
    </w:p>
    <w:p w14:paraId="782FDEBB" w14:textId="77777777" w:rsidR="0001375D" w:rsidRPr="0001375D" w:rsidRDefault="004D7C4D" w:rsidP="0001375D">
      <w:pPr>
        <w:numPr>
          <w:ilvl w:val="3"/>
          <w:numId w:val="109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Возможность удаленной работы через альтернативное соединение.</w:t>
      </w:r>
      <w:r w:rsidRPr="004D7C4D">
        <w:rPr>
          <w:rFonts w:cs="Times New Roman"/>
          <w:szCs w:val="24"/>
          <w:lang w:val="ru-RU"/>
        </w:rPr>
        <w:br/>
      </w:r>
    </w:p>
    <w:p w14:paraId="658E3513" w14:textId="4AD21301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1B96FB9D" w14:textId="77777777" w:rsidR="004D7C4D" w:rsidRPr="004D7C4D" w:rsidRDefault="004D7C4D" w:rsidP="0001375D">
      <w:pPr>
        <w:numPr>
          <w:ilvl w:val="3"/>
          <w:numId w:val="109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lastRenderedPageBreak/>
        <w:t>Переход на резервный канал связи.</w:t>
      </w:r>
    </w:p>
    <w:p w14:paraId="0A3F7B1F" w14:textId="77777777" w:rsidR="004D7C4D" w:rsidRPr="004D7C4D" w:rsidRDefault="004D7C4D" w:rsidP="0001375D">
      <w:pPr>
        <w:numPr>
          <w:ilvl w:val="3"/>
          <w:numId w:val="109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Использование мобильного интернета для критических задач.</w:t>
      </w:r>
    </w:p>
    <w:p w14:paraId="37D1B2F3" w14:textId="77777777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R17 – Нарушение сроков поставки оборудования/услуг хостинга</w:t>
      </w:r>
      <w:r w:rsidRPr="0001375D">
        <w:rPr>
          <w:rFonts w:cs="Times New Roman"/>
          <w:szCs w:val="24"/>
          <w:lang w:val="ru-RU"/>
        </w:rPr>
        <w:br/>
      </w:r>
    </w:p>
    <w:p w14:paraId="57508EAA" w14:textId="77777777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Внешний</w:t>
      </w:r>
      <w:r w:rsidRPr="0001375D">
        <w:rPr>
          <w:rFonts w:cs="Times New Roman"/>
          <w:szCs w:val="24"/>
          <w:lang w:val="ru-RU"/>
        </w:rPr>
        <w:br/>
      </w:r>
    </w:p>
    <w:p w14:paraId="23D8C8D7" w14:textId="77777777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Задержки в предоставлении серверных мощностей или доступе к облачным ресурсам со стороны провайдера.</w:t>
      </w:r>
      <w:r w:rsidRPr="0001375D">
        <w:rPr>
          <w:rFonts w:cs="Times New Roman"/>
          <w:szCs w:val="24"/>
          <w:lang w:val="ru-RU"/>
        </w:rPr>
        <w:br/>
      </w:r>
    </w:p>
    <w:p w14:paraId="0F6FBE94" w14:textId="77777777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  <w:r w:rsidRPr="0001375D">
        <w:rPr>
          <w:rFonts w:cs="Times New Roman"/>
          <w:szCs w:val="24"/>
          <w:lang w:val="ru-RU"/>
        </w:rPr>
        <w:br/>
      </w:r>
    </w:p>
    <w:p w14:paraId="0526FBD2" w14:textId="77777777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Средняя</w:t>
      </w:r>
      <w:r w:rsidRPr="0001375D">
        <w:rPr>
          <w:rFonts w:cs="Times New Roman"/>
          <w:szCs w:val="24"/>
          <w:lang w:val="ru-RU"/>
        </w:rPr>
        <w:br/>
      </w:r>
    </w:p>
    <w:p w14:paraId="406319DF" w14:textId="4CEEEDD6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34E45009" w14:textId="77777777" w:rsidR="004D7C4D" w:rsidRPr="004D7C4D" w:rsidRDefault="004D7C4D" w:rsidP="0001375D">
      <w:pPr>
        <w:numPr>
          <w:ilvl w:val="3"/>
          <w:numId w:val="11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Предварительное бронирование ресурсов.</w:t>
      </w:r>
    </w:p>
    <w:p w14:paraId="35DF42CF" w14:textId="77777777" w:rsidR="004D7C4D" w:rsidRPr="004D7C4D" w:rsidRDefault="004D7C4D" w:rsidP="0001375D">
      <w:pPr>
        <w:numPr>
          <w:ilvl w:val="3"/>
          <w:numId w:val="11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Наличие альтернативного провайдера.</w:t>
      </w:r>
    </w:p>
    <w:p w14:paraId="1DD5C1A8" w14:textId="77777777" w:rsidR="0001375D" w:rsidRPr="0001375D" w:rsidRDefault="004D7C4D" w:rsidP="0001375D">
      <w:pPr>
        <w:numPr>
          <w:ilvl w:val="3"/>
          <w:numId w:val="11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Заключение договора с четкими сроками и штрафными санкциями.</w:t>
      </w:r>
      <w:r w:rsidRPr="004D7C4D">
        <w:rPr>
          <w:rFonts w:cs="Times New Roman"/>
          <w:szCs w:val="24"/>
          <w:lang w:val="ru-RU"/>
        </w:rPr>
        <w:br/>
      </w:r>
    </w:p>
    <w:p w14:paraId="5112DB5C" w14:textId="439748EF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5B76424B" w14:textId="77777777" w:rsidR="004D7C4D" w:rsidRPr="004D7C4D" w:rsidRDefault="004D7C4D" w:rsidP="0001375D">
      <w:pPr>
        <w:numPr>
          <w:ilvl w:val="3"/>
          <w:numId w:val="11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Временное развертывание системы на другом хостинге.</w:t>
      </w:r>
    </w:p>
    <w:p w14:paraId="62DA2A56" w14:textId="77777777" w:rsidR="004D7C4D" w:rsidRPr="004D7C4D" w:rsidRDefault="004D7C4D" w:rsidP="0001375D">
      <w:pPr>
        <w:numPr>
          <w:ilvl w:val="3"/>
          <w:numId w:val="11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Использование локальных тестовых стендов для продолжения разработки и тестирования.</w:t>
      </w:r>
    </w:p>
    <w:p w14:paraId="0E96607D" w14:textId="73B1891C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R18 – Рост нагрузки на систему</w:t>
      </w:r>
    </w:p>
    <w:p w14:paraId="3C1DE6C3" w14:textId="0CE9781C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Внешний</w:t>
      </w:r>
    </w:p>
    <w:p w14:paraId="180FA8A3" w14:textId="0F74BFA9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Резкое увеличение числа пользователей системы.</w:t>
      </w:r>
    </w:p>
    <w:p w14:paraId="464F391E" w14:textId="6A81C523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3D80E9CE" w14:textId="6A0204DF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Средняя</w:t>
      </w:r>
    </w:p>
    <w:p w14:paraId="6696FF14" w14:textId="684F190D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49C49A4D" w14:textId="77777777" w:rsidR="004D7C4D" w:rsidRPr="004D7C4D" w:rsidRDefault="004D7C4D" w:rsidP="0001375D">
      <w:pPr>
        <w:numPr>
          <w:ilvl w:val="3"/>
          <w:numId w:val="11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lastRenderedPageBreak/>
        <w:t>Проведение нагрузочного тестирования.</w:t>
      </w:r>
    </w:p>
    <w:p w14:paraId="1660555D" w14:textId="77777777" w:rsidR="004D7C4D" w:rsidRPr="004D7C4D" w:rsidRDefault="004D7C4D" w:rsidP="0001375D">
      <w:pPr>
        <w:numPr>
          <w:ilvl w:val="3"/>
          <w:numId w:val="11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Мониторинг количества активных пользователей.</w:t>
      </w:r>
    </w:p>
    <w:p w14:paraId="24EBB80A" w14:textId="0064DB0E" w:rsidR="004D7C4D" w:rsidRPr="0001375D" w:rsidRDefault="004D7C4D" w:rsidP="0001375D">
      <w:pPr>
        <w:numPr>
          <w:ilvl w:val="3"/>
          <w:numId w:val="11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Оптимизация наиболее ресурсоемких операций.</w:t>
      </w:r>
    </w:p>
    <w:p w14:paraId="08B79F04" w14:textId="115C81C9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смягчения:</w:t>
      </w:r>
    </w:p>
    <w:p w14:paraId="075C01D9" w14:textId="77777777" w:rsidR="004D7C4D" w:rsidRPr="004D7C4D" w:rsidRDefault="004D7C4D" w:rsidP="0001375D">
      <w:pPr>
        <w:numPr>
          <w:ilvl w:val="3"/>
          <w:numId w:val="11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Масштабирование серверных мощностей.</w:t>
      </w:r>
    </w:p>
    <w:p w14:paraId="6FBF8772" w14:textId="77777777" w:rsidR="004D7C4D" w:rsidRPr="004D7C4D" w:rsidRDefault="004D7C4D" w:rsidP="0001375D">
      <w:pPr>
        <w:numPr>
          <w:ilvl w:val="3"/>
          <w:numId w:val="11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Внедрение дополнительных механизмов кэширования и оптимизации.</w:t>
      </w:r>
    </w:p>
    <w:p w14:paraId="21BC014C" w14:textId="77777777" w:rsidR="004D7C4D" w:rsidRPr="004D7C4D" w:rsidRDefault="004D7C4D" w:rsidP="0001375D">
      <w:pPr>
        <w:numPr>
          <w:ilvl w:val="3"/>
          <w:numId w:val="111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Ограничение второстепенного функционала для сохранения производительности ядра.</w:t>
      </w:r>
    </w:p>
    <w:p w14:paraId="30220E35" w14:textId="208A0582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R19 – Низкое качество программного продукта</w:t>
      </w:r>
    </w:p>
    <w:p w14:paraId="68ADC912" w14:textId="411011DC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Внешний/Технический</w:t>
      </w:r>
    </w:p>
    <w:p w14:paraId="1B877293" w14:textId="5970378D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Выпуск продукта с большим количеством ошибок, нестабильной работой или несоответствием ожиданиям пользователей.</w:t>
      </w:r>
    </w:p>
    <w:p w14:paraId="4DA7A6D6" w14:textId="4A988D44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Высокое</w:t>
      </w:r>
    </w:p>
    <w:p w14:paraId="3B8BF190" w14:textId="7BCEE0F2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Вероятность: Средняя</w:t>
      </w:r>
    </w:p>
    <w:p w14:paraId="448A9534" w14:textId="33B82C65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138AC881" w14:textId="77777777" w:rsidR="004D7C4D" w:rsidRPr="004D7C4D" w:rsidRDefault="004D7C4D" w:rsidP="0001375D">
      <w:pPr>
        <w:numPr>
          <w:ilvl w:val="3"/>
          <w:numId w:val="11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Соблюдение процессов тестирования на всех этапах.</w:t>
      </w:r>
    </w:p>
    <w:p w14:paraId="4E3AC3D2" w14:textId="77777777" w:rsidR="004D7C4D" w:rsidRPr="004D7C4D" w:rsidRDefault="004D7C4D" w:rsidP="0001375D">
      <w:pPr>
        <w:numPr>
          <w:ilvl w:val="3"/>
          <w:numId w:val="11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Привлечение заказчика к приемке промежуточных результатов.</w:t>
      </w:r>
    </w:p>
    <w:p w14:paraId="731A9FD2" w14:textId="015382D5" w:rsidR="0001375D" w:rsidRPr="0001375D" w:rsidRDefault="004D7C4D" w:rsidP="0001375D">
      <w:pPr>
        <w:numPr>
          <w:ilvl w:val="3"/>
          <w:numId w:val="11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Автоматизация регрессионного тестирования.</w:t>
      </w:r>
    </w:p>
    <w:p w14:paraId="3F7729A7" w14:textId="02BEF71C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5985C7C1" w14:textId="77777777" w:rsidR="004D7C4D" w:rsidRPr="004D7C4D" w:rsidRDefault="004D7C4D" w:rsidP="0001375D">
      <w:pPr>
        <w:numPr>
          <w:ilvl w:val="3"/>
          <w:numId w:val="11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Организация оперативного сбора обратной связи от пользователей.</w:t>
      </w:r>
    </w:p>
    <w:p w14:paraId="7C4D1A04" w14:textId="77777777" w:rsidR="004D7C4D" w:rsidRPr="004D7C4D" w:rsidRDefault="004D7C4D" w:rsidP="0001375D">
      <w:pPr>
        <w:numPr>
          <w:ilvl w:val="3"/>
          <w:numId w:val="11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Выпуск корректирующих релизов с исправлением критических проблем.</w:t>
      </w:r>
    </w:p>
    <w:p w14:paraId="34EC02AA" w14:textId="77777777" w:rsidR="004D7C4D" w:rsidRPr="004D7C4D" w:rsidRDefault="004D7C4D" w:rsidP="0001375D">
      <w:pPr>
        <w:numPr>
          <w:ilvl w:val="3"/>
          <w:numId w:val="112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Проведение дополнительного обучения пользователей.</w:t>
      </w:r>
    </w:p>
    <w:p w14:paraId="2FA56933" w14:textId="4ECD84CC" w:rsidR="0001375D" w:rsidRPr="0001375D" w:rsidRDefault="004D7C4D" w:rsidP="0001375D">
      <w:pPr>
        <w:pStyle w:val="a9"/>
        <w:numPr>
          <w:ilvl w:val="1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b/>
          <w:bCs/>
          <w:szCs w:val="24"/>
          <w:lang w:val="ru-RU"/>
        </w:rPr>
        <w:t>R20 – Ошибки при обновлении системы</w:t>
      </w:r>
    </w:p>
    <w:p w14:paraId="5AD03CE1" w14:textId="653F7738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Тип риска: Технический</w:t>
      </w:r>
    </w:p>
    <w:p w14:paraId="348C6F59" w14:textId="3CCED147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Описание риска: Некорректное внедрение обновлений системы.</w:t>
      </w:r>
    </w:p>
    <w:p w14:paraId="18C78DD5" w14:textId="6FD44102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Влияние: Среднее</w:t>
      </w:r>
    </w:p>
    <w:p w14:paraId="17FEF74E" w14:textId="0087ABBE" w:rsidR="0001375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lastRenderedPageBreak/>
        <w:t>Вероятность: Средняя</w:t>
      </w:r>
    </w:p>
    <w:p w14:paraId="5D2F0D4C" w14:textId="3A98EE69" w:rsidR="004D7C4D" w:rsidRPr="0001375D" w:rsidRDefault="004D7C4D" w:rsidP="0001375D">
      <w:pPr>
        <w:pStyle w:val="a9"/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01375D">
        <w:rPr>
          <w:rFonts w:cs="Times New Roman"/>
          <w:szCs w:val="24"/>
          <w:lang w:val="ru-RU"/>
        </w:rPr>
        <w:t>Меры предотвращения:</w:t>
      </w:r>
    </w:p>
    <w:p w14:paraId="711DF8C5" w14:textId="77777777" w:rsidR="004D7C4D" w:rsidRPr="004D7C4D" w:rsidRDefault="004D7C4D" w:rsidP="0001375D">
      <w:pPr>
        <w:numPr>
          <w:ilvl w:val="3"/>
          <w:numId w:val="113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Тестирование обновлений на тестовой версии системы.</w:t>
      </w:r>
    </w:p>
    <w:p w14:paraId="25DD8771" w14:textId="77777777" w:rsidR="004D7C4D" w:rsidRPr="004D7C4D" w:rsidRDefault="004D7C4D" w:rsidP="0001375D">
      <w:pPr>
        <w:numPr>
          <w:ilvl w:val="3"/>
          <w:numId w:val="113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Создание резервной копии перед обновлением.</w:t>
      </w:r>
    </w:p>
    <w:p w14:paraId="7207D7E8" w14:textId="3D6C5DB3" w:rsidR="0001375D" w:rsidRPr="0001375D" w:rsidRDefault="004D7C4D" w:rsidP="0001375D">
      <w:pPr>
        <w:numPr>
          <w:ilvl w:val="3"/>
          <w:numId w:val="113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Документирование процедуры обновления.</w:t>
      </w:r>
    </w:p>
    <w:p w14:paraId="5F567A00" w14:textId="2B6237EA" w:rsidR="004D7C4D" w:rsidRPr="004D7C4D" w:rsidRDefault="004D7C4D" w:rsidP="0001375D">
      <w:pPr>
        <w:numPr>
          <w:ilvl w:val="2"/>
          <w:numId w:val="80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Меры смягчения:</w:t>
      </w:r>
    </w:p>
    <w:p w14:paraId="139345EB" w14:textId="77777777" w:rsidR="004D7C4D" w:rsidRPr="004D7C4D" w:rsidRDefault="004D7C4D" w:rsidP="0001375D">
      <w:pPr>
        <w:numPr>
          <w:ilvl w:val="3"/>
          <w:numId w:val="113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Откат к предыдущей стабильной версии.</w:t>
      </w:r>
    </w:p>
    <w:p w14:paraId="13EDFBC6" w14:textId="77777777" w:rsidR="004D7C4D" w:rsidRPr="004D7C4D" w:rsidRDefault="004D7C4D" w:rsidP="0001375D">
      <w:pPr>
        <w:numPr>
          <w:ilvl w:val="3"/>
          <w:numId w:val="113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Восстановление данных из резервной копии.</w:t>
      </w:r>
    </w:p>
    <w:p w14:paraId="767F91FE" w14:textId="3E03F1C6" w:rsidR="004D7C4D" w:rsidRPr="0001375D" w:rsidRDefault="004D7C4D" w:rsidP="0001375D">
      <w:pPr>
        <w:numPr>
          <w:ilvl w:val="3"/>
          <w:numId w:val="113"/>
        </w:numPr>
        <w:spacing w:line="360" w:lineRule="auto"/>
        <w:rPr>
          <w:rFonts w:cs="Times New Roman"/>
          <w:szCs w:val="24"/>
          <w:lang w:val="ru-RU"/>
        </w:rPr>
      </w:pPr>
      <w:r w:rsidRPr="004D7C4D">
        <w:rPr>
          <w:rFonts w:cs="Times New Roman"/>
          <w:szCs w:val="24"/>
          <w:lang w:val="ru-RU"/>
        </w:rPr>
        <w:t>Исправление ошибки и выпуск патча.</w:t>
      </w:r>
    </w:p>
    <w:sectPr w:rsidR="004D7C4D" w:rsidRPr="0001375D">
      <w:pgSz w:w="12240" w:h="15840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ans Devanagari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3217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AB2BCD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C73C93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87B7A28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882210B"/>
    <w:multiLevelType w:val="multilevel"/>
    <w:tmpl w:val="54CA1BA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A4C4025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A4F2EB1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C9C733F"/>
    <w:multiLevelType w:val="multilevel"/>
    <w:tmpl w:val="15A4769C"/>
    <w:lvl w:ilvl="0">
      <w:start w:val="2"/>
      <w:numFmt w:val="decimal"/>
      <w:lvlText w:val="2.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0D610010"/>
    <w:multiLevelType w:val="multilevel"/>
    <w:tmpl w:val="1CCAE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A218E2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0AF36ED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1BD3323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12171FFD"/>
    <w:multiLevelType w:val="multilevel"/>
    <w:tmpl w:val="B956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C30370"/>
    <w:multiLevelType w:val="multilevel"/>
    <w:tmpl w:val="02C69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06749B"/>
    <w:multiLevelType w:val="multilevel"/>
    <w:tmpl w:val="43D24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9850F0"/>
    <w:multiLevelType w:val="multilevel"/>
    <w:tmpl w:val="A246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D25FDD"/>
    <w:multiLevelType w:val="multilevel"/>
    <w:tmpl w:val="FA1E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9165BB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6ED3458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1937772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9627A4A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19D668A2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1A7F3F94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1AAA332A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1BBD5603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1C6931EC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1C7E4C40"/>
    <w:multiLevelType w:val="multilevel"/>
    <w:tmpl w:val="FE361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7B7014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1F9374B3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1FDE33B8"/>
    <w:multiLevelType w:val="multilevel"/>
    <w:tmpl w:val="9598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EF56E8"/>
    <w:multiLevelType w:val="multilevel"/>
    <w:tmpl w:val="54CA1BA4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31" w15:restartNumberingAfterBreak="0">
    <w:nsid w:val="1FF95B1A"/>
    <w:multiLevelType w:val="multilevel"/>
    <w:tmpl w:val="12AA655C"/>
    <w:lvl w:ilvl="0">
      <w:start w:val="2"/>
      <w:numFmt w:val="decimal"/>
      <w:lvlText w:val="2.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32" w15:restartNumberingAfterBreak="0">
    <w:nsid w:val="23925090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239D6A4D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53941D2"/>
    <w:multiLevelType w:val="multilevel"/>
    <w:tmpl w:val="54CA1BA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263A4742"/>
    <w:multiLevelType w:val="multilevel"/>
    <w:tmpl w:val="0990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76247D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28B73DD7"/>
    <w:multiLevelType w:val="multilevel"/>
    <w:tmpl w:val="4386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DB2583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2B300FC2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2B8F4AB0"/>
    <w:multiLevelType w:val="multilevel"/>
    <w:tmpl w:val="2440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BE07B96"/>
    <w:multiLevelType w:val="multilevel"/>
    <w:tmpl w:val="EE4A2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BE35AF1"/>
    <w:multiLevelType w:val="multilevel"/>
    <w:tmpl w:val="4BE27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C545B63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2C5F68E9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2FDC4EA1"/>
    <w:multiLevelType w:val="multilevel"/>
    <w:tmpl w:val="7CB47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5A0492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7" w15:restartNumberingAfterBreak="0">
    <w:nsid w:val="330500DB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35FF4523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9" w15:restartNumberingAfterBreak="0">
    <w:nsid w:val="36A9338D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36C1460A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373640D0"/>
    <w:multiLevelType w:val="multilevel"/>
    <w:tmpl w:val="4C88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7B846D6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3" w15:restartNumberingAfterBreak="0">
    <w:nsid w:val="38957096"/>
    <w:multiLevelType w:val="multilevel"/>
    <w:tmpl w:val="F2787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8CC2FD2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3B0D31D3"/>
    <w:multiLevelType w:val="multilevel"/>
    <w:tmpl w:val="6BEE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D5C2763"/>
    <w:multiLevelType w:val="multilevel"/>
    <w:tmpl w:val="631E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7" w15:restartNumberingAfterBreak="0">
    <w:nsid w:val="3DF81C86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3DFC3CBC"/>
    <w:multiLevelType w:val="multilevel"/>
    <w:tmpl w:val="8A44C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E614DE9"/>
    <w:multiLevelType w:val="multilevel"/>
    <w:tmpl w:val="53EAA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03C75D0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1" w15:restartNumberingAfterBreak="0">
    <w:nsid w:val="421853B3"/>
    <w:multiLevelType w:val="multilevel"/>
    <w:tmpl w:val="6030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22E1EE2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3" w15:restartNumberingAfterBreak="0">
    <w:nsid w:val="43461466"/>
    <w:multiLevelType w:val="multilevel"/>
    <w:tmpl w:val="D2CA247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43BE0C61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5" w15:restartNumberingAfterBreak="0">
    <w:nsid w:val="43D2063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6" w15:restartNumberingAfterBreak="0">
    <w:nsid w:val="447217D5"/>
    <w:multiLevelType w:val="multilevel"/>
    <w:tmpl w:val="1C20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5C029B9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8" w15:restartNumberingAfterBreak="0">
    <w:nsid w:val="4603208B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9" w15:restartNumberingAfterBreak="0">
    <w:nsid w:val="46DD62C2"/>
    <w:multiLevelType w:val="hybridMultilevel"/>
    <w:tmpl w:val="E3745E84"/>
    <w:lvl w:ilvl="0" w:tplc="F3F826E8">
      <w:start w:val="2"/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7751A73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1" w15:restartNumberingAfterBreak="0">
    <w:nsid w:val="47C04DEB"/>
    <w:multiLevelType w:val="multilevel"/>
    <w:tmpl w:val="E758D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B6B7EB1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3" w15:restartNumberingAfterBreak="0">
    <w:nsid w:val="4CF22278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4" w15:restartNumberingAfterBreak="0">
    <w:nsid w:val="4F023C61"/>
    <w:multiLevelType w:val="multilevel"/>
    <w:tmpl w:val="47DC5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1352340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6" w15:restartNumberingAfterBreak="0">
    <w:nsid w:val="522C3A8E"/>
    <w:multiLevelType w:val="multilevel"/>
    <w:tmpl w:val="1ECE37D4"/>
    <w:lvl w:ilvl="0">
      <w:start w:val="2"/>
      <w:numFmt w:val="decimal"/>
      <w:lvlText w:val="2.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77" w15:restartNumberingAfterBreak="0">
    <w:nsid w:val="527F1292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8" w15:restartNumberingAfterBreak="0">
    <w:nsid w:val="53D60AEE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9" w15:restartNumberingAfterBreak="0">
    <w:nsid w:val="54ED540A"/>
    <w:multiLevelType w:val="multilevel"/>
    <w:tmpl w:val="A6C4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52818DA"/>
    <w:multiLevelType w:val="multilevel"/>
    <w:tmpl w:val="51C45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5532135"/>
    <w:multiLevelType w:val="multilevel"/>
    <w:tmpl w:val="38F4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6485E57"/>
    <w:multiLevelType w:val="multilevel"/>
    <w:tmpl w:val="54CA1BA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 w15:restartNumberingAfterBreak="0">
    <w:nsid w:val="597775A7"/>
    <w:multiLevelType w:val="multilevel"/>
    <w:tmpl w:val="B308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9D34922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5" w15:restartNumberingAfterBreak="0">
    <w:nsid w:val="5A193705"/>
    <w:multiLevelType w:val="multilevel"/>
    <w:tmpl w:val="E184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C0F65D5"/>
    <w:multiLevelType w:val="multilevel"/>
    <w:tmpl w:val="C3A8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E787B9A"/>
    <w:multiLevelType w:val="multilevel"/>
    <w:tmpl w:val="2A78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E8A1B40"/>
    <w:multiLevelType w:val="multilevel"/>
    <w:tmpl w:val="1AF8E4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9" w15:restartNumberingAfterBreak="0">
    <w:nsid w:val="5EE6576A"/>
    <w:multiLevelType w:val="multilevel"/>
    <w:tmpl w:val="8FB6D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05D1C80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1" w15:restartNumberingAfterBreak="0">
    <w:nsid w:val="606E1DF0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2" w15:restartNumberingAfterBreak="0">
    <w:nsid w:val="655361CE"/>
    <w:multiLevelType w:val="multilevel"/>
    <w:tmpl w:val="F11C4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69B1E87"/>
    <w:multiLevelType w:val="multilevel"/>
    <w:tmpl w:val="A342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74F0651"/>
    <w:multiLevelType w:val="multilevel"/>
    <w:tmpl w:val="172A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A5F7D5A"/>
    <w:multiLevelType w:val="multilevel"/>
    <w:tmpl w:val="54965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A7B2C30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7" w15:restartNumberingAfterBreak="0">
    <w:nsid w:val="6AC54CCE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8" w15:restartNumberingAfterBreak="0">
    <w:nsid w:val="6B252ADE"/>
    <w:multiLevelType w:val="multilevel"/>
    <w:tmpl w:val="A5121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B347462"/>
    <w:multiLevelType w:val="multilevel"/>
    <w:tmpl w:val="33F8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CA42788"/>
    <w:multiLevelType w:val="multilevel"/>
    <w:tmpl w:val="7810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D0C32A0"/>
    <w:multiLevelType w:val="multilevel"/>
    <w:tmpl w:val="D746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D24525F"/>
    <w:multiLevelType w:val="multilevel"/>
    <w:tmpl w:val="B1C2C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DF40504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4" w15:restartNumberingAfterBreak="0">
    <w:nsid w:val="707E6993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5" w15:restartNumberingAfterBreak="0">
    <w:nsid w:val="70803D4A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6" w15:restartNumberingAfterBreak="0">
    <w:nsid w:val="719D65D7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7" w15:restartNumberingAfterBreak="0">
    <w:nsid w:val="71D1273E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8" w15:restartNumberingAfterBreak="0">
    <w:nsid w:val="71FC1613"/>
    <w:multiLevelType w:val="multilevel"/>
    <w:tmpl w:val="BD0896A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2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 w15:restartNumberingAfterBreak="0">
    <w:nsid w:val="74F52E95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 w15:restartNumberingAfterBreak="0">
    <w:nsid w:val="78A52DFC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1" w15:restartNumberingAfterBreak="0">
    <w:nsid w:val="7F54072D"/>
    <w:multiLevelType w:val="multilevel"/>
    <w:tmpl w:val="0AA6E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F6E7048"/>
    <w:multiLevelType w:val="multilevel"/>
    <w:tmpl w:val="2E3C01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820584551">
    <w:abstractNumId w:val="53"/>
  </w:num>
  <w:num w:numId="2" w16cid:durableId="1268847673">
    <w:abstractNumId w:val="56"/>
  </w:num>
  <w:num w:numId="3" w16cid:durableId="1549100445">
    <w:abstractNumId w:val="88"/>
  </w:num>
  <w:num w:numId="4" w16cid:durableId="298196141">
    <w:abstractNumId w:val="65"/>
  </w:num>
  <w:num w:numId="5" w16cid:durableId="1327393438">
    <w:abstractNumId w:val="69"/>
  </w:num>
  <w:num w:numId="6" w16cid:durableId="2013870046">
    <w:abstractNumId w:val="4"/>
  </w:num>
  <w:num w:numId="7" w16cid:durableId="1588732018">
    <w:abstractNumId w:val="22"/>
  </w:num>
  <w:num w:numId="8" w16cid:durableId="108744817">
    <w:abstractNumId w:val="73"/>
  </w:num>
  <w:num w:numId="9" w16cid:durableId="2018842192">
    <w:abstractNumId w:val="47"/>
  </w:num>
  <w:num w:numId="10" w16cid:durableId="653141212">
    <w:abstractNumId w:val="67"/>
  </w:num>
  <w:num w:numId="11" w16cid:durableId="1300526902">
    <w:abstractNumId w:val="50"/>
  </w:num>
  <w:num w:numId="12" w16cid:durableId="87888589">
    <w:abstractNumId w:val="108"/>
  </w:num>
  <w:num w:numId="13" w16cid:durableId="1351184581">
    <w:abstractNumId w:val="2"/>
  </w:num>
  <w:num w:numId="14" w16cid:durableId="239759266">
    <w:abstractNumId w:val="105"/>
  </w:num>
  <w:num w:numId="15" w16cid:durableId="289211027">
    <w:abstractNumId w:val="90"/>
  </w:num>
  <w:num w:numId="16" w16cid:durableId="853037311">
    <w:abstractNumId w:val="20"/>
  </w:num>
  <w:num w:numId="17" w16cid:durableId="1670526311">
    <w:abstractNumId w:val="96"/>
  </w:num>
  <w:num w:numId="18" w16cid:durableId="779689770">
    <w:abstractNumId w:val="62"/>
  </w:num>
  <w:num w:numId="19" w16cid:durableId="302320660">
    <w:abstractNumId w:val="18"/>
  </w:num>
  <w:num w:numId="20" w16cid:durableId="288827830">
    <w:abstractNumId w:val="97"/>
  </w:num>
  <w:num w:numId="21" w16cid:durableId="955213073">
    <w:abstractNumId w:val="6"/>
  </w:num>
  <w:num w:numId="22" w16cid:durableId="115220660">
    <w:abstractNumId w:val="77"/>
  </w:num>
  <w:num w:numId="23" w16cid:durableId="263659522">
    <w:abstractNumId w:val="39"/>
  </w:num>
  <w:num w:numId="24" w16cid:durableId="150606569">
    <w:abstractNumId w:val="43"/>
  </w:num>
  <w:num w:numId="25" w16cid:durableId="1627127948">
    <w:abstractNumId w:val="48"/>
  </w:num>
  <w:num w:numId="26" w16cid:durableId="1348483004">
    <w:abstractNumId w:val="104"/>
  </w:num>
  <w:num w:numId="27" w16cid:durableId="1115561970">
    <w:abstractNumId w:val="51"/>
  </w:num>
  <w:num w:numId="28" w16cid:durableId="1430084892">
    <w:abstractNumId w:val="45"/>
  </w:num>
  <w:num w:numId="29" w16cid:durableId="1258053075">
    <w:abstractNumId w:val="81"/>
  </w:num>
  <w:num w:numId="30" w16cid:durableId="1100642789">
    <w:abstractNumId w:val="61"/>
  </w:num>
  <w:num w:numId="31" w16cid:durableId="1621107737">
    <w:abstractNumId w:val="16"/>
  </w:num>
  <w:num w:numId="32" w16cid:durableId="1810903013">
    <w:abstractNumId w:val="15"/>
  </w:num>
  <w:num w:numId="33" w16cid:durableId="1344241171">
    <w:abstractNumId w:val="40"/>
  </w:num>
  <w:num w:numId="34" w16cid:durableId="2140372968">
    <w:abstractNumId w:val="99"/>
  </w:num>
  <w:num w:numId="35" w16cid:durableId="1849174494">
    <w:abstractNumId w:val="58"/>
  </w:num>
  <w:num w:numId="36" w16cid:durableId="545154">
    <w:abstractNumId w:val="93"/>
  </w:num>
  <w:num w:numId="37" w16cid:durableId="1592154409">
    <w:abstractNumId w:val="26"/>
  </w:num>
  <w:num w:numId="38" w16cid:durableId="1462646800">
    <w:abstractNumId w:val="59"/>
  </w:num>
  <w:num w:numId="39" w16cid:durableId="88165582">
    <w:abstractNumId w:val="98"/>
  </w:num>
  <w:num w:numId="40" w16cid:durableId="792870784">
    <w:abstractNumId w:val="66"/>
  </w:num>
  <w:num w:numId="41" w16cid:durableId="665285697">
    <w:abstractNumId w:val="74"/>
  </w:num>
  <w:num w:numId="42" w16cid:durableId="297802075">
    <w:abstractNumId w:val="37"/>
  </w:num>
  <w:num w:numId="43" w16cid:durableId="1539703077">
    <w:abstractNumId w:val="102"/>
  </w:num>
  <w:num w:numId="44" w16cid:durableId="451947835">
    <w:abstractNumId w:val="35"/>
  </w:num>
  <w:num w:numId="45" w16cid:durableId="860046262">
    <w:abstractNumId w:val="92"/>
  </w:num>
  <w:num w:numId="46" w16cid:durableId="1763602978">
    <w:abstractNumId w:val="89"/>
  </w:num>
  <w:num w:numId="47" w16cid:durableId="782771915">
    <w:abstractNumId w:val="63"/>
  </w:num>
  <w:num w:numId="48" w16cid:durableId="1482893695">
    <w:abstractNumId w:val="109"/>
  </w:num>
  <w:num w:numId="49" w16cid:durableId="941843624">
    <w:abstractNumId w:val="70"/>
  </w:num>
  <w:num w:numId="50" w16cid:durableId="684138017">
    <w:abstractNumId w:val="42"/>
  </w:num>
  <w:num w:numId="51" w16cid:durableId="682440480">
    <w:abstractNumId w:val="12"/>
  </w:num>
  <w:num w:numId="52" w16cid:durableId="435757180">
    <w:abstractNumId w:val="14"/>
  </w:num>
  <w:num w:numId="53" w16cid:durableId="869490721">
    <w:abstractNumId w:val="95"/>
  </w:num>
  <w:num w:numId="54" w16cid:durableId="3946441">
    <w:abstractNumId w:val="29"/>
  </w:num>
  <w:num w:numId="55" w16cid:durableId="1365210249">
    <w:abstractNumId w:val="71"/>
  </w:num>
  <w:num w:numId="56" w16cid:durableId="1329484584">
    <w:abstractNumId w:val="100"/>
  </w:num>
  <w:num w:numId="57" w16cid:durableId="791486024">
    <w:abstractNumId w:val="87"/>
  </w:num>
  <w:num w:numId="58" w16cid:durableId="783616001">
    <w:abstractNumId w:val="83"/>
  </w:num>
  <w:num w:numId="59" w16cid:durableId="477066266">
    <w:abstractNumId w:val="55"/>
  </w:num>
  <w:num w:numId="60" w16cid:durableId="1542789464">
    <w:abstractNumId w:val="85"/>
  </w:num>
  <w:num w:numId="61" w16cid:durableId="103766891">
    <w:abstractNumId w:val="101"/>
  </w:num>
  <w:num w:numId="62" w16cid:durableId="1170289283">
    <w:abstractNumId w:val="79"/>
  </w:num>
  <w:num w:numId="63" w16cid:durableId="398793909">
    <w:abstractNumId w:val="8"/>
  </w:num>
  <w:num w:numId="64" w16cid:durableId="1726874442">
    <w:abstractNumId w:val="13"/>
  </w:num>
  <w:num w:numId="65" w16cid:durableId="416637361">
    <w:abstractNumId w:val="80"/>
  </w:num>
  <w:num w:numId="66" w16cid:durableId="1883712516">
    <w:abstractNumId w:val="111"/>
  </w:num>
  <w:num w:numId="67" w16cid:durableId="895975344">
    <w:abstractNumId w:val="86"/>
  </w:num>
  <w:num w:numId="68" w16cid:durableId="185606153">
    <w:abstractNumId w:val="94"/>
  </w:num>
  <w:num w:numId="69" w16cid:durableId="2111928163">
    <w:abstractNumId w:val="41"/>
  </w:num>
  <w:num w:numId="70" w16cid:durableId="1274482422">
    <w:abstractNumId w:val="30"/>
  </w:num>
  <w:num w:numId="71" w16cid:durableId="1078018259">
    <w:abstractNumId w:val="19"/>
  </w:num>
  <w:num w:numId="72" w16cid:durableId="2067411519">
    <w:abstractNumId w:val="7"/>
  </w:num>
  <w:num w:numId="73" w16cid:durableId="520629781">
    <w:abstractNumId w:val="34"/>
  </w:num>
  <w:num w:numId="74" w16cid:durableId="466557200">
    <w:abstractNumId w:val="54"/>
  </w:num>
  <w:num w:numId="75" w16cid:durableId="1194997058">
    <w:abstractNumId w:val="84"/>
  </w:num>
  <w:num w:numId="76" w16cid:durableId="5985489">
    <w:abstractNumId w:val="31"/>
  </w:num>
  <w:num w:numId="77" w16cid:durableId="1651790543">
    <w:abstractNumId w:val="32"/>
  </w:num>
  <w:num w:numId="78" w16cid:durableId="1278873487">
    <w:abstractNumId w:val="5"/>
  </w:num>
  <w:num w:numId="79" w16cid:durableId="191109643">
    <w:abstractNumId w:val="76"/>
  </w:num>
  <w:num w:numId="80" w16cid:durableId="924411936">
    <w:abstractNumId w:val="82"/>
  </w:num>
  <w:num w:numId="81" w16cid:durableId="106045683">
    <w:abstractNumId w:val="75"/>
  </w:num>
  <w:num w:numId="82" w16cid:durableId="339432193">
    <w:abstractNumId w:val="11"/>
  </w:num>
  <w:num w:numId="83" w16cid:durableId="383069554">
    <w:abstractNumId w:val="27"/>
  </w:num>
  <w:num w:numId="84" w16cid:durableId="1806505328">
    <w:abstractNumId w:val="28"/>
  </w:num>
  <w:num w:numId="85" w16cid:durableId="893783657">
    <w:abstractNumId w:val="106"/>
  </w:num>
  <w:num w:numId="86" w16cid:durableId="1393045320">
    <w:abstractNumId w:val="33"/>
  </w:num>
  <w:num w:numId="87" w16cid:durableId="357125169">
    <w:abstractNumId w:val="68"/>
  </w:num>
  <w:num w:numId="88" w16cid:durableId="193617832">
    <w:abstractNumId w:val="3"/>
  </w:num>
  <w:num w:numId="89" w16cid:durableId="1813643920">
    <w:abstractNumId w:val="107"/>
  </w:num>
  <w:num w:numId="90" w16cid:durableId="482357194">
    <w:abstractNumId w:val="0"/>
  </w:num>
  <w:num w:numId="91" w16cid:durableId="911428633">
    <w:abstractNumId w:val="10"/>
  </w:num>
  <w:num w:numId="92" w16cid:durableId="1772704179">
    <w:abstractNumId w:val="112"/>
  </w:num>
  <w:num w:numId="93" w16cid:durableId="1583686311">
    <w:abstractNumId w:val="36"/>
  </w:num>
  <w:num w:numId="94" w16cid:durableId="1973704233">
    <w:abstractNumId w:val="44"/>
  </w:num>
  <w:num w:numId="95" w16cid:durableId="2098205096">
    <w:abstractNumId w:val="24"/>
  </w:num>
  <w:num w:numId="96" w16cid:durableId="390232818">
    <w:abstractNumId w:val="91"/>
  </w:num>
  <w:num w:numId="97" w16cid:durableId="876159942">
    <w:abstractNumId w:val="9"/>
  </w:num>
  <w:num w:numId="98" w16cid:durableId="1546597989">
    <w:abstractNumId w:val="103"/>
  </w:num>
  <w:num w:numId="99" w16cid:durableId="1819609823">
    <w:abstractNumId w:val="49"/>
  </w:num>
  <w:num w:numId="100" w16cid:durableId="481118556">
    <w:abstractNumId w:val="23"/>
  </w:num>
  <w:num w:numId="101" w16cid:durableId="70782536">
    <w:abstractNumId w:val="25"/>
  </w:num>
  <w:num w:numId="102" w16cid:durableId="136068981">
    <w:abstractNumId w:val="46"/>
  </w:num>
  <w:num w:numId="103" w16cid:durableId="1036392991">
    <w:abstractNumId w:val="60"/>
  </w:num>
  <w:num w:numId="104" w16cid:durableId="456144142">
    <w:abstractNumId w:val="17"/>
  </w:num>
  <w:num w:numId="105" w16cid:durableId="1202596186">
    <w:abstractNumId w:val="38"/>
  </w:num>
  <w:num w:numId="106" w16cid:durableId="1779788405">
    <w:abstractNumId w:val="72"/>
  </w:num>
  <w:num w:numId="107" w16cid:durableId="866677220">
    <w:abstractNumId w:val="110"/>
  </w:num>
  <w:num w:numId="108" w16cid:durableId="350617727">
    <w:abstractNumId w:val="57"/>
  </w:num>
  <w:num w:numId="109" w16cid:durableId="1908955627">
    <w:abstractNumId w:val="78"/>
  </w:num>
  <w:num w:numId="110" w16cid:durableId="795828454">
    <w:abstractNumId w:val="21"/>
  </w:num>
  <w:num w:numId="111" w16cid:durableId="300118822">
    <w:abstractNumId w:val="52"/>
  </w:num>
  <w:num w:numId="112" w16cid:durableId="1930459233">
    <w:abstractNumId w:val="1"/>
  </w:num>
  <w:num w:numId="113" w16cid:durableId="685834461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1E2"/>
    <w:rsid w:val="0001375D"/>
    <w:rsid w:val="000A44B1"/>
    <w:rsid w:val="0029154E"/>
    <w:rsid w:val="002B41E2"/>
    <w:rsid w:val="002C51E8"/>
    <w:rsid w:val="003F0FB1"/>
    <w:rsid w:val="00424FB0"/>
    <w:rsid w:val="004D7C4D"/>
    <w:rsid w:val="00517646"/>
    <w:rsid w:val="00653766"/>
    <w:rsid w:val="009A4621"/>
    <w:rsid w:val="00C510CC"/>
    <w:rsid w:val="00CB0D22"/>
    <w:rsid w:val="00D232D5"/>
    <w:rsid w:val="00DE0685"/>
    <w:rsid w:val="00E02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FEBEB0"/>
  <w15:docId w15:val="{FB51ED44-7E47-4868-A804-322FC87A1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939"/>
    <w:pPr>
      <w:spacing w:after="160" w:line="259" w:lineRule="auto"/>
    </w:pPr>
    <w:rPr>
      <w:rFonts w:ascii="Times New Roman" w:hAnsi="Times New Roman"/>
      <w:sz w:val="24"/>
    </w:rPr>
  </w:style>
  <w:style w:type="paragraph" w:styleId="1">
    <w:name w:val="heading 1"/>
    <w:basedOn w:val="a"/>
    <w:link w:val="10"/>
    <w:uiPriority w:val="9"/>
    <w:qFormat/>
    <w:rsid w:val="00921D05"/>
    <w:pPr>
      <w:spacing w:beforeAutospacing="1" w:afterAutospacing="1" w:line="240" w:lineRule="auto"/>
      <w:outlineLvl w:val="0"/>
    </w:pPr>
    <w:rPr>
      <w:rFonts w:eastAsia="Times New Roman" w:cs="Times New Roman"/>
      <w:b/>
      <w:bCs/>
      <w:kern w:val="2"/>
      <w:sz w:val="48"/>
      <w:szCs w:val="48"/>
    </w:rPr>
  </w:style>
  <w:style w:type="paragraph" w:styleId="2">
    <w:name w:val="heading 2"/>
    <w:basedOn w:val="a"/>
    <w:link w:val="20"/>
    <w:uiPriority w:val="9"/>
    <w:qFormat/>
    <w:rsid w:val="00921D05"/>
    <w:pPr>
      <w:spacing w:beforeAutospacing="1" w:afterAutospacing="1" w:line="240" w:lineRule="auto"/>
      <w:outlineLvl w:val="1"/>
    </w:pPr>
    <w:rPr>
      <w:rFonts w:eastAsia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921D05"/>
    <w:pPr>
      <w:spacing w:beforeAutospacing="1" w:afterAutospacing="1" w:line="240" w:lineRule="auto"/>
      <w:outlineLvl w:val="2"/>
    </w:pPr>
    <w:rPr>
      <w:rFonts w:eastAsia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921D05"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qFormat/>
    <w:rsid w:val="00921D0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qFormat/>
    <w:rsid w:val="00921D05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a3">
    <w:name w:val="Заголовок Знак"/>
    <w:basedOn w:val="a0"/>
    <w:link w:val="a4"/>
    <w:uiPriority w:val="10"/>
    <w:qFormat/>
    <w:rsid w:val="00921D05"/>
    <w:rPr>
      <w:rFonts w:ascii="Times New Roman" w:eastAsia="Times New Roman" w:hAnsi="Times New Roman" w:cs="Times New Roman"/>
      <w:sz w:val="24"/>
      <w:szCs w:val="24"/>
    </w:rPr>
  </w:style>
  <w:style w:type="character" w:customStyle="1" w:styleId="-">
    <w:name w:val="Интернет-ссылка"/>
    <w:basedOn w:val="a0"/>
    <w:uiPriority w:val="99"/>
    <w:unhideWhenUsed/>
    <w:rsid w:val="00921D05"/>
    <w:rPr>
      <w:color w:val="0000FF"/>
      <w:u w:val="single"/>
    </w:rPr>
  </w:style>
  <w:style w:type="paragraph" w:styleId="a4">
    <w:name w:val="Title"/>
    <w:basedOn w:val="a"/>
    <w:next w:val="a5"/>
    <w:link w:val="a3"/>
    <w:uiPriority w:val="10"/>
    <w:qFormat/>
    <w:rsid w:val="00921D05"/>
    <w:pPr>
      <w:spacing w:beforeAutospacing="1" w:afterAutospacing="1" w:line="240" w:lineRule="auto"/>
    </w:pPr>
    <w:rPr>
      <w:rFonts w:eastAsia="Times New Roman" w:cs="Times New Roman"/>
      <w:szCs w:val="24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  <w:rPr>
      <w:rFonts w:cs="Droid Sans Devanagari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Droid Sans Devanagari"/>
      <w:i/>
      <w:iCs/>
      <w:szCs w:val="24"/>
    </w:rPr>
  </w:style>
  <w:style w:type="paragraph" w:styleId="a8">
    <w:name w:val="index heading"/>
    <w:basedOn w:val="a"/>
    <w:qFormat/>
    <w:pPr>
      <w:suppressLineNumbers/>
    </w:pPr>
    <w:rPr>
      <w:rFonts w:cs="Droid Sans Devanagari"/>
    </w:rPr>
  </w:style>
  <w:style w:type="paragraph" w:customStyle="1" w:styleId="infoblue">
    <w:name w:val="infoblue"/>
    <w:basedOn w:val="a"/>
    <w:qFormat/>
    <w:rsid w:val="00921D05"/>
    <w:pPr>
      <w:spacing w:beforeAutospacing="1" w:afterAutospacing="1" w:line="240" w:lineRule="auto"/>
    </w:pPr>
    <w:rPr>
      <w:rFonts w:eastAsia="Times New Roman" w:cs="Times New Roman"/>
      <w:szCs w:val="24"/>
    </w:rPr>
  </w:style>
  <w:style w:type="paragraph" w:customStyle="1" w:styleId="tabletext">
    <w:name w:val="tabletext"/>
    <w:basedOn w:val="a"/>
    <w:qFormat/>
    <w:rsid w:val="00921D05"/>
    <w:pPr>
      <w:spacing w:beforeAutospacing="1" w:afterAutospacing="1" w:line="240" w:lineRule="auto"/>
    </w:pPr>
    <w:rPr>
      <w:rFonts w:eastAsia="Times New Roman" w:cs="Times New Roman"/>
      <w:szCs w:val="24"/>
    </w:rPr>
  </w:style>
  <w:style w:type="paragraph" w:styleId="11">
    <w:name w:val="toc 1"/>
    <w:basedOn w:val="a"/>
    <w:autoRedefine/>
    <w:uiPriority w:val="39"/>
    <w:semiHidden/>
    <w:unhideWhenUsed/>
    <w:rsid w:val="00921D05"/>
    <w:pPr>
      <w:spacing w:beforeAutospacing="1" w:afterAutospacing="1" w:line="240" w:lineRule="auto"/>
    </w:pPr>
    <w:rPr>
      <w:rFonts w:eastAsia="Times New Roman" w:cs="Times New Roman"/>
      <w:szCs w:val="24"/>
    </w:rPr>
  </w:style>
  <w:style w:type="paragraph" w:styleId="21">
    <w:name w:val="toc 2"/>
    <w:basedOn w:val="a"/>
    <w:autoRedefine/>
    <w:uiPriority w:val="39"/>
    <w:semiHidden/>
    <w:unhideWhenUsed/>
    <w:rsid w:val="00921D05"/>
    <w:pPr>
      <w:spacing w:beforeAutospacing="1" w:afterAutospacing="1" w:line="240" w:lineRule="auto"/>
    </w:pPr>
    <w:rPr>
      <w:rFonts w:eastAsia="Times New Roman" w:cs="Times New Roman"/>
      <w:szCs w:val="24"/>
    </w:rPr>
  </w:style>
  <w:style w:type="paragraph" w:styleId="31">
    <w:name w:val="toc 3"/>
    <w:basedOn w:val="a"/>
    <w:autoRedefine/>
    <w:uiPriority w:val="39"/>
    <w:semiHidden/>
    <w:unhideWhenUsed/>
    <w:rsid w:val="00921D05"/>
    <w:pPr>
      <w:spacing w:beforeAutospacing="1" w:afterAutospacing="1" w:line="240" w:lineRule="auto"/>
    </w:pPr>
    <w:rPr>
      <w:rFonts w:eastAsia="Times New Roman" w:cs="Times New Roman"/>
      <w:szCs w:val="24"/>
    </w:rPr>
  </w:style>
  <w:style w:type="paragraph" w:styleId="a9">
    <w:name w:val="List Paragraph"/>
    <w:basedOn w:val="a"/>
    <w:uiPriority w:val="34"/>
    <w:qFormat/>
    <w:rsid w:val="006537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xclown122/mdk02.02.TechSupport/blob/main/UML.p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zxclown122/mdk02.02.TechSupport/blob/main/IDEF0%20&#1076;&#1077;&#1082;&#1086;&#1084;&#1087;&#1086;&#1079;&#1080;&#1094;&#1080;&#1103;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xclown122/mdk02.02.TechSupport/blob/main/IDEF0.jpg" TargetMode="External"/><Relationship Id="rId5" Type="http://schemas.openxmlformats.org/officeDocument/2006/relationships/hyperlink" Target="https://github.com/zxclown122/mdk02.02.TechSupport/blob/main/&#1055;&#1083;&#1072;&#1085;%20&#1085;&#1072;&#1075;&#1088;&#1091;&#1079;&#1086;&#1095;&#1085;&#1086;&#1075;&#1086;%20&#1090;&#1077;&#1089;&#1090;&#1080;&#1088;&#1086;&#1074;&#1072;&#1085;&#1080;&#1103;%20TechSupport.docx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12</Pages>
  <Words>1785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Nexign, Joint Stock Company</Company>
  <LinksUpToDate>false</LinksUpToDate>
  <CharactersWithSpaces>11937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dc:description/>
  <cp:lastModifiedBy>Александр Бушуев</cp:lastModifiedBy>
  <cp:revision>3</cp:revision>
  <dcterms:created xsi:type="dcterms:W3CDTF">2026-02-20T20:31:00Z</dcterms:created>
  <dcterms:modified xsi:type="dcterms:W3CDTF">2026-02-20T21:15:00Z</dcterms:modified>
  <dc:language>ru-RU</dc:language>
</cp:coreProperties>
</file>