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1D" w:rsidRPr="00C60E75" w:rsidRDefault="00F6731D" w:rsidP="00F6731D">
      <w:pPr>
        <w:jc w:val="center"/>
        <w:rPr>
          <w:sz w:val="36"/>
          <w:szCs w:val="36"/>
        </w:rPr>
      </w:pPr>
      <w:r w:rsidRPr="00C60E75">
        <w:rPr>
          <w:sz w:val="36"/>
          <w:szCs w:val="36"/>
        </w:rPr>
        <w:t>Homework 2</w:t>
      </w:r>
    </w:p>
    <w:p w:rsidR="00F6731D" w:rsidRDefault="00F6731D" w:rsidP="00F6731D">
      <w:pPr>
        <w:jc w:val="right"/>
      </w:pPr>
      <w:r>
        <w:t>Bo Peng</w:t>
      </w:r>
    </w:p>
    <w:p w:rsidR="00F6731D" w:rsidRDefault="00F6731D" w:rsidP="00F6731D">
      <w:pPr>
        <w:jc w:val="right"/>
      </w:pPr>
    </w:p>
    <w:p w:rsidR="00AC39FA" w:rsidRDefault="001F7E64" w:rsidP="00F64CF2">
      <w:pPr>
        <w:rPr>
          <w:sz w:val="36"/>
          <w:szCs w:val="36"/>
        </w:rPr>
      </w:pPr>
      <w:r w:rsidRPr="00C60E75">
        <w:rPr>
          <w:sz w:val="36"/>
          <w:szCs w:val="36"/>
        </w:rPr>
        <w:t>Direct Observation:</w:t>
      </w:r>
    </w:p>
    <w:tbl>
      <w:tblPr>
        <w:tblStyle w:val="PlainTable1"/>
        <w:tblW w:w="0" w:type="auto"/>
        <w:tblLook w:val="04A0" w:firstRow="1" w:lastRow="0" w:firstColumn="1" w:lastColumn="0" w:noHBand="0" w:noVBand="1"/>
      </w:tblPr>
      <w:tblGrid>
        <w:gridCol w:w="3681"/>
        <w:gridCol w:w="5669"/>
      </w:tblGrid>
      <w:tr w:rsidR="00083A0D" w:rsidTr="00083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083A0D" w:rsidRPr="00083A0D" w:rsidRDefault="00083A0D" w:rsidP="00F64CF2">
            <w:r w:rsidRPr="00083A0D">
              <w:t>Observation 1</w:t>
            </w:r>
          </w:p>
        </w:tc>
        <w:tc>
          <w:tcPr>
            <w:tcW w:w="5669" w:type="dxa"/>
          </w:tcPr>
          <w:p w:rsidR="00083A0D" w:rsidRPr="00083A0D" w:rsidRDefault="00083A0D" w:rsidP="00083A0D">
            <w:pPr>
              <w:pStyle w:val="ListParagraph"/>
              <w:cnfStyle w:val="100000000000" w:firstRow="1" w:lastRow="0" w:firstColumn="0" w:lastColumn="0" w:oddVBand="0" w:evenVBand="0" w:oddHBand="0" w:evenHBand="0" w:firstRowFirstColumn="0" w:firstRowLastColumn="0" w:lastRowFirstColumn="0" w:lastRowLastColumn="0"/>
              <w:rPr>
                <w:b w:val="0"/>
              </w:rPr>
            </w:pPr>
            <w:r w:rsidRPr="00083A0D">
              <w:rPr>
                <w:b w:val="0"/>
              </w:rPr>
              <w:t xml:space="preserve">Sometimes, some students who are not major in engineering field would hardly learn courses related to logic. Even though they might be able to solve simple questions that are based on logic knowledge, they lack systematic learning of logic. Some of them would like to have such knowledge because they could be pretty helpful to their career. Since most college students are busy finishing their course related work, it is usually hard for them to have additional course that is related to logic. For most of them, they would rather to choose to learn logic by reading relevant books. Besides, there are some applications could train people and make them think faster like: </w:t>
            </w:r>
            <w:proofErr w:type="spellStart"/>
            <w:r w:rsidRPr="00083A0D">
              <w:rPr>
                <w:b w:val="0"/>
              </w:rPr>
              <w:t>Lumosity</w:t>
            </w:r>
            <w:proofErr w:type="spellEnd"/>
            <w:r w:rsidRPr="00083A0D">
              <w:rPr>
                <w:b w:val="0"/>
              </w:rPr>
              <w:t>. Some students would like to use application like that to train their brain during free time. Some students like to play such game while waiting in the food line or using the toilet. Some of them comment that they prefer to use such application on their laptop because playing games on their phone could be harmful to their eyes.</w:t>
            </w:r>
          </w:p>
          <w:p w:rsidR="00083A0D" w:rsidRPr="00083A0D" w:rsidRDefault="00083A0D" w:rsidP="00F64CF2">
            <w:pPr>
              <w:cnfStyle w:val="100000000000" w:firstRow="1" w:lastRow="0" w:firstColumn="0" w:lastColumn="0" w:oddVBand="0" w:evenVBand="0" w:oddHBand="0" w:evenHBand="0" w:firstRowFirstColumn="0" w:firstRowLastColumn="0" w:lastRowFirstColumn="0" w:lastRowLastColumn="0"/>
            </w:pP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083A0D" w:rsidRPr="00083A0D" w:rsidRDefault="00083A0D" w:rsidP="00F64CF2">
            <w:r w:rsidRPr="00083A0D">
              <w:t>Observation 2</w:t>
            </w:r>
          </w:p>
        </w:tc>
        <w:tc>
          <w:tcPr>
            <w:tcW w:w="5669" w:type="dxa"/>
          </w:tcPr>
          <w:p w:rsidR="00083A0D" w:rsidRPr="00083A0D" w:rsidRDefault="00083A0D" w:rsidP="00083A0D">
            <w:pPr>
              <w:pStyle w:val="ListParagraph"/>
              <w:cnfStyle w:val="000000100000" w:firstRow="0" w:lastRow="0" w:firstColumn="0" w:lastColumn="0" w:oddVBand="0" w:evenVBand="0" w:oddHBand="1" w:evenHBand="0" w:firstRowFirstColumn="0" w:firstRowLastColumn="0" w:lastRowFirstColumn="0" w:lastRowLastColumn="0"/>
            </w:pPr>
            <w:r w:rsidRPr="00083A0D">
              <w:t>Some parents want their children could get familiar with logic thinking and related skill earlier, especially some Chinese parents. They prefer to let their kids enroll in different kinds of courses and make them learn mathematics and logic when their kids are still young to make them have a better grade during their academic learning. Some parents complain that those courses are expensive which usually takes from hundreds of dollars to thousands of dollars. A great amount of them feel that would be a burden to them. What’s more, their kids usually get annoyed by those tedious, boring courses. They prefer to learn those knowledge in a more interesting way. Some of they complain that it could be much better if there are games that teach them logic. That means there are potential market for logic games.</w:t>
            </w:r>
          </w:p>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p>
        </w:tc>
      </w:tr>
    </w:tbl>
    <w:p w:rsidR="007B5A20" w:rsidRDefault="007B5A20" w:rsidP="00F64CF2"/>
    <w:p w:rsidR="007B5A20" w:rsidRPr="00C60E75" w:rsidRDefault="007B5A20" w:rsidP="00F64CF2">
      <w:pPr>
        <w:rPr>
          <w:sz w:val="36"/>
          <w:szCs w:val="36"/>
        </w:rPr>
      </w:pPr>
      <w:r w:rsidRPr="00C60E75">
        <w:rPr>
          <w:sz w:val="36"/>
          <w:szCs w:val="36"/>
        </w:rPr>
        <w:lastRenderedPageBreak/>
        <w:t>Persona:</w:t>
      </w:r>
    </w:p>
    <w:tbl>
      <w:tblPr>
        <w:tblStyle w:val="PlainTable1"/>
        <w:tblW w:w="0" w:type="auto"/>
        <w:tblLook w:val="04A0" w:firstRow="1" w:lastRow="0" w:firstColumn="1" w:lastColumn="0" w:noHBand="0" w:noVBand="1"/>
      </w:tblPr>
      <w:tblGrid>
        <w:gridCol w:w="1838"/>
        <w:gridCol w:w="5596"/>
      </w:tblGrid>
      <w:tr w:rsidR="007B5A20" w:rsidTr="0017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Persona</w:t>
            </w:r>
          </w:p>
        </w:tc>
        <w:tc>
          <w:tcPr>
            <w:tcW w:w="5596" w:type="dxa"/>
          </w:tcPr>
          <w:p w:rsidR="007B5A20" w:rsidRDefault="007B5A20" w:rsidP="00F64CF2">
            <w:pPr>
              <w:cnfStyle w:val="100000000000" w:firstRow="1" w:lastRow="0" w:firstColumn="0" w:lastColumn="0" w:oddVBand="0" w:evenVBand="0" w:oddHBand="0" w:evenHBand="0" w:firstRowFirstColumn="0" w:firstRowLastColumn="0" w:lastRowFirstColumn="0" w:lastRowLastColumn="0"/>
            </w:pPr>
            <w:r>
              <w:t>ME student study in Rose-</w:t>
            </w:r>
            <w:proofErr w:type="spellStart"/>
            <w:r>
              <w:t>Hulman</w:t>
            </w:r>
            <w:proofErr w:type="spellEnd"/>
          </w:p>
        </w:tc>
      </w:tr>
      <w:tr w:rsidR="007B5A20" w:rsidTr="001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Fictional Name</w:t>
            </w:r>
          </w:p>
        </w:tc>
        <w:tc>
          <w:tcPr>
            <w:tcW w:w="5596" w:type="dxa"/>
          </w:tcPr>
          <w:p w:rsidR="007B5A20" w:rsidRDefault="004273A2" w:rsidP="00F64CF2">
            <w:pPr>
              <w:cnfStyle w:val="000000100000" w:firstRow="0" w:lastRow="0" w:firstColumn="0" w:lastColumn="0" w:oddVBand="0" w:evenVBand="0" w:oddHBand="1" w:evenHBand="0" w:firstRowFirstColumn="0" w:firstRowLastColumn="0" w:lastRowFirstColumn="0" w:lastRowLastColumn="0"/>
            </w:pPr>
            <w:r>
              <w:t>Martin Van Wilkins</w:t>
            </w:r>
          </w:p>
        </w:tc>
      </w:tr>
      <w:tr w:rsidR="004273A2" w:rsidTr="001720DD">
        <w:tc>
          <w:tcPr>
            <w:cnfStyle w:val="001000000000" w:firstRow="0" w:lastRow="0" w:firstColumn="1" w:lastColumn="0" w:oddVBand="0" w:evenVBand="0" w:oddHBand="0" w:evenHBand="0" w:firstRowFirstColumn="0" w:firstRowLastColumn="0" w:lastRowFirstColumn="0" w:lastRowLastColumn="0"/>
            <w:tcW w:w="1838" w:type="dxa"/>
          </w:tcPr>
          <w:p w:rsidR="004273A2" w:rsidRDefault="004273A2" w:rsidP="00F64CF2">
            <w:r>
              <w:t>Job Title</w:t>
            </w:r>
          </w:p>
        </w:tc>
        <w:tc>
          <w:tcPr>
            <w:tcW w:w="5596" w:type="dxa"/>
          </w:tcPr>
          <w:p w:rsidR="004273A2" w:rsidRDefault="001720DD" w:rsidP="00F64CF2">
            <w:pPr>
              <w:cnfStyle w:val="000000000000" w:firstRow="0" w:lastRow="0" w:firstColumn="0" w:lastColumn="0" w:oddVBand="0" w:evenVBand="0" w:oddHBand="0" w:evenHBand="0" w:firstRowFirstColumn="0" w:firstRowLastColumn="0" w:lastRowFirstColumn="0" w:lastRowLastColumn="0"/>
            </w:pPr>
            <w:r>
              <w:t xml:space="preserve">Junior student, major in </w:t>
            </w:r>
            <w:r w:rsidRPr="001720DD">
              <w:t>Mechanical Engineering</w:t>
            </w:r>
            <w:r w:rsidR="004273A2">
              <w:t>, Rose-</w:t>
            </w:r>
            <w:proofErr w:type="spellStart"/>
            <w:r w:rsidR="004273A2">
              <w:t>Hulman</w:t>
            </w:r>
            <w:proofErr w:type="spellEnd"/>
            <w:r w:rsidR="004273A2">
              <w:t xml:space="preserve"> Institute of Technology</w:t>
            </w:r>
          </w:p>
        </w:tc>
      </w:tr>
      <w:tr w:rsidR="007B5A20" w:rsidTr="001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Demographics</w:t>
            </w:r>
          </w:p>
        </w:tc>
        <w:tc>
          <w:tcPr>
            <w:tcW w:w="5596" w:type="dxa"/>
          </w:tcPr>
          <w:p w:rsidR="001720DD" w:rsidRDefault="001720DD" w:rsidP="001720DD">
            <w:pPr>
              <w:tabs>
                <w:tab w:val="left" w:pos="6461"/>
              </w:tabs>
              <w:cnfStyle w:val="000000100000" w:firstRow="0" w:lastRow="0" w:firstColumn="0" w:lastColumn="0" w:oddVBand="0" w:evenVBand="0" w:oddHBand="1" w:evenHBand="0" w:firstRowFirstColumn="0" w:firstRowLastColumn="0" w:lastRowFirstColumn="0" w:lastRowLastColumn="0"/>
            </w:pPr>
            <w:r>
              <w:t>21 years old</w:t>
            </w:r>
          </w:p>
          <w:p w:rsidR="004273A2" w:rsidRDefault="004273A2" w:rsidP="001720DD">
            <w:pPr>
              <w:tabs>
                <w:tab w:val="left" w:pos="6461"/>
              </w:tabs>
              <w:cnfStyle w:val="000000100000" w:firstRow="0" w:lastRow="0" w:firstColumn="0" w:lastColumn="0" w:oddVBand="0" w:evenVBand="0" w:oddHBand="1" w:evenHBand="0" w:firstRowFirstColumn="0" w:firstRowLastColumn="0" w:lastRowFirstColumn="0" w:lastRowLastColumn="0"/>
            </w:pPr>
            <w:r>
              <w:t>Single</w:t>
            </w:r>
          </w:p>
          <w:p w:rsidR="004273A2" w:rsidRDefault="004273A2" w:rsidP="00F64CF2">
            <w:pPr>
              <w:cnfStyle w:val="000000100000" w:firstRow="0" w:lastRow="0" w:firstColumn="0" w:lastColumn="0" w:oddVBand="0" w:evenVBand="0" w:oddHBand="1" w:evenHBand="0" w:firstRowFirstColumn="0" w:firstRowLastColumn="0" w:lastRowFirstColumn="0" w:lastRowLastColumn="0"/>
            </w:pPr>
            <w:r>
              <w:t>Have previous experience playing logic games on phone</w:t>
            </w:r>
          </w:p>
        </w:tc>
      </w:tr>
      <w:tr w:rsidR="007B5A20" w:rsidTr="001720DD">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Goals and tasks</w:t>
            </w:r>
          </w:p>
        </w:tc>
        <w:tc>
          <w:tcPr>
            <w:tcW w:w="5596" w:type="dxa"/>
          </w:tcPr>
          <w:p w:rsidR="007B5A20" w:rsidRDefault="004273A2" w:rsidP="00F64CF2">
            <w:pPr>
              <w:cnfStyle w:val="000000000000" w:firstRow="0" w:lastRow="0" w:firstColumn="0" w:lastColumn="0" w:oddVBand="0" w:evenVBand="0" w:oddHBand="0" w:evenHBand="0" w:firstRowFirstColumn="0" w:firstRowLastColumn="0" w:lastRowFirstColumn="0" w:lastRowLastColumn="0"/>
            </w:pPr>
            <w:r>
              <w:t>He is focused on his study while training himself to use logic in real life situation. One of his concern is having a systematic training to think more accurately.</w:t>
            </w:r>
          </w:p>
          <w:p w:rsidR="004273A2" w:rsidRDefault="0013482A" w:rsidP="004273A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Want to spend less than 30 minutes every day on training logic</w:t>
            </w:r>
          </w:p>
          <w:p w:rsidR="0013482A" w:rsidRDefault="0013482A" w:rsidP="0013482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Want to have a systematic learning and more general learning of logic knowledge</w:t>
            </w:r>
          </w:p>
        </w:tc>
      </w:tr>
      <w:tr w:rsidR="007B5A20" w:rsidTr="001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Environment</w:t>
            </w:r>
          </w:p>
        </w:tc>
        <w:tc>
          <w:tcPr>
            <w:tcW w:w="5596" w:type="dxa"/>
          </w:tcPr>
          <w:p w:rsidR="007B5A20" w:rsidRDefault="004273A2" w:rsidP="004273A2">
            <w:pPr>
              <w:cnfStyle w:val="000000100000" w:firstRow="0" w:lastRow="0" w:firstColumn="0" w:lastColumn="0" w:oddVBand="0" w:evenVBand="0" w:oddHBand="1" w:evenHBand="0" w:firstRowFirstColumn="0" w:firstRowLastColumn="0" w:lastRowFirstColumn="0" w:lastRowLastColumn="0"/>
            </w:pPr>
            <w:r>
              <w:t>He is comfortable using both mobile devices and personal computers. He is busy finishing his school work this quarter and has almost no free time spending large chunk of time playing games. He uses computer about 5 hours per day.</w:t>
            </w:r>
          </w:p>
        </w:tc>
      </w:tr>
      <w:tr w:rsidR="007B5A20" w:rsidTr="001720DD">
        <w:tc>
          <w:tcPr>
            <w:cnfStyle w:val="001000000000" w:firstRow="0" w:lastRow="0" w:firstColumn="1" w:lastColumn="0" w:oddVBand="0" w:evenVBand="0" w:oddHBand="0" w:evenHBand="0" w:firstRowFirstColumn="0" w:firstRowLastColumn="0" w:lastRowFirstColumn="0" w:lastRowLastColumn="0"/>
            <w:tcW w:w="1838" w:type="dxa"/>
          </w:tcPr>
          <w:p w:rsidR="007B5A20" w:rsidRDefault="007B5A20" w:rsidP="00F64CF2">
            <w:r>
              <w:t>Quote</w:t>
            </w:r>
          </w:p>
        </w:tc>
        <w:tc>
          <w:tcPr>
            <w:tcW w:w="5596" w:type="dxa"/>
          </w:tcPr>
          <w:p w:rsidR="007B5A20" w:rsidRDefault="004273A2" w:rsidP="00F64CF2">
            <w:pPr>
              <w:cnfStyle w:val="000000000000" w:firstRow="0" w:lastRow="0" w:firstColumn="0" w:lastColumn="0" w:oddVBand="0" w:evenVBand="0" w:oddHBand="0" w:evenHBand="0" w:firstRowFirstColumn="0" w:firstRowLastColumn="0" w:lastRowFirstColumn="0" w:lastRowLastColumn="0"/>
            </w:pPr>
            <w:r>
              <w:t>“I hope there could be an application which won’t take me so much time training my logic.”</w:t>
            </w:r>
          </w:p>
        </w:tc>
      </w:tr>
    </w:tbl>
    <w:p w:rsidR="001F7E64" w:rsidRDefault="001F7E64" w:rsidP="00F64CF2"/>
    <w:p w:rsidR="00C60E75" w:rsidRDefault="00C60E75" w:rsidP="00F64CF2"/>
    <w:p w:rsidR="00F64CF2" w:rsidRDefault="00F64CF2" w:rsidP="00F64CF2">
      <w:pPr>
        <w:rPr>
          <w:sz w:val="36"/>
          <w:szCs w:val="36"/>
        </w:rPr>
      </w:pPr>
      <w:r w:rsidRPr="00C60E75">
        <w:rPr>
          <w:sz w:val="36"/>
          <w:szCs w:val="36"/>
        </w:rPr>
        <w:t xml:space="preserve">Epic </w:t>
      </w:r>
      <w:r w:rsidR="00D93F23" w:rsidRPr="00C60E75">
        <w:rPr>
          <w:sz w:val="36"/>
          <w:szCs w:val="36"/>
        </w:rPr>
        <w:t>User Story</w:t>
      </w:r>
      <w:r w:rsidRPr="00C60E75">
        <w:rPr>
          <w:sz w:val="36"/>
          <w:szCs w:val="36"/>
        </w:rPr>
        <w:t>:</w:t>
      </w:r>
    </w:p>
    <w:p w:rsidR="00C60E75" w:rsidRPr="00C60E75" w:rsidRDefault="00C60E75" w:rsidP="00F64CF2"/>
    <w:tbl>
      <w:tblPr>
        <w:tblStyle w:val="PlainTable1"/>
        <w:tblW w:w="0" w:type="auto"/>
        <w:tblInd w:w="1013" w:type="dxa"/>
        <w:tblLook w:val="04A0" w:firstRow="1" w:lastRow="0" w:firstColumn="1" w:lastColumn="0" w:noHBand="0" w:noVBand="1"/>
      </w:tblPr>
      <w:tblGrid>
        <w:gridCol w:w="6374"/>
      </w:tblGrid>
      <w:tr w:rsidR="00C60E75" w:rsidTr="00C60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rsidR="00C60E75" w:rsidRPr="00C60E75" w:rsidRDefault="00C60E75" w:rsidP="00C60E75">
            <w:pPr>
              <w:jc w:val="center"/>
              <w:rPr>
                <w:rFonts w:ascii="Bradley Hand ITC" w:hAnsi="Bradley Hand ITC"/>
              </w:rPr>
            </w:pPr>
            <w:r w:rsidRPr="00C60E75">
              <w:rPr>
                <w:rFonts w:ascii="Bradley Hand ITC" w:hAnsi="Bradley Hand ITC"/>
                <w:sz w:val="36"/>
                <w:szCs w:val="36"/>
              </w:rPr>
              <w:t>Logic Training Epic</w:t>
            </w:r>
          </w:p>
        </w:tc>
      </w:tr>
      <w:tr w:rsidR="00C60E75" w:rsidTr="00C60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rsidR="00C60E75" w:rsidRPr="00C60E75" w:rsidRDefault="00C60E75" w:rsidP="00C60E75">
            <w:pPr>
              <w:rPr>
                <w:rFonts w:ascii="Bradley Hand ITC" w:hAnsi="Bradley Hand ITC"/>
                <w:sz w:val="36"/>
                <w:szCs w:val="36"/>
              </w:rPr>
            </w:pPr>
            <w:r w:rsidRPr="00C60E75">
              <w:rPr>
                <w:rFonts w:ascii="Bradley Hand ITC" w:hAnsi="Bradley Hand ITC"/>
                <w:sz w:val="36"/>
                <w:szCs w:val="36"/>
              </w:rPr>
              <w:t xml:space="preserve">As a user, I want to train my logic so </w:t>
            </w:r>
          </w:p>
        </w:tc>
      </w:tr>
      <w:tr w:rsidR="00C60E75" w:rsidTr="00C60E75">
        <w:tc>
          <w:tcPr>
            <w:cnfStyle w:val="001000000000" w:firstRow="0" w:lastRow="0" w:firstColumn="1" w:lastColumn="0" w:oddVBand="0" w:evenVBand="0" w:oddHBand="0" w:evenHBand="0" w:firstRowFirstColumn="0" w:firstRowLastColumn="0" w:lastRowFirstColumn="0" w:lastRowLastColumn="0"/>
            <w:tcW w:w="6374" w:type="dxa"/>
          </w:tcPr>
          <w:p w:rsidR="00C60E75" w:rsidRPr="00C60E75" w:rsidRDefault="00C60E75" w:rsidP="00C60E75">
            <w:pPr>
              <w:rPr>
                <w:rFonts w:ascii="Bradley Hand ITC" w:hAnsi="Bradley Hand ITC"/>
                <w:sz w:val="36"/>
                <w:szCs w:val="36"/>
              </w:rPr>
            </w:pPr>
            <w:r w:rsidRPr="00C60E75">
              <w:rPr>
                <w:rFonts w:ascii="Bradley Hand ITC" w:hAnsi="Bradley Hand ITC"/>
                <w:sz w:val="36"/>
                <w:szCs w:val="36"/>
              </w:rPr>
              <w:t xml:space="preserve">that I can behave more reasonable and </w:t>
            </w:r>
          </w:p>
        </w:tc>
      </w:tr>
      <w:tr w:rsidR="00C60E75" w:rsidTr="00C60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rsidR="00C60E75" w:rsidRPr="00C60E75" w:rsidRDefault="00C60E75" w:rsidP="00C60E75">
            <w:pPr>
              <w:rPr>
                <w:rFonts w:ascii="Bradley Hand ITC" w:hAnsi="Bradley Hand ITC"/>
                <w:sz w:val="36"/>
                <w:szCs w:val="36"/>
              </w:rPr>
            </w:pPr>
            <w:r w:rsidRPr="00C60E75">
              <w:rPr>
                <w:rFonts w:ascii="Bradley Hand ITC" w:hAnsi="Bradley Hand ITC"/>
                <w:sz w:val="36"/>
                <w:szCs w:val="36"/>
              </w:rPr>
              <w:t>use my logic thinking in my work and</w:t>
            </w:r>
          </w:p>
        </w:tc>
      </w:tr>
      <w:tr w:rsidR="00C60E75" w:rsidTr="00C60E75">
        <w:tc>
          <w:tcPr>
            <w:cnfStyle w:val="001000000000" w:firstRow="0" w:lastRow="0" w:firstColumn="1" w:lastColumn="0" w:oddVBand="0" w:evenVBand="0" w:oddHBand="0" w:evenHBand="0" w:firstRowFirstColumn="0" w:firstRowLastColumn="0" w:lastRowFirstColumn="0" w:lastRowLastColumn="0"/>
            <w:tcW w:w="6374" w:type="dxa"/>
          </w:tcPr>
          <w:p w:rsidR="00C60E75" w:rsidRPr="00C60E75" w:rsidRDefault="00C60E75" w:rsidP="00F64CF2">
            <w:pPr>
              <w:rPr>
                <w:rFonts w:ascii="Bradley Hand ITC" w:hAnsi="Bradley Hand ITC"/>
                <w:sz w:val="36"/>
                <w:szCs w:val="36"/>
              </w:rPr>
            </w:pPr>
            <w:proofErr w:type="gramStart"/>
            <w:r w:rsidRPr="00C60E75">
              <w:rPr>
                <w:rFonts w:ascii="Bradley Hand ITC" w:hAnsi="Bradley Hand ITC"/>
                <w:sz w:val="36"/>
                <w:szCs w:val="36"/>
              </w:rPr>
              <w:t>life</w:t>
            </w:r>
            <w:proofErr w:type="gramEnd"/>
            <w:r w:rsidRPr="00C60E75">
              <w:rPr>
                <w:rFonts w:ascii="Bradley Hand ITC" w:hAnsi="Bradley Hand ITC"/>
                <w:sz w:val="36"/>
                <w:szCs w:val="36"/>
              </w:rPr>
              <w:t>.</w:t>
            </w:r>
          </w:p>
        </w:tc>
      </w:tr>
    </w:tbl>
    <w:p w:rsidR="00C60E75" w:rsidRPr="00C60E75" w:rsidRDefault="00C60E75" w:rsidP="00F64CF2">
      <w:pPr>
        <w:rPr>
          <w:sz w:val="36"/>
          <w:szCs w:val="36"/>
        </w:rPr>
      </w:pPr>
    </w:p>
    <w:p w:rsidR="00F64CF2" w:rsidRDefault="00F64CF2" w:rsidP="00F64CF2"/>
    <w:p w:rsidR="00AC39FA" w:rsidRDefault="00AC39FA" w:rsidP="00F64CF2"/>
    <w:p w:rsidR="001720DD" w:rsidRDefault="001720DD" w:rsidP="00F64CF2"/>
    <w:p w:rsidR="00C60E75" w:rsidRDefault="00C60E75" w:rsidP="00F64CF2"/>
    <w:p w:rsidR="00F64CF2" w:rsidRDefault="00765468" w:rsidP="00F64CF2">
      <w:pPr>
        <w:rPr>
          <w:sz w:val="36"/>
          <w:szCs w:val="36"/>
        </w:rPr>
      </w:pPr>
      <w:r w:rsidRPr="00C60E75">
        <w:rPr>
          <w:sz w:val="36"/>
          <w:szCs w:val="36"/>
        </w:rPr>
        <w:lastRenderedPageBreak/>
        <w:t xml:space="preserve">Discover </w:t>
      </w:r>
      <w:r w:rsidR="00F64CF2" w:rsidRPr="00C60E75">
        <w:rPr>
          <w:sz w:val="36"/>
          <w:szCs w:val="36"/>
        </w:rPr>
        <w:t>Ideas:</w:t>
      </w:r>
    </w:p>
    <w:tbl>
      <w:tblPr>
        <w:tblStyle w:val="PlainTable1"/>
        <w:tblW w:w="0" w:type="auto"/>
        <w:tblLook w:val="04A0" w:firstRow="1" w:lastRow="0" w:firstColumn="1" w:lastColumn="0" w:noHBand="0" w:noVBand="1"/>
      </w:tblPr>
      <w:tblGrid>
        <w:gridCol w:w="5841"/>
        <w:gridCol w:w="1707"/>
        <w:gridCol w:w="1802"/>
      </w:tblGrid>
      <w:tr w:rsidR="00083A0D" w:rsidTr="00083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C60E75" w:rsidRDefault="00083A0D" w:rsidP="00F64CF2">
            <w:r w:rsidRPr="00C60E75">
              <w:t>Feature</w:t>
            </w:r>
          </w:p>
        </w:tc>
        <w:tc>
          <w:tcPr>
            <w:tcW w:w="1707" w:type="dxa"/>
          </w:tcPr>
          <w:p w:rsidR="00083A0D" w:rsidRPr="00C60E75" w:rsidRDefault="00083A0D" w:rsidP="00F64CF2">
            <w:pPr>
              <w:cnfStyle w:val="100000000000" w:firstRow="1" w:lastRow="0" w:firstColumn="0" w:lastColumn="0" w:oddVBand="0" w:evenVBand="0" w:oddHBand="0" w:evenHBand="0" w:firstRowFirstColumn="0" w:firstRowLastColumn="0" w:lastRowFirstColumn="0" w:lastRowLastColumn="0"/>
            </w:pPr>
            <w:r>
              <w:t>Owner</w:t>
            </w:r>
          </w:p>
        </w:tc>
        <w:tc>
          <w:tcPr>
            <w:tcW w:w="1802" w:type="dxa"/>
          </w:tcPr>
          <w:p w:rsidR="00083A0D" w:rsidRPr="00C60E75" w:rsidRDefault="00083A0D" w:rsidP="00F64CF2">
            <w:pPr>
              <w:cnfStyle w:val="100000000000" w:firstRow="1" w:lastRow="0" w:firstColumn="0" w:lastColumn="0" w:oddVBand="0" w:evenVBand="0" w:oddHBand="0" w:evenHBand="0" w:firstRowFirstColumn="0" w:firstRowLastColumn="0" w:lastRowFirstColumn="0" w:lastRowLastColumn="0"/>
            </w:pPr>
            <w:r w:rsidRPr="00C60E75">
              <w:t>Vote</w:t>
            </w: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Web application</w:t>
            </w:r>
          </w:p>
        </w:tc>
        <w:tc>
          <w:tcPr>
            <w:tcW w:w="1707"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rsidRPr="00083A0D">
              <w:t>PK</w:t>
            </w:r>
          </w:p>
        </w:tc>
        <w:tc>
          <w:tcPr>
            <w:tcW w:w="1802"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6</w:t>
            </w:r>
            <w:r w:rsidR="00C94D97">
              <w:t xml:space="preserve"> dots</w:t>
            </w:r>
          </w:p>
        </w:tc>
      </w:tr>
      <w:tr w:rsidR="00083A0D" w:rsidTr="00083A0D">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One general game</w:t>
            </w:r>
          </w:p>
        </w:tc>
        <w:tc>
          <w:tcPr>
            <w:tcW w:w="1707"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CS</w:t>
            </w:r>
          </w:p>
        </w:tc>
        <w:tc>
          <w:tcPr>
            <w:tcW w:w="1802"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0</w:t>
            </w:r>
            <w:r w:rsidR="00C94D97">
              <w:t xml:space="preserve"> dot</w:t>
            </w: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Different small games</w:t>
            </w:r>
          </w:p>
        </w:tc>
        <w:tc>
          <w:tcPr>
            <w:tcW w:w="1707"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rsidRPr="00624638">
              <w:t>PK</w:t>
            </w:r>
          </w:p>
        </w:tc>
        <w:tc>
          <w:tcPr>
            <w:tcW w:w="1802"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5</w:t>
            </w:r>
            <w:r w:rsidR="00C94D97">
              <w:t xml:space="preserve"> dots</w:t>
            </w:r>
          </w:p>
        </w:tc>
      </w:tr>
      <w:tr w:rsidR="00083A0D" w:rsidTr="00083A0D">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t>B</w:t>
            </w:r>
            <w:r w:rsidRPr="00624638">
              <w:t>rowser</w:t>
            </w:r>
            <w:r>
              <w:t xml:space="preserve"> based</w:t>
            </w:r>
          </w:p>
        </w:tc>
        <w:tc>
          <w:tcPr>
            <w:tcW w:w="1707"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CS</w:t>
            </w:r>
          </w:p>
        </w:tc>
        <w:tc>
          <w:tcPr>
            <w:tcW w:w="1802"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1</w:t>
            </w:r>
            <w:r w:rsidR="00C94D97">
              <w:t xml:space="preserve"> dot</w:t>
            </w: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t>Mobile vs. D</w:t>
            </w:r>
            <w:r w:rsidRPr="00624638">
              <w:t>esktop</w:t>
            </w:r>
          </w:p>
        </w:tc>
        <w:tc>
          <w:tcPr>
            <w:tcW w:w="1707"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JH</w:t>
            </w:r>
          </w:p>
        </w:tc>
        <w:tc>
          <w:tcPr>
            <w:tcW w:w="1802"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1</w:t>
            </w:r>
            <w:r w:rsidR="00C94D97">
              <w:t xml:space="preserve"> dot</w:t>
            </w:r>
          </w:p>
        </w:tc>
      </w:tr>
      <w:tr w:rsidR="00083A0D" w:rsidTr="00083A0D">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Use graphical shapes to replace logical symbols</w:t>
            </w:r>
          </w:p>
        </w:tc>
        <w:tc>
          <w:tcPr>
            <w:tcW w:w="1707"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XX</w:t>
            </w:r>
          </w:p>
        </w:tc>
        <w:tc>
          <w:tcPr>
            <w:tcW w:w="1802"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3</w:t>
            </w:r>
            <w:r w:rsidR="00C94D97">
              <w:t xml:space="preserve"> dots</w:t>
            </w: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Using sound/music to convey/teach logic</w:t>
            </w:r>
          </w:p>
        </w:tc>
        <w:tc>
          <w:tcPr>
            <w:tcW w:w="1707"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PB</w:t>
            </w:r>
          </w:p>
        </w:tc>
        <w:tc>
          <w:tcPr>
            <w:tcW w:w="1802"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2</w:t>
            </w:r>
            <w:r w:rsidR="00C94D97">
              <w:t xml:space="preserve"> dots</w:t>
            </w:r>
          </w:p>
        </w:tc>
      </w:tr>
      <w:tr w:rsidR="00083A0D" w:rsidTr="00083A0D">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Using abstract algebra/modeling context free grammar</w:t>
            </w:r>
          </w:p>
        </w:tc>
        <w:tc>
          <w:tcPr>
            <w:tcW w:w="1707"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JH</w:t>
            </w:r>
          </w:p>
        </w:tc>
        <w:tc>
          <w:tcPr>
            <w:tcW w:w="1802" w:type="dxa"/>
          </w:tcPr>
          <w:p w:rsidR="00083A0D" w:rsidRPr="00083A0D" w:rsidRDefault="00083A0D" w:rsidP="00F64CF2">
            <w:pPr>
              <w:cnfStyle w:val="000000000000" w:firstRow="0" w:lastRow="0" w:firstColumn="0" w:lastColumn="0" w:oddVBand="0" w:evenVBand="0" w:oddHBand="0" w:evenHBand="0" w:firstRowFirstColumn="0" w:firstRowLastColumn="0" w:lastRowFirstColumn="0" w:lastRowLastColumn="0"/>
            </w:pPr>
            <w:r>
              <w:t>1</w:t>
            </w:r>
            <w:r w:rsidR="00C94D97">
              <w:t xml:space="preserve"> dot</w:t>
            </w:r>
          </w:p>
        </w:tc>
      </w:tr>
      <w:tr w:rsidR="00083A0D" w:rsidTr="00083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1" w:type="dxa"/>
          </w:tcPr>
          <w:p w:rsidR="00083A0D" w:rsidRPr="00083A0D" w:rsidRDefault="00083A0D" w:rsidP="00F64CF2">
            <w:r w:rsidRPr="00624638">
              <w:t>Have different level of difficulties</w:t>
            </w:r>
          </w:p>
        </w:tc>
        <w:tc>
          <w:tcPr>
            <w:tcW w:w="1707"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XX</w:t>
            </w:r>
          </w:p>
        </w:tc>
        <w:tc>
          <w:tcPr>
            <w:tcW w:w="1802" w:type="dxa"/>
          </w:tcPr>
          <w:p w:rsidR="00083A0D" w:rsidRPr="00083A0D" w:rsidRDefault="00083A0D" w:rsidP="00F64CF2">
            <w:pPr>
              <w:cnfStyle w:val="000000100000" w:firstRow="0" w:lastRow="0" w:firstColumn="0" w:lastColumn="0" w:oddVBand="0" w:evenVBand="0" w:oddHBand="1" w:evenHBand="0" w:firstRowFirstColumn="0" w:firstRowLastColumn="0" w:lastRowFirstColumn="0" w:lastRowLastColumn="0"/>
            </w:pPr>
            <w:r>
              <w:t>3</w:t>
            </w:r>
            <w:r w:rsidR="00C94D97">
              <w:t xml:space="preserve"> dots</w:t>
            </w:r>
          </w:p>
        </w:tc>
      </w:tr>
      <w:tr w:rsidR="00083A0D" w:rsidTr="00083A0D">
        <w:tc>
          <w:tcPr>
            <w:cnfStyle w:val="001000000000" w:firstRow="0" w:lastRow="0" w:firstColumn="1" w:lastColumn="0" w:oddVBand="0" w:evenVBand="0" w:oddHBand="0" w:evenHBand="0" w:firstRowFirstColumn="0" w:firstRowLastColumn="0" w:lastRowFirstColumn="0" w:lastRowLastColumn="0"/>
            <w:tcW w:w="5841" w:type="dxa"/>
          </w:tcPr>
          <w:p w:rsidR="00083A0D" w:rsidRPr="00624638" w:rsidRDefault="00083A0D" w:rsidP="00F64CF2">
            <w:r w:rsidRPr="00624638">
              <w:t>User difficulty selection</w:t>
            </w:r>
          </w:p>
        </w:tc>
        <w:tc>
          <w:tcPr>
            <w:tcW w:w="1707" w:type="dxa"/>
          </w:tcPr>
          <w:p w:rsidR="00083A0D" w:rsidRDefault="00083A0D" w:rsidP="00F64CF2">
            <w:pPr>
              <w:cnfStyle w:val="000000000000" w:firstRow="0" w:lastRow="0" w:firstColumn="0" w:lastColumn="0" w:oddVBand="0" w:evenVBand="0" w:oddHBand="0" w:evenHBand="0" w:firstRowFirstColumn="0" w:firstRowLastColumn="0" w:lastRowFirstColumn="0" w:lastRowLastColumn="0"/>
            </w:pPr>
            <w:r>
              <w:t>PB</w:t>
            </w:r>
          </w:p>
        </w:tc>
        <w:tc>
          <w:tcPr>
            <w:tcW w:w="1802" w:type="dxa"/>
          </w:tcPr>
          <w:p w:rsidR="00083A0D" w:rsidRDefault="00083A0D" w:rsidP="00F64CF2">
            <w:pPr>
              <w:cnfStyle w:val="000000000000" w:firstRow="0" w:lastRow="0" w:firstColumn="0" w:lastColumn="0" w:oddVBand="0" w:evenVBand="0" w:oddHBand="0" w:evenHBand="0" w:firstRowFirstColumn="0" w:firstRowLastColumn="0" w:lastRowFirstColumn="0" w:lastRowLastColumn="0"/>
            </w:pPr>
            <w:r>
              <w:t>3</w:t>
            </w:r>
            <w:r w:rsidR="00C94D97">
              <w:t xml:space="preserve"> dots</w:t>
            </w:r>
          </w:p>
        </w:tc>
      </w:tr>
    </w:tbl>
    <w:p w:rsidR="00C60E75" w:rsidRDefault="00C60E75" w:rsidP="00F64CF2"/>
    <w:p w:rsidR="00083A0D" w:rsidRDefault="00083A0D" w:rsidP="00F64CF2"/>
    <w:p w:rsidR="00083A0D" w:rsidRDefault="00083A0D" w:rsidP="00F64CF2"/>
    <w:p w:rsidR="00770375" w:rsidRPr="00C60E75" w:rsidRDefault="00765468" w:rsidP="00F64CF2">
      <w:pPr>
        <w:rPr>
          <w:sz w:val="36"/>
          <w:szCs w:val="36"/>
        </w:rPr>
      </w:pPr>
      <w:r w:rsidRPr="00C60E75">
        <w:rPr>
          <w:sz w:val="36"/>
          <w:szCs w:val="36"/>
        </w:rPr>
        <w:t>Decide</w:t>
      </w:r>
      <w:r w:rsidR="00AC39FA" w:rsidRPr="00C60E75">
        <w:rPr>
          <w:sz w:val="36"/>
          <w:szCs w:val="36"/>
        </w:rPr>
        <w:t xml:space="preserve"> Ideas</w:t>
      </w:r>
      <w:r w:rsidRPr="00C60E75">
        <w:rPr>
          <w:sz w:val="36"/>
          <w:szCs w:val="36"/>
        </w:rPr>
        <w:t xml:space="preserve">: </w:t>
      </w:r>
    </w:p>
    <w:p w:rsidR="00765468" w:rsidRPr="00624638" w:rsidRDefault="00765468" w:rsidP="00765468">
      <w:r w:rsidRPr="00624638">
        <w:t xml:space="preserve">PB </w:t>
      </w:r>
      <w:r w:rsidR="00083A0D">
        <w:sym w:font="Wingdings" w:char="F0E0"/>
      </w:r>
      <w:r w:rsidRPr="00624638">
        <w:t>Web application …… 6</w:t>
      </w:r>
    </w:p>
    <w:p w:rsidR="00765468" w:rsidRPr="00624638" w:rsidRDefault="00765468" w:rsidP="00765468">
      <w:r w:rsidRPr="00624638">
        <w:t xml:space="preserve">JH </w:t>
      </w:r>
      <w:r w:rsidR="00083A0D">
        <w:sym w:font="Wingdings" w:char="F0E0"/>
      </w:r>
      <w:r w:rsidRPr="00624638">
        <w:t>Different small games ….. 5</w:t>
      </w:r>
    </w:p>
    <w:p w:rsidR="00765468" w:rsidRPr="00624638" w:rsidRDefault="00765468" w:rsidP="00765468">
      <w:r w:rsidRPr="00624638">
        <w:t xml:space="preserve">XX </w:t>
      </w:r>
      <w:r w:rsidR="00083A0D">
        <w:sym w:font="Wingdings" w:char="F0E0"/>
      </w:r>
      <w:r w:rsidRPr="00624638">
        <w:t>Use graphical shapes to replace logical symbols … 3</w:t>
      </w:r>
    </w:p>
    <w:p w:rsidR="00765468" w:rsidRPr="00624638" w:rsidRDefault="00765468" w:rsidP="00765468">
      <w:r w:rsidRPr="00624638">
        <w:t xml:space="preserve">CS </w:t>
      </w:r>
      <w:r w:rsidR="00083A0D">
        <w:sym w:font="Wingdings" w:char="F0E0"/>
      </w:r>
      <w:r w:rsidRPr="00624638">
        <w:t>Have different level of difficulties … 3</w:t>
      </w:r>
    </w:p>
    <w:p w:rsidR="00765468" w:rsidRDefault="00765468" w:rsidP="00765468">
      <w:r w:rsidRPr="00624638">
        <w:t xml:space="preserve">PK </w:t>
      </w:r>
      <w:r w:rsidR="00083A0D">
        <w:sym w:font="Wingdings" w:char="F0E0"/>
      </w:r>
      <w:r w:rsidRPr="00624638">
        <w:t>User difficulty selection</w:t>
      </w:r>
      <w:r>
        <w:t xml:space="preserve"> … 3</w:t>
      </w:r>
    </w:p>
    <w:p w:rsidR="00765468" w:rsidRDefault="00765468" w:rsidP="00F64CF2">
      <w:pPr>
        <w:rPr>
          <w:sz w:val="36"/>
          <w:szCs w:val="36"/>
        </w:rPr>
      </w:pPr>
    </w:p>
    <w:p w:rsidR="00083A0D" w:rsidRDefault="00083A0D" w:rsidP="00F64CF2">
      <w:pPr>
        <w:rPr>
          <w:sz w:val="36"/>
          <w:szCs w:val="36"/>
        </w:rPr>
      </w:pPr>
    </w:p>
    <w:p w:rsidR="00083A0D" w:rsidRDefault="00083A0D" w:rsidP="00F64CF2">
      <w:pPr>
        <w:rPr>
          <w:sz w:val="36"/>
          <w:szCs w:val="36"/>
        </w:rPr>
      </w:pPr>
    </w:p>
    <w:p w:rsidR="00083A0D" w:rsidRDefault="00083A0D" w:rsidP="00F64CF2">
      <w:pPr>
        <w:rPr>
          <w:sz w:val="36"/>
          <w:szCs w:val="36"/>
        </w:rPr>
      </w:pPr>
    </w:p>
    <w:p w:rsidR="00083A0D" w:rsidRDefault="00083A0D" w:rsidP="00F64CF2">
      <w:pPr>
        <w:rPr>
          <w:sz w:val="36"/>
          <w:szCs w:val="36"/>
        </w:rPr>
      </w:pPr>
    </w:p>
    <w:p w:rsidR="00083A0D" w:rsidRDefault="00083A0D" w:rsidP="00F64CF2">
      <w:pPr>
        <w:rPr>
          <w:sz w:val="36"/>
          <w:szCs w:val="36"/>
        </w:rPr>
      </w:pPr>
    </w:p>
    <w:p w:rsidR="00083A0D" w:rsidRDefault="00083A0D" w:rsidP="00F64CF2">
      <w:pPr>
        <w:rPr>
          <w:sz w:val="36"/>
          <w:szCs w:val="36"/>
        </w:rPr>
      </w:pPr>
    </w:p>
    <w:p w:rsidR="00083A0D" w:rsidRPr="00C60E75" w:rsidRDefault="00083A0D" w:rsidP="00F64CF2">
      <w:pPr>
        <w:rPr>
          <w:sz w:val="36"/>
          <w:szCs w:val="36"/>
        </w:rPr>
      </w:pPr>
    </w:p>
    <w:p w:rsidR="00AE515C" w:rsidRPr="00C60E75" w:rsidRDefault="00AE515C" w:rsidP="00F64CF2">
      <w:pPr>
        <w:rPr>
          <w:sz w:val="36"/>
          <w:szCs w:val="36"/>
        </w:rPr>
      </w:pPr>
      <w:r w:rsidRPr="00C60E75">
        <w:rPr>
          <w:sz w:val="36"/>
          <w:szCs w:val="36"/>
        </w:rPr>
        <w:lastRenderedPageBreak/>
        <w:t>Story Board:</w:t>
      </w:r>
    </w:p>
    <w:p w:rsidR="00D41DB8" w:rsidRDefault="00AE515C" w:rsidP="00F64CF2">
      <w:r w:rsidRPr="00AE515C">
        <w:rPr>
          <w:noProof/>
        </w:rPr>
        <w:drawing>
          <wp:inline distT="0" distB="0" distL="0" distR="0">
            <wp:extent cx="5638800" cy="4230252"/>
            <wp:effectExtent l="0" t="0" r="0" b="0"/>
            <wp:docPr id="1" name="Picture 1" descr="D:\Bo Peng\Study\CSSE371\user 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 Peng\Study\CSSE371\user storyboar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1902" cy="4232579"/>
                    </a:xfrm>
                    <a:prstGeom prst="rect">
                      <a:avLst/>
                    </a:prstGeom>
                    <a:noFill/>
                    <a:ln>
                      <a:noFill/>
                    </a:ln>
                  </pic:spPr>
                </pic:pic>
              </a:graphicData>
            </a:graphic>
          </wp:inline>
        </w:drawing>
      </w:r>
    </w:p>
    <w:p w:rsidR="00D41DB8" w:rsidRDefault="00D41DB8" w:rsidP="00F64CF2"/>
    <w:p w:rsidR="00083A0D" w:rsidRDefault="00083A0D" w:rsidP="00F64CF2"/>
    <w:p w:rsidR="00D41DB8" w:rsidRPr="00083A0D" w:rsidRDefault="00D41DB8" w:rsidP="00F64CF2">
      <w:pPr>
        <w:rPr>
          <w:sz w:val="36"/>
          <w:szCs w:val="36"/>
        </w:rPr>
      </w:pPr>
      <w:r w:rsidRPr="00083A0D">
        <w:rPr>
          <w:sz w:val="36"/>
          <w:szCs w:val="36"/>
        </w:rPr>
        <w:t>Response to Story Board:</w:t>
      </w:r>
    </w:p>
    <w:p w:rsidR="00D41DB8" w:rsidRDefault="00D41DB8" w:rsidP="00F64CF2">
      <w:r>
        <w:t>“</w:t>
      </w:r>
      <w:r w:rsidRPr="00D41DB8">
        <w:t>So if you play games on your cell phone it could lead to accidents and pain.  So, instead make a web application to be used on a computer, people can focus on what they're doing and aren't trying to do this while walking.  Also, the game will make them good at logic and problem solving.</w:t>
      </w:r>
      <w:r>
        <w:t xml:space="preserve">” </w:t>
      </w:r>
    </w:p>
    <w:p w:rsidR="00D41DB8" w:rsidRPr="00D41DB8" w:rsidRDefault="00D41DB8" w:rsidP="00F64CF2">
      <w:r>
        <w:t xml:space="preserve">The response shows that user could understand </w:t>
      </w:r>
      <w:r w:rsidR="003650E9">
        <w:t>this storyboard tries to tell them why use web application.</w:t>
      </w:r>
      <w:r w:rsidR="00917AAE">
        <w:t xml:space="preserve"> There is no misunderstanding or unclear about the meaning of the storyboard.</w:t>
      </w:r>
      <w:bookmarkStart w:id="0" w:name="_GoBack"/>
      <w:bookmarkEnd w:id="0"/>
    </w:p>
    <w:sectPr w:rsidR="00D41DB8" w:rsidRPr="00D4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27EFE"/>
    <w:multiLevelType w:val="hybridMultilevel"/>
    <w:tmpl w:val="ECBEC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C3E6E"/>
    <w:multiLevelType w:val="hybridMultilevel"/>
    <w:tmpl w:val="5A10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41"/>
    <w:rsid w:val="00083A0D"/>
    <w:rsid w:val="0013482A"/>
    <w:rsid w:val="001720DD"/>
    <w:rsid w:val="001F7E64"/>
    <w:rsid w:val="003441A1"/>
    <w:rsid w:val="003650E9"/>
    <w:rsid w:val="004273A2"/>
    <w:rsid w:val="004F670F"/>
    <w:rsid w:val="00547A77"/>
    <w:rsid w:val="00624638"/>
    <w:rsid w:val="006556DE"/>
    <w:rsid w:val="00680621"/>
    <w:rsid w:val="006A7576"/>
    <w:rsid w:val="00765468"/>
    <w:rsid w:val="00770375"/>
    <w:rsid w:val="007B5A20"/>
    <w:rsid w:val="008A318C"/>
    <w:rsid w:val="00917AAE"/>
    <w:rsid w:val="00AC39FA"/>
    <w:rsid w:val="00AE515C"/>
    <w:rsid w:val="00B2047A"/>
    <w:rsid w:val="00C60E75"/>
    <w:rsid w:val="00C94D97"/>
    <w:rsid w:val="00D41DB8"/>
    <w:rsid w:val="00D902CF"/>
    <w:rsid w:val="00D93F23"/>
    <w:rsid w:val="00F64CF2"/>
    <w:rsid w:val="00F6731D"/>
    <w:rsid w:val="00F9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EEABA-26B4-490F-81D8-AD418D3E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1D"/>
    <w:pPr>
      <w:ind w:left="720"/>
      <w:contextualSpacing/>
    </w:pPr>
  </w:style>
  <w:style w:type="table" w:styleId="TableGrid">
    <w:name w:val="Table Grid"/>
    <w:basedOn w:val="TableNormal"/>
    <w:uiPriority w:val="39"/>
    <w:rsid w:val="007B5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60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Peng</dc:creator>
  <cp:keywords/>
  <dc:description/>
  <cp:lastModifiedBy>Bo Peng</cp:lastModifiedBy>
  <cp:revision>16</cp:revision>
  <dcterms:created xsi:type="dcterms:W3CDTF">2015-09-27T21:13:00Z</dcterms:created>
  <dcterms:modified xsi:type="dcterms:W3CDTF">2015-09-29T03:32:00Z</dcterms:modified>
</cp:coreProperties>
</file>