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4F04B">
      <w:pPr>
        <w:spacing w:line="360" w:lineRule="auto"/>
        <w:rPr>
          <w:rFonts w:hint="eastAsia" w:ascii="霞鹜文楷 GB" w:hAnsi="霞鹜文楷 GB" w:eastAsia="霞鹜文楷 GB" w:cs="霞鹜文楷 GB"/>
        </w:rPr>
      </w:pPr>
      <w:bookmarkStart w:id="0" w:name="_GoBack"/>
      <w:bookmarkEnd w:id="0"/>
    </w:p>
    <w:p w14:paraId="5761D5D0">
      <w:pPr>
        <w:spacing w:line="360" w:lineRule="auto"/>
        <w:jc w:val="center"/>
        <w:rPr>
          <w:rFonts w:hint="eastAsia" w:ascii="霞鹜文楷 GB" w:hAnsi="霞鹜文楷 GB" w:eastAsia="霞鹜文楷 GB" w:cs="霞鹜文楷 GB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 w:ascii="霞鹜文楷 GB" w:hAnsi="霞鹜文楷 GB" w:eastAsia="霞鹜文楷 GB" w:cs="霞鹜文楷 GB"/>
          <w:b/>
          <w:bCs/>
          <w:color w:val="EE822F" w:themeColor="accent2"/>
          <w14:textFill>
            <w14:solidFill>
              <w14:schemeClr w14:val="accent2"/>
            </w14:solidFill>
          </w14:textFill>
        </w:rPr>
        <w:t>**主角人设生成**</w:t>
      </w:r>
    </w:p>
    <w:p w14:paraId="617345F7">
      <w:pPr>
        <w:spacing w:line="360" w:lineRule="auto"/>
        <w:jc w:val="center"/>
        <w:rPr>
          <w:rFonts w:hint="default" w:ascii="霞鹜文楷 GB" w:hAnsi="霞鹜文楷 GB" w:eastAsia="霞鹜文楷 GB" w:cs="霞鹜文楷 GB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霞鹜文楷 GB" w:hAnsi="霞鹜文楷 GB" w:eastAsia="霞鹜文楷 GB" w:cs="霞鹜文楷 GB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注意：分两次输入给AI，先生成主角人设，再生成反派人设</w:t>
      </w:r>
    </w:p>
    <w:p w14:paraId="5A3E6157">
      <w:pPr>
        <w:spacing w:line="360" w:lineRule="auto"/>
        <w:rPr>
          <w:rFonts w:hint="default" w:ascii="霞鹜文楷 GB" w:hAnsi="霞鹜文楷 GB" w:eastAsia="霞鹜文楷 GB" w:cs="霞鹜文楷 GB"/>
          <w:lang w:val="en-US" w:eastAsia="zh-CN"/>
        </w:rPr>
      </w:pPr>
    </w:p>
    <w:p w14:paraId="78162EAC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输入：</w:t>
      </w:r>
    </w:p>
    <w:p w14:paraId="2F9724AC">
      <w:pPr>
        <w:spacing w:line="360" w:lineRule="auto"/>
        <w:rPr>
          <w:rFonts w:hint="eastAsia" w:ascii="霞鹜文楷 GB" w:hAnsi="霞鹜文楷 GB" w:eastAsia="霞鹜文楷 GB" w:cs="霞鹜文楷 GB"/>
          <w:b w:val="0"/>
          <w:bCs w:val="0"/>
          <w:color w:val="C00000"/>
        </w:rPr>
      </w:pPr>
      <w:r>
        <w:rPr>
          <w:rFonts w:hint="eastAsia" w:ascii="霞鹜文楷 GB" w:hAnsi="霞鹜文楷 GB" w:eastAsia="霞鹜文楷 GB" w:cs="霞鹜文楷 GB"/>
          <w:b w:val="0"/>
          <w:bCs w:val="0"/>
          <w:color w:val="C00000"/>
        </w:rPr>
        <w:t>用户输入故事选题</w:t>
      </w:r>
    </w:p>
    <w:p w14:paraId="11E565F6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---</w:t>
      </w:r>
    </w:p>
    <w:p w14:paraId="11B81E8C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接下来，我们正在为一个快节奏，好看的网文短故事设计主角。</w:t>
      </w:r>
    </w:p>
    <w:p w14:paraId="152C5D39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这个人物的一切都是带有鲜明色彩的，可以带给人强烈的情感刺激，让人看一次就会永远记住</w:t>
      </w:r>
    </w:p>
    <w:p w14:paraId="6DFA7DFD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作为一个才华横溢，不走寻常路的猎奇网文作家，你惜字如金，不讲废话，请你以极细的颗粒度写出ta的Character Profile，包含但不限于下面的四点设计：</w:t>
      </w:r>
    </w:p>
    <w:p w14:paraId="7F6907A6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1. 有一个身份，这个身份交代了ta的socioeconomic status，基本信息，以及ta过去的和现在的处境。</w:t>
      </w:r>
    </w:p>
    <w:p w14:paraId="5016FB86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2. 有一定的性格，ta的性格是与处境相关的，但是却是异于常人，有故事性的。</w:t>
      </w:r>
    </w:p>
    <w:p w14:paraId="7D17FCB9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3. 这样的性格决定了ta的思维模式，又带来了异于常人的行为模式，带来了异于常人的事件与经历。</w:t>
      </w:r>
    </w:p>
    <w:p w14:paraId="2C5306F0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4. 以上的条件也给ta带来了特征鲜明的语言特征。</w:t>
      </w:r>
    </w:p>
    <w:p w14:paraId="41DFFD51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人物要立体，有光明的一面也有黑暗的一面。所有的一切都要出人意料，要非常极端，但是细想又能够明白其中的逻辑。</w:t>
      </w:r>
    </w:p>
    <w:p w14:paraId="3791468A">
      <w:pPr>
        <w:spacing w:line="360" w:lineRule="auto"/>
        <w:jc w:val="center"/>
        <w:rPr>
          <w:rFonts w:hint="eastAsia" w:ascii="霞鹜文楷 GB" w:hAnsi="霞鹜文楷 GB" w:eastAsia="霞鹜文楷 GB" w:cs="霞鹜文楷 GB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357D5562">
      <w:pPr>
        <w:spacing w:line="360" w:lineRule="auto"/>
        <w:jc w:val="center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  <w:b/>
          <w:bCs/>
          <w:color w:val="EE822F" w:themeColor="accent2"/>
          <w14:textFill>
            <w14:solidFill>
              <w14:schemeClr w14:val="accent2"/>
            </w14:solidFill>
          </w14:textFill>
        </w:rPr>
        <w:t>**反派人设生成**</w:t>
      </w:r>
    </w:p>
    <w:p w14:paraId="7E3F7F21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现在我要给ta安排一个反派</w:t>
      </w:r>
    </w:p>
    <w:p w14:paraId="61033300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1. 请你先想想这样的人和世界会发生什么样的关系，有什么样的激烈的冲突，100字。要精彩，要有网文风格</w:t>
      </w:r>
    </w:p>
    <w:p w14:paraId="09A5674B">
      <w:pPr>
        <w:spacing w:line="360" w:lineRule="auto"/>
        <w:rPr>
          <w:rFonts w:hint="eastAsia" w:ascii="霞鹜文楷 GB" w:hAnsi="霞鹜文楷 GB" w:eastAsia="霞鹜文楷 GB" w:cs="霞鹜文楷 GB"/>
        </w:rPr>
      </w:pPr>
      <w:r>
        <w:rPr>
          <w:rFonts w:hint="eastAsia" w:ascii="霞鹜文楷 GB" w:hAnsi="霞鹜文楷 GB" w:eastAsia="霞鹜文楷 GB" w:cs="霞鹜文楷 GB"/>
        </w:rPr>
        <w:t>2. 然后安排给ta一个ta在现阶段几乎无法招架，造成极大压力的强大反派，让人一看就恨得牙痒痒。写出反派人物小传</w:t>
      </w:r>
    </w:p>
    <w:p w14:paraId="5352D7C1">
      <w:pPr>
        <w:spacing w:line="360" w:lineRule="auto"/>
        <w:rPr>
          <w:rFonts w:hint="eastAsia" w:ascii="霞鹜文楷 GB" w:hAnsi="霞鹜文楷 GB" w:eastAsia="霞鹜文楷 GB" w:cs="霞鹜文楷 GB"/>
        </w:rPr>
      </w:pPr>
    </w:p>
    <w:p w14:paraId="7A516868">
      <w:pPr>
        <w:spacing w:line="360" w:lineRule="auto"/>
        <w:rPr>
          <w:rFonts w:hint="eastAsia" w:ascii="霞鹜文楷 GB" w:hAnsi="霞鹜文楷 GB" w:eastAsia="霞鹜文楷 GB" w:cs="霞鹜文楷 GB"/>
        </w:rPr>
      </w:pPr>
    </w:p>
    <w:p w14:paraId="1D54F3E4">
      <w:pPr>
        <w:spacing w:line="360" w:lineRule="auto"/>
        <w:jc w:val="center"/>
        <w:rPr>
          <w:rFonts w:hint="eastAsia" w:ascii="霞鹜文楷 GB" w:hAnsi="霞鹜文楷 GB" w:eastAsia="霞鹜文楷 GB" w:cs="霞鹜文楷 GB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GB">
    <w:altName w:val="宋体"/>
    <w:panose1 w:val="02020400000000000000"/>
    <w:charset w:val="86"/>
    <w:family w:val="auto"/>
    <w:pitch w:val="default"/>
    <w:sig w:usb0="00000000" w:usb1="00000000" w:usb2="04000016" w:usb3="00008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1BEE123"/>
    <w:rsid w:val="740205B6"/>
    <w:rsid w:val="E1BEE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525</Words>
  <Characters>582</Characters>
  <Lines>0</Lines>
  <Paragraphs>0</Paragraphs>
  <TotalTime>2</TotalTime>
  <ScaleCrop>false</ScaleCrop>
  <LinksUpToDate>false</LinksUpToDate>
  <CharactersWithSpaces>764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2025-03-23T09:35:00Z</dcterms:created>
  <dc:creator>长风无月</dc:creator>
  <cp:lastModifiedBy>笑容逐渐沙雕</cp:lastModifiedBy>
  <dcterms:modified xsi:type="dcterms:W3CDTF">2026-01-01T03:35:47Z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4073E3CC0B0CDAE95E65DF671F333638_41</vt:lpwstr>
  </property>
  <property fmtid="{D5CDD505-2E9C-101B-9397-08002B2CF9AE}" pid="4" name="KSOTemplateDocerSaveRecord">
    <vt:lpwstr>eyJoZGlkIjoiMzYxMmRjMzUxZDYyMGJkNGJhMTIwN2QxOTkyODRjYTEiLCJ1c2VySWQiOiI5OTEwMzMxNTgifQ==</vt:lpwstr>
  </property>
</Properties>
</file>