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pPr>
    </w:p>
    <w:p>
      <w:pPr>
        <w:widowControl/>
        <w:jc w:val="center"/>
      </w:pPr>
      <w:r>
        <w:rPr>
          <w:rFonts w:ascii="Aptos" w:hAnsi="Aptos"/>
          <w:b/>
          <w:color w:val="26A7C7"/>
          <w:sz w:val="19"/>
        </w:rPr>
        <w:t>PRODUCT DEFINITION  /  MVP v0.1</w:t>
      </w:r>
    </w:p>
    <w:p>
      <w:pPr>
        <w:pStyle w:val="Title"/>
        <w:widowControl/>
        <w:jc w:val="center"/>
      </w:pPr>
      <w:r>
        <w:t>Runtime</w:t>
      </w:r>
    </w:p>
    <w:p>
      <w:pPr>
        <w:pStyle w:val="Subtitle"/>
        <w:widowControl/>
        <w:jc w:val="center"/>
      </w:pPr>
      <w:r>
        <w:t>A self-verifying agentic Unity development system</w:t>
      </w:r>
    </w:p>
    <w:p>
      <w:pPr>
        <w:widowControl/>
      </w:pPr>
    </w:p>
    <w:tbl>
      <w:tblPr>
        <w:tblW w:type="dxa" w:w="9360"/>
        <w:tblLayout w:type="fixed"/>
        <w:tblLook w:firstColumn="1" w:firstRow="1" w:lastColumn="0" w:lastRow="0" w:noHBand="0" w:noVBand="1" w:val="04A0"/>
        <w:jc w:val="left"/>
        <w:tblInd w:w="120" w:type="dxa"/>
      </w:tblPr>
      <w:tblGrid>
        <w:gridCol w:w="9360"/>
      </w:tblGrid>
      <w:tr>
        <w:tc>
          <w:tcPr>
            <w:tcW w:type="dxa" w:w="9360"/>
            <w:shd w:fill="E8F7FA"/>
            <w:tcMar>
              <w:top w:w="150" w:type="dxa"/>
              <w:start w:w="180" w:type="dxa"/>
              <w:bottom w:w="150" w:type="dxa"/>
              <w:end w:w="180" w:type="dxa"/>
            </w:tcMar>
          </w:tcPr>
          <w:p>
            <w:pPr>
              <w:spacing w:after="40"/>
            </w:pPr>
            <w:r>
              <w:rPr>
                <w:rFonts w:ascii="Aptos" w:hAnsi="Aptos"/>
                <w:b/>
                <w:color w:val="26A7C7"/>
                <w:sz w:val="17"/>
              </w:rPr>
              <w:t>PRODUCT PROMISE</w:t>
            </w:r>
          </w:p>
          <w:p>
            <w:pPr>
              <w:spacing w:after="0" w:line="264" w:lineRule="auto"/>
            </w:pPr>
            <w:r>
              <w:rPr>
                <w:rFonts w:ascii="Aptos" w:hAnsi="Aptos"/>
                <w:b/>
                <w:color w:val="17212B"/>
                <w:sz w:val="21"/>
              </w:rPr>
              <w:t>Describe a gameplay feature. Runtime changes the real Unity project, plays it, measures it, repairs failures, and returns evidence that the feature works.</w:t>
            </w:r>
          </w:p>
        </w:tc>
      </w:tr>
    </w:tbl>
    <w:p>
      <w:pPr>
        <w:widowControl/>
        <w:spacing w:after="0"/>
      </w:pPr>
    </w:p>
    <w:p>
      <w:pPr>
        <w:widowControl/>
        <w:spacing w:before="560"/>
        <w:jc w:val="center"/>
      </w:pPr>
      <w:r>
        <w:rPr>
          <w:rFonts w:ascii="Aptos" w:hAnsi="Aptos"/>
          <w:color w:val="5F6B76"/>
          <w:sz w:val="19"/>
        </w:rPr>
        <w:t>Editable product specification  •  July 27, 2026  •  Draft for implementation</w:t>
      </w:r>
    </w:p>
    <w:p>
      <w:pPr>
        <w:widowControl/>
      </w:pPr>
      <w:r>
        <w:br w:type="page"/>
      </w:r>
    </w:p>
    <w:p>
      <w:pPr>
        <w:pStyle w:val="Heading1"/>
        <w:keepNext/>
        <w:widowControl/>
      </w:pPr>
      <w:r>
        <w:t>Executive summary</w:t>
      </w:r>
    </w:p>
    <w:p>
      <w:pPr>
        <w:widowControl/>
      </w:pPr>
    </w:p>
    <w:p>
      <w:pPr>
        <w:widowControl/>
      </w:pPr>
      <w:r>
        <w:rPr>
          <w:rFonts w:ascii="Aptos" w:hAnsi="Aptos"/>
          <w:i w:val="0"/>
          <w:color w:val="17212B"/>
          <w:sz w:val="21"/>
        </w:rPr>
        <w:t>Runtime is a local-first implementation and verification layer for Unity. It accepts a natural-language change request, converts it into explicit acceptance criteria, edits C# and Unity assets through safe editor transactions, enters Play Mode, drives repeatable inputs, captures runtime state and visual evidence, and iterates within a bounded repair budget.</w:t>
      </w:r>
    </w:p>
    <w:tbl>
      <w:tblPr>
        <w:tblW w:type="dxa" w:w="9360"/>
        <w:tblLayout w:type="fixed"/>
        <w:tblLook w:firstColumn="1" w:firstRow="1" w:lastColumn="0" w:lastRow="0" w:noHBand="0" w:noVBand="1" w:val="04A0"/>
        <w:jc w:val="left"/>
        <w:tblInd w:w="120" w:type="dxa"/>
      </w:tblPr>
      <w:tblGrid>
        <w:gridCol w:w="9360"/>
      </w:tblGrid>
      <w:tr>
        <w:tc>
          <w:tcPr>
            <w:tcW w:type="dxa" w:w="9360"/>
            <w:shd w:fill="EAF2FB"/>
            <w:tcMar>
              <w:top w:w="150" w:type="dxa"/>
              <w:start w:w="180" w:type="dxa"/>
              <w:bottom w:w="150" w:type="dxa"/>
              <w:end w:w="180" w:type="dxa"/>
            </w:tcMar>
          </w:tcPr>
          <w:p>
            <w:pPr>
              <w:spacing w:after="40"/>
            </w:pPr>
            <w:r>
              <w:rPr>
                <w:rFonts w:ascii="Aptos" w:hAnsi="Aptos"/>
                <w:b/>
                <w:color w:val="246BCE"/>
                <w:sz w:val="17"/>
              </w:rPr>
              <w:t>MVP DECISION</w:t>
            </w:r>
          </w:p>
          <w:p>
            <w:pPr>
              <w:spacing w:after="0" w:line="264" w:lineRule="auto"/>
            </w:pPr>
            <w:r>
              <w:rPr>
                <w:rFonts w:ascii="Aptos" w:hAnsi="Aptos"/>
                <w:b/>
                <w:color w:val="17212B"/>
                <w:sz w:val="21"/>
              </w:rPr>
              <w:t>Build a focused 2D Unity 6.3 LTS system for existing local projects. Ship a Unity Package Manager package, a TypeScript agent daemon, a command-line client, and a deterministic playtest bridge. Do not build a replacement editor or a general-purpose asset generator.</w:t>
            </w:r>
          </w:p>
        </w:tc>
      </w:tr>
    </w:tbl>
    <w:p>
      <w:pPr>
        <w:widowControl/>
        <w:spacing w:after="0"/>
      </w:pPr>
    </w:p>
    <w:p>
      <w:pPr>
        <w:pStyle w:val="Heading2"/>
        <w:keepNext/>
        <w:widowControl/>
      </w:pPr>
      <w:r>
        <w:t>Definition of done for the MVP</w:t>
      </w:r>
    </w:p>
    <w:p>
      <w:pPr>
        <w:spacing w:after="70" w:line="264" w:lineRule="auto"/>
        <w:widowControl/>
        <w:numPr>
          <w:ilvl w:val="0"/>
          <w:numId w:val="10"/>
        </w:numPr>
      </w:pPr>
      <w:r>
        <w:t>On an unfamiliar small 2D project, Runtime can add one of five supported mechanics without hand-editing.</w:t>
      </w:r>
    </w:p>
    <w:p>
      <w:pPr>
        <w:spacing w:after="70" w:line="264" w:lineRule="auto"/>
        <w:widowControl/>
        <w:numPr>
          <w:ilvl w:val="0"/>
          <w:numId w:val="10"/>
        </w:numPr>
      </w:pPr>
      <w:r>
        <w:t>The system modifies scripts and serialized Unity objects safely, compiles, enters Play Mode, runs a deterministic scenario, and evaluates acceptance criteria.</w:t>
      </w:r>
    </w:p>
    <w:p>
      <w:pPr>
        <w:spacing w:after="70" w:line="264" w:lineRule="auto"/>
        <w:widowControl/>
        <w:numPr>
          <w:ilvl w:val="0"/>
          <w:numId w:val="10"/>
        </w:numPr>
      </w:pPr>
      <w:r>
        <w:t>Every completed task returns a reviewable source-control diff, test results, runtime trace, screenshots, remaining limitations, and a one-step rollback.</w:t>
      </w:r>
    </w:p>
    <w:p>
      <w:pPr>
        <w:spacing w:after="70" w:line="264" w:lineRule="auto"/>
        <w:widowControl/>
        <w:numPr>
          <w:ilvl w:val="0"/>
          <w:numId w:val="10"/>
        </w:numPr>
      </w:pPr>
      <w:r>
        <w:t>A 30-task internal benchmark reaches at least 70% final task success with no unrecoverable project corruption.</w:t>
      </w:r>
    </w:p>
    <w:p>
      <w:pPr>
        <w:widowControl/>
      </w:pPr>
      <w:r>
        <w:br w:type="page"/>
      </w:r>
    </w:p>
    <w:p>
      <w:pPr>
        <w:pStyle w:val="Heading1"/>
        <w:keepNext/>
        <w:widowControl/>
      </w:pPr>
      <w:r>
        <w:t>Document map</w:t>
      </w:r>
    </w:p>
    <w:p>
      <w:pPr>
        <w:spacing w:after="70" w:line="264" w:lineRule="auto"/>
        <w:widowControl/>
        <w:numPr>
          <w:ilvl w:val="0"/>
          <w:numId w:val="10"/>
        </w:numPr>
      </w:pPr>
      <w:r>
        <w:t>1. Product vision and principles</w:t>
      </w:r>
    </w:p>
    <w:p>
      <w:pPr>
        <w:spacing w:after="70" w:line="264" w:lineRule="auto"/>
        <w:widowControl/>
        <w:numPr>
          <w:ilvl w:val="0"/>
          <w:numId w:val="10"/>
        </w:numPr>
      </w:pPr>
      <w:r>
        <w:t>2. Problem and opportunity</w:t>
      </w:r>
    </w:p>
    <w:p>
      <w:pPr>
        <w:spacing w:after="70" w:line="264" w:lineRule="auto"/>
        <w:widowControl/>
        <w:numPr>
          <w:ilvl w:val="0"/>
          <w:numId w:val="10"/>
        </w:numPr>
      </w:pPr>
      <w:r>
        <w:t>3. Target users and jobs</w:t>
      </w:r>
    </w:p>
    <w:p>
      <w:pPr>
        <w:spacing w:after="70" w:line="264" w:lineRule="auto"/>
        <w:widowControl/>
        <w:numPr>
          <w:ilvl w:val="0"/>
          <w:numId w:val="10"/>
        </w:numPr>
      </w:pPr>
      <w:r>
        <w:t>4. MVP scope and non-goals</w:t>
      </w:r>
    </w:p>
    <w:p>
      <w:pPr>
        <w:spacing w:after="70" w:line="264" w:lineRule="auto"/>
        <w:widowControl/>
        <w:numPr>
          <w:ilvl w:val="0"/>
          <w:numId w:val="10"/>
        </w:numPr>
      </w:pPr>
      <w:r>
        <w:t>5. User stories and acceptance</w:t>
      </w:r>
    </w:p>
    <w:p>
      <w:pPr>
        <w:spacing w:after="70" w:line="264" w:lineRule="auto"/>
        <w:widowControl/>
        <w:numPr>
          <w:ilvl w:val="0"/>
          <w:numId w:val="10"/>
        </w:numPr>
      </w:pPr>
      <w:r>
        <w:t>6. System architecture</w:t>
      </w:r>
    </w:p>
    <w:p>
      <w:pPr>
        <w:spacing w:after="70" w:line="264" w:lineRule="auto"/>
        <w:widowControl/>
        <w:numPr>
          <w:ilvl w:val="0"/>
          <w:numId w:val="10"/>
        </w:numPr>
      </w:pPr>
      <w:r>
        <w:t>7. Unity package design</w:t>
      </w:r>
    </w:p>
    <w:p>
      <w:pPr>
        <w:spacing w:after="70" w:line="264" w:lineRule="auto"/>
        <w:widowControl/>
        <w:numPr>
          <w:ilvl w:val="0"/>
          <w:numId w:val="10"/>
        </w:numPr>
      </w:pPr>
      <w:r>
        <w:t>8. Agent loop and task lifecycle</w:t>
      </w:r>
    </w:p>
    <w:p>
      <w:pPr>
        <w:spacing w:after="70" w:line="264" w:lineRule="auto"/>
        <w:widowControl/>
        <w:numPr>
          <w:ilvl w:val="0"/>
          <w:numId w:val="10"/>
        </w:numPr>
      </w:pPr>
      <w:r>
        <w:t>9. Tool surface and contracts</w:t>
      </w:r>
    </w:p>
    <w:p>
      <w:pPr>
        <w:spacing w:after="70" w:line="264" w:lineRule="auto"/>
        <w:widowControl/>
        <w:numPr>
          <w:ilvl w:val="0"/>
          <w:numId w:val="10"/>
        </w:numPr>
      </w:pPr>
      <w:r>
        <w:t>10. Safety, privacy, and trust</w:t>
      </w:r>
    </w:p>
    <w:p>
      <w:pPr>
        <w:spacing w:after="70" w:line="264" w:lineRule="auto"/>
        <w:widowControl/>
        <w:numPr>
          <w:ilvl w:val="0"/>
          <w:numId w:val="10"/>
        </w:numPr>
      </w:pPr>
      <w:r>
        <w:t>11. Implementation milestones</w:t>
      </w:r>
    </w:p>
    <w:p>
      <w:pPr>
        <w:spacing w:after="70" w:line="264" w:lineRule="auto"/>
        <w:widowControl/>
        <w:numPr>
          <w:ilvl w:val="0"/>
          <w:numId w:val="10"/>
        </w:numPr>
      </w:pPr>
      <w:r>
        <w:t>12. Benchmark plan</w:t>
      </w:r>
    </w:p>
    <w:p>
      <w:pPr>
        <w:spacing w:after="70" w:line="264" w:lineRule="auto"/>
        <w:widowControl/>
        <w:numPr>
          <w:ilvl w:val="0"/>
          <w:numId w:val="10"/>
        </w:numPr>
      </w:pPr>
      <w:r>
        <w:t>13. Risks and mitigations</w:t>
      </w:r>
    </w:p>
    <w:p>
      <w:pPr>
        <w:spacing w:after="70" w:line="264" w:lineRule="auto"/>
        <w:widowControl/>
        <w:numPr>
          <w:ilvl w:val="0"/>
          <w:numId w:val="10"/>
        </w:numPr>
      </w:pPr>
      <w:r>
        <w:t>14. Success metrics</w:t>
      </w:r>
    </w:p>
    <w:p>
      <w:pPr>
        <w:spacing w:after="70" w:line="264" w:lineRule="auto"/>
        <w:widowControl/>
        <w:numPr>
          <w:ilvl w:val="0"/>
          <w:numId w:val="10"/>
        </w:numPr>
      </w:pPr>
      <w:r>
        <w:t>15. Concrete first demo</w:t>
      </w:r>
    </w:p>
    <w:p>
      <w:pPr>
        <w:spacing w:after="70" w:line="264" w:lineRule="auto"/>
        <w:widowControl/>
        <w:numPr>
          <w:ilvl w:val="0"/>
          <w:numId w:val="10"/>
        </w:numPr>
      </w:pPr>
      <w:r>
        <w:t>Appendices: data model, decisions, sources</w:t>
      </w:r>
    </w:p>
    <w:p>
      <w:pPr>
        <w:widowControl/>
      </w:pPr>
      <w:r>
        <w:br w:type="page"/>
      </w:r>
    </w:p>
    <w:p>
      <w:pPr>
        <w:pStyle w:val="Heading1"/>
        <w:keepNext/>
        <w:widowControl/>
      </w:pPr>
      <w:r>
        <w:t>1. Product vision and principles</w:t>
      </w:r>
    </w:p>
    <w:p>
      <w:pPr>
        <w:pStyle w:val="Heading2"/>
        <w:keepNext/>
        <w:widowControl/>
      </w:pPr>
      <w:r>
        <w:t>Vision</w:t>
      </w:r>
    </w:p>
    <w:p>
      <w:pPr>
        <w:widowControl/>
      </w:pPr>
      <w:r>
        <w:rPr>
          <w:rFonts w:ascii="Aptos" w:hAnsi="Aptos"/>
          <w:i w:val="0"/>
          <w:color w:val="17212B"/>
          <w:sz w:val="21"/>
        </w:rPr>
        <w:t>Runtime makes game-development changes trustworthy enough to delegate. The user describes intent at the level of mechanics and player experience; Runtime handles project inspection, implementation, execution, observation, and repair while preserving source ownership and human control.</w:t>
      </w:r>
    </w:p>
    <w:tbl>
      <w:tblPr>
        <w:tblW w:type="dxa" w:w="9360"/>
        <w:tblLayout w:type="fixed"/>
        <w:tblLook w:firstColumn="1" w:firstRow="1" w:lastColumn="0" w:lastRow="0" w:noHBand="0" w:noVBand="1" w:val="04A0"/>
        <w:jc w:val="left"/>
        <w:tblInd w:w="120" w:type="dxa"/>
      </w:tblPr>
      <w:tblGrid>
        <w:gridCol w:w="9360"/>
      </w:tblGrid>
      <w:tr>
        <w:tc>
          <w:tcPr>
            <w:tcW w:type="dxa" w:w="9360"/>
            <w:shd w:fill="E8F7FA"/>
            <w:tcMar>
              <w:top w:w="150" w:type="dxa"/>
              <w:start w:w="180" w:type="dxa"/>
              <w:bottom w:w="150" w:type="dxa"/>
              <w:end w:w="180" w:type="dxa"/>
            </w:tcMar>
          </w:tcPr>
          <w:p>
            <w:pPr>
              <w:spacing w:after="40"/>
            </w:pPr>
            <w:r>
              <w:rPr>
                <w:rFonts w:ascii="Aptos" w:hAnsi="Aptos"/>
                <w:b/>
                <w:color w:val="26A7C7"/>
                <w:sz w:val="17"/>
              </w:rPr>
              <w:t>POSITIONING</w:t>
            </w:r>
          </w:p>
          <w:p>
            <w:pPr>
              <w:spacing w:after="0" w:line="264" w:lineRule="auto"/>
            </w:pPr>
            <w:r>
              <w:rPr>
                <w:rFonts w:ascii="Aptos" w:hAnsi="Aptos"/>
                <w:b/>
                <w:color w:val="17212B"/>
                <w:sz w:val="21"/>
              </w:rPr>
              <w:t>Runtime is the self-verifying development agent for Unity: it does not stop at plausible code; it produces gameplay evidence.</w:t>
            </w:r>
          </w:p>
        </w:tc>
      </w:tr>
    </w:tbl>
    <w:p>
      <w:pPr>
        <w:widowControl/>
        <w:spacing w:after="0"/>
      </w:pPr>
    </w:p>
    <w:p>
      <w:pPr>
        <w:pStyle w:val="Heading2"/>
        <w:keepNext/>
        <w:widowControl/>
      </w:pPr>
      <w:r>
        <w:t>Product principles</w:t>
      </w:r>
    </w:p>
    <w:p>
      <w:pPr>
        <w:widowControl/>
      </w:pPr>
      <w:r>
        <w:rPr>
          <w:rFonts w:ascii="Aptos" w:hAnsi="Aptos"/>
          <w:b/>
          <w:color w:val="17212B"/>
          <w:sz w:val="21"/>
        </w:rPr>
        <w:t>Prove behavior, not syntax.</w:t>
      </w:r>
      <w:r>
        <w:rPr>
          <w:rFonts w:ascii="Aptos" w:hAnsi="Aptos"/>
          <w:color w:val="17212B"/>
          <w:sz w:val="21"/>
        </w:rPr>
        <w:t xml:space="preserve"> Compilation is a gate, not the finish line. Runtime must observe the game in motion and tie evidence to acceptance criteria.</w:t>
      </w:r>
    </w:p>
    <w:p>
      <w:pPr>
        <w:widowControl/>
      </w:pPr>
      <w:r>
        <w:rPr>
          <w:rFonts w:ascii="Aptos" w:hAnsi="Aptos"/>
          <w:b/>
          <w:color w:val="17212B"/>
          <w:sz w:val="21"/>
        </w:rPr>
        <w:t>Operate on real projects.</w:t>
      </w:r>
      <w:r>
        <w:rPr>
          <w:rFonts w:ascii="Aptos" w:hAnsi="Aptos"/>
          <w:color w:val="17212B"/>
          <w:sz w:val="21"/>
        </w:rPr>
        <w:t xml:space="preserve"> The product must adapt to unfamiliar architecture, naming, input abstractions, and asset conventions instead of assuming a generated template.</w:t>
      </w:r>
    </w:p>
    <w:p>
      <w:pPr>
        <w:widowControl/>
      </w:pPr>
      <w:r>
        <w:rPr>
          <w:rFonts w:ascii="Aptos" w:hAnsi="Aptos"/>
          <w:b/>
          <w:color w:val="17212B"/>
          <w:sz w:val="21"/>
        </w:rPr>
        <w:t>Use Unity as the serialization authority.</w:t>
      </w:r>
      <w:r>
        <w:rPr>
          <w:rFonts w:ascii="Aptos" w:hAnsi="Aptos"/>
          <w:color w:val="17212B"/>
          <w:sz w:val="21"/>
        </w:rPr>
        <w:t xml:space="preserve"> Scenes, prefabs, ScriptableObjects, Input Actions, and other serialized assets are changed through Unity editor APIs, not blind YAML rewriting.</w:t>
      </w:r>
    </w:p>
    <w:p>
      <w:pPr>
        <w:widowControl/>
      </w:pPr>
      <w:r>
        <w:rPr>
          <w:rFonts w:ascii="Aptos" w:hAnsi="Aptos"/>
          <w:b/>
          <w:color w:val="17212B"/>
          <w:sz w:val="21"/>
        </w:rPr>
        <w:t>Keep humans in control.</w:t>
      </w:r>
      <w:r>
        <w:rPr>
          <w:rFonts w:ascii="Aptos" w:hAnsi="Aptos"/>
          <w:color w:val="17212B"/>
          <w:sz w:val="21"/>
        </w:rPr>
        <w:t xml:space="preserve"> Changes are isolated, inspectable, reversible, and approval-gated when they are destructive, broad, or externally connected.</w:t>
      </w:r>
    </w:p>
    <w:p>
      <w:pPr>
        <w:widowControl/>
      </w:pPr>
      <w:r>
        <w:rPr>
          <w:rFonts w:ascii="Aptos" w:hAnsi="Aptos"/>
          <w:b/>
          <w:color w:val="17212B"/>
          <w:sz w:val="21"/>
        </w:rPr>
        <w:t>Prefer deterministic systems over agent theater.</w:t>
      </w:r>
      <w:r>
        <w:rPr>
          <w:rFonts w:ascii="Aptos" w:hAnsi="Aptos"/>
          <w:color w:val="17212B"/>
          <w:sz w:val="21"/>
        </w:rPr>
        <w:t xml:space="preserve"> One capable implementation agent plus strong transactions, tests, probes, and replay is the MVP. Specialized reviewers come later.</w:t>
      </w:r>
    </w:p>
    <w:p>
      <w:pPr>
        <w:widowControl/>
      </w:pPr>
      <w:r>
        <w:rPr>
          <w:rFonts w:ascii="Aptos" w:hAnsi="Aptos"/>
          <w:b/>
          <w:color w:val="17212B"/>
          <w:sz w:val="21"/>
        </w:rPr>
        <w:t>Stay engine-portable above the adapter.</w:t>
      </w:r>
      <w:r>
        <w:rPr>
          <w:rFonts w:ascii="Aptos" w:hAnsi="Aptos"/>
          <w:color w:val="17212B"/>
          <w:sz w:val="21"/>
        </w:rPr>
        <w:t xml:space="preserve"> Acceptance criteria, task state, evidence, and replay concepts remain independent of Unity where practical.</w:t>
      </w:r>
    </w:p>
    <w:p>
      <w:pPr>
        <w:pStyle w:val="Heading1"/>
        <w:keepNext/>
        <w:widowControl/>
      </w:pPr>
      <w:r>
        <w:t>2. Problem and opportunity</w:t>
      </w:r>
    </w:p>
    <w:p>
      <w:pPr>
        <w:pStyle w:val="Heading2"/>
        <w:keepNext/>
        <w:widowControl/>
      </w:pPr>
      <w:r>
        <w:t>The user problem</w:t>
      </w:r>
    </w:p>
    <w:p>
      <w:pPr>
        <w:widowControl/>
      </w:pPr>
      <w:r>
        <w:rPr>
          <w:rFonts w:ascii="Aptos" w:hAnsi="Aptos"/>
          <w:i w:val="0"/>
          <w:color w:val="17212B"/>
          <w:sz w:val="21"/>
        </w:rPr>
        <w:t>Coding agents can change C# files, but games fail in ways that code-only tools cannot reliably see. A project may compile while the player spawns inside a collider, an animation never transitions, a serialized reference is null, the HUD is off-screen, or a cooldown does not match the design. Developers still have to shuttle between the agent, Unity, the Console, Play Mode, and source control to determine whether a change actually works.</w:t>
      </w:r>
    </w:p>
    <w:p>
      <w:pPr>
        <w:pStyle w:val="Heading2"/>
        <w:keepNext/>
        <w:widowControl/>
      </w:pPr>
      <w:r>
        <w:t>Why now</w:t>
      </w:r>
    </w:p>
    <w:p>
      <w:pPr>
        <w:spacing w:after="70" w:line="264" w:lineRule="auto"/>
        <w:widowControl/>
        <w:numPr>
          <w:ilvl w:val="0"/>
          <w:numId w:val="10"/>
        </w:numPr>
      </w:pPr>
      <w:r>
        <w:t>Frontier coding models are capable of coordinated multi-file work and tool use, making a closed implementation loop practical.</w:t>
      </w:r>
    </w:p>
    <w:p>
      <w:pPr>
        <w:spacing w:after="70" w:line="264" w:lineRule="auto"/>
        <w:widowControl/>
        <w:numPr>
          <w:ilvl w:val="0"/>
          <w:numId w:val="10"/>
        </w:numPr>
      </w:pPr>
      <w:r>
        <w:t>Unity provides mature editor automation, C# compilation, package distribution, Play Mode, the Unity Test Framework, and the Input System’s test utilities.</w:t>
      </w:r>
    </w:p>
    <w:p>
      <w:pPr>
        <w:spacing w:after="70" w:line="264" w:lineRule="auto"/>
        <w:widowControl/>
        <w:numPr>
          <w:ilvl w:val="0"/>
          <w:numId w:val="10"/>
        </w:numPr>
      </w:pPr>
      <w:r>
        <w:t>Unity’s official AI Assistant now includes an MCP server, validating demand for external-agent access to editor context. Runtime should use or coexist with this doorway rather than compete on basic connectivity alone. [2]</w:t>
      </w:r>
    </w:p>
    <w:p>
      <w:pPr>
        <w:spacing w:after="70" w:line="264" w:lineRule="auto"/>
        <w:widowControl/>
        <w:numPr>
          <w:ilvl w:val="0"/>
          <w:numId w:val="10"/>
        </w:numPr>
      </w:pPr>
      <w:r>
        <w:t>The remaining gap is reliability: translating intent into acceptance criteria, changing serialized project state safely, playing the game repeatably, and showing proof.</w:t>
      </w:r>
    </w:p>
    <w:p>
      <w:pPr>
        <w:pStyle w:val="Heading2"/>
        <w:keepNext/>
        <w:widowControl/>
      </w:pPr>
      <w:r>
        <w:t>Competitive boundary</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cantSplit w:val="true"/>
        </w:trPr>
        <w:tc>
          <w:tcPr>
            <w:tcW w:type="dxa" w:w="19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Category</w:t>
            </w:r>
          </w:p>
        </w:tc>
        <w:tc>
          <w:tcPr>
            <w:tcW w:type="dxa" w:w="33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What it provides</w:t>
            </w:r>
          </w:p>
        </w:tc>
        <w:tc>
          <w:tcPr>
            <w:tcW w:type="dxa" w:w="416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Runtime response</w:t>
            </w:r>
          </w:p>
        </w:tc>
      </w:tr>
      <w:tr>
        <w:trPr>
          <w:cantSplit w:val="true"/>
        </w:trPr>
        <w:tc>
          <w:tcPr>
            <w:tcW w:type="dxa" w:w="19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IDE coding agents</w:t>
            </w:r>
          </w:p>
        </w:tc>
        <w:tc>
          <w:tcPr>
            <w:tcW w:type="dxa" w:w="33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Repository search, code edits, commands, diffs</w:t>
            </w:r>
          </w:p>
        </w:tc>
        <w:tc>
          <w:tcPr>
            <w:tcW w:type="dxa" w:w="41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Supply Unity-native transactions, runtime observation, replay, and evaluation.</w:t>
            </w:r>
          </w:p>
        </w:tc>
      </w:tr>
      <w:tr>
        <w:trPr>
          <w:cantSplit w:val="true"/>
        </w:trPr>
        <w:tc>
          <w:tcPr>
            <w:tcW w:type="dxa" w:w="19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Unity AI / official MCP</w:t>
            </w:r>
          </w:p>
        </w:tc>
        <w:tc>
          <w:tcPr>
            <w:tcW w:type="dxa" w:w="33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Editor context and agent connectivity</w:t>
            </w:r>
          </w:p>
        </w:tc>
        <w:tc>
          <w:tcPr>
            <w:tcW w:type="dxa" w:w="41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Integrate when useful; differentiate through verification, isolation, evidence, and repair.</w:t>
            </w:r>
          </w:p>
        </w:tc>
      </w:tr>
      <w:tr>
        <w:trPr>
          <w:cantSplit w:val="true"/>
        </w:trPr>
        <w:tc>
          <w:tcPr>
            <w:tcW w:type="dxa" w:w="19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AI game generators</w:t>
            </w:r>
          </w:p>
        </w:tc>
        <w:tc>
          <w:tcPr>
            <w:tcW w:type="dxa" w:w="33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Fast prototypes from prompts</w:t>
            </w:r>
          </w:p>
        </w:tc>
        <w:tc>
          <w:tcPr>
            <w:tcW w:type="dxa" w:w="41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Focus on editable source projects and safe changes to existing games.</w:t>
            </w:r>
          </w:p>
        </w:tc>
      </w:tr>
      <w:tr>
        <w:trPr>
          <w:cantSplit w:val="true"/>
        </w:trPr>
        <w:tc>
          <w:tcPr>
            <w:tcW w:type="dxa" w:w="19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Automated QA tools</w:t>
            </w:r>
          </w:p>
        </w:tc>
        <w:tc>
          <w:tcPr>
            <w:tcW w:type="dxa" w:w="33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Test execution and telemetry</w:t>
            </w:r>
          </w:p>
        </w:tc>
        <w:tc>
          <w:tcPr>
            <w:tcW w:type="dxa" w:w="41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Connect QA evidence directly to implementation and bounded autonomous repair.</w:t>
            </w:r>
          </w:p>
        </w:tc>
      </w:tr>
    </w:tbl>
    <w:p>
      <w:pPr>
        <w:widowControl/>
        <w:spacing w:after="20"/>
      </w:pPr>
    </w:p>
    <w:p>
      <w:pPr>
        <w:pStyle w:val="Heading1"/>
        <w:keepNext/>
        <w:widowControl/>
      </w:pPr>
      <w:r>
        <w:t>3. Target users and jobs</w:t>
      </w:r>
    </w:p>
    <w:tbl>
      <w:tblPr>
        <w:tblStyle w:val="TableGrid"/>
        <w:tblW w:type="dxa" w:w="9360"/>
        <w:jc w:val="left"/>
        <w:tblLayout w:type="fixed"/>
        <w:tblLook w:firstColumn="1" w:firstRow="1" w:lastColumn="0" w:lastRow="0" w:noHBand="0" w:noVBand="1" w:val="04A0"/>
        <w:tblInd w:w="120" w:type="dxa"/>
      </w:tblPr>
      <w:tblGrid>
        <w:gridCol w:w="2100"/>
        <w:gridCol w:w="3450"/>
        <w:gridCol w:w="3810"/>
      </w:tblGrid>
      <w:tr>
        <w:trPr>
          <w:tblHeader w:val="true"/>
          <w:cantSplit w:val="true"/>
        </w:trPr>
        <w:tc>
          <w:tcPr>
            <w:tcW w:type="dxa" w:w="21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Primary user</w:t>
            </w:r>
          </w:p>
        </w:tc>
        <w:tc>
          <w:tcPr>
            <w:tcW w:type="dxa" w:w="345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Core job</w:t>
            </w:r>
          </w:p>
        </w:tc>
        <w:tc>
          <w:tcPr>
            <w:tcW w:type="dxa" w:w="381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MVP value</w:t>
            </w:r>
          </w:p>
        </w:tc>
      </w:tr>
      <w:tr>
        <w:trPr>
          <w:cantSplit w:val="true"/>
        </w:trPr>
        <w:tc>
          <w:tcPr>
            <w:tcW w:type="dxa" w:w="21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Technical indie developer</w:t>
            </w:r>
          </w:p>
        </w:tc>
        <w:tc>
          <w:tcPr>
            <w:tcW w:type="dxa" w:w="345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Add and tune mechanics faster without losing source control.</w:t>
            </w:r>
          </w:p>
        </w:tc>
        <w:tc>
          <w:tcPr>
            <w:tcW w:type="dxa" w:w="381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Delegates bounded features and receives working changes plus proof.</w:t>
            </w:r>
          </w:p>
        </w:tc>
      </w:tr>
      <w:tr>
        <w:trPr>
          <w:cantSplit w:val="true"/>
        </w:trPr>
        <w:tc>
          <w:tcPr>
            <w:tcW w:type="dxa" w:w="21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Game-jam participant</w:t>
            </w:r>
          </w:p>
        </w:tc>
        <w:tc>
          <w:tcPr>
            <w:tcW w:type="dxa" w:w="345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Reach a playable loop under severe time pressure.</w:t>
            </w:r>
          </w:p>
        </w:tc>
        <w:tc>
          <w:tcPr>
            <w:tcW w:type="dxa" w:w="381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Automates repetitive setup, wiring, and smoke testing.</w:t>
            </w:r>
          </w:p>
        </w:tc>
      </w:tr>
      <w:tr>
        <w:trPr>
          <w:cantSplit w:val="true"/>
        </w:trPr>
        <w:tc>
          <w:tcPr>
            <w:tcW w:type="dxa" w:w="21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Student / learner</w:t>
            </w:r>
          </w:p>
        </w:tc>
        <w:tc>
          <w:tcPr>
            <w:tcW w:type="dxa" w:w="345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Understand and modify a Unity project without guessing how pieces connect.</w:t>
            </w:r>
          </w:p>
        </w:tc>
        <w:tc>
          <w:tcPr>
            <w:tcW w:type="dxa" w:w="381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Explains the project, proposes a plan, and shows evidence.</w:t>
            </w:r>
          </w:p>
        </w:tc>
      </w:tr>
      <w:tr>
        <w:trPr>
          <w:cantSplit w:val="true"/>
        </w:trPr>
        <w:tc>
          <w:tcPr>
            <w:tcW w:type="dxa" w:w="21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Small studio engineer</w:t>
            </w:r>
          </w:p>
        </w:tc>
        <w:tc>
          <w:tcPr>
            <w:tcW w:type="dxa" w:w="345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Reduce integration and regression risk in unfamiliar areas.</w:t>
            </w:r>
          </w:p>
        </w:tc>
        <w:tc>
          <w:tcPr>
            <w:tcW w:type="dxa" w:w="381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Uses deterministic checks, diffs, approvals, and rollback.</w:t>
            </w:r>
          </w:p>
        </w:tc>
      </w:tr>
    </w:tbl>
    <w:p>
      <w:pPr>
        <w:widowControl/>
        <w:spacing w:after="20"/>
      </w:pPr>
    </w:p>
    <w:p>
      <w:pPr>
        <w:pStyle w:val="Heading2"/>
        <w:keepNext/>
        <w:widowControl/>
      </w:pPr>
      <w:r>
        <w:t>Initial persona</w:t>
      </w:r>
    </w:p>
    <w:p>
      <w:pPr>
        <w:widowControl/>
      </w:pPr>
      <w:r>
        <w:rPr>
          <w:rFonts w:ascii="Aptos" w:hAnsi="Aptos"/>
          <w:i w:val="0"/>
          <w:color w:val="17212B"/>
          <w:sz w:val="21"/>
        </w:rPr>
        <w:t>The first customer is comfortable opening Unity, reading a diff, and diagnosing an occasional failure, but does not want to hand-wire every feature. They work on a local Git repository, use Unity’s new Input System, and accept placeholders for final art. The MVP is not aimed at a nontechnical user expecting a finished commercial game from one prompt.</w:t>
      </w:r>
    </w:p>
    <w:p>
      <w:pPr>
        <w:pStyle w:val="Heading1"/>
        <w:keepNext/>
        <w:widowControl/>
      </w:pPr>
      <w:r>
        <w:t>4. MVP scope and non-goals</w:t>
      </w:r>
    </w:p>
    <w:p>
      <w:pPr>
        <w:pStyle w:val="Heading2"/>
        <w:keepNext/>
        <w:widowControl/>
      </w:pPr>
      <w:r>
        <w:t>Supported baseline</w:t>
      </w:r>
    </w:p>
    <w:tbl>
      <w:tblPr>
        <w:tblStyle w:val="TableGrid"/>
        <w:tblW w:type="dxa" w:w="9360"/>
        <w:jc w:val="left"/>
        <w:tblLayout w:type="fixed"/>
        <w:tblLook w:firstColumn="1" w:firstRow="1" w:lastColumn="0" w:lastRow="0" w:noHBand="0" w:noVBand="1" w:val="04A0"/>
        <w:tblInd w:w="120" w:type="dxa"/>
      </w:tblPr>
      <w:tblGrid>
        <w:gridCol w:w="1600"/>
        <w:gridCol w:w="3100"/>
        <w:gridCol w:w="4660"/>
      </w:tblGrid>
      <w:tr>
        <w:trPr>
          <w:tblHeader w:val="true"/>
          <w:cantSplit w:val="true"/>
        </w:trPr>
        <w:tc>
          <w:tcPr>
            <w:tcW w:type="dxa" w:w="16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Dimension</w:t>
            </w:r>
          </w:p>
        </w:tc>
        <w:tc>
          <w:tcPr>
            <w:tcW w:type="dxa" w:w="31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MVP decision</w:t>
            </w:r>
          </w:p>
        </w:tc>
        <w:tc>
          <w:tcPr>
            <w:tcW w:type="dxa" w:w="466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Rationale</w:t>
            </w:r>
          </w:p>
        </w:tc>
      </w:tr>
      <w:tr>
        <w:trPr>
          <w:cantSplit w:val="true"/>
        </w:trPr>
        <w:tc>
          <w:tcPr>
            <w:tcW w:type="dxa" w:w="16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Unity version</w:t>
            </w:r>
          </w:p>
        </w:tc>
        <w:tc>
          <w:tcPr>
            <w:tcW w:type="dxa" w:w="31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Unity 6.3 LTS, pinned patch matrix</w:t>
            </w:r>
          </w:p>
        </w:tc>
        <w:tc>
          <w:tcPr>
            <w:tcW w:type="dxa" w:w="46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Latest LTS as of July 27, 2026; supported through December 2027. [1]</w:t>
            </w:r>
          </w:p>
        </w:tc>
      </w:tr>
      <w:tr>
        <w:trPr>
          <w:cantSplit w:val="true"/>
        </w:trPr>
        <w:tc>
          <w:tcPr>
            <w:tcW w:type="dxa" w:w="16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Project type</w:t>
            </w:r>
          </w:p>
        </w:tc>
        <w:tc>
          <w:tcPr>
            <w:tcW w:type="dxa" w:w="31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Local Git projects; existing and starter projects</w:t>
            </w:r>
          </w:p>
        </w:tc>
        <w:tc>
          <w:tcPr>
            <w:tcW w:type="dxa" w:w="46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Enables isolation, diffs, checkpoints, and rollback.</w:t>
            </w:r>
          </w:p>
        </w:tc>
      </w:tr>
      <w:tr>
        <w:trPr>
          <w:cantSplit w:val="true"/>
        </w:trPr>
        <w:tc>
          <w:tcPr>
            <w:tcW w:type="dxa" w:w="16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Game type</w:t>
            </w:r>
          </w:p>
        </w:tc>
        <w:tc>
          <w:tcPr>
            <w:tcW w:type="dxa" w:w="31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2D, single-player</w:t>
            </w:r>
          </w:p>
        </w:tc>
        <w:tc>
          <w:tcPr>
            <w:tcW w:type="dxa" w:w="46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Constrains physics, navigation, camera, and test coverage.</w:t>
            </w:r>
          </w:p>
        </w:tc>
      </w:tr>
      <w:tr>
        <w:trPr>
          <w:cantSplit w:val="true"/>
        </w:trPr>
        <w:tc>
          <w:tcPr>
            <w:tcW w:type="dxa" w:w="16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Language</w:t>
            </w:r>
          </w:p>
        </w:tc>
        <w:tc>
          <w:tcPr>
            <w:tcW w:type="dxa" w:w="31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C# only</w:t>
            </w:r>
          </w:p>
        </w:tc>
        <w:tc>
          <w:tcPr>
            <w:tcW w:type="dxa" w:w="46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Enables compiler diagnostics and Roslyn-based symbol analysis.</w:t>
            </w:r>
          </w:p>
        </w:tc>
      </w:tr>
      <w:tr>
        <w:trPr>
          <w:cantSplit w:val="true"/>
        </w:trPr>
        <w:tc>
          <w:tcPr>
            <w:tcW w:type="dxa" w:w="16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Rendering</w:t>
            </w:r>
          </w:p>
        </w:tc>
        <w:tc>
          <w:tcPr>
            <w:tcW w:type="dxa" w:w="31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Built-in 2D or URP 2D; project-preserving</w:t>
            </w:r>
          </w:p>
        </w:tc>
        <w:tc>
          <w:tcPr>
            <w:tcW w:type="dxa" w:w="46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Avoids forcing pipeline migration.</w:t>
            </w:r>
          </w:p>
        </w:tc>
      </w:tr>
      <w:tr>
        <w:trPr>
          <w:cantSplit w:val="true"/>
        </w:trPr>
        <w:tc>
          <w:tcPr>
            <w:tcW w:type="dxa" w:w="16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Input</w:t>
            </w:r>
          </w:p>
        </w:tc>
        <w:tc>
          <w:tcPr>
            <w:tcW w:type="dxa" w:w="31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Unity Input System first; adapter for project abstraction</w:t>
            </w:r>
          </w:p>
        </w:tc>
        <w:tc>
          <w:tcPr>
            <w:tcW w:type="dxa" w:w="46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Supports deterministic test input without replacing established architecture.</w:t>
            </w:r>
          </w:p>
        </w:tc>
      </w:tr>
      <w:tr>
        <w:trPr>
          <w:cantSplit w:val="true"/>
        </w:trPr>
        <w:tc>
          <w:tcPr>
            <w:tcW w:type="dxa" w:w="16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Platforms</w:t>
            </w:r>
          </w:p>
        </w:tc>
        <w:tc>
          <w:tcPr>
            <w:tcW w:type="dxa" w:w="31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macOS and Windows editor; desktop test player optional</w:t>
            </w:r>
          </w:p>
        </w:tc>
        <w:tc>
          <w:tcPr>
            <w:tcW w:type="dxa" w:w="46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Matches likely local development workflows.</w:t>
            </w:r>
          </w:p>
        </w:tc>
      </w:tr>
      <w:tr>
        <w:trPr>
          <w:cantSplit w:val="true"/>
        </w:trPr>
        <w:tc>
          <w:tcPr>
            <w:tcW w:type="dxa" w:w="16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Clients</w:t>
            </w:r>
          </w:p>
        </w:tc>
        <w:tc>
          <w:tcPr>
            <w:tcW w:type="dxa" w:w="31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CLI first; Codex/Cursor/Claude through MCP/API</w:t>
            </w:r>
          </w:p>
        </w:tc>
        <w:tc>
          <w:tcPr>
            <w:tcW w:type="dxa" w:w="46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Avoids rebuilding an editor before proving the agent loop.</w:t>
            </w:r>
          </w:p>
        </w:tc>
      </w:tr>
      <w:tr>
        <w:trPr>
          <w:cantSplit w:val="true"/>
        </w:trPr>
        <w:tc>
          <w:tcPr>
            <w:tcW w:type="dxa" w:w="16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Assets</w:t>
            </w:r>
          </w:p>
        </w:tc>
        <w:tc>
          <w:tcPr>
            <w:tcW w:type="dxa" w:w="31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Existing assets and clear placeholders</w:t>
            </w:r>
          </w:p>
        </w:tc>
        <w:tc>
          <w:tcPr>
            <w:tcW w:type="dxa" w:w="46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Keeps asset generation outside the critical path.</w:t>
            </w:r>
          </w:p>
        </w:tc>
      </w:tr>
    </w:tbl>
    <w:p>
      <w:pPr>
        <w:widowControl/>
        <w:spacing w:after="20"/>
      </w:pPr>
    </w:p>
    <w:p>
      <w:pPr>
        <w:pStyle w:val="Heading2"/>
        <w:keepNext/>
        <w:widowControl/>
      </w:pPr>
      <w:r>
        <w:t>Five supported feature families</w:t>
      </w:r>
    </w:p>
    <w:p>
      <w:pPr>
        <w:spacing w:after="70" w:line="264" w:lineRule="auto"/>
        <w:widowControl/>
        <w:numPr>
          <w:ilvl w:val="0"/>
          <w:numId w:val="10"/>
        </w:numPr>
      </w:pPr>
      <w:r>
        <w:t>Collectible, score, and objective completion.</w:t>
      </w:r>
    </w:p>
    <w:p>
      <w:pPr>
        <w:spacing w:after="70" w:line="264" w:lineRule="auto"/>
        <w:widowControl/>
        <w:numPr>
          <w:ilvl w:val="0"/>
          <w:numId w:val="10"/>
        </w:numPr>
      </w:pPr>
      <w:r>
        <w:t>Health, damage, invulnerability windows, and health UI.</w:t>
      </w:r>
    </w:p>
    <w:p>
      <w:pPr>
        <w:spacing w:after="70" w:line="264" w:lineRule="auto"/>
        <w:widowControl/>
        <w:numPr>
          <w:ilvl w:val="0"/>
          <w:numId w:val="10"/>
        </w:numPr>
      </w:pPr>
      <w:r>
        <w:t>Dash or double-jump movement with cooldown feedback.</w:t>
      </w:r>
    </w:p>
    <w:p>
      <w:pPr>
        <w:spacing w:after="70" w:line="264" w:lineRule="auto"/>
        <w:widowControl/>
        <w:numPr>
          <w:ilvl w:val="0"/>
          <w:numId w:val="10"/>
        </w:numPr>
      </w:pPr>
      <w:r>
        <w:t>Simple 2D enemy pursuit, range check, and attack behavior.</w:t>
      </w:r>
    </w:p>
    <w:p>
      <w:pPr>
        <w:spacing w:after="70" w:line="264" w:lineRule="auto"/>
        <w:widowControl/>
        <w:numPr>
          <w:ilvl w:val="0"/>
          <w:numId w:val="10"/>
        </w:numPr>
      </w:pPr>
      <w:r>
        <w:t>Repair of a broken scene or prefab: missing reference, layer, tag, event, component, or off-screen UI.</w:t>
      </w:r>
    </w:p>
    <w:p>
      <w:pPr>
        <w:pStyle w:val="Heading2"/>
        <w:keepNext/>
        <w:widowControl/>
      </w:pPr>
      <w:r>
        <w:t>Explicit non-goals</w:t>
      </w:r>
    </w:p>
    <w:p>
      <w:pPr>
        <w:spacing w:after="70" w:line="264" w:lineRule="auto"/>
        <w:widowControl/>
        <w:numPr>
          <w:ilvl w:val="0"/>
          <w:numId w:val="10"/>
        </w:numPr>
      </w:pPr>
      <w:r>
        <w:t>A replacement Unity editor, code editor, or full visual scripting system.</w:t>
      </w:r>
    </w:p>
    <w:p>
      <w:pPr>
        <w:spacing w:after="70" w:line="264" w:lineRule="auto"/>
        <w:widowControl/>
        <w:numPr>
          <w:ilvl w:val="0"/>
          <w:numId w:val="10"/>
        </w:numPr>
      </w:pPr>
      <w:r>
        <w:t>General 3D support, multiplayer, XR, console builds, or live-service deployment.</w:t>
      </w:r>
    </w:p>
    <w:p>
      <w:pPr>
        <w:spacing w:after="70" w:line="264" w:lineRule="auto"/>
        <w:widowControl/>
        <w:numPr>
          <w:ilvl w:val="0"/>
          <w:numId w:val="10"/>
        </w:numPr>
      </w:pPr>
      <w:r>
        <w:t>One-prompt production games, final art generation, music, voice, or Asset Store automation.</w:t>
      </w:r>
    </w:p>
    <w:p>
      <w:pPr>
        <w:spacing w:after="70" w:line="264" w:lineRule="auto"/>
        <w:widowControl/>
        <w:numPr>
          <w:ilvl w:val="0"/>
          <w:numId w:val="10"/>
        </w:numPr>
      </w:pPr>
      <w:r>
        <w:t>Unbounded autonomous execution, automatic publishing, or silent destructive changes.</w:t>
      </w:r>
    </w:p>
    <w:p>
      <w:pPr>
        <w:spacing w:after="70" w:line="264" w:lineRule="auto"/>
        <w:widowControl/>
        <w:numPr>
          <w:ilvl w:val="0"/>
          <w:numId w:val="10"/>
        </w:numPr>
      </w:pPr>
      <w:r>
        <w:t>Support for every Unity version, render pipeline, input architecture, and third-party framework.</w:t>
      </w:r>
    </w:p>
    <w:p>
      <w:pPr>
        <w:pStyle w:val="Heading1"/>
        <w:keepNext/>
        <w:widowControl/>
      </w:pPr>
      <w:r>
        <w:t>5. User stories and acceptance</w:t>
      </w:r>
    </w:p>
    <w:tbl>
      <w:tblPr>
        <w:tblStyle w:val="TableGrid"/>
        <w:tblW w:type="dxa" w:w="9360"/>
        <w:jc w:val="left"/>
        <w:tblLayout w:type="fixed"/>
        <w:tblLook w:firstColumn="1" w:firstRow="1" w:lastColumn="0" w:lastRow="0" w:noHBand="0" w:noVBand="1" w:val="04A0"/>
        <w:tblInd w:w="120" w:type="dxa"/>
      </w:tblPr>
      <w:tblGrid>
        <w:gridCol w:w="800"/>
        <w:gridCol w:w="3700"/>
        <w:gridCol w:w="4860"/>
      </w:tblGrid>
      <w:tr>
        <w:trPr>
          <w:tblHeader w:val="true"/>
          <w:cantSplit w:val="true"/>
        </w:trPr>
        <w:tc>
          <w:tcPr>
            <w:tcW w:type="dxa" w:w="8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ID</w:t>
            </w:r>
          </w:p>
        </w:tc>
        <w:tc>
          <w:tcPr>
            <w:tcW w:type="dxa" w:w="37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User story</w:t>
            </w:r>
          </w:p>
        </w:tc>
        <w:tc>
          <w:tcPr>
            <w:tcW w:type="dxa" w:w="486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Minimum acceptance</w:t>
            </w:r>
          </w:p>
        </w:tc>
      </w:tr>
      <w:tr>
        <w:trPr>
          <w:cantSplit w:val="true"/>
        </w:trPr>
        <w:tc>
          <w:tcPr>
            <w:tcW w:type="dxa" w:w="8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US-01</w:t>
            </w:r>
          </w:p>
        </w:tc>
        <w:tc>
          <w:tcPr>
            <w:tcW w:type="dxa" w:w="37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As a developer, I can ask Runtime to explain an unfamiliar project.</w:t>
            </w:r>
          </w:p>
        </w:tc>
        <w:tc>
          <w:tcPr>
            <w:tcW w:type="dxa" w:w="48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Returns entry scenes, key prefabs, gameplay systems, input paths, dependencies, and uncertainties with navigable references.</w:t>
            </w:r>
          </w:p>
        </w:tc>
      </w:tr>
      <w:tr>
        <w:trPr>
          <w:cantSplit w:val="true"/>
        </w:trPr>
        <w:tc>
          <w:tcPr>
            <w:tcW w:type="dxa" w:w="8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US-02</w:t>
            </w:r>
          </w:p>
        </w:tc>
        <w:tc>
          <w:tcPr>
            <w:tcW w:type="dxa" w:w="37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I can ask where a mechanic is implemented.</w:t>
            </w:r>
          </w:p>
        </w:tc>
        <w:tc>
          <w:tcPr>
            <w:tcW w:type="dxa" w:w="48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Returns relevant symbols, serialized objects, references, and runtime observations without changing the project.</w:t>
            </w:r>
          </w:p>
        </w:tc>
      </w:tr>
      <w:tr>
        <w:trPr>
          <w:cantSplit w:val="true"/>
        </w:trPr>
        <w:tc>
          <w:tcPr>
            <w:tcW w:type="dxa" w:w="8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US-03</w:t>
            </w:r>
          </w:p>
        </w:tc>
        <w:tc>
          <w:tcPr>
            <w:tcW w:type="dxa" w:w="37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I can add a supported mechanic.</w:t>
            </w:r>
          </w:p>
        </w:tc>
        <w:tc>
          <w:tcPr>
            <w:tcW w:type="dxa" w:w="48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Changes compile; structural and behavioral criteria pass; evidence and diff are returned.</w:t>
            </w:r>
          </w:p>
        </w:tc>
      </w:tr>
      <w:tr>
        <w:trPr>
          <w:cantSplit w:val="true"/>
        </w:trPr>
        <w:tc>
          <w:tcPr>
            <w:tcW w:type="dxa" w:w="8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US-04</w:t>
            </w:r>
          </w:p>
        </w:tc>
        <w:tc>
          <w:tcPr>
            <w:tcW w:type="dxa" w:w="37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I can ask Runtime to fix a runtime or scene defect.</w:t>
            </w:r>
          </w:p>
        </w:tc>
        <w:tc>
          <w:tcPr>
            <w:tcW w:type="dxa" w:w="48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Reproduces the failure, identifies a cause, applies a bounded fix, and demonstrates the failed criterion now passes.</w:t>
            </w:r>
          </w:p>
        </w:tc>
      </w:tr>
      <w:tr>
        <w:trPr>
          <w:cantSplit w:val="true"/>
        </w:trPr>
        <w:tc>
          <w:tcPr>
            <w:tcW w:type="dxa" w:w="8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US-05</w:t>
            </w:r>
          </w:p>
        </w:tc>
        <w:tc>
          <w:tcPr>
            <w:tcW w:type="dxa" w:w="37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I can review before accepting.</w:t>
            </w:r>
          </w:p>
        </w:tc>
        <w:tc>
          <w:tcPr>
            <w:tcW w:type="dxa" w:w="48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Shows planned scope, sensitive actions, file/asset diff, test evidence, screenshots, and limitations.</w:t>
            </w:r>
          </w:p>
        </w:tc>
      </w:tr>
      <w:tr>
        <w:trPr>
          <w:cantSplit w:val="true"/>
        </w:trPr>
        <w:tc>
          <w:tcPr>
            <w:tcW w:type="dxa" w:w="8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US-06</w:t>
            </w:r>
          </w:p>
        </w:tc>
        <w:tc>
          <w:tcPr>
            <w:tcW w:type="dxa" w:w="37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I can undo a task.</w:t>
            </w:r>
          </w:p>
        </w:tc>
        <w:tc>
          <w:tcPr>
            <w:tcW w:type="dxa" w:w="48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Restores the recorded checkpoint without leaving generated assets, package changes, or settings behind.</w:t>
            </w:r>
          </w:p>
        </w:tc>
      </w:tr>
      <w:tr>
        <w:trPr>
          <w:cantSplit w:val="true"/>
        </w:trPr>
        <w:tc>
          <w:tcPr>
            <w:tcW w:type="dxa" w:w="8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US-07</w:t>
            </w:r>
          </w:p>
        </w:tc>
        <w:tc>
          <w:tcPr>
            <w:tcW w:type="dxa" w:w="37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I can rerun the verification.</w:t>
            </w:r>
          </w:p>
        </w:tc>
        <w:tc>
          <w:tcPr>
            <w:tcW w:type="dxa" w:w="48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Replays the same scenario from a known seed and produces comparable results.</w:t>
            </w:r>
          </w:p>
        </w:tc>
      </w:tr>
    </w:tbl>
    <w:p>
      <w:pPr>
        <w:widowControl/>
        <w:spacing w:after="20"/>
      </w:pPr>
    </w:p>
    <w:p>
      <w:pPr>
        <w:pStyle w:val="Heading2"/>
        <w:keepNext/>
        <w:widowControl/>
      </w:pPr>
      <w:r>
        <w:t>Acceptance-criteria contract</w:t>
      </w:r>
    </w:p>
    <w:p>
      <w:pPr>
        <w:widowControl/>
      </w:pPr>
      <w:r>
        <w:rPr>
          <w:rFonts w:ascii="Aptos" w:hAnsi="Aptos"/>
          <w:i w:val="0"/>
          <w:color w:val="17212B"/>
          <w:sz w:val="21"/>
        </w:rPr>
        <w:t>Before editing, Runtime converts the request into criteria with an identifier, type, observable, expected result, tolerance, evidence method, and confidence. The user can edit or approve the criteria when interpretation materially affects design.</w:t>
      </w:r>
    </w:p>
    <w:p>
      <w:pPr>
        <w:pStyle w:val="CodeBlock"/>
        <w:widowControl/>
        <w:shd w:fill="F4F6F8"/>
      </w:pPr>
      <w:r>
        <w:t>AC-DASH-01  behavioral</w:t>
        <w:br/>
        <w:t>When Dash is pressed while Move=(1,0), the player gains 4.5-6.0 world units</w:t>
        <w:br/>
        <w:t>of displacement within 0.30 s, excluding normal movement.</w:t>
        <w:br/>
        <w:t>Evidence: runtime position trace + replay event log.</w:t>
        <w:br/>
        <w:br/>
        <w:t>AC-DASH-02  behavioral</w:t>
        <w:br/>
        <w:t>Damage applied during the first 0.20 s of a dash does not reduce health.</w:t>
        <w:br/>
        <w:t>Evidence: registered health probe before/after controlled damage.</w:t>
        <w:br/>
        <w:br/>
        <w:t>AC-DASH-03  structural</w:t>
        <w:br/>
        <w:t>The Dash action exists and is bound without replacing the project's input asset.</w:t>
        <w:br/>
        <w:t>Evidence: serialized InputAction inspection.</w:t>
        <w:br/>
        <w:br/>
        <w:t>AC-DASH-04  visual</w:t>
        <w:br/>
        <w:t>The cooldown indicator is visible and changes state until the dash is available.</w:t>
        <w:br/>
        <w:t>Evidence: UI state probe + named screenshots.</w:t>
      </w:r>
    </w:p>
    <w:p>
      <w:pPr>
        <w:pStyle w:val="Heading1"/>
        <w:keepNext/>
        <w:widowControl/>
      </w:pPr>
      <w:r>
        <w:t>6. System architecture</w:t>
      </w:r>
    </w:p>
    <w:p>
      <w:pPr>
        <w:widowControl/>
      </w:pPr>
      <w:r>
        <w:rPr>
          <w:rFonts w:ascii="Aptos" w:hAnsi="Aptos"/>
          <w:i w:val="0"/>
          <w:color w:val="17212B"/>
          <w:sz w:val="21"/>
        </w:rPr>
        <w:t>Runtime separates the model-driven decision loop from deterministic Unity operations. The daemon owns task state, context, safety policy, evidence, and repair budgets. The Unity package owns authoritative editor and runtime access.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val="true"/>
        </w:trPr>
        <w:tc>
          <w:tcPr>
            <w:tcW w:type="dxa" w:w="21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Layer</w:t>
            </w:r>
          </w:p>
        </w:tc>
        <w:tc>
          <w:tcPr>
            <w:tcW w:type="dxa" w:w="726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Runtime components and flow</w:t>
            </w:r>
          </w:p>
        </w:tc>
      </w:tr>
      <w:tr>
        <w:trPr>
          <w:cantSplit w:val="true"/>
        </w:trPr>
        <w:tc>
          <w:tcPr>
            <w:tcW w:type="dxa" w:w="21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Client</w:t>
            </w:r>
          </w:p>
        </w:tc>
        <w:tc>
          <w:tcPr>
            <w:tcW w:type="dxa" w:w="72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Developer, coding agent, or Runtime CLI</w:t>
            </w:r>
          </w:p>
        </w:tc>
      </w:tr>
      <w:tr>
        <w:trPr>
          <w:cantSplit w:val="true"/>
        </w:trPr>
        <w:tc>
          <w:tcPr>
            <w:tcW w:type="dxa" w:w="21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Protocol</w:t>
            </w:r>
          </w:p>
        </w:tc>
        <w:tc>
          <w:tcPr>
            <w:tcW w:type="dxa" w:w="72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MCP interoperability + Runtime task/evidence API</w:t>
            </w:r>
          </w:p>
        </w:tc>
      </w:tr>
      <w:tr>
        <w:trPr>
          <w:cantSplit w:val="true"/>
        </w:trPr>
        <w:tc>
          <w:tcPr>
            <w:tcW w:type="dxa" w:w="21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Orchestration</w:t>
            </w:r>
          </w:p>
        </w:tc>
        <w:tc>
          <w:tcPr>
            <w:tcW w:type="dxa" w:w="72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Task engine • Project graph • Evidence store</w:t>
            </w:r>
          </w:p>
        </w:tc>
      </w:tr>
      <w:tr>
        <w:trPr>
          <w:cantSplit w:val="true"/>
        </w:trPr>
        <w:tc>
          <w:tcPr>
            <w:tcW w:type="dxa" w:w="21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Engine adapter</w:t>
            </w:r>
          </w:p>
        </w:tc>
        <w:tc>
          <w:tcPr>
            <w:tcW w:type="dxa" w:w="72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Versioned Unity RPC client and typed schemas</w:t>
            </w:r>
          </w:p>
        </w:tc>
      </w:tr>
      <w:tr>
        <w:trPr>
          <w:cantSplit w:val="true"/>
        </w:trPr>
        <w:tc>
          <w:tcPr>
            <w:tcW w:type="dxa" w:w="21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Unity package</w:t>
            </w:r>
          </w:p>
        </w:tc>
        <w:tc>
          <w:tcPr>
            <w:tcW w:type="dxa" w:w="72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Editor transactions • Runtime bridge • Test adapter</w:t>
            </w:r>
          </w:p>
        </w:tc>
      </w:tr>
      <w:tr>
        <w:trPr>
          <w:cantSplit w:val="true"/>
        </w:trPr>
        <w:tc>
          <w:tcPr>
            <w:tcW w:type="dxa" w:w="21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Execution target</w:t>
            </w:r>
          </w:p>
        </w:tc>
        <w:tc>
          <w:tcPr>
            <w:tcW w:type="dxa" w:w="72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Unity Editor ↔ Play Mode ↔ Unity Test Framework</w:t>
            </w:r>
          </w:p>
        </w:tc>
      </w:tr>
    </w:tbl>
    <w:p>
      <w:pPr>
        <w:widowControl/>
        <w:spacing w:after="20"/>
      </w:pPr>
    </w:p>
    <w:p>
      <w:pPr>
        <w:pStyle w:val="Heading2"/>
        <w:keepNext/>
        <w:widowControl/>
      </w:pPr>
      <w:r>
        <w:t>Component responsibilities</w:t>
      </w:r>
    </w:p>
    <w:tbl>
      <w:tblPr>
        <w:tblStyle w:val="TableGrid"/>
        <w:tblW w:type="dxa" w:w="9360"/>
        <w:jc w:val="left"/>
        <w:tblLayout w:type="fixed"/>
        <w:tblLook w:firstColumn="1" w:firstRow="1" w:lastColumn="0" w:lastRow="0" w:noHBand="0" w:noVBand="1" w:val="04A0"/>
        <w:tblInd w:w="120" w:type="dxa"/>
      </w:tblPr>
      <w:tblGrid>
        <w:gridCol w:w="1900"/>
        <w:gridCol w:w="4700"/>
        <w:gridCol w:w="2760"/>
      </w:tblGrid>
      <w:tr>
        <w:trPr>
          <w:tblHeader w:val="true"/>
          <w:cantSplit w:val="true"/>
        </w:trPr>
        <w:tc>
          <w:tcPr>
            <w:tcW w:type="dxa" w:w="19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Component</w:t>
            </w:r>
          </w:p>
        </w:tc>
        <w:tc>
          <w:tcPr>
            <w:tcW w:type="dxa" w:w="47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Responsibilities</w:t>
            </w:r>
          </w:p>
        </w:tc>
        <w:tc>
          <w:tcPr>
            <w:tcW w:type="dxa" w:w="276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Technology</w:t>
            </w:r>
          </w:p>
        </w:tc>
      </w:tr>
      <w:tr>
        <w:trPr>
          <w:cantSplit w:val="true"/>
        </w:trPr>
        <w:tc>
          <w:tcPr>
            <w:tcW w:type="dxa" w:w="19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Runtime CLI</w:t>
            </w:r>
          </w:p>
        </w:tc>
        <w:tc>
          <w:tcPr>
            <w:tcW w:type="dxa" w:w="47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Submit tasks, stream progress, approve actions, inspect evidence, accept or roll back.</w:t>
            </w:r>
          </w:p>
        </w:tc>
        <w:tc>
          <w:tcPr>
            <w:tcW w:type="dxa" w:w="27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TypeScript</w:t>
            </w:r>
          </w:p>
        </w:tc>
      </w:tr>
      <w:tr>
        <w:trPr>
          <w:cantSplit w:val="true"/>
        </w:trPr>
        <w:tc>
          <w:tcPr>
            <w:tcW w:type="dxa" w:w="19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Agent daemon</w:t>
            </w:r>
          </w:p>
        </w:tc>
        <w:tc>
          <w:tcPr>
            <w:tcW w:type="dxa" w:w="47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Criteria, context, planning, tool calls, retries, policy, task state, model adapters.</w:t>
            </w:r>
          </w:p>
        </w:tc>
        <w:tc>
          <w:tcPr>
            <w:tcW w:type="dxa" w:w="27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TypeScript / Node.js</w:t>
            </w:r>
          </w:p>
        </w:tc>
      </w:tr>
      <w:tr>
        <w:trPr>
          <w:cantSplit w:val="true"/>
        </w:trPr>
        <w:tc>
          <w:tcPr>
            <w:tcW w:type="dxa" w:w="19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Project graph</w:t>
            </w:r>
          </w:p>
        </w:tc>
        <w:tc>
          <w:tcPr>
            <w:tcW w:type="dxa" w:w="47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Symbols, assemblies, scenes, prefabs, components, serialized references, inputs, tests, task history.</w:t>
            </w:r>
          </w:p>
        </w:tc>
        <w:tc>
          <w:tcPr>
            <w:tcW w:type="dxa" w:w="27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SQLite + FTS; Roslyn/Unity exports</w:t>
            </w:r>
          </w:p>
        </w:tc>
      </w:tr>
      <w:tr>
        <w:trPr>
          <w:cantSplit w:val="true"/>
        </w:trPr>
        <w:tc>
          <w:tcPr>
            <w:tcW w:type="dxa" w:w="19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Unity adapter</w:t>
            </w:r>
          </w:p>
        </w:tc>
        <w:tc>
          <w:tcPr>
            <w:tcW w:type="dxa" w:w="47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Typed RPC client, version negotiation, transaction and evidence schemas.</w:t>
            </w:r>
          </w:p>
        </w:tc>
        <w:tc>
          <w:tcPr>
            <w:tcW w:type="dxa" w:w="27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TypeScript + JSON Schema</w:t>
            </w:r>
          </w:p>
        </w:tc>
      </w:tr>
      <w:tr>
        <w:trPr>
          <w:cantSplit w:val="true"/>
        </w:trPr>
        <w:tc>
          <w:tcPr>
            <w:tcW w:type="dxa" w:w="19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Unity package</w:t>
            </w:r>
          </w:p>
        </w:tc>
        <w:tc>
          <w:tcPr>
            <w:tcW w:type="dxa" w:w="47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Editor inspection, structured mutation, compilation and Play Mode control, screenshots, probes.</w:t>
            </w:r>
          </w:p>
        </w:tc>
        <w:tc>
          <w:tcPr>
            <w:tcW w:type="dxa" w:w="27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C# UPM package</w:t>
            </w:r>
          </w:p>
        </w:tc>
      </w:tr>
      <w:tr>
        <w:trPr>
          <w:cantSplit w:val="true"/>
        </w:trPr>
        <w:tc>
          <w:tcPr>
            <w:tcW w:type="dxa" w:w="19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Evidence store</w:t>
            </w:r>
          </w:p>
        </w:tc>
        <w:tc>
          <w:tcPr>
            <w:tcW w:type="dxa" w:w="47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Logs, traces, screenshots, test results, acceptance results, manifests.</w:t>
            </w:r>
          </w:p>
        </w:tc>
        <w:tc>
          <w:tcPr>
            <w:tcW w:type="dxa" w:w="27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Workspace-local content-addressed files + SQLite metadata</w:t>
            </w:r>
          </w:p>
        </w:tc>
      </w:tr>
    </w:tbl>
    <w:p>
      <w:pPr>
        <w:widowControl/>
        <w:spacing w:after="20"/>
      </w:pPr>
    </w:p>
    <w:p>
      <w:pPr>
        <w:pStyle w:val="Heading2"/>
        <w:keepNext/>
        <w:widowControl/>
      </w:pPr>
      <w:r>
        <w:t>Deployment model</w:t>
      </w:r>
    </w:p>
    <w:p>
      <w:pPr>
        <w:spacing w:after="70" w:line="264" w:lineRule="auto"/>
        <w:widowControl/>
        <w:numPr>
          <w:ilvl w:val="0"/>
          <w:numId w:val="10"/>
        </w:numPr>
      </w:pPr>
      <w:r>
        <w:t>Local-first: the daemon binds to loopback, uses authenticated sessions, and scopes all file access to the selected repository.</w:t>
      </w:r>
    </w:p>
    <w:p>
      <w:pPr>
        <w:spacing w:after="70" w:line="264" w:lineRule="auto"/>
        <w:widowControl/>
        <w:numPr>
          <w:ilvl w:val="0"/>
          <w:numId w:val="10"/>
        </w:numPr>
      </w:pPr>
      <w:r>
        <w:t>The Unity package initiates or explicitly accepts a local connection; the protocol negotiates package, Unity, and schema versions.</w:t>
      </w:r>
    </w:p>
    <w:p>
      <w:pPr>
        <w:spacing w:after="70" w:line="264" w:lineRule="auto"/>
        <w:widowControl/>
        <w:numPr>
          <w:ilvl w:val="0"/>
          <w:numId w:val="10"/>
        </w:numPr>
      </w:pPr>
      <w:r>
        <w:t>Model calls are provider-neutral and disclose which project context will leave the machine. A no-network execution mode remains available for indexing, testing, and local models.</w:t>
      </w:r>
    </w:p>
    <w:p>
      <w:pPr>
        <w:spacing w:after="70" w:line="264" w:lineRule="auto"/>
        <w:widowControl/>
        <w:numPr>
          <w:ilvl w:val="0"/>
          <w:numId w:val="10"/>
        </w:numPr>
      </w:pPr>
      <w:r>
        <w:t>Official Unity MCP can be an optional transport or interoperability layer; Runtime’s internal API retains transactions, replay timelines, checkpoints, and evidence bundles that basic MCP tools may not express.</w:t>
      </w:r>
    </w:p>
    <w:p>
      <w:pPr>
        <w:pStyle w:val="Heading1"/>
        <w:keepNext/>
        <w:widowControl/>
      </w:pPr>
      <w:r>
        <w:t>7. Unity package design</w:t>
      </w:r>
    </w:p>
    <w:p>
      <w:pPr>
        <w:pStyle w:val="CodeBlock"/>
        <w:widowControl/>
        <w:shd w:fill="F4F6F8"/>
      </w:pPr>
      <w:r>
        <w:t>Packages/com.runtime.agent/</w:t>
        <w:br/>
        <w:t xml:space="preserve">  package.json</w:t>
        <w:br/>
        <w:t xml:space="preserve">  Editor/</w:t>
        <w:br/>
        <w:t xml:space="preserve">    Runtime.Editor.asmdef</w:t>
        <w:br/>
        <w:t xml:space="preserve">    RuntimeWindow.cs</w:t>
        <w:br/>
        <w:t xml:space="preserve">    Rpc/</w:t>
        <w:br/>
        <w:t xml:space="preserve">    Inspection/</w:t>
        <w:br/>
        <w:t xml:space="preserve">    Transactions/</w:t>
        <w:br/>
        <w:t xml:space="preserve">    Compilation/</w:t>
        <w:br/>
        <w:t xml:space="preserve">    PlayMode/</w:t>
        <w:br/>
        <w:t xml:space="preserve">    Capture/</w:t>
        <w:br/>
        <w:t xml:space="preserve">  Runtime/</w:t>
        <w:br/>
        <w:t xml:space="preserve">    Runtime.Agent.asmdef</w:t>
        <w:br/>
        <w:t xml:space="preserve">    RuntimeBridge.cs</w:t>
        <w:br/>
        <w:t xml:space="preserve">    ProbeRegistry.cs</w:t>
        <w:br/>
        <w:t xml:space="preserve">    EventRecorder.cs</w:t>
        <w:br/>
        <w:t xml:space="preserve">    InputDriver.cs</w:t>
        <w:br/>
        <w:t xml:space="preserve">  Tests/</w:t>
        <w:br/>
        <w:t xml:space="preserve">    Editor/</w:t>
        <w:br/>
        <w:t xml:space="preserve">    Runtime/</w:t>
        <w:br/>
        <w:t xml:space="preserve">  Documentation~/   Samples~/</w:t>
      </w:r>
    </w:p>
    <w:p>
      <w:pPr>
        <w:widowControl/>
      </w:pPr>
      <w:r>
        <w:rPr>
          <w:rFonts w:ascii="Aptos" w:hAnsi="Aptos"/>
          <w:i w:val="0"/>
          <w:color w:val="17212B"/>
          <w:sz w:val="21"/>
        </w:rPr>
        <w:t>Unity’s package conventions support Editor and Runtime assemblies and recommend tests under Tests/Editor and Tests/Runtime. [3]</w:t>
      </w:r>
    </w:p>
    <w:p>
      <w:pPr>
        <w:pStyle w:val="Heading2"/>
        <w:keepNext/>
        <w:widowControl/>
      </w:pPr>
      <w:r>
        <w:t>Editor assembly</w:t>
      </w:r>
    </w:p>
    <w:p>
      <w:pPr>
        <w:spacing w:after="70" w:line="264" w:lineRule="auto"/>
        <w:widowControl/>
        <w:numPr>
          <w:ilvl w:val="0"/>
          <w:numId w:val="10"/>
        </w:numPr>
      </w:pPr>
      <w:r>
        <w:t>Inspection: active scene, hierarchy, GameObjects, components, SerializedObject data, prefabs, assets, Input Actions, build settings, Console, compilation state.</w:t>
      </w:r>
    </w:p>
    <w:p>
      <w:pPr>
        <w:spacing w:after="70" w:line="264" w:lineRule="auto"/>
        <w:widowControl/>
        <w:numPr>
          <w:ilvl w:val="0"/>
          <w:numId w:val="10"/>
        </w:numPr>
      </w:pPr>
      <w:r>
        <w:t>Transactions: validate all targets and values, record Undo operations, modify through SerializedObject/SerializedProperty and Unity editor APIs, save only after success, and return a mutation manifest.</w:t>
      </w:r>
    </w:p>
    <w:p>
      <w:pPr>
        <w:spacing w:after="70" w:line="264" w:lineRule="auto"/>
        <w:widowControl/>
        <w:numPr>
          <w:ilvl w:val="0"/>
          <w:numId w:val="10"/>
        </w:numPr>
      </w:pPr>
      <w:r>
        <w:t>Compilation: await domain reloads, correlate diagnostics to task changes, and re-establish the authenticated RPC session.</w:t>
      </w:r>
    </w:p>
    <w:p>
      <w:pPr>
        <w:spacing w:after="70" w:line="264" w:lineRule="auto"/>
        <w:widowControl/>
        <w:numPr>
          <w:ilvl w:val="0"/>
          <w:numId w:val="10"/>
        </w:numPr>
      </w:pPr>
      <w:r>
        <w:t>Play Mode: enter/exit, await scene readiness, coordinate runtime bridge handshake, capture screenshots, and collect logs.</w:t>
      </w:r>
    </w:p>
    <w:p>
      <w:pPr>
        <w:pStyle w:val="Heading2"/>
        <w:keepNext/>
        <w:widowControl/>
      </w:pPr>
      <w:r>
        <w:t>Runtime assembly</w:t>
      </w:r>
    </w:p>
    <w:p>
      <w:pPr>
        <w:spacing w:after="70" w:line="264" w:lineRule="auto"/>
        <w:widowControl/>
        <w:numPr>
          <w:ilvl w:val="0"/>
          <w:numId w:val="10"/>
        </w:numPr>
      </w:pPr>
      <w:r>
        <w:t>Probe registry: explicit, bounded, component-aware observables rather than unrestricted object serialization.</w:t>
      </w:r>
    </w:p>
    <w:p>
      <w:pPr>
        <w:spacing w:after="70" w:line="264" w:lineRule="auto"/>
        <w:widowControl/>
        <w:numPr>
          <w:ilvl w:val="0"/>
          <w:numId w:val="10"/>
        </w:numPr>
      </w:pPr>
      <w:r>
        <w:t>Event recorder: semantic events with timestamp, frame, entity ID, and JSON-safe payload.</w:t>
      </w:r>
    </w:p>
    <w:p>
      <w:pPr>
        <w:spacing w:after="70" w:line="264" w:lineRule="auto"/>
        <w:widowControl/>
        <w:numPr>
          <w:ilvl w:val="0"/>
          <w:numId w:val="10"/>
        </w:numPr>
      </w:pPr>
      <w:r>
        <w:t>Input driver: deterministic action injection through a project adapter; the Input System test fixture is used for package tests and suitable controlled scenarios. [5]</w:t>
      </w:r>
    </w:p>
    <w:p>
      <w:pPr>
        <w:spacing w:after="70" w:line="264" w:lineRule="auto"/>
        <w:widowControl/>
        <w:numPr>
          <w:ilvl w:val="0"/>
          <w:numId w:val="10"/>
        </w:numPr>
      </w:pPr>
      <w:r>
        <w:t>State snapshots: selected properties, transforms, physics, Animator state, active scene, UI bounds, and registered domain state.</w:t>
      </w:r>
    </w:p>
    <w:p>
      <w:pPr>
        <w:pStyle w:val="Heading2"/>
        <w:keepNext/>
        <w:widowControl/>
      </w:pPr>
      <w:r>
        <w:t>Transaction model</w:t>
      </w:r>
    </w:p>
    <w:p>
      <w:pPr>
        <w:pStyle w:val="CodeBlock"/>
        <w:widowControl/>
        <w:shd w:fill="F4F6F8"/>
      </w:pPr>
      <w:r>
        <w:t>transaction {</w:t>
        <w:br/>
        <w:t xml:space="preserve">  id, projectRevision, unityVersion, targetAsset,</w:t>
        <w:br/>
        <w:t xml:space="preserve">  preconditions[],</w:t>
        <w:br/>
        <w:t xml:space="preserve">  operations[],</w:t>
        <w:br/>
        <w:t xml:space="preserve">  validationPlan,</w:t>
        <w:br/>
        <w:t xml:space="preserve">  sensitivity,</w:t>
        <w:br/>
        <w:t xml:space="preserve">  rollbackPlan</w:t>
        <w:br/>
        <w:t>}</w:t>
        <w:br/>
        <w:br/>
        <w:t>result {</w:t>
        <w:br/>
        <w:t xml:space="preserve">  status, modifiedAssets[], createdAssets[], undoGroup,</w:t>
        <w:br/>
        <w:t xml:space="preserve">  compilationRequired, diagnostics[], warnings[], evidenceRefs[]</w:t>
        <w:br/>
        <w:t>}</w:t>
      </w:r>
    </w:p>
    <w:p>
      <w:pPr>
        <w:widowControl/>
      </w:pPr>
      <w:r>
        <w:rPr>
          <w:rFonts w:ascii="Aptos" w:hAnsi="Aptos"/>
          <w:i w:val="0"/>
          <w:color w:val="17212B"/>
          <w:sz w:val="21"/>
        </w:rPr>
        <w:t>Structural assets are never treated as free-form text in the normal path. Raw file patches are reserved for C#, JSON, Markdown, and explicitly safe configuration. If a transaction partially fails, Runtime restores the checkpoint or reports the exact modified set before any retry.</w:t>
      </w:r>
    </w:p>
    <w:p>
      <w:pPr>
        <w:pStyle w:val="Heading1"/>
        <w:keepNext/>
        <w:widowControl/>
      </w:pPr>
      <w:r>
        <w:t>8. Agent loop and task lifecycle</w:t>
      </w:r>
    </w:p>
    <w:tbl>
      <w:tblPr>
        <w:tblStyle w:val="TableGrid"/>
        <w:tblW w:type="dxa" w:w="9360"/>
        <w:jc w:val="left"/>
        <w:tblLayout w:type="fixed"/>
        <w:tblLook w:firstColumn="1" w:firstRow="1" w:lastColumn="0" w:lastRow="0" w:noHBand="0" w:noVBand="1" w:val="04A0"/>
        <w:tblInd w:w="120" w:type="dxa"/>
      </w:tblPr>
      <w:tblGrid>
        <w:gridCol w:w="1400"/>
        <w:gridCol w:w="4500"/>
        <w:gridCol w:w="3460"/>
      </w:tblGrid>
      <w:tr>
        <w:trPr>
          <w:tblHeader w:val="true"/>
          <w:cantSplit w:val="true"/>
        </w:trPr>
        <w:tc>
          <w:tcPr>
            <w:tcW w:type="dxa" w:w="14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Stage</w:t>
            </w:r>
          </w:p>
        </w:tc>
        <w:tc>
          <w:tcPr>
            <w:tcW w:type="dxa" w:w="45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Agent responsibility</w:t>
            </w:r>
          </w:p>
        </w:tc>
        <w:tc>
          <w:tcPr>
            <w:tcW w:type="dxa" w:w="346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Deterministic gate / output</w:t>
            </w:r>
          </w:p>
        </w:tc>
      </w:tr>
      <w:tr>
        <w:trPr>
          <w:cantSplit w:val="true"/>
        </w:trPr>
        <w:tc>
          <w:tcPr>
            <w:tcW w:type="dxa" w:w="14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1. Understand</w:t>
            </w:r>
          </w:p>
        </w:tc>
        <w:tc>
          <w:tcPr>
            <w:tcW w:type="dxa" w:w="45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Translate intent; expose assumptions and subjective choices.</w:t>
            </w:r>
          </w:p>
        </w:tc>
        <w:tc>
          <w:tcPr>
            <w:tcW w:type="dxa" w:w="34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Editable acceptance criteria and risk classification.</w:t>
            </w:r>
          </w:p>
        </w:tc>
      </w:tr>
      <w:tr>
        <w:trPr>
          <w:cantSplit w:val="true"/>
        </w:trPr>
        <w:tc>
          <w:tcPr>
            <w:tcW w:type="dxa" w:w="14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2. Inspect</w:t>
            </w:r>
          </w:p>
        </w:tc>
        <w:tc>
          <w:tcPr>
            <w:tcW w:type="dxa" w:w="45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Retrieve only relevant graph neighborhoods, source, assets, diagnostics, and live editor context.</w:t>
            </w:r>
          </w:p>
        </w:tc>
        <w:tc>
          <w:tcPr>
            <w:tcW w:type="dxa" w:w="34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Context manifest with provenance and token budget.</w:t>
            </w:r>
          </w:p>
        </w:tc>
      </w:tr>
      <w:tr>
        <w:trPr>
          <w:cantSplit w:val="true"/>
        </w:trPr>
        <w:tc>
          <w:tcPr>
            <w:tcW w:type="dxa" w:w="14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3. Plan</w:t>
            </w:r>
          </w:p>
        </w:tc>
        <w:tc>
          <w:tcPr>
            <w:tcW w:type="dxa" w:w="45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Select implementation and verification strategy.</w:t>
            </w:r>
          </w:p>
        </w:tc>
        <w:tc>
          <w:tcPr>
            <w:tcW w:type="dxa" w:w="34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Change plan, test plan, sensitive-action list.</w:t>
            </w:r>
          </w:p>
        </w:tc>
      </w:tr>
      <w:tr>
        <w:trPr>
          <w:cantSplit w:val="true"/>
        </w:trPr>
        <w:tc>
          <w:tcPr>
            <w:tcW w:type="dxa" w:w="14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4. Implement</w:t>
            </w:r>
          </w:p>
        </w:tc>
        <w:tc>
          <w:tcPr>
            <w:tcW w:type="dxa" w:w="45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Patch C# and request Unity transactions.</w:t>
            </w:r>
          </w:p>
        </w:tc>
        <w:tc>
          <w:tcPr>
            <w:tcW w:type="dxa" w:w="34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Atomic result set and checkpoint.</w:t>
            </w:r>
          </w:p>
        </w:tc>
      </w:tr>
      <w:tr>
        <w:trPr>
          <w:cantSplit w:val="true"/>
        </w:trPr>
        <w:tc>
          <w:tcPr>
            <w:tcW w:type="dxa" w:w="14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5. Validate</w:t>
            </w:r>
          </w:p>
        </w:tc>
        <w:tc>
          <w:tcPr>
            <w:tcW w:type="dxa" w:w="45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Interpret compile/import/test diagnostics.</w:t>
            </w:r>
          </w:p>
        </w:tc>
        <w:tc>
          <w:tcPr>
            <w:tcW w:type="dxa" w:w="34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Clean compile and structural checks.</w:t>
            </w:r>
          </w:p>
        </w:tc>
      </w:tr>
      <w:tr>
        <w:trPr>
          <w:cantSplit w:val="true"/>
        </w:trPr>
        <w:tc>
          <w:tcPr>
            <w:tcW w:type="dxa" w:w="14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6. Play</w:t>
            </w:r>
          </w:p>
        </w:tc>
        <w:tc>
          <w:tcPr>
            <w:tcW w:type="dxa" w:w="45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Choose and execute replay with a fixed seed.</w:t>
            </w:r>
          </w:p>
        </w:tc>
        <w:tc>
          <w:tcPr>
            <w:tcW w:type="dxa" w:w="34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Input timeline and runtime trace.</w:t>
            </w:r>
          </w:p>
        </w:tc>
      </w:tr>
      <w:tr>
        <w:trPr>
          <w:cantSplit w:val="true"/>
        </w:trPr>
        <w:tc>
          <w:tcPr>
            <w:tcW w:type="dxa" w:w="14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7. Observe</w:t>
            </w:r>
          </w:p>
        </w:tc>
        <w:tc>
          <w:tcPr>
            <w:tcW w:type="dxa" w:w="45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Collect probes, events, logs, screenshots, and timing.</w:t>
            </w:r>
          </w:p>
        </w:tc>
        <w:tc>
          <w:tcPr>
            <w:tcW w:type="dxa" w:w="34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Evidence bundle linked to criteria.</w:t>
            </w:r>
          </w:p>
        </w:tc>
      </w:tr>
      <w:tr>
        <w:trPr>
          <w:cantSplit w:val="true"/>
        </w:trPr>
        <w:tc>
          <w:tcPr>
            <w:tcW w:type="dxa" w:w="14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8. Evaluate</w:t>
            </w:r>
          </w:p>
        </w:tc>
        <w:tc>
          <w:tcPr>
            <w:tcW w:type="dxa" w:w="45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Judge each criterion and confidence.</w:t>
            </w:r>
          </w:p>
        </w:tc>
        <w:tc>
          <w:tcPr>
            <w:tcW w:type="dxa" w:w="34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Pass/fail/uncertain with rationale.</w:t>
            </w:r>
          </w:p>
        </w:tc>
      </w:tr>
      <w:tr>
        <w:trPr>
          <w:cantSplit w:val="true"/>
        </w:trPr>
        <w:tc>
          <w:tcPr>
            <w:tcW w:type="dxa" w:w="14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9. Repair</w:t>
            </w:r>
          </w:p>
        </w:tc>
        <w:tc>
          <w:tcPr>
            <w:tcW w:type="dxa" w:w="45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Diagnose failed criteria and choose bounded changes.</w:t>
            </w:r>
          </w:p>
        </w:tc>
        <w:tc>
          <w:tcPr>
            <w:tcW w:type="dxa" w:w="34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New checkpoint; maximum three repair loops by default.</w:t>
            </w:r>
          </w:p>
        </w:tc>
      </w:tr>
      <w:tr>
        <w:trPr>
          <w:cantSplit w:val="true"/>
        </w:trPr>
        <w:tc>
          <w:tcPr>
            <w:tcW w:type="dxa" w:w="14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10. Report</w:t>
            </w:r>
          </w:p>
        </w:tc>
        <w:tc>
          <w:tcPr>
            <w:tcW w:type="dxa" w:w="45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Summarize outcome and limitations.</w:t>
            </w:r>
          </w:p>
        </w:tc>
        <w:tc>
          <w:tcPr>
            <w:tcW w:type="dxa" w:w="34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Diff, results, visuals, costs, and rollback control.</w:t>
            </w:r>
          </w:p>
        </w:tc>
      </w:tr>
    </w:tbl>
    <w:p>
      <w:pPr>
        <w:widowControl/>
        <w:spacing w:after="20"/>
      </w:pPr>
    </w:p>
    <w:p>
      <w:pPr>
        <w:pStyle w:val="Heading2"/>
        <w:keepNext/>
        <w:widowControl/>
      </w:pPr>
      <w:r>
        <w:t>Stop conditions</w:t>
      </w:r>
    </w:p>
    <w:p>
      <w:pPr>
        <w:spacing w:after="70" w:line="264" w:lineRule="auto"/>
        <w:widowControl/>
        <w:numPr>
          <w:ilvl w:val="0"/>
          <w:numId w:val="10"/>
        </w:numPr>
      </w:pPr>
      <w:r>
        <w:t>Success: all mandatory criteria pass and no new critical diagnostics appear.</w:t>
      </w:r>
    </w:p>
    <w:p>
      <w:pPr>
        <w:spacing w:after="70" w:line="264" w:lineRule="auto"/>
        <w:widowControl/>
        <w:numPr>
          <w:ilvl w:val="0"/>
          <w:numId w:val="10"/>
        </w:numPr>
      </w:pPr>
      <w:r>
        <w:t>Needs review: subjective or visually uncertain criteria remain, but deterministic safety gates pass.</w:t>
      </w:r>
    </w:p>
    <w:p>
      <w:pPr>
        <w:spacing w:after="70" w:line="264" w:lineRule="auto"/>
        <w:widowControl/>
        <w:numPr>
          <w:ilvl w:val="0"/>
          <w:numId w:val="10"/>
        </w:numPr>
      </w:pPr>
      <w:r>
        <w:t>Budget exhausted: repair-loop, time, token, or cost limit reached.</w:t>
      </w:r>
    </w:p>
    <w:p>
      <w:pPr>
        <w:spacing w:after="70" w:line="264" w:lineRule="auto"/>
        <w:widowControl/>
        <w:numPr>
          <w:ilvl w:val="0"/>
          <w:numId w:val="10"/>
        </w:numPr>
      </w:pPr>
      <w:r>
        <w:t>Blocked: missing dependency, unavailable scene, unsupported project architecture, or required user decision.</w:t>
      </w:r>
    </w:p>
    <w:p>
      <w:pPr>
        <w:spacing w:after="70" w:line="264" w:lineRule="auto"/>
        <w:widowControl/>
        <w:numPr>
          <w:ilvl w:val="0"/>
          <w:numId w:val="10"/>
        </w:numPr>
      </w:pPr>
      <w:r>
        <w:t>Unsafe: requested action exceeds policy or cannot be rolled back reliably.</w:t>
      </w:r>
    </w:p>
    <w:p>
      <w:pPr>
        <w:pStyle w:val="Heading1"/>
        <w:keepNext/>
        <w:widowControl/>
      </w:pPr>
      <w:r>
        <w:t>9. Tool surface and contracts</w:t>
      </w:r>
    </w:p>
    <w:p>
      <w:pPr>
        <w:widowControl/>
      </w:pPr>
      <w:r>
        <w:rPr>
          <w:rFonts w:ascii="Aptos" w:hAnsi="Aptos"/>
          <w:i w:val="0"/>
          <w:color w:val="17212B"/>
          <w:sz w:val="21"/>
        </w:rPr>
        <w:t>Expose a compact set of typed, moderately high-level tools. Every tool returns structured data, a concise summary, mutation status, retry safety, and version constraints. Common sequences such as apply → compile → play → evaluate execute server-side to reduce latency and inconsistent intermediate states.</w:t>
      </w:r>
    </w:p>
    <w:p>
      <w:pPr>
        <w:pStyle w:val="Heading2"/>
        <w:keepNext/>
        <w:widowControl/>
      </w:pPr>
      <w:r>
        <w:t>Inspection</w:t>
      </w:r>
    </w:p>
    <w:p>
      <w:pPr>
        <w:pStyle w:val="CodeBlock"/>
        <w:widowControl/>
        <w:shd w:fill="F4F6F8"/>
      </w:pPr>
      <w:r>
        <w:t>project.get_summary       project.search</w:t>
        <w:br/>
        <w:t>project.get_diagnostics   code.find_symbol</w:t>
        <w:br/>
        <w:t>code.find_references      scene.get_hierarchy</w:t>
        <w:br/>
        <w:t>gameobject.inspect        prefab.inspect</w:t>
        <w:br/>
        <w:t>asset.find_references     input.inspect</w:t>
        <w:br/>
        <w:t>animator.inspect          runtime.capture_state</w:t>
      </w:r>
    </w:p>
    <w:p>
      <w:pPr>
        <w:pStyle w:val="Heading2"/>
        <w:keepNext/>
        <w:widowControl/>
      </w:pPr>
      <w:r>
        <w:t>Modification</w:t>
      </w:r>
    </w:p>
    <w:p>
      <w:pPr>
        <w:pStyle w:val="CodeBlock"/>
        <w:widowControl/>
        <w:shd w:fill="F4F6F8"/>
      </w:pPr>
      <w:r>
        <w:t>code.patch                 code.create</w:t>
        <w:br/>
        <w:t>scene.apply_transaction    prefab.apply_transaction</w:t>
        <w:br/>
        <w:t>component.apply_changes    reference.assign</w:t>
        <w:br/>
        <w:t>scriptable_object.create   input.apply_changes</w:t>
        <w:br/>
        <w:t>asset.create_placeholder   vcs.checkpoint</w:t>
      </w:r>
    </w:p>
    <w:p>
      <w:pPr>
        <w:pStyle w:val="Heading2"/>
        <w:keepNext/>
        <w:widowControl/>
      </w:pPr>
      <w:r>
        <w:t>Execution and verification</w:t>
      </w:r>
    </w:p>
    <w:p>
      <w:pPr>
        <w:pStyle w:val="CodeBlock"/>
        <w:widowControl/>
        <w:shd w:fill="F4F6F8"/>
      </w:pPr>
      <w:r>
        <w:t>editor.wait_for_compilation   editor.enter_play_mode</w:t>
        <w:br/>
        <w:t>editor.exit_play_mode         runtime.execute_replay</w:t>
        <w:br/>
        <w:t>runtime.get_events            runtime.capture_screenshot</w:t>
        <w:br/>
        <w:t>test.run                      test.evaluate_criteria</w:t>
        <w:br/>
        <w:t>evidence.get_bundle           vcs.get_diff</w:t>
        <w:br/>
        <w:t>vcs.rollback</w:t>
      </w:r>
    </w:p>
    <w:p>
      <w:pPr>
        <w:pStyle w:val="Heading2"/>
        <w:keepNext/>
        <w:widowControl/>
      </w:pPr>
      <w:r>
        <w:t>High-level workflow</w:t>
      </w:r>
    </w:p>
    <w:p>
      <w:pPr>
        <w:pStyle w:val="CodeBlock"/>
        <w:widowControl/>
        <w:shd w:fill="F4F6F8"/>
      </w:pPr>
      <w:r>
        <w:t>feature.implement_and_verify {</w:t>
        <w:br/>
        <w:t xml:space="preserve">  request,</w:t>
        <w:br/>
        <w:t xml:space="preserve">  editableAcceptanceCriteria,</w:t>
        <w:br/>
        <w:t xml:space="preserve">  scopePolicy,</w:t>
        <w:br/>
        <w:t xml:space="preserve">  executionBudget,</w:t>
        <w:br/>
        <w:t xml:space="preserve">  evidenceRequirements</w:t>
        <w:br/>
        <w:t>}</w:t>
      </w:r>
    </w:p>
    <w:p>
      <w:pPr>
        <w:widowControl/>
      </w:pPr>
      <w:r>
        <w:rPr>
          <w:rFonts w:ascii="Aptos" w:hAnsi="Aptos"/>
          <w:i w:val="0"/>
          <w:color w:val="17212B"/>
          <w:sz w:val="21"/>
        </w:rPr>
        <w:t>The high-level workflow orchestrates existing primitives; it does not bypass approval or safety policy. Lower-level tools remain available for debugging and external clients, but raw arbitrary C# execution inside the editor is not exposed in the MVP.</w:t>
      </w:r>
    </w:p>
    <w:p>
      <w:pPr>
        <w:pStyle w:val="Heading1"/>
        <w:keepNext/>
        <w:widowControl/>
      </w:pPr>
      <w:r>
        <w:t>10. Safety, privacy, and trust</w:t>
      </w:r>
    </w:p>
    <w:p>
      <w:pPr>
        <w:pStyle w:val="Heading2"/>
        <w:keepNext/>
        <w:widowControl/>
      </w:pPr>
      <w:r>
        <w:t>Default safeguards</w:t>
      </w:r>
    </w:p>
    <w:p>
      <w:pPr>
        <w:spacing w:after="70" w:line="264" w:lineRule="auto"/>
        <w:widowControl/>
        <w:numPr>
          <w:ilvl w:val="0"/>
          <w:numId w:val="10"/>
        </w:numPr>
      </w:pPr>
      <w:r>
        <w:t>Workspace scope and Git checkpoint are mandatory before mutation; dirty user changes are preserved and reported.</w:t>
      </w:r>
    </w:p>
    <w:p>
      <w:pPr>
        <w:spacing w:after="70" w:line="264" w:lineRule="auto"/>
        <w:widowControl/>
        <w:numPr>
          <w:ilvl w:val="0"/>
          <w:numId w:val="10"/>
        </w:numPr>
      </w:pPr>
      <w:r>
        <w:t>Game execution has network disabled by default where platform controls permit; child processes have timeouts and cleanup.</w:t>
      </w:r>
    </w:p>
    <w:p>
      <w:pPr>
        <w:spacing w:after="70" w:line="264" w:lineRule="auto"/>
        <w:widowControl/>
        <w:numPr>
          <w:ilvl w:val="0"/>
          <w:numId w:val="10"/>
        </w:numPr>
      </w:pPr>
      <w:r>
        <w:t>Secrets, signing material, .env files, Library, Temp, build outputs, and configured exclusions are not indexed or sent to models.</w:t>
      </w:r>
    </w:p>
    <w:p>
      <w:pPr>
        <w:spacing w:after="70" w:line="264" w:lineRule="auto"/>
        <w:widowControl/>
        <w:numPr>
          <w:ilvl w:val="0"/>
          <w:numId w:val="10"/>
        </w:numPr>
      </w:pPr>
      <w:r>
        <w:t>Evidence and task logs are immutable within a task and include model/provider, tool versions, Unity version, seed, and project revision.</w:t>
      </w:r>
    </w:p>
    <w:p>
      <w:pPr>
        <w:spacing w:after="70" w:line="264" w:lineRule="auto"/>
        <w:widowControl/>
        <w:numPr>
          <w:ilvl w:val="0"/>
          <w:numId w:val="10"/>
        </w:numPr>
      </w:pPr>
      <w:r>
        <w:t>External model disclosure shows the exact context categories leaving the machine; asset uploads require explicit approval.</w:t>
      </w:r>
    </w:p>
    <w:p>
      <w:pPr>
        <w:spacing w:after="70" w:line="264" w:lineRule="auto"/>
        <w:widowControl/>
        <w:numPr>
          <w:ilvl w:val="0"/>
          <w:numId w:val="10"/>
        </w:numPr>
      </w:pPr>
      <w:r>
        <w:t>Downloaded code, binaries, packages, and assets require approval plus source and license metadata.</w:t>
      </w:r>
    </w:p>
    <w:p>
      <w:pPr>
        <w:pStyle w:val="Heading2"/>
        <w:keepNext/>
        <w:widowControl/>
      </w:pPr>
      <w:r>
        <w:t>Approval policy</w:t>
      </w:r>
    </w:p>
    <w:tbl>
      <w:tblPr>
        <w:tblStyle w:val="TableGrid"/>
        <w:tblW w:type="dxa" w:w="9360"/>
        <w:jc w:val="left"/>
        <w:tblLayout w:type="fixed"/>
        <w:tblLook w:firstColumn="1" w:firstRow="1" w:lastColumn="0" w:lastRow="0" w:noHBand="0" w:noVBand="1" w:val="04A0"/>
        <w:tblInd w:w="120" w:type="dxa"/>
      </w:tblPr>
      <w:tblGrid>
        <w:gridCol w:w="1900"/>
        <w:gridCol w:w="2100"/>
        <w:gridCol w:w="5360"/>
      </w:tblGrid>
      <w:tr>
        <w:trPr>
          <w:tblHeader w:val="true"/>
          <w:cantSplit w:val="true"/>
        </w:trPr>
        <w:tc>
          <w:tcPr>
            <w:tcW w:type="dxa" w:w="19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Action class</w:t>
            </w:r>
          </w:p>
        </w:tc>
        <w:tc>
          <w:tcPr>
            <w:tcW w:type="dxa" w:w="21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Default</w:t>
            </w:r>
          </w:p>
        </w:tc>
        <w:tc>
          <w:tcPr>
            <w:tcW w:type="dxa" w:w="536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Examples</w:t>
            </w:r>
          </w:p>
        </w:tc>
      </w:tr>
      <w:tr>
        <w:trPr>
          <w:cantSplit w:val="true"/>
        </w:trPr>
        <w:tc>
          <w:tcPr>
            <w:tcW w:type="dxa" w:w="19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Read-only</w:t>
            </w:r>
          </w:p>
        </w:tc>
        <w:tc>
          <w:tcPr>
            <w:tcW w:type="dxa" w:w="21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Allow</w:t>
            </w:r>
          </w:p>
        </w:tc>
        <w:tc>
          <w:tcPr>
            <w:tcW w:type="dxa" w:w="53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Inspect scene, source, references, diagnostics, runtime state.</w:t>
            </w:r>
          </w:p>
        </w:tc>
      </w:tr>
      <w:tr>
        <w:trPr>
          <w:cantSplit w:val="true"/>
        </w:trPr>
        <w:tc>
          <w:tcPr>
            <w:tcW w:type="dxa" w:w="19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Reversible in-task</w:t>
            </w:r>
          </w:p>
        </w:tc>
        <w:tc>
          <w:tcPr>
            <w:tcW w:type="dxa" w:w="21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Allow with visible plan</w:t>
            </w:r>
          </w:p>
        </w:tc>
        <w:tc>
          <w:tcPr>
            <w:tcW w:type="dxa" w:w="53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Patch C#, add component, create placeholder, run tests.</w:t>
            </w:r>
          </w:p>
        </w:tc>
      </w:tr>
      <w:tr>
        <w:trPr>
          <w:cantSplit w:val="true"/>
        </w:trPr>
        <w:tc>
          <w:tcPr>
            <w:tcW w:type="dxa" w:w="19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Broad or project-wide</w:t>
            </w:r>
          </w:p>
        </w:tc>
        <w:tc>
          <w:tcPr>
            <w:tcW w:type="dxa" w:w="21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Ask</w:t>
            </w:r>
          </w:p>
        </w:tc>
        <w:tc>
          <w:tcPr>
            <w:tcW w:type="dxa" w:w="53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Change render pipeline, input architecture, package manifest, build settings.</w:t>
            </w:r>
          </w:p>
        </w:tc>
      </w:tr>
      <w:tr>
        <w:trPr>
          <w:cantSplit w:val="true"/>
        </w:trPr>
        <w:tc>
          <w:tcPr>
            <w:tcW w:type="dxa" w:w="19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Destructive</w:t>
            </w:r>
          </w:p>
        </w:tc>
        <w:tc>
          <w:tcPr>
            <w:tcW w:type="dxa" w:w="21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Ask</w:t>
            </w:r>
          </w:p>
        </w:tc>
        <w:tc>
          <w:tcPr>
            <w:tcW w:type="dxa" w:w="53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Delete or replace assets, scenes, prefabs, tests, or user changes.</w:t>
            </w:r>
          </w:p>
        </w:tc>
      </w:tr>
      <w:tr>
        <w:trPr>
          <w:cantSplit w:val="true"/>
        </w:trPr>
        <w:tc>
          <w:tcPr>
            <w:tcW w:type="dxa" w:w="19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External / executable</w:t>
            </w:r>
          </w:p>
        </w:tc>
        <w:tc>
          <w:tcPr>
            <w:tcW w:type="dxa" w:w="21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Ask</w:t>
            </w:r>
          </w:p>
        </w:tc>
        <w:tc>
          <w:tcPr>
            <w:tcW w:type="dxa" w:w="53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Network calls, package downloads, binaries, uploads, shell commands outside allowlist.</w:t>
            </w:r>
          </w:p>
        </w:tc>
      </w:tr>
      <w:tr>
        <w:trPr>
          <w:cantSplit w:val="true"/>
        </w:trPr>
        <w:tc>
          <w:tcPr>
            <w:tcW w:type="dxa" w:w="19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Release / credentials</w:t>
            </w:r>
          </w:p>
        </w:tc>
        <w:tc>
          <w:tcPr>
            <w:tcW w:type="dxa" w:w="21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Deny in MVP</w:t>
            </w:r>
          </w:p>
        </w:tc>
        <w:tc>
          <w:tcPr>
            <w:tcW w:type="dxa" w:w="53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Publishing, signing, store upload, credential use.</w:t>
            </w:r>
          </w:p>
        </w:tc>
      </w:tr>
    </w:tbl>
    <w:p>
      <w:pPr>
        <w:widowControl/>
        <w:spacing w:after="20"/>
      </w:pPr>
    </w:p>
    <w:p>
      <w:pPr>
        <w:pStyle w:val="Heading2"/>
        <w:keepNext/>
        <w:widowControl/>
      </w:pPr>
      <w:r>
        <w:t>Trust report</w:t>
      </w:r>
    </w:p>
    <w:p>
      <w:pPr>
        <w:widowControl/>
      </w:pPr>
      <w:r>
        <w:rPr>
          <w:rFonts w:ascii="Aptos" w:hAnsi="Aptos"/>
          <w:i w:val="0"/>
          <w:color w:val="17212B"/>
          <w:sz w:val="21"/>
        </w:rPr>
        <w:t>Every task report answers seven questions: what changed, why, what was tested, what passed, what failed or remained subjective, what data left the machine, and how to revert.</w:t>
      </w:r>
    </w:p>
    <w:p>
      <w:pPr>
        <w:pStyle w:val="Heading1"/>
        <w:keepNext/>
        <w:widowControl/>
      </w:pPr>
      <w:r>
        <w:t>11. Implementation milestones</w:t>
      </w:r>
    </w:p>
    <w:tbl>
      <w:tblPr>
        <w:tblStyle w:val="TableGrid"/>
        <w:tblW w:type="dxa" w:w="9360"/>
        <w:jc w:val="left"/>
        <w:tblLayout w:type="fixed"/>
        <w:tblLook w:firstColumn="1" w:firstRow="1" w:lastColumn="0" w:lastRow="0" w:noHBand="0" w:noVBand="1" w:val="04A0"/>
        <w:tblInd w:w="120" w:type="dxa"/>
      </w:tblPr>
      <w:tblGrid>
        <w:gridCol w:w="1700"/>
        <w:gridCol w:w="3950"/>
        <w:gridCol w:w="3710"/>
      </w:tblGrid>
      <w:tr>
        <w:trPr>
          <w:tblHeader w:val="true"/>
          <w:cantSplit w:val="true"/>
        </w:trPr>
        <w:tc>
          <w:tcPr>
            <w:tcW w:type="dxa" w:w="17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Milestone</w:t>
            </w:r>
          </w:p>
        </w:tc>
        <w:tc>
          <w:tcPr>
            <w:tcW w:type="dxa" w:w="395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Deliverable</w:t>
            </w:r>
          </w:p>
        </w:tc>
        <w:tc>
          <w:tcPr>
            <w:tcW w:type="dxa" w:w="371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Exit criteria</w:t>
            </w:r>
          </w:p>
        </w:tc>
      </w:tr>
      <w:tr>
        <w:trPr>
          <w:cantSplit w:val="true"/>
        </w:trPr>
        <w:tc>
          <w:tcPr>
            <w:tcW w:type="dxa" w:w="17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M0 — Foundations</w:t>
              <w:br/>
              <w:t>Weeks 1–2</w:t>
            </w:r>
          </w:p>
        </w:tc>
        <w:tc>
          <w:tcPr>
            <w:tcW w:type="dxa" w:w="395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Schemas, repo layout, fixture project, package handshake, checkpoints, basic CLI.</w:t>
            </w:r>
          </w:p>
        </w:tc>
        <w:tc>
          <w:tcPr>
            <w:tcW w:type="dxa" w:w="371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Pinned Unity 6.3 patch opens fixture; authenticated RPC and rollback smoke test pass.</w:t>
            </w:r>
          </w:p>
        </w:tc>
      </w:tr>
      <w:tr>
        <w:trPr>
          <w:cantSplit w:val="true"/>
        </w:trPr>
        <w:tc>
          <w:tcPr>
            <w:tcW w:type="dxa" w:w="17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M1 — Inspect + transact</w:t>
              <w:br/>
              <w:t>Weeks 3–5</w:t>
            </w:r>
          </w:p>
        </w:tc>
        <w:tc>
          <w:tcPr>
            <w:tcW w:type="dxa" w:w="395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Hierarchy/component/prefab inspection; C# patches; scene/prefab transactions; compilation monitor.</w:t>
            </w:r>
          </w:p>
        </w:tc>
        <w:tc>
          <w:tcPr>
            <w:tcW w:type="dxa" w:w="371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Add component and serialized reference without YAML editing; failed transaction leaves no drift.</w:t>
            </w:r>
          </w:p>
        </w:tc>
      </w:tr>
      <w:tr>
        <w:trPr>
          <w:cantSplit w:val="true"/>
        </w:trPr>
        <w:tc>
          <w:tcPr>
            <w:tcW w:type="dxa" w:w="17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M2 — Closed loop</w:t>
              <w:br/>
              <w:t>Weeks 6–8</w:t>
            </w:r>
          </w:p>
        </w:tc>
        <w:tc>
          <w:tcPr>
            <w:tcW w:type="dxa" w:w="395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Play Mode control, runtime probes, events, screenshots, replay, acceptance evaluator.</w:t>
            </w:r>
          </w:p>
        </w:tc>
        <w:tc>
          <w:tcPr>
            <w:tcW w:type="dxa" w:w="371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Collectible/score task completes end to end with evidence.</w:t>
            </w:r>
          </w:p>
        </w:tc>
      </w:tr>
      <w:tr>
        <w:trPr>
          <w:cantSplit w:val="true"/>
        </w:trPr>
        <w:tc>
          <w:tcPr>
            <w:tcW w:type="dxa" w:w="17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M3 — Three mechanics</w:t>
              <w:br/>
              <w:t>Weeks 9–11</w:t>
            </w:r>
          </w:p>
        </w:tc>
        <w:tc>
          <w:tcPr>
            <w:tcW w:type="dxa" w:w="395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Health/damage and dash/double-jump skills; generated structural and Play Mode checks.</w:t>
            </w:r>
          </w:p>
        </w:tc>
        <w:tc>
          <w:tcPr>
            <w:tcW w:type="dxa" w:w="371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Three feature families reach ≥70% success on fixture variants.</w:t>
            </w:r>
          </w:p>
        </w:tc>
      </w:tr>
      <w:tr>
        <w:trPr>
          <w:cantSplit w:val="true"/>
        </w:trPr>
        <w:tc>
          <w:tcPr>
            <w:tcW w:type="dxa" w:w="17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M4 — Existing projects</w:t>
              <w:br/>
              <w:t>Weeks 12–14</w:t>
            </w:r>
          </w:p>
        </w:tc>
        <w:tc>
          <w:tcPr>
            <w:tcW w:type="dxa" w:w="395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Project graph, Roslyn symbol/reference indexing, context selection, dirty-worktree handling.</w:t>
            </w:r>
          </w:p>
        </w:tc>
        <w:tc>
          <w:tcPr>
            <w:tcW w:type="dxa" w:w="371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Agent completes tasks across five unfamiliar small projects without corrupting assets.</w:t>
            </w:r>
          </w:p>
        </w:tc>
      </w:tr>
      <w:tr>
        <w:trPr>
          <w:cantSplit w:val="true"/>
        </w:trPr>
        <w:tc>
          <w:tcPr>
            <w:tcW w:type="dxa" w:w="17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M5 — MCP + beta</w:t>
              <w:br/>
              <w:t>Weeks 15–18</w:t>
            </w:r>
          </w:p>
        </w:tc>
        <w:tc>
          <w:tcPr>
            <w:tcW w:type="dxa" w:w="395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External client surface, installer/docs, telemetry opt-in, benchmark runner, signed evidence bundle.</w:t>
            </w:r>
          </w:p>
        </w:tc>
        <w:tc>
          <w:tcPr>
            <w:tcW w:type="dxa" w:w="371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30-task benchmark meets launch thresholds; 10 design partners complete guided tasks.</w:t>
            </w:r>
          </w:p>
        </w:tc>
      </w:tr>
    </w:tbl>
    <w:p>
      <w:pPr>
        <w:widowControl/>
        <w:spacing w:after="20"/>
      </w:pPr>
    </w:p>
    <w:p>
      <w:pPr>
        <w:pStyle w:val="Heading2"/>
        <w:keepNext/>
        <w:widowControl/>
      </w:pPr>
      <w:r>
        <w:t>Milestone discipline</w:t>
      </w:r>
    </w:p>
    <w:p>
      <w:pPr>
        <w:spacing w:after="70" w:line="264" w:lineRule="auto"/>
        <w:widowControl/>
        <w:numPr>
          <w:ilvl w:val="0"/>
          <w:numId w:val="10"/>
        </w:numPr>
      </w:pPr>
      <w:r>
        <w:t>Do not begin a desktop studio UI until the closed loop succeeds reliably from the CLI.</w:t>
      </w:r>
    </w:p>
    <w:p>
      <w:pPr>
        <w:spacing w:after="70" w:line="264" w:lineRule="auto"/>
        <w:widowControl/>
        <w:numPr>
          <w:ilvl w:val="0"/>
          <w:numId w:val="10"/>
        </w:numPr>
      </w:pPr>
      <w:r>
        <w:t>Each milestone adds benchmark tasks and failure fixtures before feature breadth.</w:t>
      </w:r>
    </w:p>
    <w:p>
      <w:pPr>
        <w:spacing w:after="70" w:line="264" w:lineRule="auto"/>
        <w:widowControl/>
        <w:numPr>
          <w:ilvl w:val="0"/>
          <w:numId w:val="10"/>
        </w:numPr>
      </w:pPr>
      <w:r>
        <w:t>Pin Unity and package versions in CI; test patch upgrades separately before changing the supported matrix.</w:t>
      </w:r>
    </w:p>
    <w:p>
      <w:pPr>
        <w:spacing w:after="70" w:line="264" w:lineRule="auto"/>
        <w:widowControl/>
        <w:numPr>
          <w:ilvl w:val="0"/>
          <w:numId w:val="10"/>
        </w:numPr>
      </w:pPr>
      <w:r>
        <w:t>Treat official Unity MCP as an interoperability track, not a dependency for core local operation.</w:t>
      </w:r>
    </w:p>
    <w:p>
      <w:pPr>
        <w:pStyle w:val="Heading1"/>
        <w:keepNext/>
        <w:widowControl/>
      </w:pPr>
      <w:r>
        <w:t>12. Benchmark plan</w:t>
      </w:r>
    </w:p>
    <w:p>
      <w:pPr>
        <w:pStyle w:val="Heading2"/>
        <w:keepNext/>
        <w:widowControl/>
      </w:pPr>
      <w:r>
        <w:t>Dataset</w:t>
      </w:r>
    </w:p>
    <w:p>
      <w:pPr>
        <w:widowControl/>
      </w:pPr>
      <w:r>
        <w:rPr>
          <w:rFonts w:ascii="Aptos" w:hAnsi="Aptos"/>
          <w:i w:val="0"/>
          <w:color w:val="17212B"/>
          <w:sz w:val="21"/>
        </w:rPr>
        <w:t>Start with 30 tasks across six small, legally redistributable 2D projects: two authored fixtures, two open-source projects, and two architecture variants created by restructuring the fixtures. Keep a hidden test split to resist prompt and skill overfitting.</w:t>
      </w:r>
    </w:p>
    <w:tbl>
      <w:tblPr>
        <w:tblStyle w:val="TableGrid"/>
        <w:tblW w:type="dxa" w:w="9360"/>
        <w:jc w:val="left"/>
        <w:tblLayout w:type="fixed"/>
        <w:tblLook w:firstColumn="1" w:firstRow="1" w:lastColumn="0" w:lastRow="0" w:noHBand="0" w:noVBand="1" w:val="04A0"/>
        <w:tblInd w:w="120" w:type="dxa"/>
      </w:tblPr>
      <w:tblGrid>
        <w:gridCol w:w="1900"/>
        <w:gridCol w:w="800"/>
        <w:gridCol w:w="3300"/>
        <w:gridCol w:w="3360"/>
      </w:tblGrid>
      <w:tr>
        <w:trPr>
          <w:tblHeader w:val="true"/>
          <w:cantSplit w:val="true"/>
        </w:trPr>
        <w:tc>
          <w:tcPr>
            <w:tcW w:type="dxa" w:w="19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Category</w:t>
            </w:r>
          </w:p>
        </w:tc>
        <w:tc>
          <w:tcPr>
            <w:tcW w:type="dxa" w:w="8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Tasks</w:t>
            </w:r>
          </w:p>
        </w:tc>
        <w:tc>
          <w:tcPr>
            <w:tcW w:type="dxa" w:w="33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Examples</w:t>
            </w:r>
          </w:p>
        </w:tc>
        <w:tc>
          <w:tcPr>
            <w:tcW w:type="dxa" w:w="336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Primary checks</w:t>
            </w:r>
          </w:p>
        </w:tc>
      </w:tr>
      <w:tr>
        <w:trPr>
          <w:cantSplit w:val="true"/>
        </w:trPr>
        <w:tc>
          <w:tcPr>
            <w:tcW w:type="dxa" w:w="19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Code + structure</w:t>
            </w:r>
          </w:p>
        </w:tc>
        <w:tc>
          <w:tcPr>
            <w:tcW w:type="dxa" w:w="8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6</w:t>
            </w:r>
          </w:p>
        </w:tc>
        <w:tc>
          <w:tcPr>
            <w:tcW w:type="dxa" w:w="33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Cooldown, component wiring, ScriptableObject value</w:t>
            </w:r>
          </w:p>
        </w:tc>
        <w:tc>
          <w:tcPr>
            <w:tcW w:type="dxa" w:w="33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Compile, serialized reference, symbol checks</w:t>
            </w:r>
          </w:p>
        </w:tc>
      </w:tr>
      <w:tr>
        <w:trPr>
          <w:cantSplit w:val="true"/>
        </w:trPr>
        <w:tc>
          <w:tcPr>
            <w:tcW w:type="dxa" w:w="19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Movement / physics</w:t>
            </w:r>
          </w:p>
        </w:tc>
        <w:tc>
          <w:tcPr>
            <w:tcW w:type="dxa" w:w="8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6</w:t>
            </w:r>
          </w:p>
        </w:tc>
        <w:tc>
          <w:tcPr>
            <w:tcW w:type="dxa" w:w="33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Dash, double jump, one-way platform</w:t>
            </w:r>
          </w:p>
        </w:tc>
        <w:tc>
          <w:tcPr>
            <w:tcW w:type="dxa" w:w="33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Position/velocity trace, collision state</w:t>
            </w:r>
          </w:p>
        </w:tc>
      </w:tr>
      <w:tr>
        <w:trPr>
          <w:cantSplit w:val="true"/>
        </w:trPr>
        <w:tc>
          <w:tcPr>
            <w:tcW w:type="dxa" w:w="19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UI</w:t>
            </w:r>
          </w:p>
        </w:tc>
        <w:tc>
          <w:tcPr>
            <w:tcW w:type="dxa" w:w="8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4</w:t>
            </w:r>
          </w:p>
        </w:tc>
        <w:tc>
          <w:tcPr>
            <w:tcW w:type="dxa" w:w="33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Health bar, score, cooldown indicator</w:t>
            </w:r>
          </w:p>
        </w:tc>
        <w:tc>
          <w:tcPr>
            <w:tcW w:type="dxa" w:w="33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Binding, layout bounds, screenshots</w:t>
            </w:r>
          </w:p>
        </w:tc>
      </w:tr>
      <w:tr>
        <w:trPr>
          <w:cantSplit w:val="true"/>
        </w:trPr>
        <w:tc>
          <w:tcPr>
            <w:tcW w:type="dxa" w:w="19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Gameplay systems</w:t>
            </w:r>
          </w:p>
        </w:tc>
        <w:tc>
          <w:tcPr>
            <w:tcW w:type="dxa" w:w="8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6</w:t>
            </w:r>
          </w:p>
        </w:tc>
        <w:tc>
          <w:tcPr>
            <w:tcW w:type="dxa" w:w="33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Collectible, damage, win condition</w:t>
            </w:r>
          </w:p>
        </w:tc>
        <w:tc>
          <w:tcPr>
            <w:tcW w:type="dxa" w:w="33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Events, state deltas, scene changes</w:t>
            </w:r>
          </w:p>
        </w:tc>
      </w:tr>
      <w:tr>
        <w:trPr>
          <w:cantSplit w:val="true"/>
        </w:trPr>
        <w:tc>
          <w:tcPr>
            <w:tcW w:type="dxa" w:w="19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Debugging</w:t>
            </w:r>
          </w:p>
        </w:tc>
        <w:tc>
          <w:tcPr>
            <w:tcW w:type="dxa" w:w="8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5</w:t>
            </w:r>
          </w:p>
        </w:tc>
        <w:tc>
          <w:tcPr>
            <w:tcW w:type="dxa" w:w="33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Null reference, broken prefab, wrong layer</w:t>
            </w:r>
          </w:p>
        </w:tc>
        <w:tc>
          <w:tcPr>
            <w:tcW w:type="dxa" w:w="33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Reproduction then regression pass</w:t>
            </w:r>
          </w:p>
        </w:tc>
      </w:tr>
      <w:tr>
        <w:trPr>
          <w:cantSplit w:val="true"/>
        </w:trPr>
        <w:tc>
          <w:tcPr>
            <w:tcW w:type="dxa" w:w="19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Visual repair</w:t>
            </w:r>
          </w:p>
        </w:tc>
        <w:tc>
          <w:tcPr>
            <w:tcW w:type="dxa" w:w="8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3</w:t>
            </w:r>
          </w:p>
        </w:tc>
        <w:tc>
          <w:tcPr>
            <w:tcW w:type="dxa" w:w="33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Off-screen HUD, hidden player, camera framing</w:t>
            </w:r>
          </w:p>
        </w:tc>
        <w:tc>
          <w:tcPr>
            <w:tcW w:type="dxa" w:w="33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Bounds, visibility, before/after visual review</w:t>
            </w:r>
          </w:p>
        </w:tc>
      </w:tr>
    </w:tbl>
    <w:p>
      <w:pPr>
        <w:widowControl/>
        <w:spacing w:after="20"/>
      </w:pPr>
    </w:p>
    <w:p>
      <w:pPr>
        <w:pStyle w:val="Heading2"/>
        <w:keepNext/>
        <w:widowControl/>
      </w:pPr>
      <w:r>
        <w:t>Evaluation protocol</w:t>
      </w:r>
    </w:p>
    <w:p>
      <w:pPr>
        <w:spacing w:after="80" w:line="264" w:lineRule="auto"/>
        <w:widowControl/>
        <w:numPr>
          <w:ilvl w:val="0"/>
          <w:numId w:val="11"/>
        </w:numPr>
      </w:pPr>
      <w:r>
        <w:t>Reset to a recorded commit; clear task-generated evidence; use a fixed model/version and budget.</w:t>
      </w:r>
    </w:p>
    <w:p>
      <w:pPr>
        <w:spacing w:after="80" w:line="264" w:lineRule="auto"/>
        <w:widowControl/>
        <w:numPr>
          <w:ilvl w:val="0"/>
          <w:numId w:val="11"/>
        </w:numPr>
      </w:pPr>
      <w:r>
        <w:t>Run each task at least three times with fixed seeds plus one varied seed where stochasticity matters.</w:t>
      </w:r>
    </w:p>
    <w:p>
      <w:pPr>
        <w:spacing w:after="80" w:line="264" w:lineRule="auto"/>
        <w:widowControl/>
        <w:numPr>
          <w:ilvl w:val="0"/>
          <w:numId w:val="11"/>
        </w:numPr>
      </w:pPr>
      <w:r>
        <w:t>Score hidden deterministic assertions first, then visual criteria, then human review for subjective quality.</w:t>
      </w:r>
    </w:p>
    <w:p>
      <w:pPr>
        <w:spacing w:after="80" w:line="264" w:lineRule="auto"/>
        <w:widowControl/>
        <w:numPr>
          <w:ilvl w:val="0"/>
          <w:numId w:val="11"/>
        </w:numPr>
      </w:pPr>
      <w:r>
        <w:t>Record first-run success, final success, repair loops, human interventions, time, tokens, cost, tool calls, regressions, files/assets changed, and rollback fidelity.</w:t>
      </w:r>
    </w:p>
    <w:p>
      <w:pPr>
        <w:spacing w:after="80" w:line="264" w:lineRule="auto"/>
        <w:widowControl/>
        <w:numPr>
          <w:ilvl w:val="0"/>
          <w:numId w:val="11"/>
        </w:numPr>
      </w:pPr>
      <w:r>
        <w:t>Publish representative failures and unsupported cases, not only successful demo runs.</w:t>
      </w:r>
    </w:p>
    <w:p>
      <w:pPr>
        <w:pStyle w:val="Heading2"/>
        <w:keepNext/>
        <w:widowControl/>
      </w:pPr>
      <w:r>
        <w:t>Scoring</w:t>
      </w:r>
    </w:p>
    <w:tbl>
      <w:tblPr>
        <w:tblStyle w:val="TableGrid"/>
        <w:tblW w:type="dxa" w:w="9360"/>
        <w:jc w:val="left"/>
        <w:tblLayout w:type="fixed"/>
        <w:tblLook w:firstColumn="1" w:firstRow="1" w:lastColumn="0" w:lastRow="0" w:noHBand="0" w:noVBand="1" w:val="04A0"/>
        <w:tblInd w:w="120" w:type="dxa"/>
      </w:tblPr>
      <w:tblGrid>
        <w:gridCol w:w="3100"/>
        <w:gridCol w:w="1000"/>
        <w:gridCol w:w="5260"/>
      </w:tblGrid>
      <w:tr>
        <w:trPr>
          <w:tblHeader w:val="true"/>
          <w:cantSplit w:val="true"/>
        </w:trPr>
        <w:tc>
          <w:tcPr>
            <w:tcW w:type="dxa" w:w="31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Dimension</w:t>
            </w:r>
          </w:p>
        </w:tc>
        <w:tc>
          <w:tcPr>
            <w:tcW w:type="dxa" w:w="10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Weight</w:t>
            </w:r>
          </w:p>
        </w:tc>
        <w:tc>
          <w:tcPr>
            <w:tcW w:type="dxa" w:w="526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Scoring rule</w:t>
            </w:r>
          </w:p>
        </w:tc>
      </w:tr>
      <w:tr>
        <w:trPr>
          <w:cantSplit w:val="true"/>
        </w:trPr>
        <w:tc>
          <w:tcPr>
            <w:tcW w:type="dxa" w:w="31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Mandatory behavioral criteria</w:t>
            </w:r>
          </w:p>
        </w:tc>
        <w:tc>
          <w:tcPr>
            <w:tcW w:type="dxa" w:w="10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40%</w:t>
            </w:r>
          </w:p>
        </w:tc>
        <w:tc>
          <w:tcPr>
            <w:tcW w:type="dxa" w:w="52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Hidden replay assertions and runtime state.</w:t>
            </w:r>
          </w:p>
        </w:tc>
      </w:tr>
      <w:tr>
        <w:trPr>
          <w:cantSplit w:val="true"/>
        </w:trPr>
        <w:tc>
          <w:tcPr>
            <w:tcW w:type="dxa" w:w="31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Structural correctness</w:t>
            </w:r>
          </w:p>
        </w:tc>
        <w:tc>
          <w:tcPr>
            <w:tcW w:type="dxa" w:w="10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20%</w:t>
            </w:r>
          </w:p>
        </w:tc>
        <w:tc>
          <w:tcPr>
            <w:tcW w:type="dxa" w:w="52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Compilation, references, component/prefab/scene invariants.</w:t>
            </w:r>
          </w:p>
        </w:tc>
      </w:tr>
      <w:tr>
        <w:trPr>
          <w:cantSplit w:val="true"/>
        </w:trPr>
        <w:tc>
          <w:tcPr>
            <w:tcW w:type="dxa" w:w="31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Regression safety</w:t>
            </w:r>
          </w:p>
        </w:tc>
        <w:tc>
          <w:tcPr>
            <w:tcW w:type="dxa" w:w="10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15%</w:t>
            </w:r>
          </w:p>
        </w:tc>
        <w:tc>
          <w:tcPr>
            <w:tcW w:type="dxa" w:w="52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Existing test suite and project-specific smoke checks.</w:t>
            </w:r>
          </w:p>
        </w:tc>
      </w:tr>
      <w:tr>
        <w:trPr>
          <w:cantSplit w:val="true"/>
        </w:trPr>
        <w:tc>
          <w:tcPr>
            <w:tcW w:type="dxa" w:w="31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Visual/functionality evidence</w:t>
            </w:r>
          </w:p>
        </w:tc>
        <w:tc>
          <w:tcPr>
            <w:tcW w:type="dxa" w:w="10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10%</w:t>
            </w:r>
          </w:p>
        </w:tc>
        <w:tc>
          <w:tcPr>
            <w:tcW w:type="dxa" w:w="52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Visibility, layout, checkpoint screenshots, evaluator confidence.</w:t>
            </w:r>
          </w:p>
        </w:tc>
      </w:tr>
      <w:tr>
        <w:trPr>
          <w:cantSplit w:val="true"/>
        </w:trPr>
        <w:tc>
          <w:tcPr>
            <w:tcW w:type="dxa" w:w="31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Change quality</w:t>
            </w:r>
          </w:p>
        </w:tc>
        <w:tc>
          <w:tcPr>
            <w:tcW w:type="dxa" w:w="10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10%</w:t>
            </w:r>
          </w:p>
        </w:tc>
        <w:tc>
          <w:tcPr>
            <w:tcW w:type="dxa" w:w="52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Scope discipline, maintainability, no gratuitous architecture changes.</w:t>
            </w:r>
          </w:p>
        </w:tc>
      </w:tr>
      <w:tr>
        <w:trPr>
          <w:cantSplit w:val="true"/>
        </w:trPr>
        <w:tc>
          <w:tcPr>
            <w:tcW w:type="dxa" w:w="31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Rollback and report</w:t>
            </w:r>
          </w:p>
        </w:tc>
        <w:tc>
          <w:tcPr>
            <w:tcW w:type="dxa" w:w="10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5%</w:t>
            </w:r>
          </w:p>
        </w:tc>
        <w:tc>
          <w:tcPr>
            <w:tcW w:type="dxa" w:w="52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Exact restoration and complete evidence manifest.</w:t>
            </w:r>
          </w:p>
        </w:tc>
      </w:tr>
    </w:tbl>
    <w:p>
      <w:pPr>
        <w:widowControl/>
        <w:spacing w:after="20"/>
      </w:pPr>
    </w:p>
    <w:p>
      <w:pPr>
        <w:pStyle w:val="Heading1"/>
        <w:keepNext/>
        <w:widowControl/>
      </w:pPr>
      <w:r>
        <w:t>13. Risks and mitigations</w:t>
      </w:r>
    </w:p>
    <w:tbl>
      <w:tblPr>
        <w:tblStyle w:val="TableGrid"/>
        <w:tblW w:type="dxa" w:w="9360"/>
        <w:jc w:val="left"/>
        <w:tblLayout w:type="fixed"/>
        <w:tblLook w:firstColumn="1" w:firstRow="1" w:lastColumn="0" w:lastRow="0" w:noHBand="0" w:noVBand="1" w:val="04A0"/>
        <w:tblInd w:w="120" w:type="dxa"/>
      </w:tblPr>
      <w:tblGrid>
        <w:gridCol w:w="2350"/>
        <w:gridCol w:w="2600"/>
        <w:gridCol w:w="4410"/>
      </w:tblGrid>
      <w:tr>
        <w:trPr>
          <w:tblHeader w:val="true"/>
          <w:cantSplit w:val="true"/>
        </w:trPr>
        <w:tc>
          <w:tcPr>
            <w:tcW w:type="dxa" w:w="235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Risk</w:t>
            </w:r>
          </w:p>
        </w:tc>
        <w:tc>
          <w:tcPr>
            <w:tcW w:type="dxa" w:w="26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Impact</w:t>
            </w:r>
          </w:p>
        </w:tc>
        <w:tc>
          <w:tcPr>
            <w:tcW w:type="dxa" w:w="441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Mitigation / trigger</w:t>
            </w:r>
          </w:p>
        </w:tc>
      </w:tr>
      <w:tr>
        <w:trPr>
          <w:cantSplit w:val="true"/>
        </w:trPr>
        <w:tc>
          <w:tcPr>
            <w:tcW w:type="dxa" w:w="235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Unity competes directly</w:t>
            </w:r>
          </w:p>
        </w:tc>
        <w:tc>
          <w:tcPr>
            <w:tcW w:type="dxa" w:w="26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Basic agent connectivity becomes commodity.</w:t>
            </w:r>
          </w:p>
        </w:tc>
        <w:tc>
          <w:tcPr>
            <w:tcW w:type="dxa" w:w="441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Build above MCP: transactions, replay, acceptance, evidence, repair, and cross-client workflow. Reassess quarterly.</w:t>
            </w:r>
          </w:p>
        </w:tc>
      </w:tr>
      <w:tr>
        <w:trPr>
          <w:cantSplit w:val="true"/>
        </w:trPr>
        <w:tc>
          <w:tcPr>
            <w:tcW w:type="dxa" w:w="235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Unity API / terms change</w:t>
            </w:r>
          </w:p>
        </w:tc>
        <w:tc>
          <w:tcPr>
            <w:tcW w:type="dxa" w:w="26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Integration or commercialization constraints.</w:t>
            </w:r>
          </w:p>
        </w:tc>
        <w:tc>
          <w:tcPr>
            <w:tcW w:type="dxa" w:w="441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Use documented APIs, keep adapter isolated, review current terms before beta/commercial release, obtain counsel where needed.</w:t>
            </w:r>
          </w:p>
        </w:tc>
      </w:tr>
      <w:tr>
        <w:trPr>
          <w:cantSplit w:val="true"/>
        </w:trPr>
        <w:tc>
          <w:tcPr>
            <w:tcW w:type="dxa" w:w="235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Serialized asset corruption</w:t>
            </w:r>
          </w:p>
        </w:tc>
        <w:tc>
          <w:tcPr>
            <w:tcW w:type="dxa" w:w="26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Project loss or developer distrust.</w:t>
            </w:r>
          </w:p>
        </w:tc>
        <w:tc>
          <w:tcPr>
            <w:tcW w:type="dxa" w:w="441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Unity-authoritative transactions, checkpoints, preconditions, mutation manifests, fixture fuzz tests.</w:t>
            </w:r>
          </w:p>
        </w:tc>
      </w:tr>
      <w:tr>
        <w:trPr>
          <w:cantSplit w:val="true"/>
        </w:trPr>
        <w:tc>
          <w:tcPr>
            <w:tcW w:type="dxa" w:w="235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Domain reload / editor state</w:t>
            </w:r>
          </w:p>
        </w:tc>
        <w:tc>
          <w:tcPr>
            <w:tcW w:type="dxa" w:w="26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Dropped connection and flaky tasks.</w:t>
            </w:r>
          </w:p>
        </w:tc>
        <w:tc>
          <w:tcPr>
            <w:tcW w:type="dxa" w:w="441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Versioned reconnect protocol, idempotency keys, durable task state outside Unity.</w:t>
            </w:r>
          </w:p>
        </w:tc>
      </w:tr>
      <w:tr>
        <w:trPr>
          <w:cantSplit w:val="true"/>
        </w:trPr>
        <w:tc>
          <w:tcPr>
            <w:tcW w:type="dxa" w:w="235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Nondeterministic gameplay</w:t>
            </w:r>
          </w:p>
        </w:tc>
        <w:tc>
          <w:tcPr>
            <w:tcW w:type="dxa" w:w="26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False passes/failures.</w:t>
            </w:r>
          </w:p>
        </w:tc>
        <w:tc>
          <w:tcPr>
            <w:tcW w:type="dxa" w:w="441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Fixed seeds, controlled clocks where possible, tolerances, repeated runs, uncertainty state.</w:t>
            </w:r>
          </w:p>
        </w:tc>
      </w:tr>
      <w:tr>
        <w:trPr>
          <w:cantSplit w:val="true"/>
        </w:trPr>
        <w:tc>
          <w:tcPr>
            <w:tcW w:type="dxa" w:w="235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Project architecture variance</w:t>
            </w:r>
          </w:p>
        </w:tc>
        <w:tc>
          <w:tcPr>
            <w:tcW w:type="dxa" w:w="26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Low success on real projects.</w:t>
            </w:r>
          </w:p>
        </w:tc>
        <w:tc>
          <w:tcPr>
            <w:tcW w:type="dxa" w:w="441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Adapter interfaces, inspect before modify, confidence thresholds, unsupported-case reporting.</w:t>
            </w:r>
          </w:p>
        </w:tc>
      </w:tr>
      <w:tr>
        <w:trPr>
          <w:cantSplit w:val="true"/>
        </w:trPr>
        <w:tc>
          <w:tcPr>
            <w:tcW w:type="dxa" w:w="235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Vision evaluator overconfidence</w:t>
            </w:r>
          </w:p>
        </w:tc>
        <w:tc>
          <w:tcPr>
            <w:tcW w:type="dxa" w:w="26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Polished report hides broken behavior.</w:t>
            </w:r>
          </w:p>
        </w:tc>
        <w:tc>
          <w:tcPr>
            <w:tcW w:type="dxa" w:w="441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Deterministic checks dominate; visual outcomes can be uncertain and require human review.</w:t>
            </w:r>
          </w:p>
        </w:tc>
      </w:tr>
      <w:tr>
        <w:trPr>
          <w:cantSplit w:val="true"/>
        </w:trPr>
        <w:tc>
          <w:tcPr>
            <w:tcW w:type="dxa" w:w="235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High model cost / latency</w:t>
            </w:r>
          </w:p>
        </w:tc>
        <w:tc>
          <w:tcPr>
            <w:tcW w:type="dxa" w:w="26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Poor daily usability.</w:t>
            </w:r>
          </w:p>
        </w:tc>
        <w:tc>
          <w:tcPr>
            <w:tcW w:type="dxa" w:w="441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Layered context, server-side tool sequences, cached graph, model routing, explicit budgets.</w:t>
            </w:r>
          </w:p>
        </w:tc>
      </w:tr>
      <w:tr>
        <w:trPr>
          <w:cantSplit w:val="true"/>
        </w:trPr>
        <w:tc>
          <w:tcPr>
            <w:tcW w:type="dxa" w:w="235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Security / data leakage</w:t>
            </w:r>
          </w:p>
        </w:tc>
        <w:tc>
          <w:tcPr>
            <w:tcW w:type="dxa" w:w="26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Loss of trust or IP exposure.</w:t>
            </w:r>
          </w:p>
        </w:tc>
        <w:tc>
          <w:tcPr>
            <w:tcW w:type="dxa" w:w="441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Local-first defaults, exclusions, consented context manifest, no execution-time network by default.</w:t>
            </w:r>
          </w:p>
        </w:tc>
      </w:tr>
    </w:tbl>
    <w:p>
      <w:pPr>
        <w:widowControl/>
        <w:spacing w:after="20"/>
      </w:pPr>
    </w:p>
    <w:p>
      <w:pPr>
        <w:pStyle w:val="Heading1"/>
        <w:keepNext/>
        <w:widowControl/>
      </w:pPr>
      <w:r>
        <w:t>14. Success metrics</w:t>
      </w:r>
    </w:p>
    <w:p>
      <w:pPr>
        <w:pStyle w:val="Heading2"/>
        <w:keepNext/>
        <w:widowControl/>
      </w:pPr>
      <w:r>
        <w:t>MVP launch gates</w:t>
      </w:r>
    </w:p>
    <w:tbl>
      <w:tblPr>
        <w:tblStyle w:val="TableGrid"/>
        <w:tblW w:type="dxa" w:w="9360"/>
        <w:jc w:val="left"/>
        <w:tblLayout w:type="fixed"/>
        <w:tblLook w:firstColumn="1" w:firstRow="1" w:lastColumn="0" w:lastRow="0" w:noHBand="0" w:noVBand="1" w:val="04A0"/>
        <w:tblInd w:w="120" w:type="dxa"/>
      </w:tblPr>
      <w:tblGrid>
        <w:gridCol w:w="2600"/>
        <w:gridCol w:w="2500"/>
        <w:gridCol w:w="4260"/>
      </w:tblGrid>
      <w:tr>
        <w:trPr>
          <w:tblHeader w:val="true"/>
          <w:cantSplit w:val="true"/>
        </w:trPr>
        <w:tc>
          <w:tcPr>
            <w:tcW w:type="dxa" w:w="26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Metric</w:t>
            </w:r>
          </w:p>
        </w:tc>
        <w:tc>
          <w:tcPr>
            <w:tcW w:type="dxa" w:w="25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Target</w:t>
            </w:r>
          </w:p>
        </w:tc>
        <w:tc>
          <w:tcPr>
            <w:tcW w:type="dxa" w:w="426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Measurement</w:t>
            </w:r>
          </w:p>
        </w:tc>
      </w:tr>
      <w:tr>
        <w:trPr>
          <w:cantSplit w:val="true"/>
        </w:trPr>
        <w:tc>
          <w:tcPr>
            <w:tcW w:type="dxa" w:w="26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Final task success</w:t>
            </w:r>
          </w:p>
        </w:tc>
        <w:tc>
          <w:tcPr>
            <w:tcW w:type="dxa" w:w="25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≥70% overall; ≥60% in every category</w:t>
            </w:r>
          </w:p>
        </w:tc>
        <w:tc>
          <w:tcPr>
            <w:tcW w:type="dxa" w:w="42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Hidden 30-task benchmark, three runs per task</w:t>
            </w:r>
          </w:p>
        </w:tc>
      </w:tr>
      <w:tr>
        <w:trPr>
          <w:cantSplit w:val="true"/>
        </w:trPr>
        <w:tc>
          <w:tcPr>
            <w:tcW w:type="dxa" w:w="26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First-run success</w:t>
            </w:r>
          </w:p>
        </w:tc>
        <w:tc>
          <w:tcPr>
            <w:tcW w:type="dxa" w:w="25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≥40%</w:t>
            </w:r>
          </w:p>
        </w:tc>
        <w:tc>
          <w:tcPr>
            <w:tcW w:type="dxa" w:w="42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No agent repair loop after initial implementation</w:t>
            </w:r>
          </w:p>
        </w:tc>
      </w:tr>
      <w:tr>
        <w:trPr>
          <w:cantSplit w:val="true"/>
        </w:trPr>
        <w:tc>
          <w:tcPr>
            <w:tcW w:type="dxa" w:w="26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Unrecoverable project corruption</w:t>
            </w:r>
          </w:p>
        </w:tc>
        <w:tc>
          <w:tcPr>
            <w:tcW w:type="dxa" w:w="25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0 incidents</w:t>
            </w:r>
          </w:p>
        </w:tc>
        <w:tc>
          <w:tcPr>
            <w:tcW w:type="dxa" w:w="42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Checkpoint and post-rollback integrity checks</w:t>
            </w:r>
          </w:p>
        </w:tc>
      </w:tr>
      <w:tr>
        <w:trPr>
          <w:cantSplit w:val="true"/>
        </w:trPr>
        <w:tc>
          <w:tcPr>
            <w:tcW w:type="dxa" w:w="26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Rollback fidelity</w:t>
            </w:r>
          </w:p>
        </w:tc>
        <w:tc>
          <w:tcPr>
            <w:tcW w:type="dxa" w:w="25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100% for generated changes</w:t>
            </w:r>
          </w:p>
        </w:tc>
        <w:tc>
          <w:tcPr>
            <w:tcW w:type="dxa" w:w="42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Clean diff against pre-task checkpoint</w:t>
            </w:r>
          </w:p>
        </w:tc>
      </w:tr>
      <w:tr>
        <w:trPr>
          <w:cantSplit w:val="true"/>
        </w:trPr>
        <w:tc>
          <w:tcPr>
            <w:tcW w:type="dxa" w:w="26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Human intervention</w:t>
            </w:r>
          </w:p>
        </w:tc>
        <w:tc>
          <w:tcPr>
            <w:tcW w:type="dxa" w:w="25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≤0.5 interventions per completed task</w:t>
            </w:r>
          </w:p>
        </w:tc>
        <w:tc>
          <w:tcPr>
            <w:tcW w:type="dxa" w:w="42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Approvals excluded; corrective guidance counted</w:t>
            </w:r>
          </w:p>
        </w:tc>
      </w:tr>
      <w:tr>
        <w:trPr>
          <w:cantSplit w:val="true"/>
        </w:trPr>
        <w:tc>
          <w:tcPr>
            <w:tcW w:type="dxa" w:w="26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Median task time</w:t>
            </w:r>
          </w:p>
        </w:tc>
        <w:tc>
          <w:tcPr>
            <w:tcW w:type="dxa" w:w="25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≤12 minutes</w:t>
            </w:r>
          </w:p>
        </w:tc>
        <w:tc>
          <w:tcPr>
            <w:tcW w:type="dxa" w:w="42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Prompt submission to evidence-ready report</w:t>
            </w:r>
          </w:p>
        </w:tc>
      </w:tr>
      <w:tr>
        <w:trPr>
          <w:cantSplit w:val="true"/>
        </w:trPr>
        <w:tc>
          <w:tcPr>
            <w:tcW w:type="dxa" w:w="26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Evidence completeness</w:t>
            </w:r>
          </w:p>
        </w:tc>
        <w:tc>
          <w:tcPr>
            <w:tcW w:type="dxa" w:w="25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≥95%</w:t>
            </w:r>
          </w:p>
        </w:tc>
        <w:tc>
          <w:tcPr>
            <w:tcW w:type="dxa" w:w="42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All mandatory criteria linked to valid evidence</w:t>
            </w:r>
          </w:p>
        </w:tc>
      </w:tr>
      <w:tr>
        <w:trPr>
          <w:cantSplit w:val="true"/>
        </w:trPr>
        <w:tc>
          <w:tcPr>
            <w:tcW w:type="dxa" w:w="26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New critical regressions</w:t>
            </w:r>
          </w:p>
        </w:tc>
        <w:tc>
          <w:tcPr>
            <w:tcW w:type="dxa" w:w="25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&lt;3% of completed tasks</w:t>
            </w:r>
          </w:p>
        </w:tc>
        <w:tc>
          <w:tcPr>
            <w:tcW w:type="dxa" w:w="42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Existing and hidden smoke tests</w:t>
            </w:r>
          </w:p>
        </w:tc>
      </w:tr>
      <w:tr>
        <w:trPr>
          <w:cantSplit w:val="true"/>
        </w:trPr>
        <w:tc>
          <w:tcPr>
            <w:tcW w:type="dxa" w:w="26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Design-partner usefulness</w:t>
            </w:r>
          </w:p>
        </w:tc>
        <w:tc>
          <w:tcPr>
            <w:tcW w:type="dxa" w:w="25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≥8/10 would use weekly</w:t>
            </w:r>
          </w:p>
        </w:tc>
        <w:tc>
          <w:tcPr>
            <w:tcW w:type="dxa" w:w="42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Structured interviews after three real tasks</w:t>
            </w:r>
          </w:p>
        </w:tc>
      </w:tr>
    </w:tbl>
    <w:p>
      <w:pPr>
        <w:widowControl/>
        <w:spacing w:after="20"/>
      </w:pPr>
    </w:p>
    <w:p>
      <w:pPr>
        <w:pStyle w:val="Heading2"/>
        <w:keepNext/>
        <w:widowControl/>
      </w:pPr>
      <w:r>
        <w:t>Instrumentation</w:t>
      </w:r>
    </w:p>
    <w:p>
      <w:pPr>
        <w:widowControl/>
      </w:pPr>
      <w:r>
        <w:rPr>
          <w:rFonts w:ascii="Aptos" w:hAnsi="Aptos"/>
          <w:i w:val="0"/>
          <w:color w:val="17212B"/>
          <w:sz w:val="21"/>
        </w:rPr>
        <w:t>Telemetry is local and opt-in for external upload. Every task records versions, project revision, model, budget, tool calls, wall time, acceptance results, repair reasons, errors, evidence artifacts, user approvals, and final disposition. Do not optimize only for completion rate; track unsafe scope expansion, flaky evidence, and rollback failures as first-class defects.</w:t>
      </w:r>
    </w:p>
    <w:p>
      <w:pPr>
        <w:pStyle w:val="Heading1"/>
        <w:keepNext/>
        <w:widowControl/>
      </w:pPr>
      <w:r>
        <w:t>15. Concrete first demo</w:t>
      </w:r>
    </w:p>
    <w:tbl>
      <w:tblPr>
        <w:tblW w:type="dxa" w:w="9360"/>
        <w:tblLayout w:type="fixed"/>
        <w:tblLook w:firstColumn="1" w:firstRow="1" w:lastColumn="0" w:lastRow="0" w:noHBand="0" w:noVBand="1" w:val="04A0"/>
        <w:jc w:val="left"/>
        <w:tblInd w:w="120" w:type="dxa"/>
      </w:tblPr>
      <w:tblGrid>
        <w:gridCol w:w="9360"/>
      </w:tblGrid>
      <w:tr>
        <w:tc>
          <w:tcPr>
            <w:tcW w:type="dxa" w:w="9360"/>
            <w:shd w:fill="E8F7FA"/>
            <w:tcMar>
              <w:top w:w="150" w:type="dxa"/>
              <w:start w:w="180" w:type="dxa"/>
              <w:bottom w:w="150" w:type="dxa"/>
              <w:end w:w="180" w:type="dxa"/>
            </w:tcMar>
          </w:tcPr>
          <w:p>
            <w:pPr>
              <w:spacing w:after="40"/>
            </w:pPr>
            <w:r>
              <w:rPr>
                <w:rFonts w:ascii="Aptos" w:hAnsi="Aptos"/>
                <w:b/>
                <w:color w:val="26A7C7"/>
                <w:sz w:val="17"/>
              </w:rPr>
              <w:t>DEMO OBJECTIVE</w:t>
            </w:r>
          </w:p>
          <w:p>
            <w:pPr>
              <w:spacing w:after="0" w:line="264" w:lineRule="auto"/>
            </w:pPr>
            <w:r>
              <w:rPr>
                <w:rFonts w:ascii="Aptos" w:hAnsi="Aptos"/>
                <w:b/>
                <w:color w:val="17212B"/>
                <w:sz w:val="21"/>
              </w:rPr>
              <w:t>From a clean checkout of an unfamiliar 2D platformer, ask Runtime to add a dash with directional movement, a 0.7-second cooldown, 0.2 seconds of invulnerability, and a HUD cooldown indicator. No hand-editing is allowed.</w:t>
            </w:r>
          </w:p>
        </w:tc>
      </w:tr>
    </w:tbl>
    <w:p>
      <w:pPr>
        <w:widowControl/>
        <w:spacing w:after="0"/>
      </w:pPr>
    </w:p>
    <w:p>
      <w:pPr>
        <w:pStyle w:val="Heading2"/>
        <w:keepNext/>
        <w:widowControl/>
      </w:pPr>
      <w:r>
        <w:t>Fixture</w:t>
      </w:r>
    </w:p>
    <w:p>
      <w:pPr>
        <w:spacing w:after="70" w:line="264" w:lineRule="auto"/>
        <w:widowControl/>
        <w:numPr>
          <w:ilvl w:val="0"/>
          <w:numId w:val="10"/>
        </w:numPr>
      </w:pPr>
      <w:r>
        <w:t>Unity 6.3 LTS 2D project with a Player prefab, movement controller, Health component, Input Action asset, HUD prefab, hazard, and one short level.</w:t>
      </w:r>
    </w:p>
    <w:p>
      <w:pPr>
        <w:spacing w:after="70" w:line="264" w:lineRule="auto"/>
        <w:widowControl/>
        <w:numPr>
          <w:ilvl w:val="0"/>
          <w:numId w:val="10"/>
        </w:numPr>
      </w:pPr>
      <w:r>
        <w:t>Architecture is intentionally unfamiliar to the agent: input is wrapped by IPlayerInput, damage uses IDamageable, and HUD references are assigned through a presenter.</w:t>
      </w:r>
    </w:p>
    <w:p>
      <w:pPr>
        <w:spacing w:after="70" w:line="264" w:lineRule="auto"/>
        <w:widowControl/>
        <w:numPr>
          <w:ilvl w:val="0"/>
          <w:numId w:val="10"/>
        </w:numPr>
      </w:pPr>
      <w:r>
        <w:t>The repository includes existing smoke tests but no dash implementation or dash artwork.</w:t>
      </w:r>
    </w:p>
    <w:p>
      <w:pPr>
        <w:pStyle w:val="Heading2"/>
        <w:keepNext/>
        <w:widowControl/>
      </w:pPr>
      <w:r>
        <w:t>Live sequence</w:t>
      </w:r>
    </w:p>
    <w:p>
      <w:pPr>
        <w:spacing w:after="80" w:line="264" w:lineRule="auto"/>
        <w:widowControl/>
        <w:numPr>
          <w:ilvl w:val="0"/>
          <w:numId w:val="12"/>
        </w:numPr>
      </w:pPr>
      <w:r>
        <w:t>User submits the feature request. Runtime inspects the active project and displays four acceptance criteria plus its intended scope.</w:t>
      </w:r>
    </w:p>
    <w:p>
      <w:pPr>
        <w:spacing w:after="80" w:line="264" w:lineRule="auto"/>
        <w:widowControl/>
        <w:numPr>
          <w:ilvl w:val="0"/>
          <w:numId w:val="12"/>
        </w:numPr>
      </w:pPr>
      <w:r>
        <w:t>Runtime finds the Player prefab, movement and health symbols, input abstraction, Input Action asset, and HUD presenter. It explains two assumptions: dash distance target and placeholder icon.</w:t>
      </w:r>
    </w:p>
    <w:p>
      <w:pPr>
        <w:spacing w:after="80" w:line="264" w:lineRule="auto"/>
        <w:widowControl/>
        <w:numPr>
          <w:ilvl w:val="0"/>
          <w:numId w:val="12"/>
        </w:numPr>
      </w:pPr>
      <w:r>
        <w:t>Runtime creates a checkpoint, patches the movement code, adds a dash state, updates the project’s existing input asset through a Unity transaction, adds a placeholder cooldown UI element, and assigns references through SerializedObject.</w:t>
      </w:r>
    </w:p>
    <w:p>
      <w:pPr>
        <w:spacing w:after="80" w:line="264" w:lineRule="auto"/>
        <w:widowControl/>
        <w:numPr>
          <w:ilvl w:val="0"/>
          <w:numId w:val="12"/>
        </w:numPr>
      </w:pPr>
      <w:r>
        <w:t>Unity recompiles. Runtime runs Edit Mode structural checks for the action, component values, references, and prefab integrity.</w:t>
      </w:r>
    </w:p>
    <w:p>
      <w:pPr>
        <w:spacing w:after="80" w:line="264" w:lineRule="auto"/>
        <w:widowControl/>
        <w:numPr>
          <w:ilvl w:val="0"/>
          <w:numId w:val="12"/>
        </w:numPr>
      </w:pPr>
      <w:r>
        <w:t>Runtime enters Play Mode and executes a fixed replay: move right, dash, inject damage during invulnerability, attempt an early second dash, wait for cooldown, then dash again.</w:t>
      </w:r>
    </w:p>
    <w:p>
      <w:pPr>
        <w:spacing w:after="80" w:line="264" w:lineRule="auto"/>
        <w:widowControl/>
        <w:numPr>
          <w:ilvl w:val="0"/>
          <w:numId w:val="12"/>
        </w:numPr>
      </w:pPr>
      <w:r>
        <w:t>The first run exposes a failure: the icon resets before the cooldown is complete. Runtime links the failed criterion to the UI probe and screenshot, patches only the presenter timing, and reruns.</w:t>
      </w:r>
    </w:p>
    <w:p>
      <w:pPr>
        <w:spacing w:after="80" w:line="264" w:lineRule="auto"/>
        <w:widowControl/>
        <w:numPr>
          <w:ilvl w:val="0"/>
          <w:numId w:val="12"/>
        </w:numPr>
      </w:pPr>
      <w:r>
        <w:t>All mandatory criteria pass. Runtime exits Play Mode and runs existing regression tests.</w:t>
      </w:r>
    </w:p>
    <w:p>
      <w:pPr>
        <w:spacing w:after="80" w:line="264" w:lineRule="auto"/>
        <w:widowControl/>
        <w:numPr>
          <w:ilvl w:val="0"/>
          <w:numId w:val="12"/>
        </w:numPr>
      </w:pPr>
      <w:r>
        <w:t>The report presents the diff, before/after hierarchy, criteria matrix, position and health trace, three named screenshots, repair history, remaining subjective note, and rollback button.</w:t>
      </w:r>
    </w:p>
    <w:p>
      <w:pPr>
        <w:pStyle w:val="Heading2"/>
        <w:keepNext/>
        <w:widowControl/>
      </w:pPr>
      <w:r>
        <w:t>Demo evidence matrix</w:t>
      </w:r>
    </w:p>
    <w:tbl>
      <w:tblPr>
        <w:tblStyle w:val="TableGrid"/>
        <w:tblW w:type="dxa" w:w="9360"/>
        <w:jc w:val="left"/>
        <w:tblLayout w:type="fixed"/>
        <w:tblLook w:firstColumn="1" w:firstRow="1" w:lastColumn="0" w:lastRow="0" w:noHBand="0" w:noVBand="1" w:val="04A0"/>
        <w:tblInd w:w="120" w:type="dxa"/>
      </w:tblPr>
      <w:tblGrid>
        <w:gridCol w:w="2100"/>
        <w:gridCol w:w="3250"/>
        <w:gridCol w:w="4010"/>
      </w:tblGrid>
      <w:tr>
        <w:trPr>
          <w:tblHeader w:val="true"/>
          <w:cantSplit w:val="true"/>
        </w:trPr>
        <w:tc>
          <w:tcPr>
            <w:tcW w:type="dxa" w:w="21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Criterion</w:t>
            </w:r>
          </w:p>
        </w:tc>
        <w:tc>
          <w:tcPr>
            <w:tcW w:type="dxa" w:w="325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Evidence</w:t>
            </w:r>
          </w:p>
        </w:tc>
        <w:tc>
          <w:tcPr>
            <w:tcW w:type="dxa" w:w="401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Pass condition</w:t>
            </w:r>
          </w:p>
        </w:tc>
      </w:tr>
      <w:tr>
        <w:trPr>
          <w:cantSplit w:val="true"/>
        </w:trPr>
        <w:tc>
          <w:tcPr>
            <w:tcW w:type="dxa" w:w="21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Directional dash</w:t>
            </w:r>
          </w:p>
        </w:tc>
        <w:tc>
          <w:tcPr>
            <w:tcW w:type="dxa" w:w="325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Input timeline + player position trace</w:t>
            </w:r>
          </w:p>
        </w:tc>
        <w:tc>
          <w:tcPr>
            <w:tcW w:type="dxa" w:w="401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Displacement within target range and aligned with input vector.</w:t>
            </w:r>
          </w:p>
        </w:tc>
      </w:tr>
      <w:tr>
        <w:trPr>
          <w:cantSplit w:val="true"/>
        </w:trPr>
        <w:tc>
          <w:tcPr>
            <w:tcW w:type="dxa" w:w="21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Cooldown</w:t>
            </w:r>
          </w:p>
        </w:tc>
        <w:tc>
          <w:tcPr>
            <w:tcW w:type="dxa" w:w="325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DashAccepted/DashRejected events</w:t>
            </w:r>
          </w:p>
        </w:tc>
        <w:tc>
          <w:tcPr>
            <w:tcW w:type="dxa" w:w="401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Early attempt rejected; later attempt accepted at ≥0.7 s.</w:t>
            </w:r>
          </w:p>
        </w:tc>
      </w:tr>
      <w:tr>
        <w:trPr>
          <w:cantSplit w:val="true"/>
        </w:trPr>
        <w:tc>
          <w:tcPr>
            <w:tcW w:type="dxa" w:w="21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Invulnerability</w:t>
            </w:r>
          </w:p>
        </w:tc>
        <w:tc>
          <w:tcPr>
            <w:tcW w:type="dxa" w:w="325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Health probe + controlled damage event</w:t>
            </w:r>
          </w:p>
        </w:tc>
        <w:tc>
          <w:tcPr>
            <w:tcW w:type="dxa" w:w="401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Health unchanged during first 0.2 s; normal damage still works afterward.</w:t>
            </w:r>
          </w:p>
        </w:tc>
      </w:tr>
      <w:tr>
        <w:trPr>
          <w:cantSplit w:val="true"/>
        </w:trPr>
        <w:tc>
          <w:tcPr>
            <w:tcW w:type="dxa" w:w="21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Indicator</w:t>
            </w:r>
          </w:p>
        </w:tc>
        <w:tc>
          <w:tcPr>
            <w:tcW w:type="dxa" w:w="325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UI state probe + screenshots at ready/active/ready</w:t>
            </w:r>
          </w:p>
        </w:tc>
        <w:tc>
          <w:tcPr>
            <w:tcW w:type="dxa" w:w="401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Visible, correctly bound, and synchronized to cooldown.</w:t>
            </w:r>
          </w:p>
        </w:tc>
      </w:tr>
      <w:tr>
        <w:trPr>
          <w:cantSplit w:val="true"/>
        </w:trPr>
        <w:tc>
          <w:tcPr>
            <w:tcW w:type="dxa" w:w="21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Regression</w:t>
            </w:r>
          </w:p>
        </w:tc>
        <w:tc>
          <w:tcPr>
            <w:tcW w:type="dxa" w:w="325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Existing Edit/Play Mode tests + Console</w:t>
            </w:r>
          </w:p>
        </w:tc>
        <w:tc>
          <w:tcPr>
            <w:tcW w:type="dxa" w:w="401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6"/>
              </w:rPr>
              <w:t>No new failures or critical log entries.</w:t>
            </w:r>
          </w:p>
        </w:tc>
      </w:tr>
    </w:tbl>
    <w:p>
      <w:pPr>
        <w:widowControl/>
        <w:spacing w:after="20"/>
      </w:pPr>
    </w:p>
    <w:p>
      <w:pPr>
        <w:pStyle w:val="Heading2"/>
        <w:keepNext/>
        <w:widowControl/>
      </w:pPr>
      <w:r>
        <w:t>Demo success statement</w:t>
      </w:r>
    </w:p>
    <w:p>
      <w:pPr>
        <w:widowControl/>
      </w:pPr>
      <w:r>
        <w:rPr>
          <w:rFonts w:ascii="Aptos" w:hAnsi="Aptos"/>
          <w:i w:val="0"/>
          <w:color w:val="17212B"/>
          <w:sz w:val="21"/>
        </w:rPr>
        <w:t>The demo succeeds only if a reviewer can independently rerun the replay, inspect the actual project changes, and restore the repository to its exact starting state. A polished video without reproducible evidence does not count.</w:t>
      </w:r>
    </w:p>
    <w:p>
      <w:pPr>
        <w:pStyle w:val="Heading1"/>
        <w:keepNext/>
        <w:widowControl/>
      </w:pPr>
      <w:r>
        <w:t>Appendix A — Core data model</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val="true"/>
        </w:trPr>
        <w:tc>
          <w:tcPr>
            <w:tcW w:type="dxa" w:w="25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Entity</w:t>
            </w:r>
          </w:p>
        </w:tc>
        <w:tc>
          <w:tcPr>
            <w:tcW w:type="dxa" w:w="686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Key fields / relationships</w:t>
            </w:r>
          </w:p>
        </w:tc>
      </w:tr>
      <w:tr>
        <w:trPr>
          <w:cantSplit w:val="true"/>
        </w:trPr>
        <w:tc>
          <w:tcPr>
            <w:tcW w:type="dxa" w:w="25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Task</w:t>
            </w:r>
          </w:p>
        </w:tc>
        <w:tc>
          <w:tcPr>
            <w:tcW w:type="dxa" w:w="68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request, status, budget, project revision, plan, approval state, checkpoints</w:t>
            </w:r>
          </w:p>
        </w:tc>
      </w:tr>
      <w:tr>
        <w:trPr>
          <w:cantSplit w:val="true"/>
        </w:trPr>
        <w:tc>
          <w:tcPr>
            <w:tcW w:type="dxa" w:w="25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AcceptanceCriterion</w:t>
            </w:r>
          </w:p>
        </w:tc>
        <w:tc>
          <w:tcPr>
            <w:tcW w:type="dxa" w:w="68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type, observable, expected value, tolerance, mandatory, evidence method, result</w:t>
            </w:r>
          </w:p>
        </w:tc>
      </w:tr>
      <w:tr>
        <w:trPr>
          <w:cantSplit w:val="true"/>
        </w:trPr>
        <w:tc>
          <w:tcPr>
            <w:tcW w:type="dxa" w:w="25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ProjectEntity</w:t>
            </w:r>
          </w:p>
        </w:tc>
        <w:tc>
          <w:tcPr>
            <w:tcW w:type="dxa" w:w="68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stable ID, kind, asset path, Unity GUID/file ID where applicable, graph edges</w:t>
            </w:r>
          </w:p>
        </w:tc>
      </w:tr>
      <w:tr>
        <w:trPr>
          <w:cantSplit w:val="true"/>
        </w:trPr>
        <w:tc>
          <w:tcPr>
            <w:tcW w:type="dxa" w:w="25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Transaction</w:t>
            </w:r>
          </w:p>
        </w:tc>
        <w:tc>
          <w:tcPr>
            <w:tcW w:type="dxa" w:w="68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preconditions, operations, sensitivity, target assets, validation, rollback</w:t>
            </w:r>
          </w:p>
        </w:tc>
      </w:tr>
      <w:tr>
        <w:trPr>
          <w:cantSplit w:val="true"/>
        </w:trPr>
        <w:tc>
          <w:tcPr>
            <w:tcW w:type="dxa" w:w="25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Replay</w:t>
            </w:r>
          </w:p>
        </w:tc>
        <w:tc>
          <w:tcPr>
            <w:tcW w:type="dxa" w:w="68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seed, timebase, input actions, waits, hooks, assertions, named captures</w:t>
            </w:r>
          </w:p>
        </w:tc>
      </w:tr>
      <w:tr>
        <w:trPr>
          <w:cantSplit w:val="true"/>
        </w:trPr>
        <w:tc>
          <w:tcPr>
            <w:tcW w:type="dxa" w:w="25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Probe</w:t>
            </w:r>
          </w:p>
        </w:tc>
        <w:tc>
          <w:tcPr>
            <w:tcW w:type="dxa" w:w="68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provider, target, allowlisted properties, cadence, bounds, serialization schema</w:t>
            </w:r>
          </w:p>
        </w:tc>
      </w:tr>
      <w:tr>
        <w:trPr>
          <w:cantSplit w:val="true"/>
        </w:trPr>
        <w:tc>
          <w:tcPr>
            <w:tcW w:type="dxa" w:w="25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Evidence</w:t>
            </w:r>
          </w:p>
        </w:tc>
        <w:tc>
          <w:tcPr>
            <w:tcW w:type="dxa" w:w="68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kind, source, timestamp/frame, content hash, criterion links, confidence</w:t>
            </w:r>
          </w:p>
        </w:tc>
      </w:tr>
      <w:tr>
        <w:trPr>
          <w:cantSplit w:val="true"/>
        </w:trPr>
        <w:tc>
          <w:tcPr>
            <w:tcW w:type="dxa" w:w="25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TaskReport</w:t>
            </w:r>
          </w:p>
        </w:tc>
        <w:tc>
          <w:tcPr>
            <w:tcW w:type="dxa" w:w="68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diff, criteria results, tests, visuals, data disclosure, limits, rollback reference</w:t>
            </w:r>
          </w:p>
        </w:tc>
      </w:tr>
    </w:tbl>
    <w:p>
      <w:pPr>
        <w:widowControl/>
        <w:spacing w:after="20"/>
      </w:pPr>
    </w:p>
    <w:p>
      <w:pPr>
        <w:pStyle w:val="Heading1"/>
        <w:keepNext/>
        <w:widowControl/>
      </w:pPr>
      <w:r>
        <w:t>Appendix B — Product decisions to revisit</w:t>
      </w:r>
    </w:p>
    <w:tbl>
      <w:tblPr>
        <w:tblStyle w:val="TableGrid"/>
        <w:tblW w:type="dxa" w:w="9360"/>
        <w:jc w:val="left"/>
        <w:tblLayout w:type="fixed"/>
        <w:tblLook w:firstColumn="1" w:firstRow="1" w:lastColumn="0" w:lastRow="0" w:noHBand="0" w:noVBand="1" w:val="04A0"/>
        <w:tblInd w:w="120" w:type="dxa"/>
      </w:tblPr>
      <w:tblGrid>
        <w:gridCol w:w="2600"/>
        <w:gridCol w:w="3000"/>
        <w:gridCol w:w="3760"/>
      </w:tblGrid>
      <w:tr>
        <w:trPr>
          <w:tblHeader w:val="true"/>
          <w:cantSplit w:val="true"/>
        </w:trPr>
        <w:tc>
          <w:tcPr>
            <w:tcW w:type="dxa" w:w="26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Decision</w:t>
            </w:r>
          </w:p>
        </w:tc>
        <w:tc>
          <w:tcPr>
            <w:tcW w:type="dxa" w:w="300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MVP choice</w:t>
            </w:r>
          </w:p>
        </w:tc>
        <w:tc>
          <w:tcPr>
            <w:tcW w:type="dxa" w:w="3760"/>
            <w:shd w:fill="17324D"/>
            <w:vAlign w:val="center"/>
            <w:tcMar>
              <w:top w:w="100" w:type="dxa"/>
              <w:start w:w="120" w:type="dxa"/>
              <w:bottom w:w="100" w:type="dxa"/>
              <w:end w:w="120" w:type="dxa"/>
            </w:tcMar>
          </w:tcPr>
          <w:p>
            <w:pPr>
              <w:spacing w:before="0" w:after="0" w:line="259" w:lineRule="auto"/>
              <w:jc w:val="left"/>
            </w:pPr>
            <w:r/>
            <w:r>
              <w:rPr>
                <w:rFonts w:ascii="Aptos" w:hAnsi="Aptos"/>
                <w:b/>
                <w:color w:val="FFFFFF"/>
                <w:sz w:val="17"/>
              </w:rPr>
              <w:t>Revisit when</w:t>
            </w:r>
          </w:p>
        </w:tc>
      </w:tr>
      <w:tr>
        <w:trPr>
          <w:cantSplit w:val="true"/>
        </w:trPr>
        <w:tc>
          <w:tcPr>
            <w:tcW w:type="dxa" w:w="26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Official Unity MCP dependency</w:t>
            </w:r>
          </w:p>
        </w:tc>
        <w:tc>
          <w:tcPr>
            <w:tcW w:type="dxa" w:w="30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Optional interoperability; not core</w:t>
            </w:r>
          </w:p>
        </w:tc>
        <w:tc>
          <w:tcPr>
            <w:tcW w:type="dxa" w:w="37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It exposes durable transactions, replay, and evidence primitives Runtime can safely reuse.</w:t>
            </w:r>
          </w:p>
        </w:tc>
      </w:tr>
      <w:tr>
        <w:trPr>
          <w:cantSplit w:val="true"/>
        </w:trPr>
        <w:tc>
          <w:tcPr>
            <w:tcW w:type="dxa" w:w="26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Roslyn host location</w:t>
            </w:r>
          </w:p>
        </w:tc>
        <w:tc>
          <w:tcPr>
            <w:tcW w:type="dxa" w:w="30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Daemon indexes; Unity supplies authoritative compile results</w:t>
            </w:r>
          </w:p>
        </w:tc>
        <w:tc>
          <w:tcPr>
            <w:tcW w:type="dxa" w:w="37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Cross-version compiler parity or source-generation accuracy becomes a blocker.</w:t>
            </w:r>
          </w:p>
        </w:tc>
      </w:tr>
      <w:tr>
        <w:trPr>
          <w:cantSplit w:val="true"/>
        </w:trPr>
        <w:tc>
          <w:tcPr>
            <w:tcW w:type="dxa" w:w="26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Test player vs. Editor Play Mode</w:t>
            </w:r>
          </w:p>
        </w:tc>
        <w:tc>
          <w:tcPr>
            <w:tcW w:type="dxa" w:w="30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Editor Play Mode first</w:t>
            </w:r>
          </w:p>
        </w:tc>
        <w:tc>
          <w:tcPr>
            <w:tcW w:type="dxa" w:w="37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Headless scale, stability, or performance isolation requires built players.</w:t>
            </w:r>
          </w:p>
        </w:tc>
      </w:tr>
      <w:tr>
        <w:trPr>
          <w:cantSplit w:val="true"/>
        </w:trPr>
        <w:tc>
          <w:tcPr>
            <w:tcW w:type="dxa" w:w="26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Desktop UI</w:t>
            </w:r>
          </w:p>
        </w:tc>
        <w:tc>
          <w:tcPr>
            <w:tcW w:type="dxa" w:w="30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Defer</w:t>
            </w:r>
          </w:p>
        </w:tc>
        <w:tc>
          <w:tcPr>
            <w:tcW w:type="dxa" w:w="37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CLI loop clears benchmark and design partners need review tooling.</w:t>
            </w:r>
          </w:p>
        </w:tc>
      </w:tr>
      <w:tr>
        <w:trPr>
          <w:cantSplit w:val="true"/>
        </w:trPr>
        <w:tc>
          <w:tcPr>
            <w:tcW w:type="dxa" w:w="26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3D</w:t>
            </w:r>
          </w:p>
        </w:tc>
        <w:tc>
          <w:tcPr>
            <w:tcW w:type="dxa" w:w="300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Out of scope</w:t>
            </w:r>
          </w:p>
        </w:tc>
        <w:tc>
          <w:tcPr>
            <w:tcW w:type="dxa" w:w="3760"/>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2D benchmark clears launch gates and three real 3D use cases share stable abstractions.</w:t>
            </w:r>
          </w:p>
        </w:tc>
      </w:tr>
      <w:tr>
        <w:trPr>
          <w:cantSplit w:val="true"/>
        </w:trPr>
        <w:tc>
          <w:tcPr>
            <w:tcW w:type="dxa" w:w="26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Multiple agents</w:t>
            </w:r>
          </w:p>
        </w:tc>
        <w:tc>
          <w:tcPr>
            <w:tcW w:type="dxa" w:w="300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One implementation agent</w:t>
            </w:r>
          </w:p>
        </w:tc>
        <w:tc>
          <w:tcPr>
            <w:tcW w:type="dxa" w:w="3760"/>
            <w:shd w:fill="F4F6F8"/>
            <w:vAlign w:val="center"/>
            <w:tcMar>
              <w:top w:w="100" w:type="dxa"/>
              <w:start w:w="120" w:type="dxa"/>
              <w:bottom w:w="100" w:type="dxa"/>
              <w:end w:w="120" w:type="dxa"/>
            </w:tcMar>
          </w:tcPr>
          <w:p>
            <w:pPr>
              <w:spacing w:before="0" w:after="0" w:line="259" w:lineRule="auto"/>
              <w:jc w:val="left"/>
            </w:pPr>
            <w:r/>
            <w:r>
              <w:rPr>
                <w:rFonts w:ascii="Aptos" w:hAnsi="Aptos"/>
                <w:b w:val="0"/>
                <w:color w:val="17212B"/>
                <w:sz w:val="17"/>
              </w:rPr>
              <w:t>Independent evaluator measurably improves success without unacceptable cost/latency.</w:t>
            </w:r>
          </w:p>
        </w:tc>
      </w:tr>
    </w:tbl>
    <w:p>
      <w:pPr>
        <w:widowControl/>
        <w:spacing w:after="20"/>
      </w:pPr>
    </w:p>
    <w:p>
      <w:pPr>
        <w:pStyle w:val="Heading1"/>
        <w:keepNext/>
        <w:widowControl/>
      </w:pPr>
      <w:r>
        <w:t>Appendix C — Current Unity references</w:t>
      </w:r>
    </w:p>
    <w:p>
      <w:pPr>
        <w:widowControl/>
      </w:pPr>
      <w:r>
        <w:rPr>
          <w:rFonts w:ascii="Aptos" w:hAnsi="Aptos"/>
          <w:i w:val="0"/>
          <w:color w:val="17212B"/>
          <w:sz w:val="21"/>
        </w:rPr>
        <w:t>Current-product claims were checked against official Unity sources on July 27, 2026. Package/API details must be revalidated against the exact pinned Unity and package versions during implementation.</w:t>
      </w:r>
    </w:p>
    <w:p>
      <w:pPr>
        <w:widowControl/>
        <w:spacing w:after="160"/>
      </w:pPr>
      <w:r>
        <w:rPr>
          <w:rFonts w:ascii="Aptos" w:hAnsi="Aptos"/>
          <w:b/>
          <w:color w:val="17212B"/>
          <w:sz w:val="19"/>
        </w:rPr>
        <w:t xml:space="preserve">[1] Unity 6 release support — </w:t>
      </w:r>
      <w:hyperlink r:id="rId10">
        <w:r>
          <w:rPr>
            <w:color w:val="246BCE"/>
            <w:u w:val="single"/>
            <w:rFonts w:ascii="Aptos" w:hAnsi="Aptos"/>
            <w:sz w:val="19"/>
          </w:rPr>
          <w:t>official source</w:t>
        </w:r>
      </w:hyperlink>
      <w:r>
        <w:rPr>
          <w:rFonts w:ascii="Aptos" w:hAnsi="Aptos"/>
          <w:color w:val="5F6B76"/>
          <w:sz w:val="18"/>
        </w:rPr>
        <w:t xml:space="preserve">  Latest LTS designation and support dates for Unity 6.3 LTS.</w:t>
      </w:r>
    </w:p>
    <w:p>
      <w:pPr>
        <w:widowControl/>
        <w:spacing w:after="160"/>
      </w:pPr>
      <w:r>
        <w:rPr>
          <w:rFonts w:ascii="Aptos" w:hAnsi="Aptos"/>
          <w:b/>
          <w:color w:val="17212B"/>
          <w:sz w:val="19"/>
        </w:rPr>
        <w:t xml:space="preserve">[2] MCP servers in game development explained — </w:t>
      </w:r>
      <w:hyperlink r:id="rId11">
        <w:r>
          <w:rPr>
            <w:color w:val="246BCE"/>
            <w:u w:val="single"/>
            <w:rFonts w:ascii="Aptos" w:hAnsi="Aptos"/>
            <w:sz w:val="19"/>
          </w:rPr>
          <w:t>official source</w:t>
        </w:r>
      </w:hyperlink>
      <w:r>
        <w:rPr>
          <w:rFonts w:ascii="Aptos" w:hAnsi="Aptos"/>
          <w:color w:val="5F6B76"/>
          <w:sz w:val="18"/>
        </w:rPr>
        <w:t xml:space="preserve">  Unity states that its official MCP server is built into the Unity AI Assistant package.</w:t>
      </w:r>
    </w:p>
    <w:p>
      <w:pPr>
        <w:widowControl/>
        <w:spacing w:after="160"/>
      </w:pPr>
      <w:r>
        <w:rPr>
          <w:rFonts w:ascii="Aptos" w:hAnsi="Aptos"/>
          <w:b/>
          <w:color w:val="17212B"/>
          <w:sz w:val="19"/>
        </w:rPr>
        <w:t xml:space="preserve">[3] Creating custom packages — </w:t>
      </w:r>
      <w:hyperlink r:id="rId12">
        <w:r>
          <w:rPr>
            <w:color w:val="246BCE"/>
            <w:u w:val="single"/>
            <w:rFonts w:ascii="Aptos" w:hAnsi="Aptos"/>
            <w:sz w:val="19"/>
          </w:rPr>
          <w:t>official source</w:t>
        </w:r>
      </w:hyperlink>
      <w:r>
        <w:rPr>
          <w:rFonts w:ascii="Aptos" w:hAnsi="Aptos"/>
          <w:color w:val="5F6B76"/>
          <w:sz w:val="18"/>
        </w:rPr>
        <w:t xml:space="preserve">  Official package structure guidance, including Editor/Runtime assemblies and test folders.</w:t>
      </w:r>
    </w:p>
    <w:p>
      <w:pPr>
        <w:widowControl/>
        <w:spacing w:after="160"/>
      </w:pPr>
      <w:r>
        <w:rPr>
          <w:rFonts w:ascii="Aptos" w:hAnsi="Aptos"/>
          <w:b/>
          <w:color w:val="17212B"/>
          <w:sz w:val="19"/>
        </w:rPr>
        <w:t xml:space="preserve">[4] Unity Editor command-line arguments — </w:t>
      </w:r>
      <w:hyperlink r:id="rId13">
        <w:r>
          <w:rPr>
            <w:color w:val="246BCE"/>
            <w:u w:val="single"/>
            <w:rFonts w:ascii="Aptos" w:hAnsi="Aptos"/>
            <w:sz w:val="19"/>
          </w:rPr>
          <w:t>official source</w:t>
        </w:r>
      </w:hyperlink>
      <w:r>
        <w:rPr>
          <w:rFonts w:ascii="Aptos" w:hAnsi="Aptos"/>
          <w:color w:val="5F6B76"/>
          <w:sz w:val="18"/>
        </w:rPr>
        <w:t xml:space="preserve">  Batch mode behavior and automation constraints.</w:t>
      </w:r>
    </w:p>
    <w:p>
      <w:pPr>
        <w:widowControl/>
        <w:spacing w:after="160"/>
      </w:pPr>
      <w:r>
        <w:rPr>
          <w:rFonts w:ascii="Aptos" w:hAnsi="Aptos"/>
          <w:b/>
          <w:color w:val="17212B"/>
          <w:sz w:val="19"/>
        </w:rPr>
        <w:t xml:space="preserve">[5] InputTestFixture API — </w:t>
      </w:r>
      <w:hyperlink r:id="rId14">
        <w:r>
          <w:rPr>
            <w:color w:val="246BCE"/>
            <w:u w:val="single"/>
            <w:rFonts w:ascii="Aptos" w:hAnsi="Aptos"/>
            <w:sz w:val="19"/>
          </w:rPr>
          <w:t>official source</w:t>
        </w:r>
      </w:hyperlink>
      <w:r>
        <w:rPr>
          <w:rFonts w:ascii="Aptos" w:hAnsi="Aptos"/>
          <w:color w:val="5F6B76"/>
          <w:sz w:val="18"/>
        </w:rPr>
        <w:t xml:space="preserve">  Known-state input testing and isolation from platform input.</w:t>
      </w:r>
    </w:p>
    <w:p>
      <w:pPr>
        <w:widowControl/>
        <w:spacing w:after="160"/>
      </w:pPr>
      <w:r>
        <w:rPr>
          <w:rFonts w:ascii="Aptos" w:hAnsi="Aptos"/>
          <w:b/>
          <w:color w:val="17212B"/>
          <w:sz w:val="19"/>
        </w:rPr>
        <w:t xml:space="preserve">[6] Unity Test Framework features — </w:t>
      </w:r>
      <w:hyperlink r:id="rId15">
        <w:r>
          <w:rPr>
            <w:color w:val="246BCE"/>
            <w:u w:val="single"/>
            <w:rFonts w:ascii="Aptos" w:hAnsi="Aptos"/>
            <w:sz w:val="19"/>
          </w:rPr>
          <w:t>official source</w:t>
        </w:r>
      </w:hyperlink>
      <w:r>
        <w:rPr>
          <w:rFonts w:ascii="Aptos" w:hAnsi="Aptos"/>
          <w:color w:val="5F6B76"/>
          <w:sz w:val="18"/>
        </w:rPr>
        <w:t xml:space="preserve">  Edit Mode and Play Mode testing capabilities.</w:t>
      </w:r>
    </w:p>
    <w:sectPr w:rsidR="00FC693F" w:rsidRPr="0006063C" w:rsidSect="00034616">
      <w:footerReference w:type="default" r:id="rId9"/>
      <w:pgSz w:w="12240" w:h="15840"/>
      <w:pgMar w:top="1181" w:right="1296" w:bottom="1080" w:left="1296"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B76"/>
        <w:sz w:val="17"/>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abstractNum>
  <w:num w:numId="10">
    <w:abstractNumId w:val="9"/>
  </w:num>
  <w:abstractNum w:abstractNumId="10">
    <w:multiLevelType w:val="multilevel"/>
    <w:lvl w:ilvl="0">
      <w:start w:val="1"/>
      <w:numFmt w:val="decimal"/>
      <w:lvlText w:val="%1."/>
      <w:lvlJc w:val="left"/>
      <w:pPr>
        <w:tabs>
          <w:tab w:val="num" w:pos="720"/>
        </w:tabs>
        <w:ind w:left="720" w:hanging="360"/>
      </w:pPr>
      <w:rPr>
        <w:rFonts w:ascii="Aptos" w:hAnsi="Aptos"/>
      </w:rPr>
    </w:lvl>
    <w:lvl w:ilvl="1">
      <w:start w:val="1"/>
      <w:numFmt w:val="decimal"/>
      <w:lvlText w:val="%2."/>
      <w:lvlJc w:val="left"/>
      <w:pPr>
        <w:tabs>
          <w:tab w:val="num" w:pos="1080"/>
        </w:tabs>
        <w:ind w:left="1080" w:hanging="360"/>
      </w:pPr>
      <w:rPr>
        <w:rFonts w:ascii="Aptos" w:hAnsi="Aptos"/>
      </w:rPr>
    </w:lvl>
    <w:lvl w:ilvl="2">
      <w:start w:val="1"/>
      <w:numFmt w:val="decimal"/>
      <w:lvlText w:val="%3."/>
      <w:lvlJc w:val="left"/>
      <w:pPr>
        <w:tabs>
          <w:tab w:val="num" w:pos="1440"/>
        </w:tabs>
        <w:ind w:left="1440" w:hanging="360"/>
      </w:pPr>
      <w:rPr>
        <w:rFonts w:ascii="Aptos" w:hAnsi="Aptos"/>
      </w:rPr>
    </w:lvl>
  </w:abstractNum>
  <w:num w:numId="11">
    <w:abstractNumId w:val="10"/>
  </w:num>
  <w:abstractNum w:abstractNumId="11">
    <w:multiLevelType w:val="multilevel"/>
    <w:lvl w:ilvl="0">
      <w:start w:val="1"/>
      <w:numFmt w:val="decimal"/>
      <w:lvlText w:val="%1."/>
      <w:lvlJc w:val="left"/>
      <w:pPr>
        <w:tabs>
          <w:tab w:val="num" w:pos="720"/>
        </w:tabs>
        <w:ind w:left="720" w:hanging="360"/>
      </w:pPr>
      <w:rPr>
        <w:rFonts w:ascii="Aptos" w:hAnsi="Aptos"/>
      </w:rPr>
    </w:lvl>
    <w:lvl w:ilvl="1">
      <w:start w:val="1"/>
      <w:numFmt w:val="decimal"/>
      <w:lvlText w:val="%2."/>
      <w:lvlJc w:val="left"/>
      <w:pPr>
        <w:tabs>
          <w:tab w:val="num" w:pos="1080"/>
        </w:tabs>
        <w:ind w:left="1080" w:hanging="360"/>
      </w:pPr>
      <w:rPr>
        <w:rFonts w:ascii="Aptos" w:hAnsi="Aptos"/>
      </w:rPr>
    </w:lvl>
    <w:lvl w:ilvl="2">
      <w:start w:val="1"/>
      <w:numFmt w:val="decimal"/>
      <w:lvlText w:val="%3."/>
      <w:lvlJc w:val="left"/>
      <w:pPr>
        <w:tabs>
          <w:tab w:val="num" w:pos="1440"/>
        </w:tabs>
        <w:ind w:left="1440" w:hanging="360"/>
      </w:pPr>
      <w:rPr>
        <w:rFonts w:ascii="Aptos" w:hAnsi="Aptos"/>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ptos" w:hAnsi="Aptos"/>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46BCE"/>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Display" w:hAnsi="Aptos Display"/>
      <w:b w:val="0"/>
      <w:i/>
      <w:iCs/>
      <w:color w:val="5F6B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line="252" w:lineRule="auto"/>
      <w:ind w:left="259" w:right="259"/>
    </w:pPr>
    <w:rPr>
      <w:rFonts w:ascii="Aptos Mono" w:hAnsi="Aptos Mono"/>
      <w:color w:val="17324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unity.com/releases/unity-6/support" TargetMode="External"/><Relationship Id="rId11" Type="http://schemas.openxmlformats.org/officeDocument/2006/relationships/hyperlink" Target="https://unity.com/blog/mcp-servers-game-development" TargetMode="External"/><Relationship Id="rId12" Type="http://schemas.openxmlformats.org/officeDocument/2006/relationships/hyperlink" Target="https://docs.unity3d.com/Manual/CustomPackages.html" TargetMode="External"/><Relationship Id="rId13" Type="http://schemas.openxmlformats.org/officeDocument/2006/relationships/hyperlink" Target="https://docs.unity3d.com/Manual/EditorCommandLineArguments.html" TargetMode="External"/><Relationship Id="rId14" Type="http://schemas.openxmlformats.org/officeDocument/2006/relationships/hyperlink" Target="https://docs.unity3d.com/Packages/com.unity.inputsystem@1.4/api/UnityEngine.InputSystem.InputTestFixture.html" TargetMode="External"/><Relationship Id="rId15" Type="http://schemas.openxmlformats.org/officeDocument/2006/relationships/hyperlink" Target="https://docs.unity3d.com/Packages/com.unity.test-framework@2.0/manual/utf-featur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Runtime — MVP Product Specification</dc:title>
  <dc:subject>Self-verifying agentic Unity development system</dc:subject>
  <dc:creator>Runtime Project</dc:creator>
  <cp:keywords>Runtime, Unity, agentic development, playtesting, MVP</cp:keywords>
  <dc:description>Editable MVP product specification, v0.1</dc:description>
  <cp:lastModifiedBy/>
  <cp:revision>1</cp:revision>
  <dcterms:created xsi:type="dcterms:W3CDTF">2013-12-23T23:15:00Z</dcterms:created>
  <dcterms:modified xsi:type="dcterms:W3CDTF">2013-12-23T23:15:00Z</dcterms:modified>
  <cp:category/>
</cp:coreProperties>
</file>