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网络爬虫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通过HTTPClient的方式进行爬取页面 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urier New" w:hAnsi="Courier New" w:cs="Courier New"/>
          <w:b/>
          <w:color w:val="3D800F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b/>
          <w:color w:val="3D800F"/>
          <w:sz w:val="24"/>
          <w:szCs w:val="24"/>
          <w:shd w:val="clear" w:fill="2B2B2B"/>
        </w:rPr>
        <w:t>创建浏览器</w:t>
      </w:r>
      <w:r>
        <w:rPr>
          <w:rFonts w:hint="eastAsia" w:ascii="宋体" w:hAnsi="宋体" w:eastAsia="宋体" w:cs="宋体"/>
          <w:b/>
          <w:color w:val="3D800F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CloseableHttpClient httpClient = HttpClients.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createDefault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3D800F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b/>
          <w:color w:val="3D800F"/>
          <w:sz w:val="24"/>
          <w:szCs w:val="24"/>
          <w:shd w:val="clear" w:fill="2B2B2B"/>
        </w:rPr>
        <w:t>创建请求连接</w:t>
      </w:r>
      <w:r>
        <w:rPr>
          <w:rFonts w:hint="eastAsia" w:ascii="宋体" w:hAnsi="宋体" w:eastAsia="宋体" w:cs="宋体"/>
          <w:b/>
          <w:color w:val="3D800F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HttpGet get =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HttpGet(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"https://www.cnblogs.com/onepeace/p/4933567.html"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3D800F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b/>
          <w:color w:val="3D800F"/>
          <w:sz w:val="24"/>
          <w:szCs w:val="24"/>
          <w:shd w:val="clear" w:fill="2B2B2B"/>
        </w:rPr>
        <w:t>发送请求</w:t>
      </w:r>
      <w:r>
        <w:rPr>
          <w:rFonts w:hint="eastAsia" w:ascii="宋体" w:hAnsi="宋体" w:eastAsia="宋体" w:cs="宋体"/>
          <w:b/>
          <w:color w:val="3D800F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CloseableHttpResponse response = httpClient.execute(get)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3D800F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b/>
          <w:color w:val="3D800F"/>
          <w:sz w:val="24"/>
          <w:szCs w:val="24"/>
          <w:shd w:val="clear" w:fill="2B2B2B"/>
        </w:rPr>
        <w:t>判断响应码</w:t>
      </w:r>
      <w:r>
        <w:rPr>
          <w:rFonts w:hint="eastAsia" w:ascii="宋体" w:hAnsi="宋体" w:eastAsia="宋体" w:cs="宋体"/>
          <w:b/>
          <w:color w:val="3D800F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(response.getStatusLine().getStatusCode() ==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HttpEntity entity = response.getEntity()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String s = EntityUtils.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(entity)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通过工具Jsoup的方式进行进行爬取页面，可以针对 </w:t>
      </w:r>
      <w:r>
        <w:rPr>
          <w:rFonts w:hint="eastAsia"/>
          <w:color w:val="0000FF"/>
          <w:lang w:val="en-US" w:eastAsia="zh-CN"/>
        </w:rPr>
        <w:t>路径、文件、字符串</w:t>
      </w:r>
      <w:r>
        <w:rPr>
          <w:rFonts w:hint="eastAsia"/>
          <w:lang w:val="en-US" w:eastAsia="zh-CN"/>
        </w:rPr>
        <w:t>进行解析：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397A"/>
    <w:multiLevelType w:val="singleLevel"/>
    <w:tmpl w:val="093F39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DEBUG</cp:lastModifiedBy>
  <dcterms:modified xsi:type="dcterms:W3CDTF">2019-12-11T14:33:37Z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