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rFonts w:hint="eastAsia" w:ascii="宋体" w:hAnsi="宋体" w:eastAsia="宋体" w:cs="宋体"/>
          <w:b/>
          <w:bCs w:val="0"/>
          <w:color w:val="auto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auto"/>
          <w:sz w:val="44"/>
          <w:szCs w:val="44"/>
          <w:lang w:val="en-US" w:eastAsia="zh-CN"/>
        </w:rPr>
        <w:t>七年级·道德与法治参考答案</w:t>
      </w:r>
    </w:p>
    <w:p>
      <w:pPr>
        <w:spacing w:line="360" w:lineRule="auto"/>
        <w:jc w:val="both"/>
        <w:textAlignment w:val="center"/>
        <w:rPr>
          <w:rFonts w:hint="eastAsia" w:asciiTheme="minorEastAsia" w:hAnsiTheme="minorEastAsia" w:eastAsiaTheme="minorEastAsia" w:cstheme="minorEastAsia"/>
          <w:b/>
          <w:color w:val="auto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center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color w:val="auto"/>
          <w:sz w:val="24"/>
          <w:szCs w:val="24"/>
        </w:rPr>
        <w:t>一、选择题（本大题共20小题，每小题3分，共60分。在每小题给出的四个选项中，只有一项是最符合题意的）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题号</w:t>
            </w:r>
          </w:p>
        </w:tc>
        <w:tc>
          <w:tcPr>
            <w:tcW w:w="77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7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答案</w:t>
            </w:r>
          </w:p>
        </w:tc>
        <w:tc>
          <w:tcPr>
            <w:tcW w:w="77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</w:t>
            </w:r>
          </w:p>
        </w:tc>
        <w:tc>
          <w:tcPr>
            <w:tcW w:w="77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B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B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题号</w:t>
            </w:r>
          </w:p>
        </w:tc>
        <w:tc>
          <w:tcPr>
            <w:tcW w:w="77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77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17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18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19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答案</w:t>
            </w:r>
          </w:p>
        </w:tc>
        <w:tc>
          <w:tcPr>
            <w:tcW w:w="77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B</w:t>
            </w:r>
          </w:p>
        </w:tc>
        <w:tc>
          <w:tcPr>
            <w:tcW w:w="77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B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D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  <w:tc>
          <w:tcPr>
            <w:tcW w:w="77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center"/>
        <w:rPr>
          <w:rFonts w:hint="eastAsia" w:asciiTheme="minorEastAsia" w:hAnsiTheme="minorEastAsia" w:eastAsiaTheme="minorEastAsia" w:cstheme="minorEastAsia"/>
          <w:b/>
          <w:color w:val="00000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jc w:val="both"/>
        <w:textAlignment w:val="center"/>
        <w:rPr>
          <w:rFonts w:hint="eastAsia" w:asciiTheme="minorEastAsia" w:hAnsiTheme="minorEastAsia" w:eastAsiaTheme="minorEastAsia" w:cstheme="minorEastAsia"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4"/>
          <w:szCs w:val="24"/>
        </w:rPr>
        <w:t>二、非选择题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textAlignment w:val="auto"/>
        <w:rPr>
          <w:rFonts w:hint="eastAsia" w:asciiTheme="minorEastAsia" w:hAnsiTheme="minorEastAsia" w:eastAsiaTheme="minorEastAsia" w:cs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Cs/>
          <w:sz w:val="24"/>
          <w:szCs w:val="24"/>
          <w:lang w:val="en-US" w:eastAsia="zh-CN"/>
        </w:rPr>
        <w:t>21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</w:rPr>
        <w:t>参考答案：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textAlignment w:val="auto"/>
        <w:rPr>
          <w:rFonts w:hint="default" w:asciiTheme="minorEastAsia" w:hAnsiTheme="minorEastAsia" w:eastAsiaTheme="minorEastAsia" w:cstheme="minorEastAsia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Cs/>
          <w:kern w:val="2"/>
          <w:sz w:val="24"/>
          <w:szCs w:val="24"/>
          <w:lang w:val="en-US" w:eastAsia="zh-CN" w:bidi="ar-SA"/>
        </w:rPr>
        <w:t>（1）①我们应当通过正规途径获取性知识。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Cs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Cs/>
          <w:kern w:val="2"/>
          <w:sz w:val="24"/>
          <w:szCs w:val="24"/>
          <w:lang w:val="en-US" w:eastAsia="zh-CN" w:bidi="ar-SA"/>
        </w:rPr>
        <w:t>②我们应当自重自爱，言谈举止不越界，</w:t>
      </w:r>
      <w:r>
        <w:rPr>
          <w:rFonts w:hint="eastAsia" w:asciiTheme="minorEastAsia" w:hAnsiTheme="minorEastAsia" w:eastAsiaTheme="minorEastAsia" w:cstheme="minorEastAsia"/>
          <w:bCs/>
          <w:kern w:val="2"/>
          <w:sz w:val="24"/>
          <w:szCs w:val="24"/>
          <w:highlight w:val="none"/>
          <w:lang w:val="en-US" w:eastAsia="zh-CN" w:bidi="ar-SA"/>
        </w:rPr>
        <w:t>约束自身日常行为，不结交社会不良青年，不去酒吧等危险场所；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Cs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Cs/>
          <w:kern w:val="2"/>
          <w:sz w:val="24"/>
          <w:szCs w:val="24"/>
          <w:highlight w:val="none"/>
          <w:lang w:val="en-US" w:eastAsia="zh-CN" w:bidi="ar-SA"/>
        </w:rPr>
        <w:t>③我们应当增强自我保护意识，提高预防和应对性骚扰、性侵害的能力。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textAlignment w:val="auto"/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</w:pP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  <w:t>（每点2分，考生若答出其中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  <w:t>点，即可得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  <w:t>分</w:t>
      </w:r>
      <w:r>
        <w:rPr>
          <w:rFonts w:hint="eastAsia" w:asciiTheme="minorEastAsia" w:hAnsiTheme="minorEastAsia" w:cstheme="minorEastAsia"/>
          <w:bCs/>
          <w:sz w:val="24"/>
          <w:szCs w:val="24"/>
          <w:highlight w:val="none"/>
          <w:lang w:eastAsia="zh-CN"/>
        </w:rPr>
        <w:t>。</w:t>
      </w:r>
      <w:r>
        <w:rPr>
          <w:rFonts w:hint="eastAsia" w:asciiTheme="minorEastAsia" w:hAnsiTheme="minorEastAsia" w:cstheme="minorEastAsia"/>
          <w:bCs/>
          <w:sz w:val="24"/>
          <w:szCs w:val="24"/>
          <w:highlight w:val="none"/>
          <w:lang w:val="en-US" w:eastAsia="zh-CN"/>
        </w:rPr>
        <w:t>若考生从掌握自我保护具体技巧角度作答也可酌情给分，例如遭遇危险保持冷静；学会向老师、家长等寻求帮助；及时报警；勇于对侵害行为说“不”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</w:pP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  <w:t>选择小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  <w:lang w:val="en-US" w:eastAsia="zh-CN"/>
        </w:rPr>
        <w:t>善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  <w:t>的观点：小</w:t>
      </w:r>
      <w:r>
        <w:rPr>
          <w:rFonts w:hint="eastAsia" w:asciiTheme="minorEastAsia" w:hAnsiTheme="minorEastAsia" w:cstheme="minorEastAsia"/>
          <w:bCs/>
          <w:sz w:val="24"/>
          <w:szCs w:val="24"/>
          <w:highlight w:val="none"/>
          <w:lang w:val="en-US" w:eastAsia="zh-CN"/>
        </w:rPr>
        <w:t>善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  <w:t>的观点错误。（1分）我们应该学会合理表达情绪。人的情绪会相互感染，一个人的情绪很容易影响周围的人。（2分）只顾发泄自己的情绪，不顾及他人的感受，是不合适的做法。（1分）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  <w:lang w:val="en-US" w:eastAsia="zh-CN"/>
        </w:rPr>
        <w:t>因此，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  <w:t>我们要学会选择合适的场合，用合理的方式表达情绪，注意关照他人的感受。（2分）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textAlignment w:val="auto"/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</w:pP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  <w:t xml:space="preserve"> </w:t>
      </w:r>
      <w:r>
        <w:rPr>
          <w:rFonts w:hint="eastAsia" w:asciiTheme="minorEastAsia" w:hAnsiTheme="minorEastAsia" w:cstheme="minorEastAsia"/>
          <w:bCs/>
          <w:sz w:val="24"/>
          <w:szCs w:val="24"/>
          <w:highlight w:val="none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  <w:t>选择小乐的观点：小乐的观点错误。（1分）愤怒、焦虑、恐惧等消极情绪通常给人带来不良体验，会产生负面影响。（2分）在一定条件下，消极情绪也会有积极作用，如适度的焦虑情绪可以把压力转化为动力，从而有助于我们提升思考能力、加快反应速度、提高学习效率。（2分）所以，消极情绪并不只会带来负面影响，也会有积极作用。（1分）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pacing w:line="500" w:lineRule="exact"/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  <w:lang w:val="en-US" w:eastAsia="zh-CN"/>
        </w:rPr>
        <w:t>参考答案: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pacing w:line="500" w:lineRule="exac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highlight w:val="none"/>
        </w:rPr>
        <w:t>①道法自然、天人合一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4"/>
          <w:szCs w:val="24"/>
          <w:highlight w:val="none"/>
          <w:lang w:eastAsia="zh-CN"/>
        </w:rPr>
        <w:t>；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4"/>
          <w:szCs w:val="24"/>
          <w:highlight w:val="none"/>
          <w:lang w:val="en-US" w:eastAsia="zh-CN"/>
        </w:rPr>
        <w:t>尊重自然、敬畏自然、人与自然和谐共生。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500" w:lineRule="exact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highlight w:val="none"/>
        </w:rPr>
        <w:t>②革故鼎新、与时俱进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4"/>
          <w:szCs w:val="24"/>
          <w:highlight w:val="none"/>
          <w:lang w:eastAsia="zh-CN"/>
        </w:rPr>
        <w:t>；坚持创新、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4"/>
          <w:szCs w:val="24"/>
          <w:highlight w:val="none"/>
          <w:lang w:val="en-US" w:eastAsia="zh-CN"/>
        </w:rPr>
        <w:t>顺应时代潮流、万物是不断变化的。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500" w:lineRule="exac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highlight w:val="none"/>
        </w:rPr>
        <w:t>③惠民利民、安民富民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4"/>
          <w:szCs w:val="24"/>
          <w:highlight w:val="none"/>
          <w:lang w:eastAsia="zh-CN"/>
        </w:rPr>
        <w:t>；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4"/>
          <w:szCs w:val="24"/>
          <w:highlight w:val="none"/>
          <w:lang w:val="en-US" w:eastAsia="zh-CN"/>
        </w:rPr>
        <w:t>满足人民需求、关心百姓生活、为人民服务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highlight w:val="none"/>
          <w:lang w:val="en-US" w:eastAsia="zh-CN"/>
        </w:rPr>
        <w:t>(每点2分,满分6分)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highlight w:val="none"/>
          <w:lang w:val="en-US" w:eastAsia="zh-CN"/>
        </w:rPr>
        <w:t>(2)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highlight w:val="none"/>
        </w:rPr>
        <w:t>①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none"/>
          <w:u w:val="none"/>
          <w:lang w:val="en-US" w:eastAsia="zh-CN"/>
        </w:rPr>
        <w:t>做自强不息的人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u w:val="none"/>
          <w:lang w:val="en-US" w:eastAsia="zh-CN"/>
        </w:rPr>
        <w:t>,面对困难和挑战,我们应当自立自强、刚健有为，以顽强的意志和不屈的精神，不断开辟新天地。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highlight w:val="none"/>
          <w:u w:val="none"/>
        </w:rPr>
        <w:t>②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none"/>
          <w:u w:val="none"/>
          <w:lang w:val="en-US" w:eastAsia="zh-CN"/>
        </w:rPr>
        <w:t>做敬业乐群的人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u w:val="none"/>
          <w:lang w:val="en-US" w:eastAsia="zh-CN"/>
        </w:rPr>
        <w:t>，对待学习和工作，我们要专心致志，爱岗敬业。尽职尽责。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highlight w:val="none"/>
          <w:u w:val="none"/>
        </w:rPr>
        <w:t>③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none"/>
          <w:u w:val="none"/>
          <w:lang w:val="en-US" w:eastAsia="zh-CN"/>
        </w:rPr>
        <w:t>做扶危济困的人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u w:val="none"/>
          <w:lang w:val="en-US" w:eastAsia="zh-CN"/>
        </w:rPr>
        <w:t>，主动帮扶困难伙伴，邻里之间互帮互助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none"/>
          <w:u w:val="none"/>
          <w:lang w:val="en-US" w:eastAsia="zh-CN"/>
        </w:rPr>
        <w:t>④做见义勇为的人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u w:val="none"/>
          <w:lang w:val="en-US" w:eastAsia="zh-CN"/>
        </w:rPr>
        <w:t>，当他人遇到危难时，我们要挺身而出。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none"/>
          <w:u w:val="none"/>
          <w:lang w:val="en-US" w:eastAsia="zh-CN"/>
        </w:rPr>
        <w:t>⑤做孝老爱亲的人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highlight w:val="none"/>
          <w:u w:val="none"/>
          <w:lang w:val="en-US" w:eastAsia="zh-CN"/>
        </w:rPr>
        <w:t>，学习阿嫲照料长辈的做法，在家主动分担家务。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4"/>
          <w:szCs w:val="24"/>
          <w:highlight w:val="none"/>
          <w:u w:val="none"/>
          <w:lang w:val="en-US" w:eastAsia="zh-CN"/>
        </w:rPr>
        <w:t>⑥传承中华传统美德，关键在于践行。我们要讲道德、尊道德、守道德，让人生更加幸福，社会更加美好。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u w:val="none"/>
          <w:lang w:val="en-US" w:eastAsia="zh-CN"/>
        </w:rPr>
        <w:t>⑦增强法治观念，用法治守护优良家风。⑧网络分享家风家书故事，积极宣传中华传统美德，扩大美德影响力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  <w:t>（每点2分，考生若答出其中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  <w:t>点，即可得满分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  <w:lang w:val="en-US" w:eastAsia="zh-CN"/>
        </w:rPr>
        <w:t>8分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  <w:t>。</w:t>
      </w:r>
      <w:r>
        <w:rPr>
          <w:rFonts w:hint="eastAsia" w:asciiTheme="minorEastAsia" w:hAnsiTheme="minorEastAsia" w:cstheme="minorEastAsia"/>
          <w:bCs/>
          <w:sz w:val="24"/>
          <w:szCs w:val="24"/>
          <w:highlight w:val="none"/>
          <w:lang w:val="en-US" w:eastAsia="zh-CN"/>
        </w:rPr>
        <w:t>言之有理，即可给分。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</w:pP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  <w:t>23、参考答案：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  <w:t xml:space="preserve">(1) 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  <w:lang w:val="en-US" w:eastAsia="zh-CN"/>
        </w:rPr>
        <w:t>人身权（生命权和健康权）、财产权等（每点2分，满分4分）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  <w:t xml:space="preserve">(2) 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  <w:lang w:val="en-US" w:eastAsia="zh-CN"/>
        </w:rPr>
        <w:t>刑事违法行为（犯罪）（2分）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  <w:lang w:val="en-US" w:eastAsia="zh-CN"/>
        </w:rPr>
        <w:t>理由：① 具有严重社会危害性：陈某介绍他人非法收购国家Ⅰ类濒危野生动物穿山甲，严重破坏野生动物生态环境，损害国家生物资源保护利益，危害程度重大；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  <w:lang w:val="en-US" w:eastAsia="zh-CN"/>
        </w:rPr>
        <w:t xml:space="preserve">② </w:t>
      </w:r>
      <w:r>
        <w:rPr>
          <w:rFonts w:hint="eastAsia" w:asciiTheme="minorEastAsia" w:hAnsiTheme="minorEastAsia" w:cstheme="minorEastAsia"/>
          <w:bCs/>
          <w:sz w:val="24"/>
          <w:szCs w:val="24"/>
          <w:highlight w:val="none"/>
          <w:lang w:val="en-US" w:eastAsia="zh-CN"/>
        </w:rPr>
        <w:t>具有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  <w:lang w:val="en-US" w:eastAsia="zh-CN"/>
        </w:rPr>
        <w:t>刑事违法</w:t>
      </w:r>
      <w:r>
        <w:rPr>
          <w:rFonts w:hint="eastAsia" w:asciiTheme="minorEastAsia" w:hAnsiTheme="minorEastAsia" w:cstheme="minorEastAsia"/>
          <w:bCs/>
          <w:sz w:val="24"/>
          <w:szCs w:val="24"/>
          <w:highlight w:val="none"/>
          <w:lang w:val="en-US" w:eastAsia="zh-CN"/>
        </w:rPr>
        <w:t>性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  <w:lang w:val="en-US" w:eastAsia="zh-CN"/>
        </w:rPr>
        <w:t>：非法收购珍贵、濒危野生动物是《刑法》明确禁止的犯罪行为；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  <w:lang w:val="en-US" w:eastAsia="zh-CN"/>
        </w:rPr>
        <w:t>③ 受到刑罚处罚：法院判处陈某有期徒刑八年、罚金五万元，有期徒刑、罚金都属于刑罚，符合犯罪三大基本特征。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</w:pP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  <w:t>（</w:t>
      </w:r>
      <w:r>
        <w:rPr>
          <w:rFonts w:hint="eastAsia" w:asciiTheme="minorEastAsia" w:hAnsiTheme="minorEastAsia" w:cstheme="minorEastAsia"/>
          <w:bCs/>
          <w:sz w:val="24"/>
          <w:szCs w:val="24"/>
          <w:highlight w:val="none"/>
          <w:lang w:val="en-US" w:eastAsia="zh-CN"/>
        </w:rPr>
        <w:t>理由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  <w:t>每点2分，考生若答出其中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  <w:t>点，即可得满分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  <w:t>分。</w:t>
      </w:r>
      <w:r>
        <w:rPr>
          <w:rFonts w:hint="eastAsia" w:asciiTheme="minorEastAsia" w:hAnsiTheme="minorEastAsia" w:cstheme="minorEastAsia"/>
          <w:bCs/>
          <w:sz w:val="24"/>
          <w:szCs w:val="24"/>
          <w:highlight w:val="none"/>
          <w:lang w:val="en-US" w:eastAsia="zh-CN"/>
        </w:rPr>
        <w:t>言之有理,即可给分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</w:pP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  <w:t>(3) ①作为社会的一员，我们要珍惜美好生活，认清违法犯罪的危害，依法自律，做自觉遵纪守法的人。②认清危害，增强法治观念。③明辩是</w:t>
      </w:r>
      <w:r>
        <w:rPr>
          <w:rFonts w:hint="eastAsia" w:asciiTheme="minorEastAsia" w:hAnsiTheme="minorEastAsia" w:cstheme="minorEastAsia"/>
          <w:bCs/>
          <w:sz w:val="24"/>
          <w:szCs w:val="24"/>
          <w:highlight w:val="none"/>
          <w:lang w:val="en-US" w:eastAsia="zh-CN"/>
        </w:rPr>
        <w:t>非，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  <w:t>杜绝不良行为。④我们要树立正确的是非观念，增强自控力，严于律己，积极抵制不良心理和行为，防患于未然。</w:t>
      </w:r>
      <w:r>
        <w:rPr>
          <w:rFonts w:hint="eastAsia" w:ascii="宋体" w:hAnsi="宋体" w:eastAsia="宋体" w:cs="宋体"/>
          <w:bCs/>
          <w:sz w:val="24"/>
          <w:szCs w:val="24"/>
          <w:highlight w:val="none"/>
        </w:rPr>
        <w:t>⑤谨慎交友，自觉抵制不良诱惑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  <w:t>（每点2分，考生若答出其中3点，即可得满分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  <w:lang w:val="en-US" w:eastAsia="zh-CN"/>
        </w:rPr>
        <w:t>6分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  <w:t>。</w:t>
      </w:r>
      <w:r>
        <w:rPr>
          <w:rFonts w:hint="eastAsia" w:asciiTheme="minorEastAsia" w:hAnsiTheme="minorEastAsia" w:cstheme="minorEastAsia"/>
          <w:bCs/>
          <w:sz w:val="24"/>
          <w:szCs w:val="24"/>
          <w:highlight w:val="none"/>
          <w:lang w:val="en-US" w:eastAsia="zh-CN"/>
        </w:rPr>
        <w:t>言之有理即可给分</w:t>
      </w:r>
      <w:r>
        <w:rPr>
          <w:rFonts w:hint="eastAsia" w:asciiTheme="minorEastAsia" w:hAnsiTheme="minorEastAsia" w:eastAsiaTheme="minorEastAsia" w:cstheme="minorEastAsia"/>
          <w:bCs/>
          <w:sz w:val="24"/>
          <w:szCs w:val="24"/>
          <w:highlight w:val="none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D95988"/>
    <w:multiLevelType w:val="singleLevel"/>
    <w:tmpl w:val="B6D95988"/>
    <w:lvl w:ilvl="0" w:tentative="0">
      <w:start w:val="22"/>
      <w:numFmt w:val="decimal"/>
      <w:suff w:val="nothing"/>
      <w:lvlText w:val="%1、"/>
      <w:lvlJc w:val="left"/>
    </w:lvl>
  </w:abstractNum>
  <w:abstractNum w:abstractNumId="1">
    <w:nsid w:val="04578B8C"/>
    <w:multiLevelType w:val="singleLevel"/>
    <w:tmpl w:val="04578B8C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782F1134"/>
    <w:multiLevelType w:val="singleLevel"/>
    <w:tmpl w:val="782F1134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2668F2"/>
    <w:rsid w:val="12321767"/>
    <w:rsid w:val="26120615"/>
    <w:rsid w:val="30F82CA6"/>
    <w:rsid w:val="582668F2"/>
    <w:rsid w:val="58294086"/>
    <w:rsid w:val="5A4E3FEB"/>
    <w:rsid w:val="623E6C70"/>
    <w:rsid w:val="68827708"/>
    <w:rsid w:val="6C7B3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1421</Words>
  <Characters>1444</Characters>
  <Lines>0</Lines>
  <Paragraphs>0</Paragraphs>
  <TotalTime>85</TotalTime>
  <ScaleCrop>false</ScaleCrop>
  <LinksUpToDate>false</LinksUpToDate>
  <CharactersWithSpaces>1456</CharactersWithSpaces>
  <Application>WPS Office_11.1.0.11754_F1E327BC-269C-435d-A152-05C5408002CA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2026-06-23T05:08:00Z</dcterms:created>
  <dc:creator>summer</dc:creator>
  <cp:lastModifiedBy>莫念</cp:lastModifiedBy>
  <dcterms:modified xsi:type="dcterms:W3CDTF">2026-06-24T12:41:21Z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2052-11.1.0.11754</vt:lpwstr>
  </property>
  <property fmtid="{D5CDD505-2E9C-101B-9397-08002B2CF9AE}" pid="3" name="ICV">
    <vt:lpwstr>FD2198B4A2E84AC4BC144798C10AA237</vt:lpwstr>
  </property>
  <property fmtid="{D5CDD505-2E9C-101B-9397-08002B2CF9AE}" pid="4" name="KSOTemplateDocerSaveRecord">
    <vt:lpwstr>eyJoZGlkIjoiNTMzNjk0N2Q3MWExZWNmOTFiMjcxMDJlNzE1ZTYyMjciLCJ1c2VySWQiOiI0NzU1MTg1NDEifQ==</vt:lpwstr>
  </property>
</Properties>
</file>