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832" w14:textId="77777777" w:rsidR="00955700" w:rsidRPr="00955700" w:rsidRDefault="00955700" w:rsidP="00955700">
      <w:pPr>
        <w:jc w:val="center"/>
        <w:rPr>
          <w:b/>
          <w:bCs/>
          <w:sz w:val="36"/>
          <w:szCs w:val="36"/>
        </w:rPr>
      </w:pPr>
      <w:r w:rsidRPr="00955700">
        <w:rPr>
          <w:rFonts w:hint="eastAsia"/>
          <w:b/>
          <w:bCs/>
          <w:sz w:val="36"/>
          <w:szCs w:val="36"/>
        </w:rPr>
        <w:t>一</w:t>
      </w:r>
    </w:p>
    <w:p w14:paraId="13A4390A" w14:textId="77777777" w:rsidR="0048259C" w:rsidRDefault="0048259C" w:rsidP="00757703"/>
    <w:p w14:paraId="6B0A3A85" w14:textId="1B547F4C" w:rsidR="008219A0" w:rsidRPr="00757703" w:rsidRDefault="008219A0" w:rsidP="00757703">
      <w:r w:rsidRPr="00757703">
        <w:t>论文写作还有一些问题，文字需进一步整理润色，特别是摘要和第一章。</w:t>
      </w:r>
    </w:p>
    <w:p w14:paraId="6BC5B8EE" w14:textId="77777777" w:rsidR="0048259C" w:rsidRDefault="0048259C" w:rsidP="00757703"/>
    <w:p w14:paraId="0273E207" w14:textId="209C204A" w:rsidR="008219A0" w:rsidRPr="00EA75D9" w:rsidRDefault="00AC010D" w:rsidP="00757703">
      <w:pPr>
        <w:rPr>
          <w:b/>
          <w:bCs/>
          <w:color w:val="2F5496" w:themeColor="accent1" w:themeShade="BF"/>
        </w:rPr>
      </w:pPr>
      <w:r w:rsidRPr="00EA75D9">
        <w:rPr>
          <w:rFonts w:ascii="Arima Madurai Thin" w:hAnsi="Arima Madurai Thin" w:cs="Arima Madurai Thin"/>
          <w:color w:val="2F5496" w:themeColor="accent1" w:themeShade="BF"/>
        </w:rPr>
        <w:t>√</w:t>
      </w:r>
      <w:r w:rsidR="008219A0" w:rsidRPr="00EA75D9">
        <w:rPr>
          <w:color w:val="2F5496" w:themeColor="accent1" w:themeShade="BF"/>
        </w:rPr>
        <w:t>（</w:t>
      </w:r>
      <w:r w:rsidR="008219A0" w:rsidRPr="00EA75D9">
        <w:rPr>
          <w:color w:val="2F5496" w:themeColor="accent1" w:themeShade="BF"/>
        </w:rPr>
        <w:t>1</w:t>
      </w:r>
      <w:r w:rsidR="008219A0" w:rsidRPr="00EA75D9">
        <w:rPr>
          <w:color w:val="2F5496" w:themeColor="accent1" w:themeShade="BF"/>
        </w:rPr>
        <w:t>）摘要中存在很多语病和介绍不清楚的地方。建议研究的</w:t>
      </w:r>
      <w:r w:rsidR="008219A0" w:rsidRPr="00EA75D9">
        <w:rPr>
          <w:b/>
          <w:bCs/>
          <w:color w:val="2F5496" w:themeColor="accent1" w:themeShade="BF"/>
        </w:rPr>
        <w:t>重要方法、使用数据、研</w:t>
      </w:r>
    </w:p>
    <w:p w14:paraId="32B2D4A0" w14:textId="77777777" w:rsidR="008219A0" w:rsidRPr="00EA75D9" w:rsidRDefault="008219A0" w:rsidP="00757703">
      <w:pPr>
        <w:rPr>
          <w:color w:val="2F5496" w:themeColor="accent1" w:themeShade="BF"/>
        </w:rPr>
      </w:pPr>
      <w:r w:rsidRPr="00EA75D9">
        <w:rPr>
          <w:b/>
          <w:bCs/>
          <w:color w:val="2F5496" w:themeColor="accent1" w:themeShade="BF"/>
        </w:rPr>
        <w:t>究区域、针对对象在摘要中要简要介绍清楚；</w:t>
      </w:r>
      <w:r w:rsidRPr="00EA75D9">
        <w:rPr>
          <w:color w:val="2F5496" w:themeColor="accent1" w:themeShade="BF"/>
        </w:rPr>
        <w:t>要增强行文逻辑性，不要罗列发现；不</w:t>
      </w:r>
    </w:p>
    <w:p w14:paraId="1193CCCE" w14:textId="3688DD01" w:rsidR="008219A0" w:rsidRPr="00EA75D9" w:rsidRDefault="008219A0" w:rsidP="00757703">
      <w:pPr>
        <w:rPr>
          <w:color w:val="2F5496" w:themeColor="accent1" w:themeShade="BF"/>
        </w:rPr>
      </w:pPr>
      <w:r w:rsidRPr="00EA75D9">
        <w:rPr>
          <w:color w:val="2F5496" w:themeColor="accent1" w:themeShade="BF"/>
        </w:rPr>
        <w:t>能突然冒出一个结论，需要有出处，基于什么得到这个结论。</w:t>
      </w:r>
    </w:p>
    <w:p w14:paraId="3B9337AB" w14:textId="19CB7FD4" w:rsidR="005573AE" w:rsidRDefault="005573AE" w:rsidP="00757703"/>
    <w:p w14:paraId="230C76EF" w14:textId="77777777" w:rsidR="00E857EE" w:rsidRPr="002F714F" w:rsidRDefault="00E857EE" w:rsidP="00E857EE">
      <w:pPr>
        <w:rPr>
          <w:color w:val="C00000"/>
        </w:rPr>
      </w:pPr>
      <w:r w:rsidRPr="00F747AC">
        <w:rPr>
          <w:rFonts w:hint="eastAsia"/>
          <w:color w:val="C00000"/>
        </w:rPr>
        <w:t>重新撰写了摘要。</w:t>
      </w:r>
    </w:p>
    <w:p w14:paraId="2EF3A04A" w14:textId="03EE3AAE" w:rsidR="005573AE" w:rsidRDefault="005573AE" w:rsidP="00757703"/>
    <w:p w14:paraId="32FB78D7" w14:textId="77777777" w:rsidR="00505F24" w:rsidRDefault="00505F24" w:rsidP="00505F24">
      <w:pPr>
        <w:pStyle w:val="Heading4"/>
        <w:spacing w:before="0" w:line="328" w:lineRule="auto"/>
        <w:ind w:right="295" w:firstLine="480"/>
        <w:jc w:val="both"/>
      </w:pPr>
      <w:r>
        <w:rPr>
          <w:spacing w:val="-2"/>
        </w:rPr>
        <w:t>深对流云是大气垂直输送的主要载体，能够在短时间内将污染气体从边界层输送至对流层上层甚至平流层下层，从而影响区域和全球的大气环境和气候。此外，闪电氮氧</w:t>
      </w:r>
      <w:r>
        <w:rPr>
          <w:spacing w:val="-4"/>
        </w:rPr>
        <w:t>化物（</w:t>
      </w:r>
      <w:r>
        <w:rPr>
          <w:rFonts w:ascii="Times New Roman" w:eastAsia="Times New Roman"/>
          <w:spacing w:val="-4"/>
        </w:rPr>
        <w:t>LNO</w:t>
      </w:r>
      <w:r>
        <w:rPr>
          <w:rFonts w:ascii="Times New Roman" w:eastAsia="Times New Roman"/>
          <w:spacing w:val="-4"/>
          <w:vertAlign w:val="subscript"/>
        </w:rPr>
        <w:t>x</w:t>
      </w:r>
      <w:r>
        <w:rPr>
          <w:spacing w:val="-4"/>
        </w:rPr>
        <w:t>）是对流层上层氮氧化物（</w:t>
      </w:r>
      <w:r>
        <w:rPr>
          <w:rFonts w:ascii="Times New Roman" w:eastAsia="Times New Roman"/>
          <w:spacing w:val="-4"/>
        </w:rPr>
        <w:t>NO</w:t>
      </w:r>
      <w:r>
        <w:rPr>
          <w:rFonts w:ascii="Times New Roman" w:eastAsia="Times New Roman"/>
          <w:spacing w:val="-4"/>
          <w:vertAlign w:val="subscript"/>
        </w:rPr>
        <w:t>x</w:t>
      </w:r>
      <w:r>
        <w:rPr>
          <w:spacing w:val="-4"/>
        </w:rPr>
        <w:t>）</w:t>
      </w:r>
      <w:r>
        <w:rPr>
          <w:spacing w:val="-6"/>
        </w:rPr>
        <w:t xml:space="preserve">的主要来源，但目前对于 </w:t>
      </w:r>
      <w:r>
        <w:rPr>
          <w:rFonts w:ascii="Times New Roman" w:eastAsia="Times New Roman"/>
          <w:spacing w:val="-4"/>
        </w:rPr>
        <w:t>LNO</w:t>
      </w:r>
      <w:r>
        <w:rPr>
          <w:rFonts w:ascii="Times New Roman" w:eastAsia="Times New Roman"/>
          <w:spacing w:val="-4"/>
          <w:vertAlign w:val="subscript"/>
        </w:rPr>
        <w:t>x</w:t>
      </w:r>
      <w:r>
        <w:rPr>
          <w:rFonts w:ascii="Times New Roman" w:eastAsia="Times New Roman"/>
          <w:spacing w:val="38"/>
        </w:rPr>
        <w:t xml:space="preserve"> </w:t>
      </w:r>
      <w:r>
        <w:rPr>
          <w:spacing w:val="-4"/>
        </w:rPr>
        <w:t>产率及其</w:t>
      </w:r>
      <w:r>
        <w:t>对臭氧（</w:t>
      </w:r>
      <w:r>
        <w:rPr>
          <w:rFonts w:ascii="Times New Roman" w:eastAsia="Times New Roman"/>
        </w:rPr>
        <w:t>O</w:t>
      </w:r>
      <w:r>
        <w:rPr>
          <w:rFonts w:ascii="Times New Roman" w:eastAsia="Times New Roman"/>
          <w:vertAlign w:val="subscript"/>
        </w:rPr>
        <w:t>3</w:t>
      </w:r>
      <w:r>
        <w:rPr>
          <w:rFonts w:ascii="Times New Roman" w:eastAsia="Times New Roman"/>
          <w:spacing w:val="-3"/>
        </w:rPr>
        <w:t xml:space="preserve"> </w:t>
      </w:r>
      <w:r>
        <w:t>）的影响仍存在较大的不确定性。传统的气球探空和飞机观测等试验具有</w:t>
      </w:r>
      <w:r>
        <w:rPr>
          <w:spacing w:val="2"/>
        </w:rPr>
        <w:t>较大的难度，而卫星遥感技术的发展为定量</w:t>
      </w:r>
      <w:r>
        <w:rPr>
          <w:rFonts w:ascii="Times New Roman" w:eastAsia="Times New Roman"/>
        </w:rPr>
        <w:t>LNO</w:t>
      </w:r>
      <w:r>
        <w:rPr>
          <w:rFonts w:ascii="Times New Roman" w:eastAsia="Times New Roman"/>
          <w:vertAlign w:val="subscript"/>
        </w:rPr>
        <w:t>x</w:t>
      </w:r>
      <w:r>
        <w:rPr>
          <w:rFonts w:ascii="Times New Roman" w:eastAsia="Times New Roman"/>
          <w:spacing w:val="-15"/>
        </w:rPr>
        <w:t xml:space="preserve"> </w:t>
      </w:r>
      <w:r>
        <w:t>排放提供了新的方法。本研究基于上</w:t>
      </w:r>
      <w:r>
        <w:rPr>
          <w:spacing w:val="-2"/>
        </w:rPr>
        <w:t>述背景，通过卫星数据反演、数值模拟和臭氧探空试验，确定了污染和清洁地区闪电二</w:t>
      </w:r>
      <w:r>
        <w:t>氧化氮（</w:t>
      </w:r>
      <w:r>
        <w:rPr>
          <w:rFonts w:ascii="Times New Roman" w:eastAsia="Times New Roman"/>
        </w:rPr>
        <w:t>LNO</w:t>
      </w:r>
      <w:r>
        <w:rPr>
          <w:rFonts w:ascii="Times New Roman" w:eastAsia="Times New Roman"/>
          <w:vertAlign w:val="subscript"/>
        </w:rPr>
        <w:t>2</w:t>
      </w:r>
      <w:r>
        <w:rPr>
          <w:rFonts w:ascii="Times New Roman" w:eastAsia="Times New Roman"/>
          <w:spacing w:val="-15"/>
        </w:rPr>
        <w:t xml:space="preserve"> </w:t>
      </w:r>
      <w:r>
        <w:t>）</w:t>
      </w:r>
      <w:r>
        <w:rPr>
          <w:spacing w:val="58"/>
        </w:rPr>
        <w:t>和</w:t>
      </w:r>
      <w:r>
        <w:rPr>
          <w:rFonts w:ascii="Times New Roman" w:eastAsia="Times New Roman"/>
        </w:rPr>
        <w:t>LNO</w:t>
      </w:r>
      <w:r>
        <w:rPr>
          <w:rFonts w:ascii="Times New Roman" w:eastAsia="Times New Roman"/>
          <w:vertAlign w:val="subscript"/>
        </w:rPr>
        <w:t>x</w:t>
      </w:r>
      <w:r>
        <w:rPr>
          <w:rFonts w:ascii="Times New Roman" w:eastAsia="Times New Roman"/>
          <w:spacing w:val="-15"/>
        </w:rPr>
        <w:t xml:space="preserve"> </w:t>
      </w:r>
      <w:r>
        <w:t>的产率，并对比分析了观测和模拟的二氧化氮（</w:t>
      </w:r>
      <w:r>
        <w:rPr>
          <w:rFonts w:ascii="Times New Roman" w:eastAsia="Times New Roman"/>
        </w:rPr>
        <w:t>NO</w:t>
      </w:r>
      <w:r>
        <w:rPr>
          <w:rFonts w:ascii="Times New Roman" w:eastAsia="Times New Roman"/>
          <w:vertAlign w:val="subscript"/>
        </w:rPr>
        <w:t>2</w:t>
      </w:r>
      <w:r>
        <w:rPr>
          <w:rFonts w:ascii="Times New Roman" w:eastAsia="Times New Roman"/>
          <w:spacing w:val="-15"/>
        </w:rPr>
        <w:t xml:space="preserve"> </w:t>
      </w:r>
      <w:r>
        <w:t>）</w:t>
      </w:r>
      <w:r>
        <w:rPr>
          <w:spacing w:val="58"/>
        </w:rPr>
        <w:t>与</w:t>
      </w:r>
      <w:r>
        <w:rPr>
          <w:rFonts w:ascii="Times New Roman" w:eastAsia="Times New Roman"/>
        </w:rPr>
        <w:t>O</w:t>
      </w:r>
      <w:r>
        <w:rPr>
          <w:rFonts w:ascii="Times New Roman" w:eastAsia="Times New Roman"/>
          <w:vertAlign w:val="subscript"/>
        </w:rPr>
        <w:t>3</w:t>
      </w:r>
      <w:r>
        <w:rPr>
          <w:spacing w:val="-1"/>
        </w:rPr>
        <w:t xml:space="preserve">的垂直分布，揭示了深对流中动力输送和化学反应对 </w:t>
      </w:r>
      <w:r>
        <w:rPr>
          <w:rFonts w:ascii="Times New Roman" w:eastAsia="Times New Roman"/>
        </w:rPr>
        <w:t>O</w:t>
      </w:r>
      <w:r>
        <w:rPr>
          <w:rFonts w:ascii="Times New Roman" w:eastAsia="Times New Roman"/>
          <w:vertAlign w:val="subscript"/>
        </w:rPr>
        <w:t>3</w:t>
      </w:r>
      <w:r>
        <w:rPr>
          <w:rFonts w:ascii="Times New Roman" w:eastAsia="Times New Roman"/>
          <w:spacing w:val="49"/>
        </w:rPr>
        <w:t xml:space="preserve"> </w:t>
      </w:r>
      <w:r>
        <w:t>浓度变化的贡献。</w:t>
      </w:r>
    </w:p>
    <w:p w14:paraId="74578DEB" w14:textId="77777777" w:rsidR="00505F24" w:rsidRDefault="00505F24" w:rsidP="00505F24">
      <w:pPr>
        <w:pStyle w:val="Heading4"/>
        <w:spacing w:before="79" w:line="326" w:lineRule="auto"/>
        <w:ind w:right="123" w:firstLine="480"/>
      </w:pPr>
      <w:r>
        <w:rPr>
          <w:spacing w:val="-2"/>
        </w:rPr>
        <w:t>首先，本研究利用对流层观测仪（</w:t>
      </w:r>
      <w:r>
        <w:rPr>
          <w:rFonts w:ascii="Times New Roman" w:eastAsia="Times New Roman" w:hAnsi="Times New Roman"/>
          <w:spacing w:val="-2"/>
        </w:rPr>
        <w:t>TROPOMI</w:t>
      </w:r>
      <w:r>
        <w:rPr>
          <w:spacing w:val="-2"/>
        </w:rPr>
        <w:t>）和臭氧监测仪（</w:t>
      </w:r>
      <w:r>
        <w:rPr>
          <w:rFonts w:ascii="Times New Roman" w:eastAsia="Times New Roman" w:hAnsi="Times New Roman"/>
          <w:spacing w:val="-2"/>
        </w:rPr>
        <w:t>OMI</w:t>
      </w:r>
      <w:r>
        <w:rPr>
          <w:spacing w:val="-2"/>
        </w:rPr>
        <w:t>）的遥感观测资</w:t>
      </w:r>
      <w:r>
        <w:rPr>
          <w:spacing w:val="-3"/>
        </w:rPr>
        <w:t xml:space="preserve">料，开发了适用于污染和清洁地区 </w:t>
      </w:r>
      <w:r>
        <w:rPr>
          <w:rFonts w:ascii="Times New Roman" w:eastAsia="Times New Roman" w:hAnsi="Times New Roman"/>
        </w:rPr>
        <w:t>LNO</w:t>
      </w:r>
      <w:r>
        <w:rPr>
          <w:rFonts w:ascii="Times New Roman" w:eastAsia="Times New Roman" w:hAnsi="Times New Roman"/>
          <w:vertAlign w:val="subscript"/>
        </w:rPr>
        <w:t>2</w:t>
      </w:r>
      <w:r>
        <w:rPr>
          <w:rFonts w:ascii="Times New Roman" w:eastAsia="Times New Roman" w:hAnsi="Times New Roman"/>
          <w:spacing w:val="56"/>
        </w:rPr>
        <w:t xml:space="preserve"> </w:t>
      </w:r>
      <w:r>
        <w:rPr>
          <w:spacing w:val="56"/>
        </w:rPr>
        <w:t>和</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t>柱浓度的反演算法。为了与前人的星</w:t>
      </w:r>
      <w:r>
        <w:rPr>
          <w:spacing w:val="-2"/>
        </w:rPr>
        <w:t>载观测研究相比，本研究选择了广泛开展观测的北美地区进行反演算法开发和对比。结</w:t>
      </w:r>
      <w:r>
        <w:rPr>
          <w:spacing w:val="4"/>
        </w:rPr>
        <w:t>果表明，本算法详细考虑了</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t xml:space="preserve">垂直分布和云属性，具有更好的普适性。结合该算法所得的柱浓度产品和地基闪电观测数据，得到了北美大陆地区在对流旺盛时 </w:t>
      </w:r>
      <w:r>
        <w:rPr>
          <w:rFonts w:ascii="Times New Roman" w:eastAsia="Times New Roman" w:hAnsi="Times New Roman"/>
        </w:rPr>
        <w:t>LNO</w:t>
      </w:r>
      <w:r>
        <w:rPr>
          <w:rFonts w:ascii="Times New Roman" w:eastAsia="Times New Roman" w:hAnsi="Times New Roman"/>
          <w:vertAlign w:val="subscript"/>
        </w:rPr>
        <w:t>2</w:t>
      </w:r>
      <w:r>
        <w:rPr>
          <w:rFonts w:ascii="Times New Roman" w:eastAsia="Times New Roman" w:hAnsi="Times New Roman"/>
          <w:spacing w:val="40"/>
        </w:rPr>
        <w:t xml:space="preserve"> </w:t>
      </w:r>
      <w:r>
        <w:t xml:space="preserve">和 </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spacing w:val="40"/>
        </w:rPr>
        <w:t xml:space="preserve"> </w:t>
      </w:r>
      <w:r>
        <w:rPr>
          <w:spacing w:val="-3"/>
        </w:rPr>
        <w:t xml:space="preserve">的产率，分别为 </w:t>
      </w:r>
      <w:r>
        <w:rPr>
          <w:rFonts w:ascii="Times New Roman" w:eastAsia="Times New Roman" w:hAnsi="Times New Roman"/>
        </w:rPr>
        <w:t>32</w:t>
      </w:r>
      <w:r>
        <w:rPr>
          <w:rFonts w:ascii="Menlo" w:eastAsia="Menlo" w:hAnsi="Menlo"/>
          <w:i/>
        </w:rPr>
        <w:t>±</w:t>
      </w:r>
      <w:r>
        <w:rPr>
          <w:rFonts w:ascii="Times New Roman" w:eastAsia="Times New Roman" w:hAnsi="Times New Roman"/>
        </w:rPr>
        <w:t>15</w:t>
      </w:r>
      <w:r>
        <w:rPr>
          <w:rFonts w:ascii="Times New Roman" w:eastAsia="Times New Roman" w:hAnsi="Times New Roman"/>
          <w:spacing w:val="38"/>
        </w:rPr>
        <w:t xml:space="preserve"> </w:t>
      </w:r>
      <w:r>
        <w:rPr>
          <w:rFonts w:ascii="Times New Roman" w:eastAsia="Times New Roman" w:hAnsi="Times New Roman"/>
        </w:rPr>
        <w:t>mol</w:t>
      </w:r>
      <w:r>
        <w:rPr>
          <w:rFonts w:ascii="Times New Roman" w:eastAsia="Times New Roman" w:hAnsi="Times New Roman"/>
          <w:spacing w:val="38"/>
        </w:rPr>
        <w:t xml:space="preserve">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80"/>
        </w:rPr>
        <w:t xml:space="preserve"> </w:t>
      </w:r>
      <w:r>
        <w:rPr>
          <w:spacing w:val="-5"/>
        </w:rPr>
        <w:t xml:space="preserve">每闪电和 </w:t>
      </w:r>
      <w:r>
        <w:rPr>
          <w:rFonts w:ascii="Times New Roman" w:eastAsia="Times New Roman" w:hAnsi="Times New Roman"/>
        </w:rPr>
        <w:t>90</w:t>
      </w:r>
      <w:r>
        <w:rPr>
          <w:rFonts w:ascii="Menlo" w:eastAsia="Menlo" w:hAnsi="Menlo"/>
          <w:i/>
        </w:rPr>
        <w:t>±</w:t>
      </w:r>
      <w:r>
        <w:rPr>
          <w:rFonts w:ascii="Times New Roman" w:eastAsia="Times New Roman" w:hAnsi="Times New Roman"/>
        </w:rPr>
        <w:t>50</w:t>
      </w:r>
      <w:r>
        <w:rPr>
          <w:rFonts w:ascii="Times New Roman" w:eastAsia="Times New Roman" w:hAnsi="Times New Roman"/>
          <w:spacing w:val="38"/>
        </w:rPr>
        <w:t xml:space="preserve"> </w:t>
      </w:r>
      <w:r>
        <w:rPr>
          <w:rFonts w:ascii="Times New Roman" w:eastAsia="Times New Roman" w:hAnsi="Times New Roman"/>
        </w:rPr>
        <w:t>mol</w:t>
      </w:r>
      <w:r>
        <w:rPr>
          <w:rFonts w:ascii="Times New Roman" w:eastAsia="Times New Roman" w:hAnsi="Times New Roman"/>
          <w:spacing w:val="38"/>
        </w:rPr>
        <w:t xml:space="preserve">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40"/>
        </w:rPr>
        <w:t xml:space="preserve"> </w:t>
      </w:r>
      <w:r>
        <w:t>每闪电。除了前人普</w:t>
      </w:r>
      <w:r>
        <w:rPr>
          <w:spacing w:val="-2"/>
        </w:rPr>
        <w:t xml:space="preserve">遍研究的旺盛对流外，该反演算法还适用于对流的初始和消散阶段，弥补了 </w:t>
      </w:r>
      <w:r>
        <w:rPr>
          <w:rFonts w:ascii="Times New Roman" w:eastAsia="Times New Roman" w:hAnsi="Times New Roman"/>
        </w:rPr>
        <w:t>TROPOMI</w:t>
      </w:r>
      <w:r>
        <w:rPr>
          <w:spacing w:val="-2"/>
        </w:rPr>
        <w:t xml:space="preserve">在对流旺盛处因饱和效应而缺失数据的不足。为证明该方法的可行性，本研究进一步选择了与北美同纬度的中国东部污染地区和高纬度的北极清洁地区进行拓展研究。其中， </w:t>
      </w:r>
      <w:r>
        <w:rPr>
          <w:rFonts w:ascii="Times New Roman" w:eastAsia="Times New Roman" w:hAnsi="Times New Roman"/>
        </w:rPr>
        <w:t xml:space="preserve">TROPOMI </w:t>
      </w:r>
      <w:r>
        <w:t>在北极地区连续过境的特性也为将来静止化学监测卫星的应用提供了依据。</w:t>
      </w:r>
      <w:r>
        <w:rPr>
          <w:spacing w:val="-2"/>
        </w:rPr>
        <w:t xml:space="preserve">结果表明，在中国东部污染地区对流消散期间 </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rPr>
          <w:spacing w:val="-9"/>
        </w:rPr>
        <w:t xml:space="preserve">的产率为 </w:t>
      </w:r>
      <w:r>
        <w:rPr>
          <w:rFonts w:ascii="Times New Roman" w:eastAsia="Times New Roman" w:hAnsi="Times New Roman"/>
        </w:rPr>
        <w:t>60</w:t>
      </w:r>
      <w:r>
        <w:rPr>
          <w:rFonts w:ascii="Menlo" w:eastAsia="Menlo" w:hAnsi="Menlo"/>
          <w:i/>
        </w:rPr>
        <w:t>±</w:t>
      </w:r>
      <w:r>
        <w:rPr>
          <w:rFonts w:ascii="Times New Roman" w:eastAsia="Times New Roman" w:hAnsi="Times New Roman"/>
        </w:rPr>
        <w:t>33 mol NO</w:t>
      </w:r>
      <w:r>
        <w:rPr>
          <w:rFonts w:ascii="Times New Roman" w:eastAsia="Times New Roman" w:hAnsi="Times New Roman"/>
          <w:vertAlign w:val="subscript"/>
        </w:rPr>
        <w:t>x</w:t>
      </w:r>
      <w:r>
        <w:rPr>
          <w:rFonts w:ascii="Times New Roman" w:eastAsia="Times New Roman" w:hAnsi="Times New Roman"/>
        </w:rPr>
        <w:t xml:space="preserve"> </w:t>
      </w:r>
      <w:r>
        <w:t>每闪电。在清洁北极陆地地区，</w:t>
      </w:r>
      <w:r>
        <w:rPr>
          <w:rFonts w:ascii="Times New Roman" w:eastAsia="Times New Roman" w:hAnsi="Times New Roman"/>
        </w:rPr>
        <w:t>LNO</w:t>
      </w:r>
      <w:r>
        <w:rPr>
          <w:rFonts w:ascii="Times New Roman" w:eastAsia="Times New Roman" w:hAnsi="Times New Roman"/>
          <w:vertAlign w:val="subscript"/>
        </w:rPr>
        <w:t>2</w:t>
      </w:r>
      <w:r>
        <w:rPr>
          <w:rFonts w:ascii="Times New Roman" w:eastAsia="Times New Roman" w:hAnsi="Times New Roman"/>
          <w:spacing w:val="54"/>
        </w:rPr>
        <w:t xml:space="preserve"> </w:t>
      </w:r>
      <w:r>
        <w:rPr>
          <w:spacing w:val="-8"/>
        </w:rPr>
        <w:t xml:space="preserve">产率为 </w:t>
      </w:r>
      <w:r>
        <w:rPr>
          <w:rFonts w:ascii="Times New Roman" w:eastAsia="Times New Roman" w:hAnsi="Times New Roman"/>
        </w:rPr>
        <w:t>2.0</w:t>
      </w:r>
      <w:r>
        <w:rPr>
          <w:rFonts w:ascii="Times New Roman" w:eastAsia="Times New Roman" w:hAnsi="Times New Roman"/>
          <w:spacing w:val="28"/>
        </w:rPr>
        <w:t xml:space="preserve"> </w:t>
      </w:r>
      <w:r>
        <w:rPr>
          <w:rFonts w:ascii="Times New Roman" w:eastAsia="Times New Roman" w:hAnsi="Times New Roman"/>
        </w:rPr>
        <w:t>mol</w:t>
      </w:r>
      <w:r>
        <w:rPr>
          <w:rFonts w:ascii="Times New Roman" w:eastAsia="Times New Roman" w:hAnsi="Times New Roman"/>
          <w:spacing w:val="4"/>
        </w:rPr>
        <w:t xml:space="preserve"> </w:t>
      </w:r>
      <w:r>
        <w:rPr>
          <w:spacing w:val="-3"/>
        </w:rPr>
        <w:t xml:space="preserve">每闪击，与中纬度污染地区的 </w:t>
      </w:r>
      <w:r>
        <w:rPr>
          <w:rFonts w:ascii="Times New Roman" w:eastAsia="Times New Roman" w:hAnsi="Times New Roman"/>
        </w:rPr>
        <w:t>LNO</w:t>
      </w:r>
      <w:r>
        <w:rPr>
          <w:rFonts w:ascii="Times New Roman" w:eastAsia="Times New Roman" w:hAnsi="Times New Roman"/>
          <w:vertAlign w:val="subscript"/>
        </w:rPr>
        <w:t>2</w:t>
      </w:r>
      <w:r>
        <w:rPr>
          <w:rFonts w:ascii="Times New Roman" w:eastAsia="Times New Roman" w:hAnsi="Times New Roman"/>
          <w:spacing w:val="80"/>
        </w:rPr>
        <w:t xml:space="preserve"> </w:t>
      </w:r>
      <w:r>
        <w:t xml:space="preserve">产率相当。而北极海洋地区 </w:t>
      </w:r>
      <w:r>
        <w:rPr>
          <w:rFonts w:ascii="Times New Roman" w:eastAsia="Times New Roman" w:hAnsi="Times New Roman"/>
        </w:rPr>
        <w:t>LNO</w:t>
      </w:r>
      <w:r>
        <w:rPr>
          <w:rFonts w:ascii="Times New Roman" w:eastAsia="Times New Roman" w:hAnsi="Times New Roman"/>
          <w:vertAlign w:val="subscript"/>
        </w:rPr>
        <w:t>2</w:t>
      </w:r>
      <w:r>
        <w:rPr>
          <w:rFonts w:ascii="Times New Roman" w:eastAsia="Times New Roman" w:hAnsi="Times New Roman"/>
          <w:spacing w:val="40"/>
        </w:rPr>
        <w:t xml:space="preserve"> </w:t>
      </w:r>
      <w:r>
        <w:t xml:space="preserve">的产率是北极陆地地区的 </w:t>
      </w:r>
      <w:r>
        <w:rPr>
          <w:rFonts w:ascii="Times New Roman" w:eastAsia="Times New Roman" w:hAnsi="Times New Roman"/>
        </w:rPr>
        <w:t xml:space="preserve">6 </w:t>
      </w:r>
      <w:r>
        <w:lastRenderedPageBreak/>
        <w:t xml:space="preserve">倍，总体而言，北极夏季的 </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rPr>
          <w:spacing w:val="-2"/>
        </w:rPr>
        <w:t xml:space="preserve">排放量相当于该地区人为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rPr>
        <w:t xml:space="preserve"> </w:t>
      </w:r>
      <w:r>
        <w:rPr>
          <w:spacing w:val="-6"/>
        </w:rPr>
        <w:t xml:space="preserve">排放的 </w:t>
      </w:r>
      <w:r>
        <w:rPr>
          <w:rFonts w:ascii="Times New Roman" w:eastAsia="Times New Roman" w:hAnsi="Times New Roman"/>
        </w:rPr>
        <w:t>5%</w:t>
      </w:r>
      <w:r>
        <w:t>。</w:t>
      </w:r>
    </w:p>
    <w:p w14:paraId="31A1717E" w14:textId="2A8CE086" w:rsidR="00505F24" w:rsidRDefault="00505F24" w:rsidP="00505F24">
      <w:pPr>
        <w:pStyle w:val="Heading4"/>
        <w:spacing w:before="99" w:line="321" w:lineRule="auto"/>
        <w:ind w:right="295" w:firstLine="480"/>
        <w:jc w:val="both"/>
      </w:pPr>
      <w:r>
        <w:rPr>
          <w:spacing w:val="-2"/>
        </w:rPr>
        <w:t xml:space="preserve">其次，本研究利用上述算法得到的云上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40"/>
        </w:rPr>
        <w:t xml:space="preserve"> </w:t>
      </w:r>
      <w:r>
        <w:t>产品，结合云切片算法，探究了不同</w:t>
      </w:r>
      <w:r>
        <w:rPr>
          <w:spacing w:val="-4"/>
        </w:rPr>
        <w:t xml:space="preserve">高度层对流云的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15"/>
        </w:rPr>
        <w:t xml:space="preserve"> </w:t>
      </w:r>
      <w:r>
        <w:rPr>
          <w:spacing w:val="-3"/>
        </w:rPr>
        <w:t xml:space="preserve">浓度特征，为计算对流云内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15"/>
        </w:rPr>
        <w:t xml:space="preserve"> </w:t>
      </w:r>
      <w:r>
        <w:t>的垂直分布提供了新的视角。针</w:t>
      </w:r>
      <w:r>
        <w:rPr>
          <w:w w:val="95"/>
        </w:rPr>
        <w:t>对中低纬度的对流观测，本研究得到了对流层顶至</w:t>
      </w:r>
      <w:r>
        <w:rPr>
          <w:spacing w:val="-12"/>
          <w:w w:val="95"/>
        </w:rPr>
        <w:t xml:space="preserve"> </w:t>
      </w:r>
      <w:r>
        <w:rPr>
          <w:rFonts w:ascii="Times New Roman" w:eastAsia="Times New Roman" w:hAnsi="Times New Roman"/>
          <w:w w:val="95"/>
        </w:rPr>
        <w:t>330</w:t>
      </w:r>
      <w:r>
        <w:rPr>
          <w:rFonts w:ascii="Times New Roman" w:eastAsia="Times New Roman" w:hAnsi="Times New Roman"/>
          <w:spacing w:val="40"/>
        </w:rPr>
        <w:t xml:space="preserve"> </w:t>
      </w:r>
      <w:r>
        <w:rPr>
          <w:rFonts w:ascii="Times New Roman" w:eastAsia="Times New Roman" w:hAnsi="Times New Roman"/>
          <w:w w:val="95"/>
        </w:rPr>
        <w:t>hPa</w:t>
      </w:r>
      <w:r>
        <w:rPr>
          <w:w w:val="95"/>
        </w:rPr>
        <w:t>、</w:t>
      </w:r>
      <w:r>
        <w:rPr>
          <w:rFonts w:ascii="Times New Roman" w:eastAsia="Times New Roman" w:hAnsi="Times New Roman"/>
          <w:w w:val="95"/>
        </w:rPr>
        <w:t>330</w:t>
      </w:r>
      <w:r>
        <w:rPr>
          <w:rFonts w:ascii="Times New Roman" w:eastAsia="Times New Roman" w:hAnsi="Times New Roman"/>
          <w:spacing w:val="40"/>
        </w:rPr>
        <w:t xml:space="preserve"> </w:t>
      </w:r>
      <w:r>
        <w:rPr>
          <w:spacing w:val="-6"/>
          <w:w w:val="95"/>
        </w:rPr>
        <w:t xml:space="preserve">至 </w:t>
      </w:r>
      <w:r>
        <w:rPr>
          <w:rFonts w:ascii="Times New Roman" w:eastAsia="Times New Roman" w:hAnsi="Times New Roman"/>
          <w:w w:val="95"/>
        </w:rPr>
        <w:t>450</w:t>
      </w:r>
      <w:r>
        <w:rPr>
          <w:rFonts w:ascii="Times New Roman" w:eastAsia="Times New Roman" w:hAnsi="Times New Roman"/>
          <w:spacing w:val="40"/>
        </w:rPr>
        <w:t xml:space="preserve"> </w:t>
      </w:r>
      <w:r>
        <w:rPr>
          <w:rFonts w:ascii="Times New Roman" w:eastAsia="Times New Roman" w:hAnsi="Times New Roman"/>
          <w:w w:val="95"/>
        </w:rPr>
        <w:t>hPa</w:t>
      </w:r>
      <w:r>
        <w:rPr>
          <w:w w:val="95"/>
        </w:rPr>
        <w:t>、</w:t>
      </w:r>
      <w:r>
        <w:rPr>
          <w:rFonts w:ascii="Times New Roman" w:eastAsia="Times New Roman" w:hAnsi="Times New Roman"/>
          <w:w w:val="95"/>
        </w:rPr>
        <w:t>450</w:t>
      </w:r>
      <w:r>
        <w:rPr>
          <w:rFonts w:ascii="Times New Roman" w:eastAsia="Times New Roman" w:hAnsi="Times New Roman"/>
          <w:spacing w:val="40"/>
        </w:rPr>
        <w:t xml:space="preserve"> </w:t>
      </w:r>
      <w:r>
        <w:rPr>
          <w:spacing w:val="-6"/>
          <w:w w:val="95"/>
        </w:rPr>
        <w:t xml:space="preserve">至 </w:t>
      </w:r>
      <w:r>
        <w:rPr>
          <w:rFonts w:ascii="Times New Roman" w:eastAsia="Times New Roman" w:hAnsi="Times New Roman"/>
          <w:w w:val="95"/>
        </w:rPr>
        <w:t xml:space="preserve">570 </w:t>
      </w:r>
      <w:r>
        <w:rPr>
          <w:rFonts w:ascii="Times New Roman" w:eastAsia="Times New Roman" w:hAnsi="Times New Roman"/>
        </w:rPr>
        <w:t>hPa</w:t>
      </w:r>
      <w:r>
        <w:t>、</w:t>
      </w:r>
      <w:r>
        <w:rPr>
          <w:rFonts w:ascii="Times New Roman" w:eastAsia="Times New Roman" w:hAnsi="Times New Roman"/>
        </w:rPr>
        <w:t>570</w:t>
      </w:r>
      <w:r>
        <w:rPr>
          <w:rFonts w:ascii="Times New Roman" w:eastAsia="Times New Roman" w:hAnsi="Times New Roman"/>
          <w:spacing w:val="-15"/>
        </w:rPr>
        <w:t xml:space="preserve"> </w:t>
      </w:r>
      <w:r>
        <w:rPr>
          <w:spacing w:val="-15"/>
        </w:rPr>
        <w:t xml:space="preserve">至 </w:t>
      </w:r>
      <w:r>
        <w:rPr>
          <w:rFonts w:ascii="Times New Roman" w:eastAsia="Times New Roman" w:hAnsi="Times New Roman"/>
        </w:rPr>
        <w:t>670</w:t>
      </w:r>
      <w:r>
        <w:rPr>
          <w:rFonts w:ascii="Times New Roman" w:eastAsia="Times New Roman" w:hAnsi="Times New Roman"/>
          <w:spacing w:val="-15"/>
        </w:rPr>
        <w:t xml:space="preserve"> </w:t>
      </w:r>
      <w:r>
        <w:rPr>
          <w:rFonts w:ascii="Times New Roman" w:eastAsia="Times New Roman" w:hAnsi="Times New Roman"/>
        </w:rPr>
        <w:t>hPa</w:t>
      </w:r>
      <w:r>
        <w:t>、</w:t>
      </w:r>
      <w:r>
        <w:rPr>
          <w:rFonts w:ascii="Times New Roman" w:eastAsia="Times New Roman" w:hAnsi="Times New Roman"/>
        </w:rPr>
        <w:t>670</w:t>
      </w:r>
      <w:r>
        <w:rPr>
          <w:rFonts w:ascii="Times New Roman" w:eastAsia="Times New Roman" w:hAnsi="Times New Roman"/>
          <w:spacing w:val="-15"/>
        </w:rPr>
        <w:t xml:space="preserve"> </w:t>
      </w:r>
      <w:r>
        <w:rPr>
          <w:spacing w:val="-15"/>
        </w:rPr>
        <w:t xml:space="preserve">至 </w:t>
      </w:r>
      <w:r>
        <w:rPr>
          <w:rFonts w:ascii="Times New Roman" w:eastAsia="Times New Roman" w:hAnsi="Times New Roman"/>
        </w:rPr>
        <w:t>770</w:t>
      </w:r>
      <w:r>
        <w:rPr>
          <w:rFonts w:ascii="Times New Roman" w:eastAsia="Times New Roman" w:hAnsi="Times New Roman"/>
          <w:spacing w:val="-15"/>
        </w:rPr>
        <w:t xml:space="preserve"> </w:t>
      </w:r>
      <w:r>
        <w:rPr>
          <w:rFonts w:ascii="Times New Roman" w:eastAsia="Times New Roman" w:hAnsi="Times New Roman"/>
        </w:rPr>
        <w:t>hPa</w:t>
      </w:r>
      <w:r>
        <w:rPr>
          <w:rFonts w:ascii="Times New Roman" w:eastAsia="Times New Roman" w:hAnsi="Times New Roman"/>
          <w:spacing w:val="-15"/>
        </w:rPr>
        <w:t xml:space="preserve"> </w:t>
      </w:r>
      <w:r>
        <w:rPr>
          <w:spacing w:val="-15"/>
        </w:rPr>
        <w:t xml:space="preserve">和 </w:t>
      </w:r>
      <w:r>
        <w:rPr>
          <w:rFonts w:ascii="Times New Roman" w:eastAsia="Times New Roman" w:hAnsi="Times New Roman"/>
        </w:rPr>
        <w:t>770</w:t>
      </w:r>
      <w:r>
        <w:rPr>
          <w:rFonts w:ascii="Times New Roman" w:eastAsia="Times New Roman" w:hAnsi="Times New Roman"/>
          <w:spacing w:val="-15"/>
        </w:rPr>
        <w:t xml:space="preserve"> </w:t>
      </w:r>
      <w:r>
        <w:rPr>
          <w:spacing w:val="-15"/>
        </w:rPr>
        <w:t xml:space="preserve">至 </w:t>
      </w:r>
      <w:r>
        <w:rPr>
          <w:rFonts w:ascii="Times New Roman" w:eastAsia="Times New Roman" w:hAnsi="Times New Roman"/>
        </w:rPr>
        <w:t>870</w:t>
      </w:r>
      <w:r>
        <w:rPr>
          <w:rFonts w:ascii="Times New Roman" w:eastAsia="Times New Roman" w:hAnsi="Times New Roman"/>
          <w:spacing w:val="-9"/>
        </w:rPr>
        <w:t xml:space="preserve"> </w:t>
      </w:r>
      <w:r>
        <w:rPr>
          <w:rFonts w:ascii="Times New Roman" w:eastAsia="Times New Roman" w:hAnsi="Times New Roman"/>
        </w:rPr>
        <w:t xml:space="preserve">hPa </w:t>
      </w:r>
      <w:r>
        <w:rPr>
          <w:spacing w:val="-6"/>
        </w:rPr>
        <w:t xml:space="preserve">各高度层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40"/>
        </w:rPr>
        <w:t xml:space="preserve"> </w:t>
      </w:r>
      <w:r>
        <w:rPr>
          <w:spacing w:val="-15"/>
        </w:rPr>
        <w:t xml:space="preserve">和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55"/>
        </w:rPr>
        <w:t xml:space="preserve"> </w:t>
      </w:r>
      <w:r>
        <w:t>的平均浓</w:t>
      </w:r>
      <w:r>
        <w:rPr>
          <w:spacing w:val="-2"/>
        </w:rPr>
        <w:t>度，并揭示了中低纬度对流云内的“</w:t>
      </w:r>
      <w:r>
        <w:rPr>
          <w:rFonts w:ascii="Times New Roman" w:eastAsia="Times New Roman" w:hAnsi="Times New Roman"/>
          <w:spacing w:val="-2"/>
        </w:rPr>
        <w:t>C</w:t>
      </w:r>
      <w:r>
        <w:rPr>
          <w:spacing w:val="-11"/>
        </w:rPr>
        <w:t xml:space="preserve">”型 </w:t>
      </w:r>
      <w:r>
        <w:rPr>
          <w:rFonts w:ascii="Times New Roman" w:eastAsia="Times New Roman" w:hAnsi="Times New Roman"/>
          <w:spacing w:val="-2"/>
        </w:rPr>
        <w:t>NO</w:t>
      </w:r>
      <w:r>
        <w:rPr>
          <w:rFonts w:ascii="Times New Roman" w:eastAsia="Times New Roman" w:hAnsi="Times New Roman"/>
          <w:spacing w:val="-2"/>
          <w:vertAlign w:val="subscript"/>
        </w:rPr>
        <w:t>2</w:t>
      </w:r>
      <w:r>
        <w:rPr>
          <w:rFonts w:ascii="Times New Roman" w:eastAsia="Times New Roman" w:hAnsi="Times New Roman"/>
          <w:spacing w:val="-13"/>
        </w:rPr>
        <w:t xml:space="preserve"> </w:t>
      </w:r>
      <w:r>
        <w:rPr>
          <w:spacing w:val="-2"/>
        </w:rPr>
        <w:t>垂直分布。具体而言，在陆地地区，对</w:t>
      </w:r>
      <w:r>
        <w:rPr>
          <w:spacing w:val="-12"/>
        </w:rPr>
        <w:t xml:space="preserve">流层顶至 </w:t>
      </w:r>
      <w:r>
        <w:rPr>
          <w:rFonts w:ascii="Times New Roman" w:eastAsia="Times New Roman" w:hAnsi="Times New Roman"/>
        </w:rPr>
        <w:t>330</w:t>
      </w:r>
      <w:r>
        <w:rPr>
          <w:rFonts w:ascii="Times New Roman" w:eastAsia="Times New Roman" w:hAnsi="Times New Roman"/>
          <w:spacing w:val="4"/>
        </w:rPr>
        <w:t xml:space="preserve"> </w:t>
      </w:r>
      <w:r>
        <w:rPr>
          <w:rFonts w:ascii="Times New Roman" w:eastAsia="Times New Roman" w:hAnsi="Times New Roman"/>
        </w:rPr>
        <w:t>hPa</w:t>
      </w:r>
      <w:r>
        <w:rPr>
          <w:rFonts w:ascii="Times New Roman" w:eastAsia="Times New Roman" w:hAnsi="Times New Roman"/>
          <w:spacing w:val="4"/>
        </w:rPr>
        <w:t xml:space="preserve"> </w:t>
      </w:r>
      <w:r>
        <w:rPr>
          <w:spacing w:val="-11"/>
        </w:rPr>
        <w:t xml:space="preserve">高度间的 </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spacing w:val="54"/>
        </w:rPr>
        <w:t xml:space="preserve"> </w:t>
      </w:r>
      <w:r>
        <w:rPr>
          <w:spacing w:val="-11"/>
        </w:rPr>
        <w:t xml:space="preserve">浓度约为 </w:t>
      </w:r>
      <w:r>
        <w:rPr>
          <w:rFonts w:ascii="Times New Roman" w:eastAsia="Times New Roman" w:hAnsi="Times New Roman"/>
        </w:rPr>
        <w:t>450</w:t>
      </w:r>
      <w:r>
        <w:rPr>
          <w:rFonts w:ascii="Times New Roman" w:eastAsia="Times New Roman" w:hAnsi="Times New Roman"/>
          <w:spacing w:val="3"/>
        </w:rPr>
        <w:t xml:space="preserve"> </w:t>
      </w:r>
      <w:r>
        <w:rPr>
          <w:spacing w:val="-28"/>
        </w:rPr>
        <w:t xml:space="preserve">至 </w:t>
      </w:r>
      <w:r>
        <w:rPr>
          <w:rFonts w:ascii="Times New Roman" w:eastAsia="Times New Roman" w:hAnsi="Times New Roman"/>
        </w:rPr>
        <w:t>570</w:t>
      </w:r>
      <w:r>
        <w:rPr>
          <w:rFonts w:ascii="Times New Roman" w:eastAsia="Times New Roman" w:hAnsi="Times New Roman"/>
          <w:spacing w:val="4"/>
        </w:rPr>
        <w:t xml:space="preserve"> </w:t>
      </w:r>
      <w:r>
        <w:rPr>
          <w:rFonts w:ascii="Times New Roman" w:eastAsia="Times New Roman" w:hAnsi="Times New Roman"/>
        </w:rPr>
        <w:t>hPa</w:t>
      </w:r>
      <w:r>
        <w:rPr>
          <w:rFonts w:ascii="Times New Roman" w:eastAsia="Times New Roman" w:hAnsi="Times New Roman"/>
          <w:spacing w:val="4"/>
        </w:rPr>
        <w:t xml:space="preserve"> </w:t>
      </w:r>
      <w:r>
        <w:rPr>
          <w:spacing w:val="-12"/>
        </w:rPr>
        <w:t xml:space="preserve">高度间的 </w:t>
      </w:r>
      <w:r>
        <w:rPr>
          <w:rFonts w:ascii="Times New Roman" w:eastAsia="Times New Roman" w:hAnsi="Times New Roman"/>
        </w:rPr>
        <w:t>2</w:t>
      </w:r>
      <w:r>
        <w:rPr>
          <w:rFonts w:ascii="Times New Roman" w:eastAsia="Times New Roman" w:hAnsi="Times New Roman"/>
          <w:spacing w:val="4"/>
        </w:rPr>
        <w:t xml:space="preserve"> </w:t>
      </w:r>
      <w:r>
        <w:t>倍，</w:t>
      </w:r>
      <w:r>
        <w:rPr>
          <w:rFonts w:ascii="Times New Roman" w:eastAsia="Times New Roman" w:hAnsi="Times New Roman"/>
        </w:rPr>
        <w:t>570</w:t>
      </w:r>
      <w:r>
        <w:rPr>
          <w:rFonts w:ascii="Times New Roman" w:eastAsia="Times New Roman" w:hAnsi="Times New Roman"/>
          <w:spacing w:val="4"/>
        </w:rPr>
        <w:t xml:space="preserve"> </w:t>
      </w:r>
      <w:r>
        <w:rPr>
          <w:rFonts w:ascii="Times New Roman" w:eastAsia="Times New Roman" w:hAnsi="Times New Roman"/>
        </w:rPr>
        <w:t>hPa</w:t>
      </w:r>
      <w:r>
        <w:rPr>
          <w:rFonts w:ascii="Times New Roman" w:eastAsia="Times New Roman" w:hAnsi="Times New Roman"/>
          <w:spacing w:val="4"/>
        </w:rPr>
        <w:t xml:space="preserve"> </w:t>
      </w:r>
      <w:r>
        <w:rPr>
          <w:spacing w:val="-5"/>
        </w:rPr>
        <w:t>高度</w:t>
      </w:r>
      <w:r>
        <w:rPr>
          <w:spacing w:val="-22"/>
        </w:rPr>
        <w:t xml:space="preserve">以下 </w:t>
      </w:r>
      <w:r>
        <w:rPr>
          <w:rFonts w:ascii="Times New Roman" w:eastAsia="Times New Roman"/>
        </w:rPr>
        <w:t>NO</w:t>
      </w:r>
      <w:r>
        <w:rPr>
          <w:rFonts w:ascii="Times New Roman" w:eastAsia="Times New Roman"/>
          <w:vertAlign w:val="subscript"/>
        </w:rPr>
        <w:t>2</w:t>
      </w:r>
      <w:r>
        <w:rPr>
          <w:rFonts w:ascii="Times New Roman" w:eastAsia="Times New Roman"/>
          <w:spacing w:val="8"/>
        </w:rPr>
        <w:t xml:space="preserve"> </w:t>
      </w:r>
      <w:r>
        <w:t>浓度随高度的降低而增加，这表明在对流层上层，</w:t>
      </w:r>
      <w:r>
        <w:rPr>
          <w:rFonts w:ascii="Times New Roman" w:eastAsia="Times New Roman"/>
        </w:rPr>
        <w:t>NO</w:t>
      </w:r>
      <w:r>
        <w:rPr>
          <w:rFonts w:ascii="Times New Roman" w:eastAsia="Times New Roman"/>
          <w:vertAlign w:val="subscript"/>
        </w:rPr>
        <w:t>2</w:t>
      </w:r>
      <w:r>
        <w:rPr>
          <w:rFonts w:ascii="Times New Roman" w:eastAsia="Times New Roman"/>
          <w:spacing w:val="21"/>
        </w:rPr>
        <w:t xml:space="preserve"> </w:t>
      </w:r>
      <w:r>
        <w:rPr>
          <w:spacing w:val="56"/>
        </w:rPr>
        <w:t>中</w:t>
      </w:r>
      <w:r>
        <w:rPr>
          <w:rFonts w:ascii="Times New Roman" w:eastAsia="Times New Roman"/>
        </w:rPr>
        <w:t>LNO</w:t>
      </w:r>
      <w:r>
        <w:rPr>
          <w:rFonts w:ascii="Times New Roman" w:eastAsia="Times New Roman"/>
          <w:vertAlign w:val="subscript"/>
        </w:rPr>
        <w:t>2</w:t>
      </w:r>
      <w:r>
        <w:rPr>
          <w:rFonts w:ascii="Times New Roman" w:eastAsia="Times New Roman"/>
          <w:spacing w:val="21"/>
        </w:rPr>
        <w:t xml:space="preserve"> </w:t>
      </w:r>
      <w:r>
        <w:t>占主导地位，</w:t>
      </w:r>
      <w:r>
        <w:rPr>
          <w:spacing w:val="-1"/>
        </w:rPr>
        <w:t xml:space="preserve">而在对流层下层则是人为排放的 </w:t>
      </w:r>
      <w:r>
        <w:rPr>
          <w:rFonts w:ascii="Times New Roman" w:eastAsia="Times New Roman"/>
        </w:rPr>
        <w:t>NO</w:t>
      </w:r>
      <w:r>
        <w:rPr>
          <w:rFonts w:ascii="Times New Roman" w:eastAsia="Times New Roman"/>
          <w:vertAlign w:val="subscript"/>
        </w:rPr>
        <w:t>2</w:t>
      </w:r>
      <w:r>
        <w:rPr>
          <w:rFonts w:ascii="Times New Roman" w:eastAsia="Times New Roman"/>
          <w:spacing w:val="80"/>
        </w:rPr>
        <w:t xml:space="preserve"> </w:t>
      </w:r>
      <w:r>
        <w:t>占主导地位。此外，通过将全球模式模拟结果与</w:t>
      </w:r>
      <w:r>
        <w:rPr>
          <w:spacing w:val="-2"/>
        </w:rPr>
        <w:t xml:space="preserve">本研究的观测结果进行对比，发现全球模式低估了 </w:t>
      </w:r>
      <w:r>
        <w:rPr>
          <w:rFonts w:ascii="Times New Roman" w:eastAsia="Times New Roman"/>
        </w:rPr>
        <w:t>LNO</w:t>
      </w:r>
      <w:r>
        <w:rPr>
          <w:rFonts w:ascii="Times New Roman" w:eastAsia="Times New Roman"/>
          <w:vertAlign w:val="subscript"/>
        </w:rPr>
        <w:t>2</w:t>
      </w:r>
      <w:r>
        <w:rPr>
          <w:rFonts w:ascii="Times New Roman" w:eastAsia="Times New Roman"/>
          <w:spacing w:val="53"/>
        </w:rPr>
        <w:t xml:space="preserve"> </w:t>
      </w:r>
      <w:r>
        <w:rPr>
          <w:spacing w:val="-4"/>
        </w:rPr>
        <w:t xml:space="preserve">排放和人为源 </w:t>
      </w:r>
      <w:r>
        <w:rPr>
          <w:rFonts w:ascii="Times New Roman" w:eastAsia="Times New Roman"/>
        </w:rPr>
        <w:t>NO</w:t>
      </w:r>
      <w:r>
        <w:rPr>
          <w:rFonts w:ascii="Times New Roman" w:eastAsia="Times New Roman"/>
          <w:vertAlign w:val="subscript"/>
        </w:rPr>
        <w:t>2</w:t>
      </w:r>
      <w:r>
        <w:rPr>
          <w:rFonts w:ascii="Times New Roman" w:eastAsia="Times New Roman"/>
          <w:spacing w:val="53"/>
        </w:rPr>
        <w:t xml:space="preserve"> </w:t>
      </w:r>
      <w:r>
        <w:t>的垂直输</w:t>
      </w:r>
      <w:r>
        <w:rPr>
          <w:spacing w:val="-4"/>
        </w:rPr>
        <w:t xml:space="preserve">送，导致对流层上层 </w:t>
      </w:r>
      <w:r>
        <w:rPr>
          <w:rFonts w:ascii="Times New Roman" w:eastAsia="Times New Roman"/>
        </w:rPr>
        <w:t>NO</w:t>
      </w:r>
      <w:r>
        <w:rPr>
          <w:rFonts w:ascii="Times New Roman" w:eastAsia="Times New Roman"/>
          <w:vertAlign w:val="subscript"/>
        </w:rPr>
        <w:t>2</w:t>
      </w:r>
      <w:r>
        <w:rPr>
          <w:rFonts w:ascii="Times New Roman" w:eastAsia="Times New Roman"/>
          <w:spacing w:val="52"/>
        </w:rPr>
        <w:t xml:space="preserve"> </w:t>
      </w:r>
      <w:r>
        <w:rPr>
          <w:spacing w:val="-4"/>
        </w:rPr>
        <w:t xml:space="preserve">浓度在模拟中偏低 </w:t>
      </w:r>
      <w:r>
        <w:rPr>
          <w:rFonts w:ascii="Times New Roman" w:eastAsia="Times New Roman"/>
        </w:rPr>
        <w:t xml:space="preserve">10% </w:t>
      </w:r>
      <w:r>
        <w:rPr>
          <w:spacing w:val="-18"/>
        </w:rPr>
        <w:t xml:space="preserve">至 </w:t>
      </w:r>
      <w:r>
        <w:rPr>
          <w:rFonts w:ascii="Times New Roman" w:eastAsia="Times New Roman"/>
        </w:rPr>
        <w:t>50%</w:t>
      </w:r>
      <w:r>
        <w:t>。因此，</w:t>
      </w:r>
      <w:r>
        <w:rPr>
          <w:rFonts w:ascii="Times New Roman" w:eastAsia="Times New Roman"/>
        </w:rPr>
        <w:t xml:space="preserve">TROPOMI </w:t>
      </w:r>
      <w:r>
        <w:t>观测所获</w:t>
      </w:r>
      <w:r>
        <w:rPr>
          <w:spacing w:val="-2"/>
        </w:rPr>
        <w:t>得的廓线信息可用于模式评估，并指导参数化方案的开发。本研究进一步对比了有云和</w:t>
      </w:r>
      <w:r>
        <w:rPr>
          <w:spacing w:val="-1"/>
        </w:rPr>
        <w:t xml:space="preserve">晴空条件下的 </w:t>
      </w:r>
      <w:r>
        <w:rPr>
          <w:rFonts w:ascii="Times New Roman" w:eastAsia="Times New Roman"/>
        </w:rPr>
        <w:t>TROPOMI</w:t>
      </w:r>
      <w:r>
        <w:rPr>
          <w:rFonts w:ascii="Times New Roman" w:eastAsia="Times New Roman"/>
          <w:spacing w:val="40"/>
        </w:rPr>
        <w:t xml:space="preserve"> </w:t>
      </w:r>
      <w:r>
        <w:rPr>
          <w:rFonts w:ascii="Times New Roman" w:eastAsia="Times New Roman"/>
        </w:rPr>
        <w:t>O</w:t>
      </w:r>
      <w:r>
        <w:rPr>
          <w:rFonts w:ascii="Times New Roman" w:eastAsia="Times New Roman"/>
          <w:vertAlign w:val="subscript"/>
        </w:rPr>
        <w:t>3</w:t>
      </w:r>
      <w:r>
        <w:rPr>
          <w:rFonts w:ascii="Times New Roman" w:eastAsia="Times New Roman"/>
          <w:spacing w:val="54"/>
        </w:rPr>
        <w:t xml:space="preserve"> </w:t>
      </w:r>
      <w:r>
        <w:t>观测数据和全球模式资料。结果显示，有云时，中纬度地</w:t>
      </w:r>
      <w:r>
        <w:rPr>
          <w:spacing w:val="9"/>
        </w:rPr>
        <w:t>区对流层上层</w:t>
      </w:r>
      <w:r>
        <w:rPr>
          <w:rFonts w:ascii="Times New Roman" w:eastAsia="Times New Roman"/>
        </w:rPr>
        <w:t>O</w:t>
      </w:r>
      <w:r>
        <w:rPr>
          <w:rFonts w:ascii="Times New Roman" w:eastAsia="Times New Roman"/>
          <w:vertAlign w:val="subscript"/>
        </w:rPr>
        <w:t>3</w:t>
      </w:r>
      <w:r>
        <w:rPr>
          <w:rFonts w:ascii="Times New Roman" w:eastAsia="Times New Roman"/>
          <w:spacing w:val="48"/>
        </w:rPr>
        <w:t xml:space="preserve"> </w:t>
      </w:r>
      <w:r>
        <w:rPr>
          <w:spacing w:val="-5"/>
        </w:rPr>
        <w:t xml:space="preserve">平均浓度下降了 </w:t>
      </w:r>
      <w:r>
        <w:rPr>
          <w:rFonts w:ascii="Times New Roman" w:eastAsia="Times New Roman"/>
        </w:rPr>
        <w:t>26%</w:t>
      </w:r>
      <w:r>
        <w:rPr>
          <w:spacing w:val="-3"/>
        </w:rPr>
        <w:t xml:space="preserve">，低纬度海洋地区下降了 </w:t>
      </w:r>
      <w:r>
        <w:rPr>
          <w:rFonts w:ascii="Times New Roman" w:eastAsia="Times New Roman"/>
        </w:rPr>
        <w:t>17%</w:t>
      </w:r>
      <w:r>
        <w:t>，而非洲中部由于</w:t>
      </w:r>
      <w:r>
        <w:rPr>
          <w:spacing w:val="-4"/>
        </w:rPr>
        <w:t xml:space="preserve">生物质燃烧的影响升高了 </w:t>
      </w:r>
      <w:r>
        <w:rPr>
          <w:rFonts w:ascii="Times New Roman" w:eastAsia="Times New Roman"/>
        </w:rPr>
        <w:t>20%</w:t>
      </w:r>
      <w:r>
        <w:t>。</w:t>
      </w:r>
    </w:p>
    <w:p w14:paraId="198BC744" w14:textId="77777777" w:rsidR="00505F24" w:rsidRDefault="00505F24" w:rsidP="00505F24">
      <w:pPr>
        <w:pStyle w:val="Heading4"/>
        <w:spacing w:before="89" w:line="324" w:lineRule="auto"/>
        <w:ind w:right="123" w:firstLine="480"/>
      </w:pPr>
      <w:r>
        <w:rPr>
          <w:spacing w:val="-6"/>
        </w:rPr>
        <w:t xml:space="preserve">最后，本研究综合运用 </w:t>
      </w:r>
      <w:r>
        <w:rPr>
          <w:rFonts w:ascii="Times New Roman" w:eastAsia="Times New Roman" w:hAnsi="Times New Roman"/>
        </w:rPr>
        <w:t>TROPOMI</w:t>
      </w:r>
      <w:r>
        <w:rPr>
          <w:rFonts w:ascii="Times New Roman" w:eastAsia="Times New Roman" w:hAnsi="Times New Roman"/>
          <w:spacing w:val="-15"/>
        </w:rPr>
        <w:t xml:space="preserve"> </w:t>
      </w:r>
      <w:r>
        <w:t>观测数据、</w:t>
      </w:r>
      <w:r>
        <w:rPr>
          <w:rFonts w:ascii="Times New Roman" w:eastAsia="Times New Roman" w:hAnsi="Times New Roman"/>
        </w:rPr>
        <w:t>WRF-Chem</w:t>
      </w:r>
      <w:r>
        <w:rPr>
          <w:rFonts w:ascii="Times New Roman" w:eastAsia="Times New Roman" w:hAnsi="Times New Roman"/>
          <w:spacing w:val="-15"/>
        </w:rPr>
        <w:t xml:space="preserve"> </w:t>
      </w:r>
      <w:r>
        <w:rPr>
          <w:spacing w:val="13"/>
        </w:rPr>
        <w:t>模拟和</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7"/>
        </w:rPr>
        <w:t xml:space="preserve"> </w:t>
      </w:r>
      <w:r>
        <w:t>探空试验数据，</w:t>
      </w:r>
      <w:r>
        <w:rPr>
          <w:spacing w:val="-2"/>
        </w:rPr>
        <w:t>在中国东部污染地区这个人口密集、对流研究资料匮乏的区域，选择了不同类型的对流</w:t>
      </w:r>
      <w:r>
        <w:rPr>
          <w:spacing w:val="-1"/>
        </w:rPr>
        <w:t xml:space="preserve">系统，分析了动力输送、化学反应和化学反应速率对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62"/>
        </w:rPr>
        <w:t xml:space="preserve"> </w:t>
      </w:r>
      <w:r>
        <w:t>时空变化的影响。结果表明，</w:t>
      </w:r>
      <w:r>
        <w:rPr>
          <w:spacing w:val="-1"/>
        </w:rPr>
        <w:t xml:space="preserve">虽然动力输送项在对流旺盛期间主导了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50"/>
        </w:rPr>
        <w:t xml:space="preserve"> </w:t>
      </w:r>
      <w:r>
        <w:t xml:space="preserve">浓度变化，但在整个生命周期中化学反应对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4"/>
        </w:rPr>
        <w:t xml:space="preserve"> </w:t>
      </w:r>
      <w:r>
        <w:rPr>
          <w:spacing w:val="-4"/>
        </w:rPr>
        <w:t xml:space="preserve">的贡献可达动力输送项的 </w:t>
      </w:r>
      <w:r>
        <w:rPr>
          <w:rFonts w:ascii="Times New Roman" w:eastAsia="Times New Roman" w:hAnsi="Times New Roman"/>
        </w:rPr>
        <w:t xml:space="preserve">5–10 </w:t>
      </w:r>
      <w:r>
        <w:t>倍。这一结论解释了臭氧探空在对流发生后观测到对</w:t>
      </w:r>
      <w:r>
        <w:rPr>
          <w:spacing w:val="-4"/>
        </w:rPr>
        <w:t xml:space="preserve">流层上层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80"/>
        </w:rPr>
        <w:t xml:space="preserve"> </w:t>
      </w:r>
      <w:r>
        <w:t>浓度增大的现象。此外，敏感性试验表明，</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spacing w:val="40"/>
        </w:rPr>
        <w:t xml:space="preserve"> </w:t>
      </w:r>
      <w:r>
        <w:rPr>
          <w:spacing w:val="-2"/>
        </w:rPr>
        <w:t xml:space="preserve">导致对流层上层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80"/>
        </w:rPr>
        <w:t xml:space="preserve"> </w:t>
      </w:r>
      <w:r>
        <w:t>化</w:t>
      </w:r>
      <w:r>
        <w:rPr>
          <w:spacing w:val="-2"/>
        </w:rPr>
        <w:t xml:space="preserve">学累积生成速率降低了 </w:t>
      </w:r>
      <w:r>
        <w:rPr>
          <w:rFonts w:ascii="Times New Roman" w:eastAsia="Times New Roman" w:hAnsi="Times New Roman"/>
        </w:rPr>
        <w:t>4%</w:t>
      </w:r>
      <w:r>
        <w:rPr>
          <w:spacing w:val="-2"/>
        </w:rPr>
        <w:t xml:space="preserve">，累积消耗速率增加了 </w:t>
      </w:r>
      <w:r>
        <w:rPr>
          <w:rFonts w:ascii="Times New Roman" w:eastAsia="Times New Roman" w:hAnsi="Times New Roman"/>
        </w:rPr>
        <w:t>23%</w:t>
      </w:r>
      <w:r>
        <w:rPr>
          <w:spacing w:val="-2"/>
        </w:rPr>
        <w:t xml:space="preserve">，从而导致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55"/>
        </w:rPr>
        <w:t xml:space="preserve"> </w:t>
      </w:r>
      <w:r>
        <w:t xml:space="preserve">平均浓度降低了 </w:t>
      </w:r>
      <w:r>
        <w:rPr>
          <w:rFonts w:ascii="Times New Roman" w:eastAsia="Times New Roman" w:hAnsi="Times New Roman"/>
        </w:rPr>
        <w:t>25%</w:t>
      </w:r>
      <w:r>
        <w:rPr>
          <w:spacing w:val="-1"/>
        </w:rPr>
        <w:t xml:space="preserve">。将对流分为核心区和层云区后，研究发现核心区动力输送对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53"/>
        </w:rPr>
        <w:t xml:space="preserve"> </w:t>
      </w:r>
      <w:r>
        <w:t>的贡献为层云区</w:t>
      </w:r>
      <w:r>
        <w:rPr>
          <w:spacing w:val="-19"/>
        </w:rPr>
        <w:t xml:space="preserve">的 </w:t>
      </w:r>
      <w:r>
        <w:rPr>
          <w:rFonts w:ascii="Times New Roman" w:eastAsia="Times New Roman" w:hAnsi="Times New Roman"/>
        </w:rPr>
        <w:t xml:space="preserve">2 </w:t>
      </w:r>
      <w:r>
        <w:rPr>
          <w:spacing w:val="-5"/>
        </w:rPr>
        <w:t xml:space="preserve">倍，而层云区中的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51"/>
        </w:rPr>
        <w:t xml:space="preserve"> </w:t>
      </w:r>
      <w:r>
        <w:rPr>
          <w:spacing w:val="-2"/>
        </w:rPr>
        <w:t xml:space="preserve">浓度变化则受到核心区输送的控制。虽然 </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t xml:space="preserve">使核心区的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9"/>
        </w:rPr>
        <w:t xml:space="preserve"> </w:t>
      </w:r>
      <w:r>
        <w:rPr>
          <w:spacing w:val="-5"/>
        </w:rPr>
        <w:t xml:space="preserve">化学产量增加了 </w:t>
      </w:r>
      <w:r>
        <w:rPr>
          <w:rFonts w:ascii="Times New Roman" w:eastAsia="Times New Roman" w:hAnsi="Times New Roman"/>
        </w:rPr>
        <w:t>125%</w:t>
      </w:r>
      <w:r>
        <w:rPr>
          <w:spacing w:val="-8"/>
        </w:rPr>
        <w:t xml:space="preserve">，但导致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9"/>
        </w:rPr>
        <w:t xml:space="preserve"> </w:t>
      </w:r>
      <w:r>
        <w:rPr>
          <w:spacing w:val="-5"/>
        </w:rPr>
        <w:t xml:space="preserve">的净产量下降了 </w:t>
      </w:r>
      <w:r>
        <w:rPr>
          <w:rFonts w:ascii="Times New Roman" w:eastAsia="Times New Roman" w:hAnsi="Times New Roman"/>
        </w:rPr>
        <w:t>21%</w:t>
      </w:r>
      <w:r>
        <w:t>。</w:t>
      </w:r>
    </w:p>
    <w:p w14:paraId="22684309" w14:textId="77777777" w:rsidR="00505F24" w:rsidRDefault="00505F24" w:rsidP="00505F24">
      <w:pPr>
        <w:pStyle w:val="Heading4"/>
        <w:spacing w:before="104" w:line="321" w:lineRule="auto"/>
        <w:ind w:right="295" w:firstLine="480"/>
        <w:jc w:val="both"/>
      </w:pPr>
      <w:r>
        <w:t xml:space="preserve">以上结果揭示了不同区域 </w:t>
      </w:r>
      <w:r>
        <w:rPr>
          <w:rFonts w:ascii="Times New Roman" w:eastAsia="Times New Roman"/>
        </w:rPr>
        <w:t>LNO</w:t>
      </w:r>
      <w:r>
        <w:rPr>
          <w:rFonts w:ascii="Times New Roman" w:eastAsia="Times New Roman"/>
          <w:vertAlign w:val="subscript"/>
        </w:rPr>
        <w:t>x</w:t>
      </w:r>
      <w:r>
        <w:rPr>
          <w:rFonts w:ascii="Times New Roman" w:eastAsia="Times New Roman"/>
          <w:spacing w:val="24"/>
        </w:rPr>
        <w:t xml:space="preserve"> </w:t>
      </w:r>
      <w:r>
        <w:t xml:space="preserve">产率的差异性，同时分析了深对流活动对对流层 </w:t>
      </w:r>
      <w:r>
        <w:rPr>
          <w:rFonts w:ascii="Times New Roman" w:eastAsia="Times New Roman"/>
        </w:rPr>
        <w:t>NO</w:t>
      </w:r>
      <w:r>
        <w:rPr>
          <w:rFonts w:ascii="Times New Roman" w:eastAsia="Times New Roman"/>
          <w:vertAlign w:val="subscript"/>
        </w:rPr>
        <w:t>2</w:t>
      </w:r>
      <w:r>
        <w:rPr>
          <w:rFonts w:ascii="Times New Roman" w:eastAsia="Times New Roman"/>
        </w:rPr>
        <w:t xml:space="preserve"> </w:t>
      </w:r>
      <w:r>
        <w:rPr>
          <w:spacing w:val="57"/>
        </w:rPr>
        <w:t>和</w:t>
      </w:r>
      <w:r>
        <w:rPr>
          <w:rFonts w:ascii="Times New Roman" w:eastAsia="Times New Roman"/>
        </w:rPr>
        <w:t>O</w:t>
      </w:r>
      <w:r>
        <w:rPr>
          <w:rFonts w:ascii="Times New Roman" w:eastAsia="Times New Roman"/>
          <w:vertAlign w:val="subscript"/>
        </w:rPr>
        <w:t>3</w:t>
      </w:r>
      <w:r>
        <w:rPr>
          <w:rFonts w:ascii="Times New Roman" w:eastAsia="Times New Roman"/>
        </w:rPr>
        <w:t xml:space="preserve"> </w:t>
      </w:r>
      <w:r>
        <w:t>浓度变化的影响机制。因此，在全球气候变暖的背景下，需建立更为完善的</w:t>
      </w:r>
      <w:r>
        <w:rPr>
          <w:spacing w:val="-2"/>
        </w:rPr>
        <w:t>评估系统，结合多种卫星平台和模式，以更深入地了解深对流活动及其影响。</w:t>
      </w:r>
    </w:p>
    <w:p w14:paraId="654DE8F2" w14:textId="77777777" w:rsidR="00D93863" w:rsidRDefault="00D93863" w:rsidP="00757703"/>
    <w:p w14:paraId="35C42B04" w14:textId="77777777" w:rsidR="00EB4EC0" w:rsidRPr="00757703" w:rsidRDefault="00EB4EC0" w:rsidP="00757703"/>
    <w:p w14:paraId="6E24BAAC" w14:textId="57B59B2A" w:rsidR="008219A0" w:rsidRPr="00A11908" w:rsidRDefault="006B4D8E" w:rsidP="00757703">
      <w:pPr>
        <w:rPr>
          <w:color w:val="2F5496" w:themeColor="accent1" w:themeShade="BF"/>
        </w:rPr>
      </w:pPr>
      <w:r w:rsidRPr="00A11908">
        <w:rPr>
          <w:rFonts w:ascii="Arima Madurai Thin" w:hAnsi="Arima Madurai Thin" w:cs="Arima Madurai Thin"/>
          <w:color w:val="2F5496" w:themeColor="accent1" w:themeShade="BF"/>
        </w:rPr>
        <w:t>√</w:t>
      </w:r>
      <w:r w:rsidR="008219A0" w:rsidRPr="00A11908">
        <w:rPr>
          <w:color w:val="2F5496" w:themeColor="accent1" w:themeShade="BF"/>
        </w:rPr>
        <w:t>（</w:t>
      </w:r>
      <w:r w:rsidR="008219A0" w:rsidRPr="00A11908">
        <w:rPr>
          <w:color w:val="2F5496" w:themeColor="accent1" w:themeShade="BF"/>
        </w:rPr>
        <w:t>2</w:t>
      </w:r>
      <w:r w:rsidR="008219A0" w:rsidRPr="00A11908">
        <w:rPr>
          <w:color w:val="2F5496" w:themeColor="accent1" w:themeShade="BF"/>
        </w:rPr>
        <w:t>）第一章</w:t>
      </w:r>
      <w:r w:rsidR="008219A0" w:rsidRPr="00A11908">
        <w:rPr>
          <w:color w:val="2F5496" w:themeColor="accent1" w:themeShade="BF"/>
        </w:rPr>
        <w:t>1.1</w:t>
      </w:r>
      <w:r w:rsidR="008219A0" w:rsidRPr="00A11908">
        <w:rPr>
          <w:color w:val="2F5496" w:themeColor="accent1" w:themeShade="BF"/>
        </w:rPr>
        <w:t>节逻辑性差，极为混乱，有些还有矛盾。比如，</w:t>
      </w:r>
      <w:r w:rsidR="008219A0" w:rsidRPr="00A11908">
        <w:rPr>
          <w:color w:val="2F5496" w:themeColor="accent1" w:themeShade="BF"/>
        </w:rPr>
        <w:t>“</w:t>
      </w:r>
      <w:r w:rsidR="008219A0" w:rsidRPr="00A11908">
        <w:rPr>
          <w:color w:val="2F5496" w:themeColor="accent1" w:themeShade="BF"/>
        </w:rPr>
        <w:t>每年大约发生</w:t>
      </w:r>
      <w:r w:rsidR="008219A0" w:rsidRPr="00A11908">
        <w:rPr>
          <w:color w:val="2F5496" w:themeColor="accent1" w:themeShade="BF"/>
        </w:rPr>
        <w:t>90</w:t>
      </w:r>
      <w:r w:rsidR="008219A0" w:rsidRPr="00A11908">
        <w:rPr>
          <w:color w:val="2F5496" w:themeColor="accent1" w:themeShade="BF"/>
        </w:rPr>
        <w:t>次</w:t>
      </w:r>
    </w:p>
    <w:p w14:paraId="121A4F66" w14:textId="77777777" w:rsidR="008219A0" w:rsidRPr="00A11908" w:rsidRDefault="008219A0" w:rsidP="00757703">
      <w:pPr>
        <w:rPr>
          <w:color w:val="2F5496" w:themeColor="accent1" w:themeShade="BF"/>
        </w:rPr>
      </w:pPr>
      <w:r w:rsidRPr="00A11908">
        <w:rPr>
          <w:color w:val="2F5496" w:themeColor="accent1" w:themeShade="BF"/>
        </w:rPr>
        <w:t>由对流引起的边界层大气垂直输送事件</w:t>
      </w:r>
      <w:r w:rsidRPr="00A11908">
        <w:rPr>
          <w:color w:val="2F5496" w:themeColor="accent1" w:themeShade="BF"/>
        </w:rPr>
        <w:t>”</w:t>
      </w:r>
      <w:r w:rsidRPr="00A11908">
        <w:rPr>
          <w:color w:val="2F5496" w:themeColor="accent1" w:themeShade="BF"/>
        </w:rPr>
        <w:t>和</w:t>
      </w:r>
      <w:r w:rsidRPr="00A11908">
        <w:rPr>
          <w:color w:val="2F5496" w:themeColor="accent1" w:themeShade="BF"/>
        </w:rPr>
        <w:t>“</w:t>
      </w:r>
      <w:r w:rsidRPr="00A11908">
        <w:rPr>
          <w:color w:val="2F5496" w:themeColor="accent1" w:themeShade="BF"/>
        </w:rPr>
        <w:t>对流每天以约</w:t>
      </w:r>
      <w:r w:rsidRPr="00A11908">
        <w:rPr>
          <w:color w:val="2F5496" w:themeColor="accent1" w:themeShade="BF"/>
        </w:rPr>
        <w:t xml:space="preserve">8% </w:t>
      </w:r>
      <w:r w:rsidRPr="00A11908">
        <w:rPr>
          <w:color w:val="2F5496" w:themeColor="accent1" w:themeShade="BF"/>
        </w:rPr>
        <w:t>的速率向对流层上层输</w:t>
      </w:r>
    </w:p>
    <w:p w14:paraId="1664B9B9" w14:textId="77777777" w:rsidR="008219A0" w:rsidRPr="00A11908" w:rsidRDefault="008219A0" w:rsidP="00757703">
      <w:pPr>
        <w:rPr>
          <w:color w:val="2F5496" w:themeColor="accent1" w:themeShade="BF"/>
        </w:rPr>
      </w:pPr>
      <w:r w:rsidRPr="00A11908">
        <w:rPr>
          <w:color w:val="2F5496" w:themeColor="accent1" w:themeShade="BF"/>
        </w:rPr>
        <w:t>送</w:t>
      </w:r>
      <w:r w:rsidRPr="00A11908">
        <w:rPr>
          <w:color w:val="2F5496" w:themeColor="accent1" w:themeShade="BF"/>
        </w:rPr>
        <w:t>”;“</w:t>
      </w:r>
      <w:r w:rsidRPr="00A11908">
        <w:rPr>
          <w:color w:val="2F5496" w:themeColor="accent1" w:themeShade="BF"/>
        </w:rPr>
        <w:t>就气候辐射强迫而言，对流层</w:t>
      </w:r>
      <w:r w:rsidRPr="00A11908">
        <w:rPr>
          <w:color w:val="2F5496" w:themeColor="accent1" w:themeShade="BF"/>
        </w:rPr>
        <w:t xml:space="preserve">O3 </w:t>
      </w:r>
      <w:r w:rsidRPr="00A11908">
        <w:rPr>
          <w:color w:val="2F5496" w:themeColor="accent1" w:themeShade="BF"/>
        </w:rPr>
        <w:t>是第三大重要的温室气体</w:t>
      </w:r>
      <w:r w:rsidRPr="00A11908">
        <w:rPr>
          <w:color w:val="2F5496" w:themeColor="accent1" w:themeShade="BF"/>
        </w:rPr>
        <w:t>”</w:t>
      </w:r>
      <w:r w:rsidRPr="00A11908">
        <w:rPr>
          <w:color w:val="2F5496" w:themeColor="accent1" w:themeShade="BF"/>
        </w:rPr>
        <w:t>和上下文完全没</w:t>
      </w:r>
    </w:p>
    <w:p w14:paraId="3135B47E" w14:textId="77777777" w:rsidR="008219A0" w:rsidRPr="00A11908" w:rsidRDefault="008219A0" w:rsidP="00757703">
      <w:pPr>
        <w:rPr>
          <w:color w:val="2F5496" w:themeColor="accent1" w:themeShade="BF"/>
        </w:rPr>
      </w:pPr>
      <w:r w:rsidRPr="00A11908">
        <w:rPr>
          <w:color w:val="2F5496" w:themeColor="accent1" w:themeShade="BF"/>
        </w:rPr>
        <w:t>有关系</w:t>
      </w:r>
      <w:r w:rsidRPr="00A11908">
        <w:rPr>
          <w:color w:val="2F5496" w:themeColor="accent1" w:themeShade="BF"/>
        </w:rPr>
        <w:t>;“</w:t>
      </w:r>
      <w:r w:rsidRPr="00A11908">
        <w:rPr>
          <w:color w:val="2F5496" w:themeColor="accent1" w:themeShade="BF"/>
        </w:rPr>
        <w:t>对流输送可改变高层污染气体和气溶胶在区域和全球大气中的循环（</w:t>
      </w:r>
      <w:r w:rsidRPr="00A11908">
        <w:rPr>
          <w:color w:val="2F5496" w:themeColor="accent1" w:themeShade="BF"/>
        </w:rPr>
        <w:t>Clari</w:t>
      </w:r>
    </w:p>
    <w:p w14:paraId="745A07C8" w14:textId="77777777" w:rsidR="008219A0" w:rsidRPr="00A11908" w:rsidRDefault="008219A0" w:rsidP="00757703">
      <w:pPr>
        <w:rPr>
          <w:color w:val="2F5496" w:themeColor="accent1" w:themeShade="BF"/>
        </w:rPr>
      </w:pPr>
      <w:r w:rsidRPr="00A11908">
        <w:rPr>
          <w:color w:val="2F5496" w:themeColor="accent1" w:themeShade="BF"/>
        </w:rPr>
        <w:t>sse et al., 2011</w:t>
      </w:r>
      <w:r w:rsidRPr="00A11908">
        <w:rPr>
          <w:color w:val="2F5496" w:themeColor="accent1" w:themeShade="BF"/>
        </w:rPr>
        <w:t>），并通过云和降水过程改变边界层气溶胶浓度来调节全球气候（</w:t>
      </w:r>
    </w:p>
    <w:p w14:paraId="3CE984D5" w14:textId="77777777" w:rsidR="008219A0" w:rsidRPr="00A11908" w:rsidRDefault="008219A0" w:rsidP="00757703">
      <w:pPr>
        <w:rPr>
          <w:color w:val="2F5496" w:themeColor="accent1" w:themeShade="BF"/>
        </w:rPr>
      </w:pPr>
      <w:r w:rsidRPr="00A11908">
        <w:rPr>
          <w:color w:val="2F5496" w:themeColor="accent1" w:themeShade="BF"/>
        </w:rPr>
        <w:t>Taylor et al., 1997</w:t>
      </w:r>
      <w:r w:rsidRPr="00A11908">
        <w:rPr>
          <w:color w:val="2F5496" w:themeColor="accent1" w:themeShade="BF"/>
        </w:rPr>
        <w:t>）</w:t>
      </w:r>
      <w:r w:rsidRPr="00A11908">
        <w:rPr>
          <w:color w:val="2F5496" w:themeColor="accent1" w:themeShade="BF"/>
        </w:rPr>
        <w:t>”</w:t>
      </w:r>
      <w:r w:rsidRPr="00A11908">
        <w:rPr>
          <w:color w:val="2F5496" w:themeColor="accent1" w:themeShade="BF"/>
        </w:rPr>
        <w:t>表述特别别扭</w:t>
      </w:r>
      <w:r w:rsidRPr="00A11908">
        <w:rPr>
          <w:color w:val="2F5496" w:themeColor="accent1" w:themeShade="BF"/>
        </w:rPr>
        <w:t>;“</w:t>
      </w:r>
      <w:r w:rsidRPr="00A11908">
        <w:rPr>
          <w:color w:val="2F5496" w:themeColor="accent1" w:themeShade="BF"/>
        </w:rPr>
        <w:t>除此以外</w:t>
      </w:r>
      <w:r w:rsidRPr="00A11908">
        <w:rPr>
          <w:color w:val="2F5496" w:themeColor="accent1" w:themeShade="BF"/>
        </w:rPr>
        <w:t>……”</w:t>
      </w:r>
      <w:r w:rsidRPr="00A11908">
        <w:rPr>
          <w:color w:val="2F5496" w:themeColor="accent1" w:themeShade="BF"/>
        </w:rPr>
        <w:t>这一段基本是想到哪里写</w:t>
      </w:r>
    </w:p>
    <w:p w14:paraId="6599BEE9" w14:textId="77777777" w:rsidR="008219A0" w:rsidRPr="00A11908" w:rsidRDefault="008219A0" w:rsidP="00757703">
      <w:pPr>
        <w:rPr>
          <w:b/>
          <w:bCs/>
          <w:color w:val="2F5496" w:themeColor="accent1" w:themeShade="BF"/>
        </w:rPr>
      </w:pPr>
      <w:r w:rsidRPr="00A11908">
        <w:rPr>
          <w:color w:val="2F5496" w:themeColor="accent1" w:themeShade="BF"/>
        </w:rPr>
        <w:t>到哪里，没有围绕选题的研究意义这个中心思想展开。</w:t>
      </w:r>
      <w:r w:rsidRPr="00A11908">
        <w:rPr>
          <w:b/>
          <w:bCs/>
          <w:color w:val="2F5496" w:themeColor="accent1" w:themeShade="BF"/>
        </w:rPr>
        <w:t>建议从闪电氮氧化物的重要性</w:t>
      </w:r>
    </w:p>
    <w:p w14:paraId="563DE130" w14:textId="77777777" w:rsidR="008219A0" w:rsidRPr="00A11908" w:rsidRDefault="008219A0" w:rsidP="00757703">
      <w:pPr>
        <w:rPr>
          <w:color w:val="2F5496" w:themeColor="accent1" w:themeShade="BF"/>
        </w:rPr>
      </w:pPr>
      <w:r w:rsidRPr="00A11908">
        <w:rPr>
          <w:b/>
          <w:bCs/>
          <w:color w:val="2F5496" w:themeColor="accent1" w:themeShade="BF"/>
        </w:rPr>
        <w:t>、深对流和闪电活动关系密切、深对流影响污染物垂直分布</w:t>
      </w:r>
      <w:r w:rsidRPr="00A11908">
        <w:rPr>
          <w:color w:val="2F5496" w:themeColor="accent1" w:themeShade="BF"/>
        </w:rPr>
        <w:t>等方面有条理的展开论述</w:t>
      </w:r>
    </w:p>
    <w:p w14:paraId="1EF4C189" w14:textId="022A3274" w:rsidR="008219A0" w:rsidRPr="00A11908" w:rsidRDefault="008219A0" w:rsidP="00757703">
      <w:pPr>
        <w:rPr>
          <w:color w:val="2F5496" w:themeColor="accent1" w:themeShade="BF"/>
        </w:rPr>
      </w:pPr>
      <w:r w:rsidRPr="00A11908">
        <w:rPr>
          <w:color w:val="2F5496" w:themeColor="accent1" w:themeShade="BF"/>
        </w:rPr>
        <w:t>。</w:t>
      </w:r>
    </w:p>
    <w:p w14:paraId="27DE4829" w14:textId="15831355" w:rsidR="00A81B39" w:rsidRDefault="00A81B39" w:rsidP="00757703"/>
    <w:p w14:paraId="60896477" w14:textId="1D80E11B" w:rsidR="00A81B39" w:rsidRPr="00A11908" w:rsidRDefault="00372B7B" w:rsidP="00757703">
      <w:pPr>
        <w:rPr>
          <w:color w:val="FF0000"/>
        </w:rPr>
      </w:pPr>
      <w:r w:rsidRPr="00A11908">
        <w:rPr>
          <w:rFonts w:hint="eastAsia"/>
          <w:color w:val="FF0000"/>
        </w:rPr>
        <w:t>围绕</w:t>
      </w:r>
      <w:r w:rsidRPr="00A11908">
        <w:rPr>
          <w:color w:val="FF0000"/>
        </w:rPr>
        <w:t>闪电氮氧化物的重要性</w:t>
      </w:r>
      <w:r w:rsidRPr="00A11908">
        <w:rPr>
          <w:rFonts w:hint="eastAsia"/>
          <w:color w:val="FF0000"/>
        </w:rPr>
        <w:t>和</w:t>
      </w:r>
      <w:r w:rsidRPr="00A11908">
        <w:rPr>
          <w:color w:val="FF0000"/>
        </w:rPr>
        <w:t>深对流影响污染物垂直分布</w:t>
      </w:r>
      <w:r w:rsidR="00A81B39" w:rsidRPr="00A11908">
        <w:rPr>
          <w:rFonts w:hint="eastAsia"/>
          <w:color w:val="FF0000"/>
        </w:rPr>
        <w:t>重新撰写了绪论</w:t>
      </w:r>
      <w:r w:rsidR="00047AB0" w:rsidRPr="00A11908">
        <w:rPr>
          <w:rFonts w:hint="eastAsia"/>
          <w:color w:val="FF0000"/>
        </w:rPr>
        <w:t>1</w:t>
      </w:r>
      <w:r w:rsidR="00047AB0" w:rsidRPr="00A11908">
        <w:rPr>
          <w:color w:val="FF0000"/>
        </w:rPr>
        <w:t>.1</w:t>
      </w:r>
      <w:r w:rsidR="00047AB0" w:rsidRPr="00A11908">
        <w:rPr>
          <w:rFonts w:hint="eastAsia"/>
          <w:color w:val="FF0000"/>
        </w:rPr>
        <w:t>部分。</w:t>
      </w:r>
    </w:p>
    <w:p w14:paraId="74488FEA" w14:textId="1EC5EC4F" w:rsidR="00047AB0" w:rsidRDefault="00047AB0" w:rsidP="00757703">
      <w:pPr>
        <w:rPr>
          <w:color w:val="4472C4" w:themeColor="accent1"/>
        </w:rPr>
      </w:pPr>
    </w:p>
    <w:p w14:paraId="78F5C626" w14:textId="77777777" w:rsidR="00047AB0" w:rsidRDefault="00047AB0" w:rsidP="00047AB0">
      <w:pPr>
        <w:pStyle w:val="Heading4"/>
        <w:spacing w:before="0" w:line="321" w:lineRule="auto"/>
        <w:ind w:right="123" w:firstLine="480"/>
      </w:pPr>
      <w:r>
        <w:rPr>
          <w:spacing w:val="-3"/>
        </w:rPr>
        <w:t xml:space="preserve">氮氧化物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26"/>
        </w:rPr>
        <w:t xml:space="preserve"> = </w:t>
      </w:r>
      <w:r>
        <w:t>一氧化氮（</w:t>
      </w:r>
      <w:r>
        <w:rPr>
          <w:rFonts w:ascii="Times New Roman" w:eastAsia="Times New Roman" w:hAnsi="Times New Roman"/>
        </w:rPr>
        <w:t>NO</w:t>
      </w:r>
      <w:r>
        <w:t>）</w:t>
      </w:r>
      <w:r>
        <w:rPr>
          <w:rFonts w:ascii="Times New Roman" w:eastAsia="Times New Roman" w:hAnsi="Times New Roman"/>
          <w:spacing w:val="20"/>
        </w:rPr>
        <w:t xml:space="preserve">+ </w:t>
      </w:r>
      <w:r>
        <w:t>二氧化氮（</w:t>
      </w:r>
      <w:r>
        <w:rPr>
          <w:rFonts w:ascii="Times New Roman" w:eastAsia="Times New Roman" w:hAnsi="Times New Roman"/>
        </w:rPr>
        <w:t>NO</w:t>
      </w:r>
      <w:r>
        <w:rPr>
          <w:rFonts w:ascii="Times New Roman" w:eastAsia="Times New Roman" w:hAnsi="Times New Roman"/>
          <w:vertAlign w:val="subscript"/>
        </w:rPr>
        <w:t>2</w:t>
      </w:r>
      <w:r>
        <w:rPr>
          <w:rFonts w:ascii="Times New Roman" w:eastAsia="Times New Roman" w:hAnsi="Times New Roman"/>
        </w:rPr>
        <w:t xml:space="preserve"> </w:t>
      </w:r>
      <w:r>
        <w:t>）</w:t>
      </w:r>
      <w:r>
        <w:rPr>
          <w:rFonts w:ascii="Times New Roman" w:eastAsia="Times New Roman" w:hAnsi="Times New Roman"/>
          <w:spacing w:val="20"/>
        </w:rPr>
        <w:t xml:space="preserve">] </w:t>
      </w:r>
      <w:r>
        <w:t>是地球大气中重要的痕量气体，对于调节臭氧（</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3"/>
        </w:rPr>
        <w:t xml:space="preserve"> </w:t>
      </w:r>
      <w:r>
        <w:t xml:space="preserve">）以及其他痕量气体浓度起着至关重要的作用。在平流层中，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40"/>
        </w:rPr>
        <w:t xml:space="preserve"> </w:t>
      </w:r>
      <w:r>
        <w:rPr>
          <w:spacing w:val="-3"/>
        </w:rPr>
        <w:t xml:space="preserve">的主要来源是通过 </w:t>
      </w:r>
      <w:r>
        <w:rPr>
          <w:rFonts w:ascii="Times New Roman" w:eastAsia="Times New Roman" w:hAnsi="Times New Roman"/>
        </w:rPr>
        <w:t>N</w:t>
      </w:r>
      <w:r>
        <w:rPr>
          <w:rFonts w:ascii="Times New Roman" w:eastAsia="Times New Roman" w:hAnsi="Times New Roman"/>
          <w:vertAlign w:val="subscript"/>
        </w:rPr>
        <w:t>2</w:t>
      </w:r>
      <w:r>
        <w:rPr>
          <w:rFonts w:ascii="Times New Roman" w:eastAsia="Times New Roman" w:hAnsi="Times New Roman"/>
        </w:rPr>
        <w:t xml:space="preserve"> O</w:t>
      </w:r>
      <w:r>
        <w:rPr>
          <w:rFonts w:ascii="Times New Roman" w:eastAsia="Times New Roman" w:hAnsi="Times New Roman"/>
          <w:spacing w:val="40"/>
        </w:rPr>
        <w:t xml:space="preserve"> </w:t>
      </w:r>
      <w:r>
        <w:rPr>
          <w:spacing w:val="-3"/>
        </w:rPr>
        <w:t xml:space="preserve">的光解作用，这对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80"/>
        </w:rPr>
        <w:t xml:space="preserve"> </w:t>
      </w:r>
      <w:r>
        <w:t>的消耗起着催化作用。而在对流层</w:t>
      </w:r>
      <w:r>
        <w:rPr>
          <w:spacing w:val="-8"/>
        </w:rPr>
        <w:t xml:space="preserve">中，人为排放的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8"/>
        </w:rPr>
        <w:t xml:space="preserve"> </w:t>
      </w:r>
      <w:r>
        <w:rPr>
          <w:spacing w:val="-21"/>
        </w:rPr>
        <w:t xml:space="preserve">约为 </w:t>
      </w:r>
      <w:r>
        <w:rPr>
          <w:rFonts w:ascii="Times New Roman" w:eastAsia="Times New Roman" w:hAnsi="Times New Roman"/>
        </w:rPr>
        <w:t>48</w:t>
      </w:r>
      <w:r>
        <w:rPr>
          <w:rFonts w:ascii="Times New Roman" w:eastAsia="Times New Roman" w:hAnsi="Times New Roman"/>
          <w:spacing w:val="-8"/>
        </w:rPr>
        <w:t xml:space="preserve"> </w:t>
      </w:r>
      <w:r>
        <w:rPr>
          <w:rFonts w:ascii="Times New Roman" w:eastAsia="Times New Roman" w:hAnsi="Times New Roman"/>
        </w:rPr>
        <w:t>Tg</w:t>
      </w:r>
      <w:r>
        <w:rPr>
          <w:rFonts w:ascii="Times New Roman" w:eastAsia="Times New Roman" w:hAnsi="Times New Roman"/>
          <w:spacing w:val="-8"/>
        </w:rPr>
        <w:t xml:space="preserve"> </w:t>
      </w:r>
      <w:r>
        <w:t>氮每年（</w:t>
      </w:r>
      <w:hyperlink w:anchor="_bookmark313" w:history="1">
        <w:r>
          <w:rPr>
            <w:rFonts w:ascii="Times New Roman" w:eastAsia="Times New Roman" w:hAnsi="Times New Roman"/>
          </w:rPr>
          <w:t>Miyazaki</w:t>
        </w:r>
        <w:r>
          <w:rPr>
            <w:rFonts w:ascii="Times New Roman" w:eastAsia="Times New Roman" w:hAnsi="Times New Roman"/>
            <w:spacing w:val="-8"/>
          </w:rPr>
          <w:t xml:space="preserve"> </w:t>
        </w:r>
        <w:r>
          <w:rPr>
            <w:rFonts w:ascii="Times New Roman" w:eastAsia="Times New Roman" w:hAnsi="Times New Roman"/>
          </w:rPr>
          <w:t>et</w:t>
        </w:r>
        <w:r>
          <w:rPr>
            <w:rFonts w:ascii="Times New Roman" w:eastAsia="Times New Roman" w:hAnsi="Times New Roman"/>
            <w:spacing w:val="-8"/>
          </w:rPr>
          <w:t xml:space="preserve"> </w:t>
        </w:r>
        <w:r>
          <w:rPr>
            <w:rFonts w:ascii="Times New Roman" w:eastAsia="Times New Roman" w:hAnsi="Times New Roman"/>
          </w:rPr>
          <w:t>al.</w:t>
        </w:r>
      </w:hyperlink>
      <w:r>
        <w:rPr>
          <w:rFonts w:ascii="Times New Roman" w:eastAsia="Times New Roman" w:hAnsi="Times New Roman"/>
          <w:spacing w:val="-4"/>
        </w:rPr>
        <w:t xml:space="preserve">, </w:t>
      </w:r>
      <w:hyperlink w:anchor="_bookmark313" w:history="1">
        <w:r>
          <w:rPr>
            <w:rFonts w:ascii="Times New Roman" w:eastAsia="Times New Roman" w:hAnsi="Times New Roman"/>
            <w:spacing w:val="23"/>
          </w:rPr>
          <w:t>2017</w:t>
        </w:r>
      </w:hyperlink>
      <w:r>
        <w:rPr>
          <w:spacing w:val="-98"/>
        </w:rPr>
        <w:t>）</w:t>
      </w:r>
      <w:r>
        <w:t>，自然来源主要包括土壤</w:t>
      </w:r>
      <w:r>
        <w:rPr>
          <w:spacing w:val="-5"/>
        </w:rPr>
        <w:t xml:space="preserve">排放和闪电放电产生的 </w:t>
      </w:r>
      <w:r>
        <w:rPr>
          <w:rFonts w:ascii="Times New Roman" w:eastAsia="Times New Roman" w:hAnsi="Times New Roman"/>
        </w:rPr>
        <w:t>NO</w:t>
      </w:r>
      <w:r>
        <w:rPr>
          <w:rFonts w:ascii="Times New Roman" w:eastAsia="Times New Roman" w:hAnsi="Times New Roman"/>
          <w:vertAlign w:val="subscript"/>
        </w:rPr>
        <w:t>x</w:t>
      </w:r>
      <w:r>
        <w:t>（</w:t>
      </w:r>
      <w:hyperlink w:anchor="_bookmark220" w:history="1">
        <w:r>
          <w:rPr>
            <w:rFonts w:ascii="Times New Roman" w:eastAsia="Times New Roman" w:hAnsi="Times New Roman"/>
          </w:rPr>
          <w:t>Finlayson-Pitts</w:t>
        </w:r>
        <w:r>
          <w:rPr>
            <w:rFonts w:ascii="Times New Roman" w:eastAsia="Times New Roman" w:hAnsi="Times New Roman"/>
            <w:spacing w:val="-6"/>
          </w:rPr>
          <w:t xml:space="preserve">, </w:t>
        </w:r>
        <w:r>
          <w:rPr>
            <w:rFonts w:ascii="Times New Roman" w:eastAsia="Times New Roman" w:hAnsi="Times New Roman"/>
          </w:rPr>
          <w:t>Barbara</w:t>
        </w:r>
        <w:r>
          <w:rPr>
            <w:rFonts w:ascii="Times New Roman" w:eastAsia="Times New Roman" w:hAnsi="Times New Roman"/>
            <w:spacing w:val="-4"/>
          </w:rPr>
          <w:t xml:space="preserve"> </w:t>
        </w:r>
        <w:r>
          <w:rPr>
            <w:rFonts w:ascii="Times New Roman" w:eastAsia="Times New Roman" w:hAnsi="Times New Roman"/>
          </w:rPr>
          <w:t>J</w:t>
        </w:r>
        <w:r>
          <w:rPr>
            <w:rFonts w:ascii="Times New Roman" w:eastAsia="Times New Roman" w:hAnsi="Times New Roman"/>
            <w:spacing w:val="-2"/>
          </w:rPr>
          <w:t xml:space="preserve">. </w:t>
        </w:r>
        <w:r>
          <w:rPr>
            <w:rFonts w:ascii="Times New Roman" w:eastAsia="Times New Roman" w:hAnsi="Times New Roman"/>
          </w:rPr>
          <w:t>et</w:t>
        </w:r>
        <w:r>
          <w:rPr>
            <w:rFonts w:ascii="Times New Roman" w:eastAsia="Times New Roman" w:hAnsi="Times New Roman"/>
            <w:spacing w:val="-4"/>
          </w:rPr>
          <w:t xml:space="preserve"> </w:t>
        </w:r>
        <w:r>
          <w:rPr>
            <w:rFonts w:ascii="Times New Roman" w:eastAsia="Times New Roman" w:hAnsi="Times New Roman"/>
          </w:rPr>
          <w:t>al.,</w:t>
        </w:r>
      </w:hyperlink>
      <w:r>
        <w:rPr>
          <w:rFonts w:ascii="Times New Roman" w:eastAsia="Times New Roman" w:hAnsi="Times New Roman"/>
          <w:spacing w:val="-4"/>
        </w:rPr>
        <w:t xml:space="preserve"> </w:t>
      </w:r>
      <w:hyperlink w:anchor="_bookmark220" w:history="1">
        <w:r>
          <w:rPr>
            <w:rFonts w:ascii="Times New Roman" w:eastAsia="Times New Roman" w:hAnsi="Times New Roman"/>
          </w:rPr>
          <w:t>2000;</w:t>
        </w:r>
      </w:hyperlink>
      <w:r>
        <w:rPr>
          <w:rFonts w:ascii="Times New Roman" w:eastAsia="Times New Roman" w:hAnsi="Times New Roman"/>
          <w:spacing w:val="-4"/>
        </w:rPr>
        <w:t xml:space="preserve"> </w:t>
      </w:r>
      <w:hyperlink w:anchor="_bookmark400" w:history="1">
        <w:r>
          <w:rPr>
            <w:rFonts w:ascii="Times New Roman" w:eastAsia="Times New Roman" w:hAnsi="Times New Roman"/>
          </w:rPr>
          <w:t>Vinken</w:t>
        </w:r>
        <w:r>
          <w:rPr>
            <w:rFonts w:ascii="Times New Roman" w:eastAsia="Times New Roman" w:hAnsi="Times New Roman"/>
            <w:spacing w:val="-4"/>
          </w:rPr>
          <w:t xml:space="preserve"> </w:t>
        </w:r>
        <w:r>
          <w:rPr>
            <w:rFonts w:ascii="Times New Roman" w:eastAsia="Times New Roman" w:hAnsi="Times New Roman"/>
          </w:rPr>
          <w:t>et</w:t>
        </w:r>
        <w:r>
          <w:rPr>
            <w:rFonts w:ascii="Times New Roman" w:eastAsia="Times New Roman" w:hAnsi="Times New Roman"/>
            <w:spacing w:val="-4"/>
          </w:rPr>
          <w:t xml:space="preserve"> </w:t>
        </w:r>
        <w:r>
          <w:rPr>
            <w:rFonts w:ascii="Times New Roman" w:eastAsia="Times New Roman" w:hAnsi="Times New Roman"/>
          </w:rPr>
          <w:t>al.,</w:t>
        </w:r>
      </w:hyperlink>
      <w:r>
        <w:rPr>
          <w:rFonts w:ascii="Times New Roman" w:eastAsia="Times New Roman" w:hAnsi="Times New Roman"/>
          <w:spacing w:val="-4"/>
        </w:rPr>
        <w:t xml:space="preserve"> </w:t>
      </w:r>
      <w:hyperlink w:anchor="_bookmark400" w:history="1">
        <w:r>
          <w:rPr>
            <w:rFonts w:ascii="Times New Roman" w:eastAsia="Times New Roman" w:hAnsi="Times New Roman"/>
          </w:rPr>
          <w:t>2014</w:t>
        </w:r>
      </w:hyperlink>
      <w:r>
        <w:t>）。</w:t>
      </w:r>
      <w:r>
        <w:rPr>
          <w:spacing w:val="-3"/>
        </w:rPr>
        <w:t xml:space="preserve">然而，自然源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9"/>
        </w:rPr>
        <w:t xml:space="preserve"> </w:t>
      </w:r>
      <w:r>
        <w:rPr>
          <w:spacing w:val="-1"/>
        </w:rPr>
        <w:t xml:space="preserve">的排放量存在较大的不确定性，其中闪电排放的 </w:t>
      </w:r>
      <w:r>
        <w:rPr>
          <w:rFonts w:ascii="Times New Roman" w:eastAsia="Times New Roman" w:hAnsi="Times New Roman"/>
        </w:rPr>
        <w:t>NO</w:t>
      </w:r>
      <w:r>
        <w:rPr>
          <w:rFonts w:ascii="Times New Roman" w:eastAsia="Times New Roman" w:hAnsi="Times New Roman"/>
          <w:vertAlign w:val="subscript"/>
        </w:rPr>
        <w:t>x</w:t>
      </w:r>
      <w:r>
        <w:t>（</w:t>
      </w:r>
      <w:r>
        <w:rPr>
          <w:rFonts w:ascii="Times New Roman" w:eastAsia="Times New Roman" w:hAnsi="Times New Roman"/>
        </w:rPr>
        <w:t>LNO</w:t>
      </w:r>
      <w:r>
        <w:rPr>
          <w:rFonts w:ascii="Times New Roman" w:eastAsia="Times New Roman" w:hAnsi="Times New Roman"/>
          <w:vertAlign w:val="subscript"/>
        </w:rPr>
        <w:t>x</w:t>
      </w:r>
      <w:r>
        <w:t>）的全</w:t>
      </w:r>
      <w:r>
        <w:rPr>
          <w:spacing w:val="-8"/>
        </w:rPr>
        <w:t xml:space="preserve">球总产量约为 </w:t>
      </w:r>
      <w:r>
        <w:rPr>
          <w:rFonts w:ascii="Times New Roman" w:eastAsia="Times New Roman" w:hAnsi="Times New Roman"/>
        </w:rPr>
        <w:t xml:space="preserve">2–8 Tg </w:t>
      </w:r>
      <w:r>
        <w:t>氮每年（</w:t>
      </w:r>
      <w:hyperlink w:anchor="_bookmark373" w:history="1">
        <w:r>
          <w:rPr>
            <w:rFonts w:ascii="Times New Roman" w:eastAsia="Times New Roman" w:hAnsi="Times New Roman"/>
          </w:rPr>
          <w:t>Schumann et al.</w:t>
        </w:r>
      </w:hyperlink>
      <w:r>
        <w:rPr>
          <w:rFonts w:ascii="Times New Roman" w:eastAsia="Times New Roman" w:hAnsi="Times New Roman"/>
        </w:rPr>
        <w:t xml:space="preserve">, </w:t>
      </w:r>
      <w:hyperlink w:anchor="_bookmark373" w:history="1">
        <w:r>
          <w:rPr>
            <w:rFonts w:ascii="Times New Roman" w:eastAsia="Times New Roman" w:hAnsi="Times New Roman"/>
            <w:spacing w:val="24"/>
          </w:rPr>
          <w:t>2007</w:t>
        </w:r>
      </w:hyperlink>
      <w:r>
        <w:rPr>
          <w:spacing w:val="-96"/>
        </w:rPr>
        <w:t>）</w:t>
      </w:r>
      <w:r>
        <w:t>。</w:t>
      </w:r>
    </w:p>
    <w:p w14:paraId="07BF8FFA" w14:textId="77777777" w:rsidR="00047AB0" w:rsidRDefault="00047AB0" w:rsidP="00047AB0">
      <w:pPr>
        <w:pStyle w:val="Heading4"/>
        <w:spacing w:before="97" w:line="321" w:lineRule="auto"/>
        <w:ind w:right="295" w:firstLine="480"/>
        <w:jc w:val="both"/>
      </w:pPr>
      <w:r>
        <w:rPr>
          <w:spacing w:val="-4"/>
        </w:rPr>
        <w:t>具体而言，闪电放电在高温条件下分解氧分子</w:t>
      </w:r>
      <w:r>
        <w:rPr>
          <w:spacing w:val="-1"/>
        </w:rPr>
        <w:t>（</w:t>
      </w:r>
      <w:r>
        <w:rPr>
          <w:rFonts w:ascii="Times New Roman" w:eastAsia="Times New Roman" w:hAnsi="Times New Roman"/>
        </w:rPr>
        <w:t>O</w:t>
      </w:r>
      <w:r>
        <w:rPr>
          <w:rFonts w:ascii="Times New Roman" w:eastAsia="Times New Roman" w:hAnsi="Times New Roman"/>
          <w:w w:val="99"/>
          <w:vertAlign w:val="subscript"/>
        </w:rPr>
        <w:t>2</w:t>
      </w:r>
      <w:r>
        <w:rPr>
          <w:rFonts w:ascii="Times New Roman" w:eastAsia="Times New Roman" w:hAnsi="Times New Roman"/>
          <w:spacing w:val="-11"/>
        </w:rPr>
        <w:t xml:space="preserve"> </w:t>
      </w:r>
      <w:r>
        <w:rPr>
          <w:spacing w:val="-10"/>
        </w:rPr>
        <w:t>）</w:t>
      </w:r>
      <w:r>
        <w:rPr>
          <w:spacing w:val="-3"/>
        </w:rPr>
        <w:t>和氮分子</w:t>
      </w:r>
      <w:r>
        <w:rPr>
          <w:spacing w:val="-1"/>
        </w:rPr>
        <w:t>（</w:t>
      </w:r>
      <w:r>
        <w:rPr>
          <w:rFonts w:ascii="Times New Roman" w:eastAsia="Times New Roman" w:hAnsi="Times New Roman"/>
        </w:rPr>
        <w:t>N</w:t>
      </w:r>
      <w:r>
        <w:rPr>
          <w:rFonts w:ascii="Times New Roman" w:eastAsia="Times New Roman" w:hAnsi="Times New Roman"/>
          <w:spacing w:val="10"/>
          <w:w w:val="105"/>
          <w:vertAlign w:val="subscript"/>
        </w:rPr>
        <w:t>2</w:t>
      </w:r>
      <w:r>
        <w:rPr>
          <w:spacing w:val="-10"/>
        </w:rPr>
        <w:t>）</w:t>
      </w:r>
      <w:r>
        <w:rPr>
          <w:spacing w:val="-21"/>
        </w:rPr>
        <w:t xml:space="preserve">生成 </w:t>
      </w:r>
      <w:r>
        <w:rPr>
          <w:rFonts w:ascii="Times New Roman" w:eastAsia="Times New Roman" w:hAnsi="Times New Roman"/>
          <w:spacing w:val="-1"/>
        </w:rPr>
        <w:t>NO</w:t>
      </w:r>
      <w:r>
        <w:rPr>
          <w:spacing w:val="-7"/>
        </w:rPr>
        <w:t>，随</w:t>
      </w:r>
      <w:r>
        <w:rPr>
          <w:spacing w:val="-35"/>
        </w:rPr>
        <w:t xml:space="preserve">后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spacing w:val="-2"/>
        </w:rPr>
        <w:t xml:space="preserve"> </w:t>
      </w:r>
      <w:r>
        <w:rPr>
          <w:spacing w:val="-9"/>
        </w:rPr>
        <w:t xml:space="preserve">会迅速氧化为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w w:val="99"/>
          <w:vertAlign w:val="subscript"/>
        </w:rPr>
        <w:t>2</w:t>
      </w:r>
      <w:r>
        <w:rPr>
          <w:rFonts w:ascii="Times New Roman" w:eastAsia="Times New Roman" w:hAnsi="Times New Roman"/>
          <w:spacing w:val="-6"/>
        </w:rPr>
        <w:t xml:space="preserve">  </w:t>
      </w:r>
      <w:r>
        <w:rPr>
          <w:spacing w:val="-2"/>
        </w:rPr>
        <w:t>并达到平衡状态</w:t>
      </w:r>
      <w:r>
        <w:t>（</w:t>
      </w:r>
      <w:hyperlink w:anchor="_bookmark428" w:history="1">
        <w:r>
          <w:rPr>
            <w:rFonts w:ascii="Times New Roman" w:eastAsia="Times New Roman" w:hAnsi="Times New Roman"/>
          </w:rPr>
          <w:t>Zel’dovich</w:t>
        </w:r>
        <w:r>
          <w:rPr>
            <w:rFonts w:ascii="Times New Roman" w:eastAsia="Times New Roman" w:hAnsi="Times New Roman"/>
            <w:spacing w:val="-2"/>
          </w:rPr>
          <w:t xml:space="preserve"> </w:t>
        </w:r>
        <w:r>
          <w:rPr>
            <w:rFonts w:ascii="Times New Roman" w:eastAsia="Times New Roman" w:hAnsi="Times New Roman"/>
          </w:rPr>
          <w:t>et</w:t>
        </w:r>
        <w:r>
          <w:rPr>
            <w:rFonts w:ascii="Times New Roman" w:eastAsia="Times New Roman" w:hAnsi="Times New Roman"/>
            <w:spacing w:val="-2"/>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1"/>
        </w:rPr>
        <w:t xml:space="preserve">, </w:t>
      </w:r>
      <w:hyperlink w:anchor="_bookmark428" w:history="1">
        <w:r>
          <w:rPr>
            <w:rFonts w:ascii="Times New Roman" w:eastAsia="Times New Roman" w:hAnsi="Times New Roman"/>
          </w:rPr>
          <w:t>1967</w:t>
        </w:r>
      </w:hyperlink>
      <w:r>
        <w:rPr>
          <w:spacing w:val="-121"/>
        </w:rPr>
        <w:t>）</w:t>
      </w:r>
      <w:r>
        <w:rPr>
          <w:spacing w:val="-19"/>
        </w:rPr>
        <w:t xml:space="preserve">。尽管 </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8"/>
        </w:rPr>
        <w:t xml:space="preserve"> </w:t>
      </w:r>
      <w:r>
        <w:t>相对于</w:t>
      </w:r>
      <w:r>
        <w:rPr>
          <w:spacing w:val="-29"/>
        </w:rPr>
        <w:t xml:space="preserve">总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w w:val="99"/>
          <w:vertAlign w:val="subscript"/>
        </w:rPr>
        <w:t>x</w:t>
      </w:r>
      <w:r>
        <w:rPr>
          <w:rFonts w:ascii="Times New Roman" w:eastAsia="Times New Roman" w:hAnsi="Times New Roman"/>
          <w:spacing w:val="12"/>
        </w:rPr>
        <w:t xml:space="preserve"> </w:t>
      </w:r>
      <w:r>
        <w:rPr>
          <w:spacing w:val="-3"/>
        </w:rPr>
        <w:t xml:space="preserve">的贡献较小，但是由于其寿命相对较长且对流层上层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w w:val="99"/>
          <w:vertAlign w:val="subscript"/>
        </w:rPr>
        <w:t>x</w:t>
      </w:r>
      <w:r>
        <w:rPr>
          <w:rFonts w:ascii="Times New Roman" w:eastAsia="Times New Roman" w:hAnsi="Times New Roman"/>
          <w:spacing w:val="12"/>
        </w:rPr>
        <w:t xml:space="preserve"> </w:t>
      </w:r>
      <w:r>
        <w:t xml:space="preserve">背景浓度较低，因此 </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16"/>
        </w:rPr>
        <w:t xml:space="preserve"> </w:t>
      </w:r>
      <w:r>
        <w:rPr>
          <w:spacing w:val="-6"/>
        </w:rPr>
        <w:t xml:space="preserve">对控制对流层上层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3"/>
        </w:rPr>
        <w:t xml:space="preserve">  </w:t>
      </w:r>
      <w:r>
        <w:rPr>
          <w:spacing w:val="-27"/>
        </w:rPr>
        <w:t xml:space="preserve">和 </w:t>
      </w:r>
      <w:r>
        <w:rPr>
          <w:rFonts w:ascii="Times New Roman" w:eastAsia="Times New Roman" w:hAnsi="Times New Roman"/>
          <w:spacing w:val="-1"/>
        </w:rPr>
        <w:t>O</w:t>
      </w:r>
      <w:r>
        <w:rPr>
          <w:rFonts w:ascii="Times New Roman" w:eastAsia="Times New Roman" w:hAnsi="Times New Roman"/>
        </w:rPr>
        <w:t>H</w:t>
      </w:r>
      <w:r>
        <w:rPr>
          <w:rFonts w:ascii="Times New Roman" w:eastAsia="Times New Roman" w:hAnsi="Times New Roman"/>
          <w:spacing w:val="6"/>
        </w:rPr>
        <w:t xml:space="preserve"> </w:t>
      </w:r>
      <w:r>
        <w:t>自由基的含量起着关键作用，进而对大气层甚至全</w:t>
      </w:r>
      <w:r>
        <w:rPr>
          <w:spacing w:val="-1"/>
        </w:rPr>
        <w:t>球气候产生重要的影响</w:t>
      </w:r>
      <w:r>
        <w:t>（</w:t>
      </w:r>
      <w:hyperlink w:anchor="_bookmark288" w:history="1">
        <w:r>
          <w:rPr>
            <w:rFonts w:ascii="Times New Roman" w:eastAsia="Times New Roman" w:hAnsi="Times New Roman"/>
          </w:rPr>
          <w:t>Levy</w:t>
        </w:r>
        <w:r>
          <w:rPr>
            <w:rFonts w:ascii="Times New Roman" w:eastAsia="Times New Roman" w:hAnsi="Times New Roman"/>
            <w:spacing w:val="-2"/>
          </w:rPr>
          <w:t xml:space="preserve"> </w:t>
        </w:r>
        <w:r>
          <w:rPr>
            <w:rFonts w:ascii="Times New Roman" w:eastAsia="Times New Roman" w:hAnsi="Times New Roman"/>
          </w:rPr>
          <w:t>et</w:t>
        </w:r>
        <w:r>
          <w:rPr>
            <w:rFonts w:ascii="Times New Roman" w:eastAsia="Times New Roman" w:hAnsi="Times New Roman"/>
            <w:spacing w:val="-2"/>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1"/>
        </w:rPr>
        <w:t xml:space="preserve">, </w:t>
      </w:r>
      <w:hyperlink w:anchor="_bookmark288" w:history="1">
        <w:r>
          <w:rPr>
            <w:rFonts w:ascii="Times New Roman" w:eastAsia="Times New Roman" w:hAnsi="Times New Roman"/>
          </w:rPr>
          <w:t>1996</w:t>
        </w:r>
      </w:hyperlink>
      <w:r>
        <w:rPr>
          <w:spacing w:val="-121"/>
        </w:rPr>
        <w:t>）</w:t>
      </w:r>
      <w:r>
        <w:rPr>
          <w:spacing w:val="-4"/>
        </w:rPr>
        <w:t>。在亚热带和热带地区，</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8"/>
        </w:rPr>
        <w:t xml:space="preserve"> </w:t>
      </w:r>
      <w:r>
        <w:rPr>
          <w:spacing w:val="-2"/>
        </w:rPr>
        <w:t>约占自由对流</w:t>
      </w:r>
      <w:r>
        <w:rPr>
          <w:spacing w:val="-34"/>
        </w:rPr>
        <w:t xml:space="preserve">层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w w:val="99"/>
          <w:vertAlign w:val="subscript"/>
        </w:rPr>
        <w:t>x</w:t>
      </w:r>
      <w:r>
        <w:rPr>
          <w:rFonts w:ascii="Times New Roman" w:eastAsia="Times New Roman" w:hAnsi="Times New Roman"/>
          <w:spacing w:val="2"/>
        </w:rPr>
        <w:t xml:space="preserve"> </w:t>
      </w:r>
      <w:r>
        <w:rPr>
          <w:spacing w:val="-34"/>
        </w:rPr>
        <w:t xml:space="preserve">的 </w:t>
      </w:r>
      <w:r>
        <w:rPr>
          <w:rFonts w:ascii="Times New Roman" w:eastAsia="Times New Roman" w:hAnsi="Times New Roman"/>
        </w:rPr>
        <w:t>70%</w:t>
      </w:r>
      <w:r>
        <w:rPr>
          <w:spacing w:val="-13"/>
        </w:rPr>
        <w:t xml:space="preserve">，在高纬度地区夏季也可达到 </w:t>
      </w:r>
      <w:r>
        <w:rPr>
          <w:rFonts w:ascii="Times New Roman" w:eastAsia="Times New Roman" w:hAnsi="Times New Roman"/>
        </w:rPr>
        <w:t>20%</w:t>
      </w:r>
      <w:r>
        <w:rPr>
          <w:rFonts w:ascii="Times New Roman" w:eastAsia="Times New Roman" w:hAnsi="Times New Roman"/>
          <w:spacing w:val="-8"/>
        </w:rPr>
        <w:t xml:space="preserve"> </w:t>
      </w:r>
      <w:r>
        <w:rPr>
          <w:spacing w:val="-26"/>
        </w:rPr>
        <w:t>以上</w:t>
      </w:r>
      <w:r>
        <w:t>（</w:t>
      </w:r>
      <w:hyperlink w:anchor="_bookmark268" w:history="1">
        <w:r>
          <w:rPr>
            <w:rFonts w:ascii="Times New Roman" w:eastAsia="Times New Roman" w:hAnsi="Times New Roman"/>
            <w:spacing w:val="-1"/>
          </w:rPr>
          <w:t>Jourdai</w:t>
        </w:r>
        <w:r>
          <w:rPr>
            <w:rFonts w:ascii="Times New Roman" w:eastAsia="Times New Roman" w:hAnsi="Times New Roman"/>
          </w:rPr>
          <w:t>n</w:t>
        </w:r>
        <w:r>
          <w:rPr>
            <w:rFonts w:ascii="Times New Roman" w:eastAsia="Times New Roman" w:hAnsi="Times New Roman"/>
            <w:spacing w:val="-8"/>
          </w:rPr>
          <w:t xml:space="preserve"> </w:t>
        </w:r>
        <w:r>
          <w:rPr>
            <w:rFonts w:ascii="Times New Roman" w:eastAsia="Times New Roman" w:hAnsi="Times New Roman"/>
          </w:rPr>
          <w:t>et</w:t>
        </w:r>
        <w:r>
          <w:rPr>
            <w:rFonts w:ascii="Times New Roman" w:eastAsia="Times New Roman" w:hAnsi="Times New Roman"/>
            <w:spacing w:val="-8"/>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4"/>
        </w:rPr>
        <w:t xml:space="preserve">, </w:t>
      </w:r>
      <w:hyperlink w:anchor="_bookmark268" w:history="1">
        <w:r>
          <w:rPr>
            <w:rFonts w:ascii="Times New Roman" w:eastAsia="Times New Roman" w:hAnsi="Times New Roman"/>
          </w:rPr>
          <w:t>2001;</w:t>
        </w:r>
      </w:hyperlink>
      <w:r>
        <w:rPr>
          <w:rFonts w:ascii="Times New Roman" w:eastAsia="Times New Roman" w:hAnsi="Times New Roman"/>
          <w:spacing w:val="-8"/>
        </w:rPr>
        <w:t xml:space="preserve"> </w:t>
      </w:r>
      <w:hyperlink w:anchor="_bookmark305" w:history="1">
        <w:r>
          <w:rPr>
            <w:rFonts w:ascii="Times New Roman" w:eastAsia="Times New Roman" w:hAnsi="Times New Roman"/>
            <w:spacing w:val="-1"/>
          </w:rPr>
          <w:t>Marti</w:t>
        </w:r>
        <w:r>
          <w:rPr>
            <w:rFonts w:ascii="Times New Roman" w:eastAsia="Times New Roman" w:hAnsi="Times New Roman"/>
          </w:rPr>
          <w:t>n</w:t>
        </w:r>
        <w:r>
          <w:rPr>
            <w:rFonts w:ascii="Times New Roman" w:eastAsia="Times New Roman" w:hAnsi="Times New Roman"/>
            <w:spacing w:val="-8"/>
          </w:rPr>
          <w:t xml:space="preserve"> </w:t>
        </w:r>
        <w:r>
          <w:rPr>
            <w:rFonts w:ascii="Times New Roman" w:eastAsia="Times New Roman" w:hAnsi="Times New Roman"/>
          </w:rPr>
          <w:t>et</w:t>
        </w:r>
        <w:r>
          <w:rPr>
            <w:rFonts w:ascii="Times New Roman" w:eastAsia="Times New Roman" w:hAnsi="Times New Roman"/>
            <w:spacing w:val="-8"/>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rPr>
        <w:t xml:space="preserve">, </w:t>
      </w:r>
      <w:hyperlink w:anchor="_bookmark305" w:history="1">
        <w:r>
          <w:rPr>
            <w:rFonts w:ascii="Times New Roman" w:eastAsia="Times New Roman" w:hAnsi="Times New Roman"/>
          </w:rPr>
          <w:t>2002;</w:t>
        </w:r>
      </w:hyperlink>
      <w:r>
        <w:rPr>
          <w:rFonts w:ascii="Times New Roman" w:eastAsia="Times New Roman" w:hAnsi="Times New Roman"/>
          <w:spacing w:val="3"/>
        </w:rPr>
        <w:t xml:space="preserve"> </w:t>
      </w:r>
      <w:hyperlink w:anchor="_bookmark233" w:history="1">
        <w:r>
          <w:rPr>
            <w:rFonts w:ascii="Times New Roman" w:eastAsia="Times New Roman" w:hAnsi="Times New Roman"/>
            <w:spacing w:val="-1"/>
          </w:rPr>
          <w:t>Gallowa</w:t>
        </w:r>
        <w:r>
          <w:rPr>
            <w:rFonts w:ascii="Times New Roman" w:eastAsia="Times New Roman" w:hAnsi="Times New Roman"/>
          </w:rPr>
          <w:t>y</w:t>
        </w:r>
        <w:r>
          <w:rPr>
            <w:rFonts w:ascii="Times New Roman" w:eastAsia="Times New Roman" w:hAnsi="Times New Roman"/>
            <w:spacing w:val="3"/>
          </w:rPr>
          <w:t xml:space="preserve"> </w:t>
        </w:r>
        <w:r>
          <w:rPr>
            <w:rFonts w:ascii="Times New Roman" w:eastAsia="Times New Roman" w:hAnsi="Times New Roman"/>
          </w:rPr>
          <w:t>et</w:t>
        </w:r>
        <w:r>
          <w:rPr>
            <w:rFonts w:ascii="Times New Roman" w:eastAsia="Times New Roman" w:hAnsi="Times New Roman"/>
            <w:spacing w:val="3"/>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1"/>
        </w:rPr>
        <w:t xml:space="preserve">, </w:t>
      </w:r>
      <w:hyperlink w:anchor="_bookmark233" w:history="1">
        <w:r>
          <w:rPr>
            <w:rFonts w:ascii="Times New Roman" w:eastAsia="Times New Roman" w:hAnsi="Times New Roman"/>
          </w:rPr>
          <w:t>2004;</w:t>
        </w:r>
      </w:hyperlink>
      <w:r>
        <w:rPr>
          <w:rFonts w:ascii="Times New Roman" w:eastAsia="Times New Roman" w:hAnsi="Times New Roman"/>
          <w:spacing w:val="3"/>
        </w:rPr>
        <w:t xml:space="preserve"> </w:t>
      </w:r>
      <w:hyperlink w:anchor="_bookmark152" w:history="1">
        <w:r>
          <w:rPr>
            <w:rFonts w:ascii="Times New Roman" w:eastAsia="Times New Roman" w:hAnsi="Times New Roman"/>
            <w:spacing w:val="-1"/>
          </w:rPr>
          <w:t>Alle</w:t>
        </w:r>
        <w:r>
          <w:rPr>
            <w:rFonts w:ascii="Times New Roman" w:eastAsia="Times New Roman" w:hAnsi="Times New Roman"/>
          </w:rPr>
          <w:t>n</w:t>
        </w:r>
        <w:r>
          <w:rPr>
            <w:rFonts w:ascii="Times New Roman" w:eastAsia="Times New Roman" w:hAnsi="Times New Roman"/>
            <w:spacing w:val="3"/>
          </w:rPr>
          <w:t xml:space="preserve"> </w:t>
        </w:r>
        <w:r>
          <w:rPr>
            <w:rFonts w:ascii="Times New Roman" w:eastAsia="Times New Roman" w:hAnsi="Times New Roman"/>
          </w:rPr>
          <w:t>et</w:t>
        </w:r>
        <w:r>
          <w:rPr>
            <w:rFonts w:ascii="Times New Roman" w:eastAsia="Times New Roman" w:hAnsi="Times New Roman"/>
            <w:spacing w:val="3"/>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1"/>
        </w:rPr>
        <w:t xml:space="preserve">, </w:t>
      </w:r>
      <w:hyperlink w:anchor="_bookmark152" w:history="1">
        <w:r>
          <w:rPr>
            <w:rFonts w:ascii="Times New Roman" w:eastAsia="Times New Roman" w:hAnsi="Times New Roman"/>
          </w:rPr>
          <w:t>2010</w:t>
        </w:r>
      </w:hyperlink>
      <w:r>
        <w:rPr>
          <w:spacing w:val="-108"/>
        </w:rPr>
        <w:t>）</w:t>
      </w:r>
      <w:r>
        <w:rPr>
          <w:spacing w:val="-15"/>
        </w:rPr>
        <w:t xml:space="preserve">。由于 </w:t>
      </w:r>
      <w:r>
        <w:rPr>
          <w:rFonts w:ascii="Times New Roman" w:eastAsia="Times New Roman" w:hAnsi="Times New Roman"/>
          <w:spacing w:val="-1"/>
        </w:rPr>
        <w:t>N</w:t>
      </w:r>
      <w:r>
        <w:rPr>
          <w:rFonts w:ascii="Times New Roman" w:eastAsia="Times New Roman" w:hAnsi="Times New Roman"/>
        </w:rPr>
        <w:t>O</w:t>
      </w:r>
      <w:r>
        <w:rPr>
          <w:rFonts w:ascii="Times New Roman" w:eastAsia="Times New Roman" w:hAnsi="Times New Roman"/>
          <w:w w:val="99"/>
          <w:vertAlign w:val="subscript"/>
        </w:rPr>
        <w:t>2</w:t>
      </w:r>
      <w:r>
        <w:rPr>
          <w:rFonts w:ascii="Times New Roman" w:eastAsia="Times New Roman" w:hAnsi="Times New Roman"/>
          <w:spacing w:val="-4"/>
        </w:rPr>
        <w:t xml:space="preserve">  </w:t>
      </w:r>
      <w:r>
        <w:t>在对流下风向的晴空区可发生</w:t>
      </w:r>
      <w:r>
        <w:rPr>
          <w:spacing w:val="-11"/>
        </w:rPr>
        <w:t xml:space="preserve">强烈的光解，所以 </w:t>
      </w:r>
      <w:r>
        <w:rPr>
          <w:rFonts w:ascii="Times New Roman" w:eastAsia="Times New Roman" w:hAnsi="Times New Roman"/>
        </w:rPr>
        <w:t>500–300</w:t>
      </w:r>
      <w:r>
        <w:rPr>
          <w:rFonts w:ascii="Times New Roman" w:eastAsia="Times New Roman" w:hAnsi="Times New Roman"/>
          <w:spacing w:val="-3"/>
        </w:rPr>
        <w:t xml:space="preserve"> </w:t>
      </w:r>
      <w:r>
        <w:rPr>
          <w:rFonts w:ascii="Times New Roman" w:eastAsia="Times New Roman" w:hAnsi="Times New Roman"/>
        </w:rPr>
        <w:t>hPa</w:t>
      </w:r>
      <w:r>
        <w:rPr>
          <w:rFonts w:ascii="Times New Roman" w:eastAsia="Times New Roman" w:hAnsi="Times New Roman"/>
          <w:spacing w:val="-3"/>
        </w:rPr>
        <w:t xml:space="preserve"> </w:t>
      </w:r>
      <w:r>
        <w:rPr>
          <w:spacing w:val="19"/>
        </w:rPr>
        <w:t>之间的</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7"/>
        </w:rPr>
        <w:t xml:space="preserve">  </w:t>
      </w:r>
      <w:r>
        <w:rPr>
          <w:spacing w:val="-11"/>
        </w:rPr>
        <w:t xml:space="preserve">浓度可增加 </w:t>
      </w:r>
      <w:r>
        <w:rPr>
          <w:rFonts w:ascii="Times New Roman" w:eastAsia="Times New Roman" w:hAnsi="Times New Roman"/>
        </w:rPr>
        <w:t>10–20</w:t>
      </w:r>
      <w:r>
        <w:rPr>
          <w:rFonts w:ascii="Times New Roman" w:eastAsia="Times New Roman" w:hAnsi="Times New Roman"/>
          <w:spacing w:val="-3"/>
        </w:rPr>
        <w:t xml:space="preserve"> </w:t>
      </w:r>
      <w:r>
        <w:rPr>
          <w:rFonts w:ascii="Times New Roman" w:eastAsia="Times New Roman" w:hAnsi="Times New Roman"/>
        </w:rPr>
        <w:t>ppbv</w:t>
      </w:r>
      <w:r>
        <w:rPr>
          <w:rFonts w:ascii="Times New Roman" w:eastAsia="Times New Roman" w:hAnsi="Times New Roman"/>
          <w:spacing w:val="-21"/>
        </w:rPr>
        <w:t xml:space="preserve"> </w:t>
      </w:r>
      <w:r>
        <w:t>（</w:t>
      </w:r>
      <w:hyperlink w:anchor="_bookmark204" w:history="1">
        <w:r>
          <w:rPr>
            <w:rFonts w:ascii="Times New Roman" w:eastAsia="Times New Roman" w:hAnsi="Times New Roman"/>
            <w:spacing w:val="-1"/>
          </w:rPr>
          <w:t>DeCari</w:t>
        </w:r>
        <w:r>
          <w:rPr>
            <w:rFonts w:ascii="Times New Roman" w:eastAsia="Times New Roman" w:hAnsi="Times New Roman"/>
          </w:rPr>
          <w:t>a</w:t>
        </w:r>
        <w:r>
          <w:rPr>
            <w:rFonts w:ascii="Times New Roman" w:eastAsia="Times New Roman" w:hAnsi="Times New Roman"/>
            <w:spacing w:val="-3"/>
          </w:rPr>
          <w:t xml:space="preserve"> </w:t>
        </w:r>
        <w:r>
          <w:rPr>
            <w:rFonts w:ascii="Times New Roman" w:eastAsia="Times New Roman" w:hAnsi="Times New Roman"/>
          </w:rPr>
          <w:t>et</w:t>
        </w:r>
        <w:r>
          <w:rPr>
            <w:rFonts w:ascii="Times New Roman" w:eastAsia="Times New Roman" w:hAnsi="Times New Roman"/>
            <w:spacing w:val="-3"/>
          </w:rPr>
          <w:t xml:space="preserve"> </w:t>
        </w:r>
        <w:r>
          <w:rPr>
            <w:rFonts w:ascii="Times New Roman" w:eastAsia="Times New Roman" w:hAnsi="Times New Roman"/>
          </w:rPr>
          <w:t>al.,</w:t>
        </w:r>
      </w:hyperlink>
      <w:r>
        <w:rPr>
          <w:rFonts w:ascii="Times New Roman" w:eastAsia="Times New Roman" w:hAnsi="Times New Roman"/>
          <w:spacing w:val="-3"/>
        </w:rPr>
        <w:t xml:space="preserve"> </w:t>
      </w:r>
      <w:hyperlink w:anchor="_bookmark204" w:history="1">
        <w:r>
          <w:rPr>
            <w:rFonts w:ascii="Times New Roman" w:eastAsia="Times New Roman" w:hAnsi="Times New Roman"/>
          </w:rPr>
          <w:t>2005;</w:t>
        </w:r>
      </w:hyperlink>
      <w:r>
        <w:rPr>
          <w:rFonts w:ascii="Times New Roman" w:eastAsia="Times New Roman" w:hAnsi="Times New Roman"/>
        </w:rPr>
        <w:t xml:space="preserve"> </w:t>
      </w:r>
      <w:hyperlink w:anchor="_bookmark249" w:history="1">
        <w:r>
          <w:rPr>
            <w:rFonts w:ascii="Times New Roman" w:eastAsia="Times New Roman" w:hAnsi="Times New Roman"/>
            <w:spacing w:val="-1"/>
          </w:rPr>
          <w:t>Hauglustain</w:t>
        </w:r>
        <w:r>
          <w:rPr>
            <w:rFonts w:ascii="Times New Roman" w:eastAsia="Times New Roman" w:hAnsi="Times New Roman"/>
          </w:rPr>
          <w:t>e</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r>
          <w:rPr>
            <w:rFonts w:ascii="Times New Roman" w:eastAsia="Times New Roman" w:hAnsi="Times New Roman"/>
            <w:spacing w:val="-1"/>
          </w:rPr>
          <w:t>.</w:t>
        </w:r>
      </w:hyperlink>
      <w:r>
        <w:rPr>
          <w:rFonts w:ascii="Times New Roman" w:eastAsia="Times New Roman" w:hAnsi="Times New Roman"/>
          <w:spacing w:val="4"/>
        </w:rPr>
        <w:t xml:space="preserve">, </w:t>
      </w:r>
      <w:hyperlink w:anchor="_bookmark249" w:history="1">
        <w:r>
          <w:rPr>
            <w:rFonts w:ascii="Times New Roman" w:eastAsia="Times New Roman" w:hAnsi="Times New Roman"/>
          </w:rPr>
          <w:t>2001</w:t>
        </w:r>
      </w:hyperlink>
      <w:r>
        <w:rPr>
          <w:spacing w:val="-83"/>
        </w:rPr>
        <w:t>）</w:t>
      </w:r>
      <w:r>
        <w:rPr>
          <w:spacing w:val="-3"/>
        </w:rPr>
        <w:t xml:space="preserve">。如果全球化学模式中 </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19"/>
        </w:rPr>
        <w:t xml:space="preserve"> </w:t>
      </w:r>
      <w:r>
        <w:rPr>
          <w:spacing w:val="-9"/>
        </w:rPr>
        <w:t xml:space="preserve">的产量从 </w:t>
      </w:r>
      <w:r>
        <w:rPr>
          <w:rFonts w:ascii="Times New Roman" w:eastAsia="Times New Roman" w:hAnsi="Times New Roman"/>
        </w:rPr>
        <w:t>5</w:t>
      </w:r>
      <w:r>
        <w:rPr>
          <w:rFonts w:ascii="Times New Roman" w:eastAsia="Times New Roman" w:hAnsi="Times New Roman"/>
          <w:spacing w:val="9"/>
        </w:rPr>
        <w:t xml:space="preserve"> </w:t>
      </w:r>
      <w:r>
        <w:rPr>
          <w:rFonts w:ascii="Times New Roman" w:eastAsia="Times New Roman" w:hAnsi="Times New Roman"/>
        </w:rPr>
        <w:t>Tg</w:t>
      </w:r>
      <w:r>
        <w:rPr>
          <w:rFonts w:ascii="Times New Roman" w:eastAsia="Times New Roman" w:hAnsi="Times New Roman"/>
          <w:spacing w:val="9"/>
        </w:rPr>
        <w:t xml:space="preserve"> </w:t>
      </w:r>
      <w:r>
        <w:rPr>
          <w:spacing w:val="-6"/>
        </w:rPr>
        <w:t xml:space="preserve">氮每年翻倍至 </w:t>
      </w:r>
      <w:r>
        <w:rPr>
          <w:rFonts w:ascii="Times New Roman" w:eastAsia="Times New Roman" w:hAnsi="Times New Roman"/>
        </w:rPr>
        <w:t>10 Tg</w:t>
      </w:r>
      <w:r>
        <w:rPr>
          <w:rFonts w:ascii="Times New Roman" w:eastAsia="Times New Roman" w:hAnsi="Times New Roman"/>
          <w:spacing w:val="9"/>
        </w:rPr>
        <w:t xml:space="preserve"> </w:t>
      </w:r>
      <w:r>
        <w:rPr>
          <w:spacing w:val="-4"/>
        </w:rPr>
        <w:t xml:space="preserve">氮每年，则计算得到的全球对流层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1"/>
        </w:rPr>
        <w:t xml:space="preserve">  </w:t>
      </w:r>
      <w:r>
        <w:rPr>
          <w:spacing w:val="-17"/>
        </w:rPr>
        <w:t xml:space="preserve">增加 </w:t>
      </w:r>
      <w:r>
        <w:rPr>
          <w:rFonts w:ascii="Times New Roman" w:eastAsia="Times New Roman" w:hAnsi="Times New Roman"/>
        </w:rPr>
        <w:t>7–12</w:t>
      </w:r>
      <w:r>
        <w:rPr>
          <w:rFonts w:ascii="Times New Roman" w:eastAsia="Times New Roman" w:hAnsi="Times New Roman"/>
          <w:spacing w:val="12"/>
        </w:rPr>
        <w:t xml:space="preserve"> % </w:t>
      </w:r>
      <w:r>
        <w:t>（</w:t>
      </w:r>
      <w:hyperlink w:anchor="_bookmark181" w:history="1">
        <w:r>
          <w:rPr>
            <w:rFonts w:ascii="Times New Roman" w:eastAsia="Times New Roman" w:hAnsi="Times New Roman"/>
          </w:rPr>
          <w:t>Brasseur</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181" w:history="1">
        <w:r>
          <w:rPr>
            <w:rFonts w:ascii="Times New Roman" w:eastAsia="Times New Roman" w:hAnsi="Times New Roman"/>
          </w:rPr>
          <w:t>1996;</w:t>
        </w:r>
      </w:hyperlink>
      <w:r>
        <w:rPr>
          <w:rFonts w:ascii="Times New Roman" w:eastAsia="Times New Roman" w:hAnsi="Times New Roman"/>
          <w:spacing w:val="9"/>
        </w:rPr>
        <w:t xml:space="preserve"> </w:t>
      </w:r>
      <w:hyperlink w:anchor="_bookmark278" w:history="1">
        <w:r>
          <w:rPr>
            <w:rFonts w:ascii="Times New Roman" w:eastAsia="Times New Roman" w:hAnsi="Times New Roman"/>
          </w:rPr>
          <w:t>Labrador</w:t>
        </w:r>
      </w:hyperlink>
      <w:r>
        <w:rPr>
          <w:rFonts w:ascii="Times New Roman" w:eastAsia="Times New Roman" w:hAnsi="Times New Roman"/>
        </w:rPr>
        <w:t xml:space="preserve"> </w:t>
      </w:r>
      <w:hyperlink w:anchor="_bookmark278" w:history="1">
        <w:r>
          <w:rPr>
            <w:rFonts w:ascii="Times New Roman" w:eastAsia="Times New Roman" w:hAnsi="Times New Roman"/>
          </w:rPr>
          <w:t>et</w:t>
        </w:r>
        <w:r>
          <w:rPr>
            <w:rFonts w:ascii="Times New Roman" w:eastAsia="Times New Roman" w:hAnsi="Times New Roman"/>
            <w:spacing w:val="-3"/>
          </w:rPr>
          <w:t xml:space="preserve"> </w:t>
        </w:r>
        <w:r>
          <w:rPr>
            <w:rFonts w:ascii="Times New Roman" w:eastAsia="Times New Roman" w:hAnsi="Times New Roman"/>
          </w:rPr>
          <w:t>al.,</w:t>
        </w:r>
      </w:hyperlink>
      <w:r>
        <w:rPr>
          <w:rFonts w:ascii="Times New Roman" w:eastAsia="Times New Roman" w:hAnsi="Times New Roman"/>
          <w:spacing w:val="-3"/>
        </w:rPr>
        <w:t xml:space="preserve"> </w:t>
      </w:r>
      <w:hyperlink w:anchor="_bookmark278" w:history="1">
        <w:r>
          <w:rPr>
            <w:rFonts w:ascii="Times New Roman" w:eastAsia="Times New Roman" w:hAnsi="Times New Roman"/>
          </w:rPr>
          <w:t>2005</w:t>
        </w:r>
      </w:hyperlink>
      <w:r>
        <w:rPr>
          <w:spacing w:val="-122"/>
        </w:rPr>
        <w:t>）</w:t>
      </w:r>
      <w:r>
        <w:rPr>
          <w:spacing w:val="-17"/>
        </w:rPr>
        <w:t xml:space="preserve">。若全球 </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7"/>
        </w:rPr>
        <w:t xml:space="preserve"> </w:t>
      </w:r>
      <w:r>
        <w:rPr>
          <w:spacing w:val="-13"/>
        </w:rPr>
        <w:t xml:space="preserve">产量增加 </w:t>
      </w:r>
      <w:r>
        <w:rPr>
          <w:rFonts w:ascii="Times New Roman" w:eastAsia="Times New Roman" w:hAnsi="Times New Roman"/>
        </w:rPr>
        <w:t>4</w:t>
      </w:r>
      <w:r>
        <w:rPr>
          <w:rFonts w:ascii="Times New Roman" w:eastAsia="Times New Roman" w:hAnsi="Times New Roman"/>
          <w:spacing w:val="-3"/>
        </w:rPr>
        <w:t xml:space="preserve"> </w:t>
      </w:r>
      <w:r>
        <w:rPr>
          <w:spacing w:val="-14"/>
        </w:rPr>
        <w:t>倍</w:t>
      </w:r>
      <w:r>
        <w:t>（</w:t>
      </w:r>
      <w:r>
        <w:rPr>
          <w:rFonts w:ascii="Times New Roman" w:eastAsia="Times New Roman" w:hAnsi="Times New Roman"/>
        </w:rPr>
        <w:t>2.5</w:t>
      </w:r>
      <w:r>
        <w:rPr>
          <w:rFonts w:ascii="Times New Roman" w:eastAsia="Times New Roman" w:hAnsi="Times New Roman"/>
          <w:spacing w:val="-3"/>
        </w:rPr>
        <w:t xml:space="preserve"> </w:t>
      </w:r>
      <w:r>
        <w:rPr>
          <w:spacing w:val="-32"/>
        </w:rPr>
        <w:t xml:space="preserve">至 </w:t>
      </w:r>
      <w:r>
        <w:rPr>
          <w:rFonts w:ascii="Times New Roman" w:eastAsia="Times New Roman" w:hAnsi="Times New Roman"/>
        </w:rPr>
        <w:t>10</w:t>
      </w:r>
      <w:r>
        <w:rPr>
          <w:rFonts w:ascii="Times New Roman" w:eastAsia="Times New Roman" w:hAnsi="Times New Roman"/>
          <w:spacing w:val="-3"/>
        </w:rPr>
        <w:t xml:space="preserve"> </w:t>
      </w:r>
      <w:r>
        <w:t>氮每年</w:t>
      </w:r>
      <w:r>
        <w:rPr>
          <w:spacing w:val="-121"/>
        </w:rPr>
        <w:t>）</w:t>
      </w:r>
      <w:r>
        <w:rPr>
          <w:spacing w:val="-11"/>
        </w:rPr>
        <w:t xml:space="preserve">，则热带对流层上层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7"/>
        </w:rPr>
        <w:t xml:space="preserve">  </w:t>
      </w:r>
      <w:r>
        <w:rPr>
          <w:spacing w:val="-11"/>
        </w:rPr>
        <w:t>增</w:t>
      </w:r>
      <w:r>
        <w:rPr>
          <w:spacing w:val="-15"/>
        </w:rPr>
        <w:t xml:space="preserve">加高达 </w:t>
      </w:r>
      <w:r>
        <w:rPr>
          <w:rFonts w:ascii="Times New Roman" w:eastAsia="Times New Roman" w:hAnsi="Times New Roman"/>
        </w:rPr>
        <w:t>60%</w:t>
      </w:r>
      <w:r>
        <w:rPr>
          <w:spacing w:val="-10"/>
        </w:rPr>
        <w:t xml:space="preserve">，从而导致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4"/>
        </w:rPr>
        <w:t xml:space="preserve">  </w:t>
      </w:r>
      <w:r>
        <w:rPr>
          <w:spacing w:val="-4"/>
        </w:rPr>
        <w:t xml:space="preserve">在对流层顶处的平均净辐射通量增加 </w:t>
      </w:r>
      <w:r>
        <w:rPr>
          <w:rFonts w:ascii="Times New Roman" w:eastAsia="Times New Roman" w:hAnsi="Times New Roman"/>
        </w:rPr>
        <w:t>3</w:t>
      </w:r>
      <w:r>
        <w:rPr>
          <w:rFonts w:ascii="Times New Roman" w:eastAsia="Times New Roman" w:hAnsi="Times New Roman"/>
          <w:spacing w:val="2"/>
        </w:rPr>
        <w:t xml:space="preserve"> </w:t>
      </w:r>
      <w:r>
        <w:rPr>
          <w:spacing w:val="-12"/>
        </w:rPr>
        <w:t xml:space="preserve">倍。由于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4"/>
        </w:rPr>
        <w:t xml:space="preserve">  </w:t>
      </w:r>
      <w:r>
        <w:t>是第三</w:t>
      </w:r>
      <w:r>
        <w:rPr>
          <w:spacing w:val="-3"/>
        </w:rPr>
        <w:t xml:space="preserve">大重要的温室气体，准确的气候预测需要详细考虑 </w:t>
      </w:r>
      <w:r>
        <w:rPr>
          <w:rFonts w:ascii="Times New Roman" w:eastAsia="Times New Roman" w:hAnsi="Times New Roman"/>
        </w:rPr>
        <w:t>LN</w:t>
      </w:r>
      <w:r>
        <w:rPr>
          <w:rFonts w:ascii="Times New Roman" w:eastAsia="Times New Roman" w:hAnsi="Times New Roman"/>
          <w:spacing w:val="-1"/>
        </w:rPr>
        <w:t>O</w:t>
      </w:r>
      <w:r>
        <w:rPr>
          <w:rFonts w:ascii="Times New Roman" w:eastAsia="Times New Roman" w:hAnsi="Times New Roman"/>
          <w:w w:val="99"/>
          <w:vertAlign w:val="subscript"/>
        </w:rPr>
        <w:t>x</w:t>
      </w:r>
      <w:r>
        <w:rPr>
          <w:rFonts w:ascii="Times New Roman" w:eastAsia="Times New Roman" w:hAnsi="Times New Roman"/>
          <w:spacing w:val="9"/>
        </w:rPr>
        <w:t xml:space="preserve"> </w:t>
      </w:r>
      <w:r>
        <w:rPr>
          <w:spacing w:val="-30"/>
        </w:rPr>
        <w:t xml:space="preserve">对 </w:t>
      </w:r>
      <w:r>
        <w:rPr>
          <w:rFonts w:ascii="Times New Roman" w:eastAsia="Times New Roman" w:hAnsi="Times New Roman"/>
        </w:rPr>
        <w:t>O</w:t>
      </w:r>
      <w:r>
        <w:rPr>
          <w:rFonts w:ascii="Times New Roman" w:eastAsia="Times New Roman" w:hAnsi="Times New Roman"/>
          <w:w w:val="99"/>
          <w:vertAlign w:val="subscript"/>
        </w:rPr>
        <w:t>3</w:t>
      </w:r>
      <w:r>
        <w:rPr>
          <w:rFonts w:ascii="Times New Roman" w:eastAsia="Times New Roman" w:hAnsi="Times New Roman"/>
          <w:spacing w:val="-6"/>
        </w:rPr>
        <w:t xml:space="preserve">  </w:t>
      </w:r>
      <w:r>
        <w:t>的贡献作用。</w:t>
      </w:r>
    </w:p>
    <w:p w14:paraId="580E4A23" w14:textId="4F736742" w:rsidR="00047AB0" w:rsidRDefault="00047AB0" w:rsidP="00906BF6">
      <w:pPr>
        <w:pStyle w:val="Heading4"/>
        <w:spacing w:before="139" w:line="321" w:lineRule="auto"/>
        <w:ind w:right="295" w:firstLine="480"/>
        <w:jc w:val="both"/>
      </w:pPr>
      <w:r>
        <w:rPr>
          <w:spacing w:val="-1"/>
        </w:rPr>
        <w:lastRenderedPageBreak/>
        <w:t xml:space="preserve">然而由于闪电与复杂的对流活动关系密切，所以雷暴内部和附近的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6"/>
        </w:rPr>
        <w:t xml:space="preserve"> </w:t>
      </w:r>
      <w:r>
        <w:t>变化范围较</w:t>
      </w:r>
      <w:r>
        <w:rPr>
          <w:spacing w:val="3"/>
        </w:rPr>
        <w:t>大。受限于观测技术，目前很难将</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15"/>
        </w:rPr>
        <w:t xml:space="preserve"> </w:t>
      </w:r>
      <w:r>
        <w:rPr>
          <w:spacing w:val="7"/>
        </w:rPr>
        <w:t>的变化与雷暴中的</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spacing w:val="-15"/>
        </w:rPr>
        <w:t xml:space="preserve"> </w:t>
      </w:r>
      <w:r>
        <w:rPr>
          <w:spacing w:val="-5"/>
        </w:rPr>
        <w:t xml:space="preserve">排放和地表 </w:t>
      </w:r>
      <w:r>
        <w:rPr>
          <w:rFonts w:ascii="Times New Roman" w:eastAsia="Times New Roman" w:hAnsi="Times New Roman"/>
        </w:rPr>
        <w:t>NO</w:t>
      </w:r>
      <w:r>
        <w:rPr>
          <w:rFonts w:ascii="Times New Roman" w:eastAsia="Times New Roman" w:hAnsi="Times New Roman"/>
          <w:vertAlign w:val="subscript"/>
        </w:rPr>
        <w:t>x</w:t>
      </w:r>
      <w:r>
        <w:rPr>
          <w:rFonts w:ascii="Times New Roman" w:eastAsia="Times New Roman" w:hAnsi="Times New Roman"/>
          <w:spacing w:val="-10"/>
        </w:rPr>
        <w:t xml:space="preserve"> </w:t>
      </w:r>
      <w:r>
        <w:t>排放区</w:t>
      </w:r>
      <w:r>
        <w:rPr>
          <w:spacing w:val="-2"/>
        </w:rPr>
        <w:t>分开（</w:t>
      </w:r>
      <w:hyperlink w:anchor="_bookmark371" w:history="1">
        <w:r>
          <w:rPr>
            <w:rFonts w:ascii="Times New Roman" w:eastAsia="Times New Roman" w:hAnsi="Times New Roman"/>
            <w:spacing w:val="-2"/>
          </w:rPr>
          <w:t>Schultz</w:t>
        </w:r>
        <w:r>
          <w:rPr>
            <w:rFonts w:ascii="Times New Roman" w:eastAsia="Times New Roman" w:hAnsi="Times New Roman"/>
            <w:spacing w:val="-13"/>
          </w:rPr>
          <w:t xml:space="preserve"> </w:t>
        </w:r>
        <w:r>
          <w:rPr>
            <w:rFonts w:ascii="Times New Roman" w:eastAsia="Times New Roman" w:hAnsi="Times New Roman"/>
            <w:spacing w:val="-2"/>
          </w:rPr>
          <w:t>et</w:t>
        </w:r>
        <w:r>
          <w:rPr>
            <w:rFonts w:ascii="Times New Roman" w:eastAsia="Times New Roman" w:hAnsi="Times New Roman"/>
            <w:spacing w:val="-13"/>
          </w:rPr>
          <w:t xml:space="preserve"> </w:t>
        </w:r>
        <w:r>
          <w:rPr>
            <w:rFonts w:ascii="Times New Roman" w:eastAsia="Times New Roman" w:hAnsi="Times New Roman"/>
            <w:spacing w:val="-2"/>
          </w:rPr>
          <w:t>al.</w:t>
        </w:r>
      </w:hyperlink>
      <w:r>
        <w:rPr>
          <w:rFonts w:ascii="Times New Roman" w:eastAsia="Times New Roman" w:hAnsi="Times New Roman"/>
          <w:spacing w:val="-8"/>
        </w:rPr>
        <w:t xml:space="preserve">, </w:t>
      </w:r>
      <w:hyperlink w:anchor="_bookmark371" w:history="1">
        <w:r>
          <w:rPr>
            <w:rFonts w:ascii="Times New Roman" w:eastAsia="Times New Roman" w:hAnsi="Times New Roman"/>
            <w:spacing w:val="22"/>
          </w:rPr>
          <w:t>2004</w:t>
        </w:r>
      </w:hyperlink>
      <w:r>
        <w:rPr>
          <w:spacing w:val="-99"/>
        </w:rPr>
        <w:t>）</w:t>
      </w:r>
      <w:r>
        <w:rPr>
          <w:spacing w:val="-4"/>
        </w:rPr>
        <w:t xml:space="preserve">。例如，在偏远未受污染的海洋区域，边界层低 </w:t>
      </w:r>
      <w:r>
        <w:rPr>
          <w:rFonts w:ascii="Times New Roman" w:eastAsia="Times New Roman" w:hAnsi="Times New Roman"/>
          <w:spacing w:val="-2"/>
        </w:rPr>
        <w:t>O</w:t>
      </w:r>
      <w:r>
        <w:rPr>
          <w:rFonts w:ascii="Times New Roman" w:eastAsia="Times New Roman" w:hAnsi="Times New Roman"/>
          <w:spacing w:val="-2"/>
          <w:vertAlign w:val="subscript"/>
        </w:rPr>
        <w:t>3</w:t>
      </w:r>
      <w:r>
        <w:rPr>
          <w:rFonts w:ascii="Times New Roman" w:eastAsia="Times New Roman" w:hAnsi="Times New Roman"/>
          <w:spacing w:val="-13"/>
        </w:rPr>
        <w:t xml:space="preserve"> </w:t>
      </w:r>
      <w:r>
        <w:rPr>
          <w:spacing w:val="-2"/>
        </w:rPr>
        <w:t>浓度的空</w:t>
      </w:r>
      <w:r>
        <w:rPr>
          <w:spacing w:val="-3"/>
        </w:rPr>
        <w:t xml:space="preserve">气块受对流影响而向对流层上层输送，导致雷暴出流区中 </w:t>
      </w:r>
      <w:r>
        <w:rPr>
          <w:rFonts w:ascii="Times New Roman" w:eastAsia="Times New Roman" w:hAnsi="Times New Roman"/>
          <w:spacing w:val="-2"/>
        </w:rPr>
        <w:t>O</w:t>
      </w:r>
      <w:r>
        <w:rPr>
          <w:rFonts w:ascii="Times New Roman" w:eastAsia="Times New Roman" w:hAnsi="Times New Roman"/>
          <w:spacing w:val="-2"/>
          <w:vertAlign w:val="subscript"/>
        </w:rPr>
        <w:t>3</w:t>
      </w:r>
      <w:r>
        <w:rPr>
          <w:rFonts w:ascii="Times New Roman" w:eastAsia="Times New Roman" w:hAnsi="Times New Roman"/>
          <w:spacing w:val="1"/>
        </w:rPr>
        <w:t xml:space="preserve"> </w:t>
      </w:r>
      <w:r>
        <w:rPr>
          <w:spacing w:val="-2"/>
        </w:rPr>
        <w:t>浓度几乎为零（</w:t>
      </w:r>
      <w:hyperlink w:anchor="_bookmark272" w:history="1">
        <w:r>
          <w:rPr>
            <w:rFonts w:ascii="Times New Roman" w:eastAsia="Times New Roman" w:hAnsi="Times New Roman"/>
            <w:spacing w:val="-2"/>
          </w:rPr>
          <w:t>Kley</w:t>
        </w:r>
        <w:r>
          <w:rPr>
            <w:rFonts w:ascii="Times New Roman" w:eastAsia="Times New Roman" w:hAnsi="Times New Roman"/>
            <w:spacing w:val="-7"/>
          </w:rPr>
          <w:t xml:space="preserve"> </w:t>
        </w:r>
        <w:r>
          <w:rPr>
            <w:rFonts w:ascii="Times New Roman" w:eastAsia="Times New Roman" w:hAnsi="Times New Roman"/>
            <w:spacing w:val="-2"/>
          </w:rPr>
          <w:t>et</w:t>
        </w:r>
        <w:r>
          <w:rPr>
            <w:rFonts w:ascii="Times New Roman" w:eastAsia="Times New Roman" w:hAnsi="Times New Roman"/>
            <w:spacing w:val="-8"/>
          </w:rPr>
          <w:t xml:space="preserve"> </w:t>
        </w:r>
        <w:r>
          <w:rPr>
            <w:rFonts w:ascii="Times New Roman" w:eastAsia="Times New Roman" w:hAnsi="Times New Roman"/>
            <w:spacing w:val="-2"/>
          </w:rPr>
          <w:t>al.,</w:t>
        </w:r>
      </w:hyperlink>
      <w:r>
        <w:rPr>
          <w:rFonts w:ascii="Times New Roman" w:eastAsia="Times New Roman" w:hAnsi="Times New Roman"/>
          <w:spacing w:val="-2"/>
        </w:rPr>
        <w:t xml:space="preserve"> </w:t>
      </w:r>
      <w:hyperlink w:anchor="_bookmark272" w:history="1">
        <w:r>
          <w:rPr>
            <w:rFonts w:ascii="Times New Roman" w:eastAsia="Times New Roman" w:hAnsi="Times New Roman"/>
          </w:rPr>
          <w:t>1996;</w:t>
        </w:r>
      </w:hyperlink>
      <w:r>
        <w:rPr>
          <w:rFonts w:ascii="Times New Roman" w:eastAsia="Times New Roman" w:hAnsi="Times New Roman"/>
          <w:spacing w:val="-15"/>
        </w:rPr>
        <w:t xml:space="preserve"> </w:t>
      </w:r>
      <w:hyperlink w:anchor="_bookmark225" w:history="1">
        <w:r>
          <w:rPr>
            <w:rFonts w:ascii="Times New Roman" w:eastAsia="Times New Roman" w:hAnsi="Times New Roman"/>
          </w:rPr>
          <w:t>Folkins</w:t>
        </w:r>
        <w:r>
          <w:rPr>
            <w:rFonts w:ascii="Times New Roman" w:eastAsia="Times New Roman" w:hAnsi="Times New Roman"/>
            <w:spacing w:val="-15"/>
          </w:rPr>
          <w:t xml:space="preserve"> </w:t>
        </w:r>
        <w:r>
          <w:rPr>
            <w:rFonts w:ascii="Times New Roman" w:eastAsia="Times New Roman" w:hAnsi="Times New Roman"/>
          </w:rPr>
          <w:t>et</w:t>
        </w:r>
        <w:r>
          <w:rPr>
            <w:rFonts w:ascii="Times New Roman" w:eastAsia="Times New Roman" w:hAnsi="Times New Roman"/>
            <w:spacing w:val="-15"/>
          </w:rPr>
          <w:t xml:space="preserve"> </w:t>
        </w:r>
        <w:r>
          <w:rPr>
            <w:rFonts w:ascii="Times New Roman" w:eastAsia="Times New Roman" w:hAnsi="Times New Roman"/>
          </w:rPr>
          <w:t>al.,</w:t>
        </w:r>
      </w:hyperlink>
      <w:r>
        <w:rPr>
          <w:rFonts w:ascii="Times New Roman" w:eastAsia="Times New Roman" w:hAnsi="Times New Roman"/>
          <w:spacing w:val="-15"/>
        </w:rPr>
        <w:t xml:space="preserve"> </w:t>
      </w:r>
      <w:hyperlink w:anchor="_bookmark225" w:history="1">
        <w:r>
          <w:rPr>
            <w:rFonts w:ascii="Times New Roman" w:eastAsia="Times New Roman" w:hAnsi="Times New Roman"/>
            <w:spacing w:val="21"/>
          </w:rPr>
          <w:t>2002</w:t>
        </w:r>
      </w:hyperlink>
      <w:r>
        <w:rPr>
          <w:spacing w:val="-84"/>
        </w:rPr>
        <w:t>）</w:t>
      </w:r>
      <w:r>
        <w:rPr>
          <w:spacing w:val="-2"/>
        </w:rPr>
        <w:t xml:space="preserve">。在大陆污染地区，边界层内排放的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1"/>
        </w:rPr>
        <w:t xml:space="preserve"> </w:t>
      </w:r>
      <w:r>
        <w:t>前体物可通过上升气</w:t>
      </w:r>
      <w:r>
        <w:rPr>
          <w:spacing w:val="-13"/>
        </w:rPr>
        <w:t xml:space="preserve">流进入自由对流层，和 </w:t>
      </w:r>
      <w:r>
        <w:rPr>
          <w:rFonts w:ascii="Times New Roman" w:eastAsia="Times New Roman" w:hAnsi="Times New Roman"/>
        </w:rPr>
        <w:t>LNO</w:t>
      </w:r>
      <w:r>
        <w:rPr>
          <w:rFonts w:ascii="Times New Roman" w:eastAsia="Times New Roman" w:hAnsi="Times New Roman"/>
          <w:vertAlign w:val="subscript"/>
        </w:rPr>
        <w:t>x</w:t>
      </w:r>
      <w:r>
        <w:rPr>
          <w:rFonts w:ascii="Times New Roman" w:eastAsia="Times New Roman" w:hAnsi="Times New Roman"/>
        </w:rPr>
        <w:t xml:space="preserve"> </w:t>
      </w:r>
      <w:r>
        <w:rPr>
          <w:spacing w:val="8"/>
        </w:rPr>
        <w:t>一起参与生成</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1"/>
        </w:rPr>
        <w:t xml:space="preserve"> </w:t>
      </w:r>
      <w:r>
        <w:rPr>
          <w:spacing w:val="-11"/>
        </w:rPr>
        <w:t xml:space="preserve">的光化学反应，引起雷暴出流区中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1"/>
        </w:rPr>
        <w:t xml:space="preserve"> </w:t>
      </w:r>
      <w:r>
        <w:rPr>
          <w:spacing w:val="-10"/>
        </w:rPr>
        <w:t>浓</w:t>
      </w:r>
      <w:r>
        <w:rPr>
          <w:spacing w:val="-17"/>
        </w:rPr>
        <w:t xml:space="preserve">度升高 </w:t>
      </w:r>
      <w:r>
        <w:rPr>
          <w:rFonts w:ascii="Times New Roman" w:eastAsia="Times New Roman" w:hAnsi="Times New Roman"/>
        </w:rPr>
        <w:t>100</w:t>
      </w:r>
      <w:r>
        <w:rPr>
          <w:rFonts w:ascii="Times New Roman" w:eastAsia="Times New Roman" w:hAnsi="Times New Roman"/>
          <w:spacing w:val="-10"/>
        </w:rPr>
        <w:t xml:space="preserve"> </w:t>
      </w:r>
      <w:r>
        <w:rPr>
          <w:rFonts w:ascii="Times New Roman" w:eastAsia="Times New Roman" w:hAnsi="Times New Roman"/>
        </w:rPr>
        <w:t>ppbv</w:t>
      </w:r>
      <w:r>
        <w:t>（</w:t>
      </w:r>
      <w:hyperlink w:anchor="_bookmark337" w:history="1">
        <w:r>
          <w:rPr>
            <w:rFonts w:ascii="Times New Roman" w:eastAsia="Times New Roman" w:hAnsi="Times New Roman"/>
          </w:rPr>
          <w:t>Pickering</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337" w:history="1">
        <w:r>
          <w:rPr>
            <w:rFonts w:ascii="Times New Roman" w:eastAsia="Times New Roman" w:hAnsi="Times New Roman"/>
          </w:rPr>
          <w:t>1990,</w:t>
        </w:r>
      </w:hyperlink>
      <w:r>
        <w:rPr>
          <w:rFonts w:ascii="Times New Roman" w:eastAsia="Times New Roman" w:hAnsi="Times New Roman"/>
          <w:spacing w:val="-9"/>
        </w:rPr>
        <w:t xml:space="preserve"> </w:t>
      </w:r>
      <w:hyperlink w:anchor="_bookmark340" w:history="1">
        <w:r>
          <w:rPr>
            <w:rFonts w:ascii="Times New Roman" w:eastAsia="Times New Roman" w:hAnsi="Times New Roman"/>
          </w:rPr>
          <w:t>1996;</w:t>
        </w:r>
      </w:hyperlink>
      <w:r>
        <w:rPr>
          <w:rFonts w:ascii="Times New Roman" w:eastAsia="Times New Roman" w:hAnsi="Times New Roman"/>
          <w:spacing w:val="-9"/>
        </w:rPr>
        <w:t xml:space="preserve"> </w:t>
      </w:r>
      <w:hyperlink w:anchor="_bookmark178" w:history="1">
        <w:r>
          <w:rPr>
            <w:rFonts w:ascii="Times New Roman" w:eastAsia="Times New Roman" w:hAnsi="Times New Roman"/>
          </w:rPr>
          <w:t>Bond</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178" w:history="1">
        <w:r>
          <w:rPr>
            <w:rFonts w:ascii="Times New Roman" w:eastAsia="Times New Roman" w:hAnsi="Times New Roman"/>
          </w:rPr>
          <w:t>2002;</w:t>
        </w:r>
      </w:hyperlink>
      <w:r>
        <w:rPr>
          <w:rFonts w:ascii="Times New Roman" w:eastAsia="Times New Roman" w:hAnsi="Times New Roman"/>
          <w:spacing w:val="-9"/>
        </w:rPr>
        <w:t xml:space="preserve"> </w:t>
      </w:r>
      <w:hyperlink w:anchor="_bookmark262" w:history="1">
        <w:r>
          <w:rPr>
            <w:rFonts w:ascii="Times New Roman" w:eastAsia="Times New Roman" w:hAnsi="Times New Roman"/>
          </w:rPr>
          <w:t>Huntrieser</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262" w:history="1">
        <w:r>
          <w:rPr>
            <w:rFonts w:ascii="Times New Roman" w:eastAsia="Times New Roman" w:hAnsi="Times New Roman"/>
            <w:spacing w:val="25"/>
          </w:rPr>
          <w:t>2016</w:t>
        </w:r>
      </w:hyperlink>
      <w:r>
        <w:rPr>
          <w:spacing w:val="-100"/>
        </w:rPr>
        <w:t>）</w:t>
      </w:r>
      <w:r>
        <w:t>。此</w:t>
      </w:r>
      <w:r>
        <w:rPr>
          <w:spacing w:val="2"/>
        </w:rPr>
        <w:t>外，热带海洋和雨林地区的电晕放电可导致对流空气块中</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9"/>
        </w:rPr>
        <w:t xml:space="preserve"> </w:t>
      </w:r>
      <w:r>
        <w:rPr>
          <w:spacing w:val="-6"/>
        </w:rPr>
        <w:t xml:space="preserve">浓度高达 </w:t>
      </w:r>
      <w:r>
        <w:rPr>
          <w:rFonts w:ascii="Times New Roman" w:eastAsia="Times New Roman" w:hAnsi="Times New Roman"/>
        </w:rPr>
        <w:t>2000 pbv</w:t>
      </w:r>
      <w:r>
        <w:t>（</w:t>
      </w:r>
      <w:hyperlink w:anchor="_bookmark427" w:history="1">
        <w:r>
          <w:rPr>
            <w:rFonts w:ascii="Times New Roman" w:eastAsia="Times New Roman" w:hAnsi="Times New Roman"/>
          </w:rPr>
          <w:t>Zahn</w:t>
        </w:r>
      </w:hyperlink>
      <w:r>
        <w:rPr>
          <w:rFonts w:ascii="Times New Roman" w:eastAsia="Times New Roman" w:hAnsi="Times New Roman"/>
        </w:rPr>
        <w:t xml:space="preserve"> </w:t>
      </w:r>
      <w:hyperlink w:anchor="_bookmark427" w:history="1">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427" w:history="1">
        <w:r>
          <w:rPr>
            <w:rFonts w:ascii="Times New Roman" w:eastAsia="Times New Roman" w:hAnsi="Times New Roman"/>
          </w:rPr>
          <w:t>2002;</w:t>
        </w:r>
      </w:hyperlink>
      <w:r>
        <w:rPr>
          <w:rFonts w:ascii="Times New Roman" w:eastAsia="Times New Roman" w:hAnsi="Times New Roman"/>
          <w:spacing w:val="-9"/>
        </w:rPr>
        <w:t xml:space="preserve"> </w:t>
      </w:r>
      <w:hyperlink w:anchor="_bookmark312" w:history="1">
        <w:r>
          <w:rPr>
            <w:rFonts w:ascii="Times New Roman" w:eastAsia="Times New Roman" w:hAnsi="Times New Roman"/>
          </w:rPr>
          <w:t>Minschwaner</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312" w:history="1">
        <w:r>
          <w:rPr>
            <w:rFonts w:ascii="Times New Roman" w:eastAsia="Times New Roman" w:hAnsi="Times New Roman"/>
          </w:rPr>
          <w:t>2008;</w:t>
        </w:r>
      </w:hyperlink>
      <w:r>
        <w:rPr>
          <w:rFonts w:ascii="Times New Roman" w:eastAsia="Times New Roman" w:hAnsi="Times New Roman"/>
          <w:spacing w:val="-9"/>
        </w:rPr>
        <w:t xml:space="preserve"> </w:t>
      </w:r>
      <w:hyperlink w:anchor="_bookmark180" w:history="1">
        <w:r>
          <w:rPr>
            <w:rFonts w:ascii="Times New Roman" w:eastAsia="Times New Roman" w:hAnsi="Times New Roman"/>
          </w:rPr>
          <w:t>Bozem</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180" w:history="1">
        <w:r>
          <w:rPr>
            <w:rFonts w:ascii="Times New Roman" w:eastAsia="Times New Roman" w:hAnsi="Times New Roman"/>
          </w:rPr>
          <w:t>2014;</w:t>
        </w:r>
      </w:hyperlink>
      <w:r>
        <w:rPr>
          <w:rFonts w:ascii="Times New Roman" w:eastAsia="Times New Roman" w:hAnsi="Times New Roman"/>
          <w:spacing w:val="-9"/>
        </w:rPr>
        <w:t xml:space="preserve"> </w:t>
      </w:r>
      <w:hyperlink w:anchor="_bookmark275" w:history="1">
        <w:r>
          <w:rPr>
            <w:rFonts w:ascii="Times New Roman" w:eastAsia="Times New Roman" w:hAnsi="Times New Roman"/>
          </w:rPr>
          <w:t>Kotsakis</w:t>
        </w:r>
        <w:r>
          <w:rPr>
            <w:rFonts w:ascii="Times New Roman" w:eastAsia="Times New Roman" w:hAnsi="Times New Roman"/>
            <w:spacing w:val="-9"/>
          </w:rPr>
          <w:t xml:space="preserve"> </w:t>
        </w:r>
        <w:r>
          <w:rPr>
            <w:rFonts w:ascii="Times New Roman" w:eastAsia="Times New Roman" w:hAnsi="Times New Roman"/>
          </w:rPr>
          <w:t>et</w:t>
        </w:r>
        <w:r>
          <w:rPr>
            <w:rFonts w:ascii="Times New Roman" w:eastAsia="Times New Roman" w:hAnsi="Times New Roman"/>
            <w:spacing w:val="-9"/>
          </w:rPr>
          <w:t xml:space="preserve"> </w:t>
        </w:r>
        <w:r>
          <w:rPr>
            <w:rFonts w:ascii="Times New Roman" w:eastAsia="Times New Roman" w:hAnsi="Times New Roman"/>
          </w:rPr>
          <w:t>al.,</w:t>
        </w:r>
      </w:hyperlink>
      <w:r>
        <w:rPr>
          <w:rFonts w:ascii="Times New Roman" w:eastAsia="Times New Roman" w:hAnsi="Times New Roman"/>
          <w:spacing w:val="-9"/>
        </w:rPr>
        <w:t xml:space="preserve"> </w:t>
      </w:r>
      <w:hyperlink w:anchor="_bookmark275" w:history="1">
        <w:r>
          <w:rPr>
            <w:rFonts w:ascii="Times New Roman" w:eastAsia="Times New Roman" w:hAnsi="Times New Roman"/>
            <w:spacing w:val="22"/>
          </w:rPr>
          <w:t>2017</w:t>
        </w:r>
      </w:hyperlink>
      <w:r>
        <w:rPr>
          <w:spacing w:val="-92"/>
        </w:rPr>
        <w:t>）</w:t>
      </w:r>
      <w:r>
        <w:t>。另一方面，</w:t>
      </w:r>
      <w:r>
        <w:rPr>
          <w:spacing w:val="-5"/>
        </w:rPr>
        <w:t xml:space="preserve">过冲云顶所引起的平流层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9"/>
        </w:rPr>
        <w:t xml:space="preserve"> </w:t>
      </w:r>
      <w:r>
        <w:rPr>
          <w:spacing w:val="-9"/>
        </w:rPr>
        <w:t xml:space="preserve">入侵亦可导致 </w:t>
      </w:r>
      <w:r>
        <w:rPr>
          <w:rFonts w:ascii="Times New Roman" w:eastAsia="Times New Roman" w:hAnsi="Times New Roman"/>
        </w:rPr>
        <w:t>O</w:t>
      </w:r>
      <w:r>
        <w:rPr>
          <w:rFonts w:ascii="Times New Roman" w:eastAsia="Times New Roman" w:hAnsi="Times New Roman"/>
          <w:vertAlign w:val="subscript"/>
        </w:rPr>
        <w:t>3</w:t>
      </w:r>
      <w:r>
        <w:rPr>
          <w:rFonts w:ascii="Times New Roman" w:eastAsia="Times New Roman" w:hAnsi="Times New Roman"/>
          <w:spacing w:val="49"/>
        </w:rPr>
        <w:t xml:space="preserve"> </w:t>
      </w:r>
      <w:r>
        <w:t>浓度的升高（</w:t>
      </w:r>
      <w:hyperlink w:anchor="_bookmark255" w:history="1">
        <w:r>
          <w:rPr>
            <w:rFonts w:ascii="Times New Roman" w:eastAsia="Times New Roman" w:hAnsi="Times New Roman"/>
          </w:rPr>
          <w:t>Homeyer et al.</w:t>
        </w:r>
      </w:hyperlink>
      <w:r>
        <w:rPr>
          <w:rFonts w:ascii="Times New Roman" w:eastAsia="Times New Roman" w:hAnsi="Times New Roman"/>
        </w:rPr>
        <w:t xml:space="preserve">, </w:t>
      </w:r>
      <w:hyperlink w:anchor="_bookmark255" w:history="1">
        <w:r>
          <w:rPr>
            <w:rFonts w:ascii="Times New Roman" w:eastAsia="Times New Roman" w:hAnsi="Times New Roman"/>
            <w:spacing w:val="24"/>
          </w:rPr>
          <w:t>2014</w:t>
        </w:r>
      </w:hyperlink>
      <w:r>
        <w:rPr>
          <w:spacing w:val="-96"/>
        </w:rPr>
        <w:t>）</w:t>
      </w:r>
      <w:r>
        <w:t>。</w:t>
      </w:r>
    </w:p>
    <w:p w14:paraId="373F0592" w14:textId="77777777" w:rsidR="00047AB0" w:rsidRDefault="00047AB0" w:rsidP="00047AB0">
      <w:pPr>
        <w:pStyle w:val="Heading4"/>
        <w:spacing w:before="76" w:line="326" w:lineRule="auto"/>
        <w:ind w:right="295" w:firstLine="480"/>
        <w:jc w:val="both"/>
      </w:pPr>
      <w:r>
        <w:rPr>
          <w:spacing w:val="-2"/>
        </w:rPr>
        <w:t xml:space="preserve">因此，虽然闪电放电是对流上层 </w:t>
      </w:r>
      <w:r>
        <w:rPr>
          <w:rFonts w:ascii="Times New Roman" w:eastAsia="Times New Roman"/>
        </w:rPr>
        <w:t>NO</w:t>
      </w:r>
      <w:r>
        <w:rPr>
          <w:rFonts w:ascii="Times New Roman" w:eastAsia="Times New Roman"/>
          <w:vertAlign w:val="subscript"/>
        </w:rPr>
        <w:t>x</w:t>
      </w:r>
      <w:r>
        <w:rPr>
          <w:rFonts w:ascii="Times New Roman" w:eastAsia="Times New Roman"/>
          <w:spacing w:val="-15"/>
        </w:rPr>
        <w:t xml:space="preserve"> </w:t>
      </w:r>
      <w:r>
        <w:rPr>
          <w:spacing w:val="48"/>
        </w:rPr>
        <w:t>和</w:t>
      </w:r>
      <w:r>
        <w:rPr>
          <w:rFonts w:ascii="Times New Roman" w:eastAsia="Times New Roman"/>
        </w:rPr>
        <w:t>O</w:t>
      </w:r>
      <w:r>
        <w:rPr>
          <w:rFonts w:ascii="Times New Roman" w:eastAsia="Times New Roman"/>
          <w:vertAlign w:val="subscript"/>
        </w:rPr>
        <w:t>3</w:t>
      </w:r>
      <w:r>
        <w:rPr>
          <w:rFonts w:ascii="Times New Roman" w:eastAsia="Times New Roman"/>
          <w:spacing w:val="-15"/>
        </w:rPr>
        <w:t xml:space="preserve"> </w:t>
      </w:r>
      <w:r>
        <w:t>的一个重要源，但需要考虑到其他多种</w:t>
      </w:r>
      <w:r>
        <w:rPr>
          <w:spacing w:val="-2"/>
        </w:rPr>
        <w:t xml:space="preserve">因素的影响，才能全面理解和评估其对大气化学的贡献。鉴于 </w:t>
      </w:r>
      <w:r>
        <w:rPr>
          <w:rFonts w:ascii="Times New Roman" w:eastAsia="Times New Roman"/>
        </w:rPr>
        <w:t>O</w:t>
      </w:r>
      <w:r>
        <w:rPr>
          <w:rFonts w:ascii="Times New Roman" w:eastAsia="Times New Roman"/>
          <w:vertAlign w:val="subscript"/>
        </w:rPr>
        <w:t>3</w:t>
      </w:r>
      <w:r>
        <w:rPr>
          <w:rFonts w:ascii="Times New Roman" w:eastAsia="Times New Roman"/>
          <w:spacing w:val="-6"/>
        </w:rPr>
        <w:t xml:space="preserve"> </w:t>
      </w:r>
      <w:r>
        <w:t>是强氧化剂和紫外线</w:t>
      </w:r>
      <w:r>
        <w:rPr>
          <w:spacing w:val="-5"/>
        </w:rPr>
        <w:t>吸收剂（</w:t>
      </w:r>
      <w:hyperlink w:anchor="_bookmark317" w:history="1">
        <w:r>
          <w:rPr>
            <w:rFonts w:ascii="Times New Roman" w:eastAsia="Times New Roman"/>
            <w:spacing w:val="-5"/>
          </w:rPr>
          <w:t>Myhre</w:t>
        </w:r>
        <w:r>
          <w:rPr>
            <w:rFonts w:ascii="Times New Roman" w:eastAsia="Times New Roman"/>
            <w:spacing w:val="-10"/>
          </w:rPr>
          <w:t xml:space="preserve"> </w:t>
        </w:r>
        <w:r>
          <w:rPr>
            <w:rFonts w:ascii="Times New Roman" w:eastAsia="Times New Roman"/>
            <w:spacing w:val="-5"/>
          </w:rPr>
          <w:t>et</w:t>
        </w:r>
        <w:r>
          <w:rPr>
            <w:rFonts w:ascii="Times New Roman" w:eastAsia="Times New Roman"/>
            <w:spacing w:val="-10"/>
          </w:rPr>
          <w:t xml:space="preserve"> </w:t>
        </w:r>
        <w:r>
          <w:rPr>
            <w:rFonts w:ascii="Times New Roman" w:eastAsia="Times New Roman"/>
            <w:spacing w:val="-5"/>
          </w:rPr>
          <w:t>al.,</w:t>
        </w:r>
      </w:hyperlink>
      <w:r>
        <w:rPr>
          <w:rFonts w:ascii="Times New Roman" w:eastAsia="Times New Roman"/>
          <w:spacing w:val="-10"/>
        </w:rPr>
        <w:t xml:space="preserve"> </w:t>
      </w:r>
      <w:hyperlink w:anchor="_bookmark317" w:history="1">
        <w:r>
          <w:rPr>
            <w:rFonts w:ascii="Times New Roman" w:eastAsia="Times New Roman"/>
            <w:spacing w:val="23"/>
          </w:rPr>
          <w:t>2013</w:t>
        </w:r>
      </w:hyperlink>
      <w:r>
        <w:rPr>
          <w:spacing w:val="-100"/>
        </w:rPr>
        <w:t>）</w:t>
      </w:r>
      <w:r>
        <w:rPr>
          <w:spacing w:val="-12"/>
        </w:rPr>
        <w:t xml:space="preserve">，深入了解 </w:t>
      </w:r>
      <w:r>
        <w:rPr>
          <w:rFonts w:ascii="Times New Roman" w:eastAsia="Times New Roman"/>
          <w:spacing w:val="-5"/>
        </w:rPr>
        <w:t>LNO</w:t>
      </w:r>
      <w:r>
        <w:rPr>
          <w:rFonts w:ascii="Times New Roman" w:eastAsia="Times New Roman"/>
          <w:spacing w:val="-5"/>
          <w:vertAlign w:val="subscript"/>
        </w:rPr>
        <w:t>x</w:t>
      </w:r>
      <w:r>
        <w:rPr>
          <w:rFonts w:ascii="Times New Roman" w:eastAsia="Times New Roman"/>
          <w:spacing w:val="-10"/>
        </w:rPr>
        <w:t xml:space="preserve"> </w:t>
      </w:r>
      <w:r>
        <w:rPr>
          <w:spacing w:val="-5"/>
        </w:rPr>
        <w:t>的排放及其对</w:t>
      </w:r>
      <w:r>
        <w:rPr>
          <w:rFonts w:ascii="Times New Roman" w:eastAsia="Times New Roman"/>
          <w:spacing w:val="-5"/>
        </w:rPr>
        <w:t>O</w:t>
      </w:r>
      <w:r>
        <w:rPr>
          <w:rFonts w:ascii="Times New Roman" w:eastAsia="Times New Roman"/>
          <w:spacing w:val="-5"/>
          <w:vertAlign w:val="subscript"/>
        </w:rPr>
        <w:t>3</w:t>
      </w:r>
      <w:r>
        <w:rPr>
          <w:rFonts w:ascii="Times New Roman" w:eastAsia="Times New Roman"/>
          <w:spacing w:val="30"/>
        </w:rPr>
        <w:t xml:space="preserve"> </w:t>
      </w:r>
      <w:r>
        <w:rPr>
          <w:spacing w:val="-5"/>
        </w:rPr>
        <w:t>的影响机理，对于理解大</w:t>
      </w:r>
      <w:r>
        <w:rPr>
          <w:spacing w:val="-2"/>
        </w:rPr>
        <w:t xml:space="preserve">气污染物的远距离输送、与云和辐射的相互作用，以及对空气质量和气候变化的影响具有重要意义。本研究将开发针对对流条件下 </w:t>
      </w:r>
      <w:r>
        <w:rPr>
          <w:rFonts w:ascii="Times New Roman" w:eastAsia="Times New Roman"/>
        </w:rPr>
        <w:t>LNO</w:t>
      </w:r>
      <w:r>
        <w:rPr>
          <w:rFonts w:ascii="Times New Roman" w:eastAsia="Times New Roman"/>
          <w:vertAlign w:val="subscript"/>
        </w:rPr>
        <w:t>x</w:t>
      </w:r>
      <w:r>
        <w:rPr>
          <w:rFonts w:ascii="Times New Roman" w:eastAsia="Times New Roman"/>
          <w:spacing w:val="-15"/>
        </w:rPr>
        <w:t xml:space="preserve"> </w:t>
      </w:r>
      <w:r>
        <w:rPr>
          <w:spacing w:val="-15"/>
        </w:rPr>
        <w:t xml:space="preserve">和 </w:t>
      </w:r>
      <w:r>
        <w:rPr>
          <w:rFonts w:ascii="Times New Roman" w:eastAsia="Times New Roman"/>
        </w:rPr>
        <w:t>O</w:t>
      </w:r>
      <w:r>
        <w:rPr>
          <w:rFonts w:ascii="Times New Roman" w:eastAsia="Times New Roman"/>
          <w:vertAlign w:val="subscript"/>
        </w:rPr>
        <w:t>3</w:t>
      </w:r>
      <w:r>
        <w:rPr>
          <w:rFonts w:ascii="Times New Roman" w:eastAsia="Times New Roman"/>
          <w:spacing w:val="6"/>
        </w:rPr>
        <w:t xml:space="preserve"> </w:t>
      </w:r>
      <w:r>
        <w:t>的卫星反演算法，并结合探空</w:t>
      </w:r>
      <w:r>
        <w:rPr>
          <w:spacing w:val="-2"/>
        </w:rPr>
        <w:t xml:space="preserve">观测和数值模拟，深入探究对流系统对 </w:t>
      </w:r>
      <w:r>
        <w:rPr>
          <w:rFonts w:ascii="Times New Roman" w:eastAsia="Times New Roman"/>
        </w:rPr>
        <w:t>NO</w:t>
      </w:r>
      <w:r>
        <w:rPr>
          <w:rFonts w:ascii="Times New Roman" w:eastAsia="Times New Roman"/>
          <w:vertAlign w:val="subscript"/>
        </w:rPr>
        <w:t>2</w:t>
      </w:r>
      <w:r>
        <w:rPr>
          <w:rFonts w:ascii="Times New Roman" w:eastAsia="Times New Roman"/>
          <w:spacing w:val="-12"/>
        </w:rPr>
        <w:t xml:space="preserve"> </w:t>
      </w:r>
      <w:r>
        <w:rPr>
          <w:spacing w:val="58"/>
        </w:rPr>
        <w:t>和</w:t>
      </w:r>
      <w:r>
        <w:rPr>
          <w:rFonts w:ascii="Times New Roman" w:eastAsia="Times New Roman"/>
        </w:rPr>
        <w:t>O</w:t>
      </w:r>
      <w:r>
        <w:rPr>
          <w:rFonts w:ascii="Times New Roman" w:eastAsia="Times New Roman"/>
          <w:vertAlign w:val="subscript"/>
        </w:rPr>
        <w:t>3</w:t>
      </w:r>
      <w:r>
        <w:rPr>
          <w:rFonts w:ascii="Times New Roman" w:eastAsia="Times New Roman"/>
          <w:spacing w:val="30"/>
        </w:rPr>
        <w:t xml:space="preserve"> </w:t>
      </w:r>
      <w:r>
        <w:rPr>
          <w:spacing w:val="4"/>
        </w:rPr>
        <w:t>垂直分布的影响，并对模式中</w:t>
      </w:r>
      <w:r>
        <w:rPr>
          <w:rFonts w:ascii="Times New Roman" w:eastAsia="Times New Roman"/>
        </w:rPr>
        <w:t>LNO</w:t>
      </w:r>
      <w:r>
        <w:rPr>
          <w:rFonts w:ascii="Times New Roman" w:eastAsia="Times New Roman"/>
          <w:vertAlign w:val="subscript"/>
        </w:rPr>
        <w:t>x</w:t>
      </w:r>
      <w:r>
        <w:rPr>
          <w:spacing w:val="-2"/>
        </w:rPr>
        <w:t>的生成模块进行改进，提高对流和空气质量的模拟效果，为对流影响的研究提供更为合</w:t>
      </w:r>
      <w:bookmarkStart w:id="0" w:name="国内外研究进展"/>
      <w:bookmarkStart w:id="1" w:name="_bookmark4"/>
      <w:bookmarkEnd w:id="0"/>
      <w:bookmarkEnd w:id="1"/>
      <w:r>
        <w:rPr>
          <w:spacing w:val="-2"/>
        </w:rPr>
        <w:t>理的理论依据。</w:t>
      </w:r>
    </w:p>
    <w:p w14:paraId="2A07668C" w14:textId="77777777" w:rsidR="00047AB0" w:rsidRPr="00047AB0" w:rsidRDefault="00047AB0" w:rsidP="00757703">
      <w:pPr>
        <w:rPr>
          <w:rFonts w:hint="eastAsia"/>
          <w:color w:val="4472C4" w:themeColor="accent1"/>
          <w:lang w:val="en-US"/>
        </w:rPr>
      </w:pPr>
    </w:p>
    <w:p w14:paraId="439AE8ED" w14:textId="77777777" w:rsidR="00372B7B" w:rsidRPr="006B4D8E" w:rsidRDefault="00372B7B" w:rsidP="00757703"/>
    <w:p w14:paraId="2EB1691B" w14:textId="380AD056" w:rsidR="008219A0" w:rsidRPr="00EF3F78" w:rsidRDefault="006F7528" w:rsidP="00757703">
      <w:pPr>
        <w:rPr>
          <w:color w:val="2F5496" w:themeColor="accent1" w:themeShade="BF"/>
        </w:rPr>
      </w:pPr>
      <w:r w:rsidRPr="00EF3F78">
        <w:rPr>
          <w:rFonts w:ascii="Arima Madurai Thin" w:hAnsi="Arima Madurai Thin" w:cs="Arima Madurai Thin"/>
          <w:color w:val="2F5496" w:themeColor="accent1" w:themeShade="BF"/>
        </w:rPr>
        <w:t>√</w:t>
      </w:r>
      <w:r w:rsidR="008219A0" w:rsidRPr="00EF3F78">
        <w:rPr>
          <w:color w:val="2F5496" w:themeColor="accent1" w:themeShade="BF"/>
        </w:rPr>
        <w:t>（</w:t>
      </w:r>
      <w:r w:rsidR="008219A0" w:rsidRPr="00EF3F78">
        <w:rPr>
          <w:color w:val="2F5496" w:themeColor="accent1" w:themeShade="BF"/>
        </w:rPr>
        <w:t>3</w:t>
      </w:r>
      <w:r w:rsidR="008219A0" w:rsidRPr="00EF3F78">
        <w:rPr>
          <w:color w:val="2F5496" w:themeColor="accent1" w:themeShade="BF"/>
        </w:rPr>
        <w:t>）第一章</w:t>
      </w:r>
      <w:r w:rsidR="008219A0" w:rsidRPr="00EF3F78">
        <w:rPr>
          <w:color w:val="2F5496" w:themeColor="accent1" w:themeShade="BF"/>
        </w:rPr>
        <w:t>1.2</w:t>
      </w:r>
      <w:r w:rsidR="008219A0" w:rsidRPr="00EF3F78">
        <w:rPr>
          <w:color w:val="2F5496" w:themeColor="accent1" w:themeShade="BF"/>
        </w:rPr>
        <w:t>节，文中只是罗列前人研究，缺少整理、分析。建议围绕</w:t>
      </w:r>
      <w:r w:rsidR="008219A0" w:rsidRPr="00EF3F78">
        <w:rPr>
          <w:color w:val="2F5496" w:themeColor="accent1" w:themeShade="BF"/>
        </w:rPr>
        <w:t>1.3</w:t>
      </w:r>
      <w:r w:rsidR="008219A0" w:rsidRPr="00EF3F78">
        <w:rPr>
          <w:color w:val="2F5496" w:themeColor="accent1" w:themeShade="BF"/>
        </w:rPr>
        <w:t>展开文献</w:t>
      </w:r>
    </w:p>
    <w:p w14:paraId="6719FD75" w14:textId="426A3AAF" w:rsidR="008219A0" w:rsidRPr="00EF3F78" w:rsidRDefault="008219A0" w:rsidP="00757703">
      <w:pPr>
        <w:rPr>
          <w:color w:val="2F5496" w:themeColor="accent1" w:themeShade="BF"/>
        </w:rPr>
      </w:pPr>
      <w:r w:rsidRPr="00EF3F78">
        <w:rPr>
          <w:color w:val="2F5496" w:themeColor="accent1" w:themeShade="BF"/>
        </w:rPr>
        <w:t>调研，分析进展、指出问题，无</w:t>
      </w:r>
      <w:r w:rsidRPr="00EF3F78">
        <w:rPr>
          <w:b/>
          <w:bCs/>
          <w:color w:val="2F5496" w:themeColor="accent1" w:themeShade="BF"/>
        </w:rPr>
        <w:t>关文献该删就删</w:t>
      </w:r>
      <w:r w:rsidRPr="00EF3F78">
        <w:rPr>
          <w:color w:val="2F5496" w:themeColor="accent1" w:themeShade="BF"/>
        </w:rPr>
        <w:t>。</w:t>
      </w:r>
    </w:p>
    <w:p w14:paraId="005A123C" w14:textId="1A7A464A" w:rsidR="00B83DBA" w:rsidRDefault="00B83DBA" w:rsidP="00757703"/>
    <w:p w14:paraId="5FE74B17" w14:textId="6904F385" w:rsidR="00B83DBA" w:rsidRPr="00EF3F78" w:rsidRDefault="00006D87" w:rsidP="00757703">
      <w:pPr>
        <w:rPr>
          <w:color w:val="FF0000"/>
        </w:rPr>
      </w:pPr>
      <w:r w:rsidRPr="00EF3F78">
        <w:rPr>
          <w:rFonts w:hint="eastAsia"/>
          <w:color w:val="FF0000"/>
        </w:rPr>
        <w:t>在各节末尾处</w:t>
      </w:r>
      <w:r w:rsidR="00C6741E" w:rsidRPr="00EF3F78">
        <w:rPr>
          <w:rFonts w:hint="eastAsia"/>
          <w:color w:val="FF0000"/>
        </w:rPr>
        <w:t>指出</w:t>
      </w:r>
      <w:r w:rsidRPr="00EF3F78">
        <w:rPr>
          <w:rFonts w:hint="eastAsia"/>
          <w:color w:val="FF0000"/>
        </w:rPr>
        <w:t>问题</w:t>
      </w:r>
      <w:r w:rsidR="001F7A4C" w:rsidRPr="00EF3F78">
        <w:rPr>
          <w:rFonts w:hint="eastAsia"/>
          <w:color w:val="FF0000"/>
        </w:rPr>
        <w:t>，删除统计前人观测试验的</w:t>
      </w:r>
      <w:r w:rsidR="00DB25B7" w:rsidRPr="00EF3F78">
        <w:rPr>
          <w:rFonts w:hint="eastAsia"/>
          <w:color w:val="FF0000"/>
        </w:rPr>
        <w:t>2</w:t>
      </w:r>
      <w:r w:rsidR="00DB25B7" w:rsidRPr="00EF3F78">
        <w:rPr>
          <w:rFonts w:hint="eastAsia"/>
          <w:color w:val="FF0000"/>
        </w:rPr>
        <w:t>页</w:t>
      </w:r>
      <w:r w:rsidR="001F7A4C" w:rsidRPr="00EF3F78">
        <w:rPr>
          <w:rFonts w:hint="eastAsia"/>
          <w:color w:val="FF0000"/>
        </w:rPr>
        <w:t>表格。</w:t>
      </w:r>
    </w:p>
    <w:p w14:paraId="628A50FE" w14:textId="77777777" w:rsidR="00B83DBA" w:rsidRPr="00757703" w:rsidRDefault="00B83DBA" w:rsidP="00757703"/>
    <w:p w14:paraId="6B1D6ABC" w14:textId="711182F3" w:rsidR="008219A0" w:rsidRPr="00F42500" w:rsidRDefault="00E828A1" w:rsidP="00757703">
      <w:pPr>
        <w:rPr>
          <w:color w:val="2F5496" w:themeColor="accent1" w:themeShade="BF"/>
        </w:rPr>
      </w:pPr>
      <w:r w:rsidRPr="00F42500">
        <w:rPr>
          <w:rFonts w:ascii="Arima Madurai Thin" w:hAnsi="Arima Madurai Thin" w:cs="Arima Madurai Thin"/>
          <w:color w:val="2F5496" w:themeColor="accent1" w:themeShade="BF"/>
        </w:rPr>
        <w:t>√</w:t>
      </w:r>
      <w:r w:rsidR="008219A0" w:rsidRPr="00F42500">
        <w:rPr>
          <w:color w:val="2F5496" w:themeColor="accent1" w:themeShade="BF"/>
        </w:rPr>
        <w:t>（</w:t>
      </w:r>
      <w:r w:rsidR="008219A0" w:rsidRPr="00F42500">
        <w:rPr>
          <w:color w:val="2F5496" w:themeColor="accent1" w:themeShade="BF"/>
        </w:rPr>
        <w:t>4</w:t>
      </w:r>
      <w:r w:rsidR="008219A0" w:rsidRPr="00F42500">
        <w:rPr>
          <w:color w:val="2F5496" w:themeColor="accent1" w:themeShade="BF"/>
        </w:rPr>
        <w:t>）第二章，建议增加本文使用数据和模型的用途，</w:t>
      </w:r>
      <w:r w:rsidR="008219A0" w:rsidRPr="00F42500">
        <w:rPr>
          <w:color w:val="2F5496" w:themeColor="accent1" w:themeShade="BF"/>
        </w:rPr>
        <w:t>2.2</w:t>
      </w:r>
      <w:r w:rsidR="008219A0" w:rsidRPr="00F42500">
        <w:rPr>
          <w:color w:val="2F5496" w:themeColor="accent1" w:themeShade="BF"/>
        </w:rPr>
        <w:t>中需说明究竟使用了哪些数</w:t>
      </w:r>
    </w:p>
    <w:p w14:paraId="6294AA74" w14:textId="5E606043" w:rsidR="008219A0" w:rsidRPr="00F42500" w:rsidRDefault="008219A0" w:rsidP="00757703">
      <w:pPr>
        <w:rPr>
          <w:color w:val="2F5496" w:themeColor="accent1" w:themeShade="BF"/>
        </w:rPr>
      </w:pPr>
      <w:r w:rsidRPr="00F42500">
        <w:rPr>
          <w:color w:val="2F5496" w:themeColor="accent1" w:themeShade="BF"/>
        </w:rPr>
        <w:t>据。</w:t>
      </w:r>
    </w:p>
    <w:p w14:paraId="3259C8E7" w14:textId="397D023C" w:rsidR="009F5314" w:rsidRDefault="009F5314" w:rsidP="00757703"/>
    <w:p w14:paraId="67E0FA7F" w14:textId="2E77E249" w:rsidR="009F5314" w:rsidRPr="00F42500" w:rsidRDefault="00B21AE0" w:rsidP="00757703">
      <w:pPr>
        <w:rPr>
          <w:color w:val="FF0000"/>
          <w:lang w:val="en-US"/>
        </w:rPr>
      </w:pPr>
      <w:r w:rsidRPr="00F42500">
        <w:rPr>
          <w:rFonts w:hint="eastAsia"/>
          <w:color w:val="FF0000"/>
          <w:lang w:val="en-US"/>
        </w:rPr>
        <w:t>添加了卫星数据所使用的</w:t>
      </w:r>
      <w:r w:rsidR="00757DF5" w:rsidRPr="00F42500">
        <w:rPr>
          <w:rFonts w:hint="eastAsia"/>
          <w:color w:val="FF0000"/>
          <w:lang w:val="en-US"/>
        </w:rPr>
        <w:t>产品</w:t>
      </w:r>
      <w:r w:rsidRPr="00F42500">
        <w:rPr>
          <w:rFonts w:hint="eastAsia"/>
          <w:color w:val="FF0000"/>
          <w:lang w:val="en-US"/>
        </w:rPr>
        <w:t>和模式用途</w:t>
      </w:r>
      <w:r w:rsidR="00247CA9" w:rsidRPr="00F42500">
        <w:rPr>
          <w:rFonts w:hint="eastAsia"/>
          <w:color w:val="FF0000"/>
          <w:lang w:val="en-US"/>
        </w:rPr>
        <w:t>。</w:t>
      </w:r>
    </w:p>
    <w:p w14:paraId="5079A943" w14:textId="77777777" w:rsidR="00B21AE0" w:rsidRPr="00757703" w:rsidRDefault="00B21AE0" w:rsidP="00757703"/>
    <w:p w14:paraId="56D88940" w14:textId="6B9D9359" w:rsidR="004E1289" w:rsidRPr="00F42500" w:rsidRDefault="0084603A" w:rsidP="00757703">
      <w:pPr>
        <w:rPr>
          <w:color w:val="2F5496" w:themeColor="accent1" w:themeShade="BF"/>
        </w:rPr>
      </w:pPr>
      <w:r w:rsidRPr="00F42500">
        <w:rPr>
          <w:rFonts w:ascii="Arima Madurai Thin" w:hAnsi="Arima Madurai Thin" w:cs="Arima Madurai Thin"/>
          <w:color w:val="2F5496" w:themeColor="accent1" w:themeShade="BF"/>
        </w:rPr>
        <w:t>√</w:t>
      </w:r>
      <w:r w:rsidR="008219A0" w:rsidRPr="00F42500">
        <w:rPr>
          <w:color w:val="2F5496" w:themeColor="accent1" w:themeShade="BF"/>
        </w:rPr>
        <w:t>（</w:t>
      </w:r>
      <w:r w:rsidR="008219A0" w:rsidRPr="00F42500">
        <w:rPr>
          <w:color w:val="2F5496" w:themeColor="accent1" w:themeShade="BF"/>
        </w:rPr>
        <w:t>5</w:t>
      </w:r>
      <w:r w:rsidR="008219A0" w:rsidRPr="00F42500">
        <w:rPr>
          <w:color w:val="2F5496" w:themeColor="accent1" w:themeShade="BF"/>
        </w:rPr>
        <w:t>）第六章，</w:t>
      </w:r>
      <w:r w:rsidR="008219A0" w:rsidRPr="00F42500">
        <w:rPr>
          <w:color w:val="2F5496" w:themeColor="accent1" w:themeShade="BF"/>
        </w:rPr>
        <w:t>6.2</w:t>
      </w:r>
      <w:r w:rsidR="008219A0" w:rsidRPr="00F42500">
        <w:rPr>
          <w:color w:val="2F5496" w:themeColor="accent1" w:themeShade="BF"/>
        </w:rPr>
        <w:t>节需要好好提炼总结，不要浪费了本文这么好的工作。</w:t>
      </w:r>
    </w:p>
    <w:p w14:paraId="2D391BDF" w14:textId="0649A72C" w:rsidR="008219A0" w:rsidRDefault="008219A0" w:rsidP="00757703"/>
    <w:p w14:paraId="529EFEDA" w14:textId="5E05813F" w:rsidR="00082C7A" w:rsidRPr="00F42500" w:rsidRDefault="00082C7A" w:rsidP="00757703">
      <w:pPr>
        <w:rPr>
          <w:color w:val="FF0000"/>
          <w:lang w:val="en-US"/>
        </w:rPr>
      </w:pPr>
      <w:r w:rsidRPr="00F42500">
        <w:rPr>
          <w:rFonts w:hint="eastAsia"/>
          <w:color w:val="FF0000"/>
          <w:lang w:val="en-US"/>
        </w:rPr>
        <w:t>更改如下：</w:t>
      </w:r>
    </w:p>
    <w:p w14:paraId="143C35BE" w14:textId="77777777" w:rsidR="00BB4363" w:rsidRDefault="00BB4363" w:rsidP="00757703">
      <w:pPr>
        <w:rPr>
          <w:color w:val="4472C4" w:themeColor="accent1"/>
          <w:lang w:val="en-US"/>
        </w:rPr>
      </w:pPr>
    </w:p>
    <w:p w14:paraId="4FA05A13" w14:textId="60A9C5E1" w:rsidR="00054473" w:rsidRPr="00F42500" w:rsidRDefault="00B25032" w:rsidP="00757703">
      <w:pPr>
        <w:rPr>
          <w:color w:val="000000" w:themeColor="text1"/>
          <w:lang w:val="en-US"/>
        </w:rPr>
      </w:pPr>
      <w:r w:rsidRPr="00F42500">
        <w:rPr>
          <w:rFonts w:hint="eastAsia"/>
          <w:color w:val="000000" w:themeColor="text1"/>
          <w:lang w:val="en-US"/>
        </w:rPr>
        <w:t>6</w:t>
      </w:r>
      <w:r w:rsidRPr="00F42500">
        <w:rPr>
          <w:color w:val="000000" w:themeColor="text1"/>
          <w:lang w:val="en-US"/>
        </w:rPr>
        <w:t xml:space="preserve">.2 </w:t>
      </w:r>
      <w:r w:rsidR="00054473" w:rsidRPr="00F42500">
        <w:rPr>
          <w:rFonts w:hint="eastAsia"/>
          <w:color w:val="000000" w:themeColor="text1"/>
          <w:lang w:val="en-US"/>
        </w:rPr>
        <w:t>论文特色与创新</w:t>
      </w:r>
    </w:p>
    <w:p w14:paraId="5670F3E4" w14:textId="77777777" w:rsidR="0076263F" w:rsidRPr="00F42500" w:rsidRDefault="0076263F" w:rsidP="00DA77BD">
      <w:pPr>
        <w:rPr>
          <w:color w:val="000000" w:themeColor="text1"/>
          <w:lang w:val="en-US"/>
        </w:rPr>
      </w:pPr>
      <w:r w:rsidRPr="00F42500">
        <w:rPr>
          <w:color w:val="000000" w:themeColor="text1"/>
          <w:lang w:val="en-US"/>
        </w:rPr>
        <w:t xml:space="preserve">(1) </w:t>
      </w:r>
      <w:r w:rsidRPr="00F42500">
        <w:rPr>
          <w:rFonts w:hint="eastAsia"/>
          <w:color w:val="000000" w:themeColor="text1"/>
          <w:lang w:val="en-US"/>
        </w:rPr>
        <w:t>开发了具有普适性</w:t>
      </w:r>
      <w:r w:rsidRPr="00F42500">
        <w:rPr>
          <w:color w:val="000000" w:themeColor="text1"/>
          <w:lang w:val="en-US"/>
        </w:rPr>
        <w:t>(</w:t>
      </w:r>
      <w:r w:rsidRPr="00F42500">
        <w:rPr>
          <w:rFonts w:hint="eastAsia"/>
          <w:color w:val="000000" w:themeColor="text1"/>
          <w:lang w:val="en-US"/>
        </w:rPr>
        <w:t>同时适用于污染和清洁地区</w:t>
      </w:r>
      <w:r w:rsidRPr="00F42500">
        <w:rPr>
          <w:color w:val="000000" w:themeColor="text1"/>
          <w:lang w:val="en-US"/>
        </w:rPr>
        <w:t>)</w:t>
      </w:r>
      <w:r w:rsidRPr="00F42500">
        <w:rPr>
          <w:rFonts w:hint="eastAsia"/>
          <w:color w:val="000000" w:themeColor="text1"/>
          <w:lang w:val="en-US"/>
        </w:rPr>
        <w:t>的高分辨率大气成分卫星</w:t>
      </w:r>
      <w:r w:rsidRPr="00F42500">
        <w:rPr>
          <w:color w:val="000000" w:themeColor="text1"/>
          <w:lang w:val="en-US"/>
        </w:rPr>
        <w:t xml:space="preserve"> </w:t>
      </w:r>
      <w:r w:rsidRPr="00F42500">
        <w:rPr>
          <w:rFonts w:hint="eastAsia"/>
          <w:color w:val="000000" w:themeColor="text1"/>
          <w:lang w:val="en-US"/>
        </w:rPr>
        <w:t>遥感反演</w:t>
      </w:r>
      <w:r w:rsidRPr="00F42500">
        <w:rPr>
          <w:color w:val="000000" w:themeColor="text1"/>
          <w:lang w:val="en-US"/>
        </w:rPr>
        <w:t xml:space="preserve">LNO2 </w:t>
      </w:r>
      <w:r w:rsidRPr="00F42500">
        <w:rPr>
          <w:rFonts w:hint="eastAsia"/>
          <w:color w:val="000000" w:themeColor="text1"/>
          <w:lang w:val="en-US"/>
        </w:rPr>
        <w:t>柱浓度的算法。</w:t>
      </w:r>
    </w:p>
    <w:p w14:paraId="46495C9A" w14:textId="77777777" w:rsidR="0076263F" w:rsidRPr="00F42500" w:rsidRDefault="0076263F" w:rsidP="00DA77BD">
      <w:pPr>
        <w:rPr>
          <w:color w:val="000000" w:themeColor="text1"/>
          <w:lang w:val="en-US"/>
        </w:rPr>
      </w:pPr>
      <w:r w:rsidRPr="00F42500">
        <w:rPr>
          <w:color w:val="000000" w:themeColor="text1"/>
          <w:lang w:val="en-US"/>
        </w:rPr>
        <w:t>(2)</w:t>
      </w:r>
      <w:r w:rsidRPr="00F42500">
        <w:rPr>
          <w:rFonts w:hint="eastAsia"/>
          <w:color w:val="000000" w:themeColor="text1"/>
          <w:lang w:val="en-US"/>
        </w:rPr>
        <w:t>首次在国内开展了针对对流前后对流层</w:t>
      </w:r>
      <w:r w:rsidRPr="00F42500">
        <w:rPr>
          <w:color w:val="000000" w:themeColor="text1"/>
          <w:lang w:val="en-US"/>
        </w:rPr>
        <w:t xml:space="preserve">O3 </w:t>
      </w:r>
      <w:r w:rsidRPr="00F42500">
        <w:rPr>
          <w:rFonts w:hint="eastAsia"/>
          <w:color w:val="000000" w:themeColor="text1"/>
          <w:lang w:val="en-US"/>
        </w:rPr>
        <w:t>浓度变化的探空观测试验，并利</w:t>
      </w:r>
      <w:r w:rsidRPr="00F42500">
        <w:rPr>
          <w:color w:val="000000" w:themeColor="text1"/>
          <w:lang w:val="en-US"/>
        </w:rPr>
        <w:t xml:space="preserve"> </w:t>
      </w:r>
      <w:r w:rsidRPr="00F42500">
        <w:rPr>
          <w:rFonts w:hint="eastAsia"/>
          <w:color w:val="000000" w:themeColor="text1"/>
          <w:lang w:val="en-US"/>
        </w:rPr>
        <w:t>用</w:t>
      </w:r>
      <w:r w:rsidRPr="00F42500">
        <w:rPr>
          <w:color w:val="000000" w:themeColor="text1"/>
          <w:lang w:val="en-US"/>
        </w:rPr>
        <w:t>WRF-Chem</w:t>
      </w:r>
      <w:r w:rsidRPr="00F42500">
        <w:rPr>
          <w:rFonts w:hint="eastAsia"/>
          <w:color w:val="000000" w:themeColor="text1"/>
          <w:lang w:val="en-US"/>
        </w:rPr>
        <w:t>模式探究了</w:t>
      </w:r>
      <w:r w:rsidRPr="00F42500">
        <w:rPr>
          <w:color w:val="000000" w:themeColor="text1"/>
          <w:lang w:val="en-US"/>
        </w:rPr>
        <w:t xml:space="preserve">O3 </w:t>
      </w:r>
      <w:r w:rsidRPr="00F42500">
        <w:rPr>
          <w:rFonts w:hint="eastAsia"/>
          <w:color w:val="000000" w:themeColor="text1"/>
          <w:lang w:val="en-US"/>
        </w:rPr>
        <w:t>浓度明显升高的成因，量化了对流旺盛期间的动力输送</w:t>
      </w:r>
      <w:r w:rsidRPr="00F42500">
        <w:rPr>
          <w:color w:val="000000" w:themeColor="text1"/>
          <w:lang w:val="en-US"/>
        </w:rPr>
        <w:t xml:space="preserve"> </w:t>
      </w:r>
      <w:r w:rsidRPr="00F42500">
        <w:rPr>
          <w:rFonts w:hint="eastAsia"/>
          <w:color w:val="000000" w:themeColor="text1"/>
          <w:lang w:val="en-US"/>
        </w:rPr>
        <w:t>效应，揭示了整个对流过程中化学反应对</w:t>
      </w:r>
      <w:r w:rsidRPr="00F42500">
        <w:rPr>
          <w:color w:val="000000" w:themeColor="text1"/>
          <w:lang w:val="en-US"/>
        </w:rPr>
        <w:t xml:space="preserve">O3 </w:t>
      </w:r>
      <w:r w:rsidRPr="00F42500">
        <w:rPr>
          <w:rFonts w:hint="eastAsia"/>
          <w:color w:val="000000" w:themeColor="text1"/>
          <w:lang w:val="en-US"/>
        </w:rPr>
        <w:t>浓度正贡献的重要作用。</w:t>
      </w:r>
    </w:p>
    <w:p w14:paraId="4EDA7E94" w14:textId="2F36DED7" w:rsidR="008219A0" w:rsidRPr="00757703" w:rsidRDefault="008219A0" w:rsidP="00757703"/>
    <w:p w14:paraId="670FA73C" w14:textId="6CDD8236" w:rsidR="008219A0" w:rsidRPr="00955700" w:rsidRDefault="00955700" w:rsidP="00955700">
      <w:pPr>
        <w:jc w:val="center"/>
        <w:rPr>
          <w:b/>
          <w:bCs/>
          <w:sz w:val="36"/>
          <w:szCs w:val="36"/>
        </w:rPr>
      </w:pPr>
      <w:r>
        <w:rPr>
          <w:rFonts w:hint="eastAsia"/>
          <w:b/>
          <w:bCs/>
          <w:sz w:val="36"/>
          <w:szCs w:val="36"/>
        </w:rPr>
        <w:t>二</w:t>
      </w:r>
    </w:p>
    <w:p w14:paraId="2E47F837" w14:textId="77777777" w:rsidR="00C91D64" w:rsidRPr="00F42500" w:rsidRDefault="00C91D64" w:rsidP="00757703">
      <w:pPr>
        <w:rPr>
          <w:color w:val="2F5496" w:themeColor="accent1" w:themeShade="BF"/>
        </w:rPr>
      </w:pPr>
      <w:r w:rsidRPr="00F42500">
        <w:rPr>
          <w:color w:val="2F5496" w:themeColor="accent1" w:themeShade="BF"/>
        </w:rPr>
        <w:t>本文总体思路清晰，方案可行，但是涉及较多的研究手段和对象，逻辑表达较为混乱</w:t>
      </w:r>
    </w:p>
    <w:p w14:paraId="1A0A191E" w14:textId="715F07C5" w:rsidR="00C91D64" w:rsidRPr="00F42500" w:rsidRDefault="00C91D64" w:rsidP="00757703">
      <w:pPr>
        <w:rPr>
          <w:color w:val="2F5496" w:themeColor="accent1" w:themeShade="BF"/>
        </w:rPr>
      </w:pPr>
      <w:r w:rsidRPr="00F42500">
        <w:rPr>
          <w:color w:val="2F5496" w:themeColor="accent1" w:themeShade="BF"/>
        </w:rPr>
        <w:t>，主要工作和创新点缺乏清晰性和条理性，修改建议如下：</w:t>
      </w:r>
    </w:p>
    <w:p w14:paraId="65BA01EE" w14:textId="77777777" w:rsidR="004E2310" w:rsidRPr="00F42500" w:rsidRDefault="004E2310" w:rsidP="00757703">
      <w:pPr>
        <w:rPr>
          <w:color w:val="2F5496" w:themeColor="accent1" w:themeShade="BF"/>
        </w:rPr>
      </w:pPr>
    </w:p>
    <w:p w14:paraId="10726426" w14:textId="55B0D11D" w:rsidR="00C91D64" w:rsidRPr="00F42500" w:rsidRDefault="00245B5E" w:rsidP="00757703">
      <w:pPr>
        <w:rPr>
          <w:color w:val="2F5496" w:themeColor="accent1" w:themeShade="BF"/>
        </w:rPr>
      </w:pPr>
      <w:r w:rsidRPr="00BD57AD">
        <w:rPr>
          <w:color w:val="FF0000"/>
          <w:lang w:val="en-US"/>
        </w:rPr>
        <w:t xml:space="preserve">? </w:t>
      </w:r>
      <w:r w:rsidR="00C91D64" w:rsidRPr="00F42500">
        <w:rPr>
          <w:color w:val="2F5496" w:themeColor="accent1" w:themeShade="BF"/>
        </w:rPr>
        <w:t>1</w:t>
      </w:r>
      <w:r w:rsidR="00C91D64" w:rsidRPr="00F42500">
        <w:rPr>
          <w:color w:val="2F5496" w:themeColor="accent1" w:themeShade="BF"/>
        </w:rPr>
        <w:t>、</w:t>
      </w:r>
      <w:r w:rsidR="00C91D64" w:rsidRPr="00F42500">
        <w:rPr>
          <w:b/>
          <w:bCs/>
          <w:color w:val="2F5496" w:themeColor="accent1" w:themeShade="BF"/>
        </w:rPr>
        <w:t>题目</w:t>
      </w:r>
      <w:r w:rsidR="00C91D64" w:rsidRPr="00F42500">
        <w:rPr>
          <w:color w:val="2F5496" w:themeColor="accent1" w:themeShade="BF"/>
        </w:rPr>
        <w:t>可以更加明确，目前大气环境领域较多关注夏季平流层臭氧对对流层的入侵污</w:t>
      </w:r>
    </w:p>
    <w:p w14:paraId="0F78CDE4" w14:textId="77777777" w:rsidR="00C91D64" w:rsidRPr="00F42500" w:rsidRDefault="00C91D64" w:rsidP="00757703">
      <w:pPr>
        <w:rPr>
          <w:b/>
          <w:bCs/>
          <w:color w:val="2F5496" w:themeColor="accent1" w:themeShade="BF"/>
        </w:rPr>
      </w:pPr>
      <w:r w:rsidRPr="00F42500">
        <w:rPr>
          <w:color w:val="2F5496" w:themeColor="accent1" w:themeShade="BF"/>
        </w:rPr>
        <w:t>染、闪电产生的对流层内</w:t>
      </w:r>
      <w:r w:rsidRPr="00F42500">
        <w:rPr>
          <w:color w:val="2F5496" w:themeColor="accent1" w:themeShade="BF"/>
        </w:rPr>
        <w:t>NOx</w:t>
      </w:r>
      <w:r w:rsidRPr="00F42500">
        <w:rPr>
          <w:color w:val="2F5496" w:themeColor="accent1" w:themeShade="BF"/>
        </w:rPr>
        <w:t>的排放量等内容，</w:t>
      </w:r>
      <w:r w:rsidRPr="00F42500">
        <w:rPr>
          <w:b/>
          <w:bCs/>
          <w:color w:val="2F5496" w:themeColor="accent1" w:themeShade="BF"/>
        </w:rPr>
        <w:t>本文主要研究对流和闪电导致的大气污</w:t>
      </w:r>
    </w:p>
    <w:p w14:paraId="287F4D44" w14:textId="5A635BD9" w:rsidR="00C91D64" w:rsidRPr="00F42500" w:rsidRDefault="00C91D64" w:rsidP="00757703">
      <w:pPr>
        <w:rPr>
          <w:color w:val="2F5496" w:themeColor="accent1" w:themeShade="BF"/>
        </w:rPr>
      </w:pPr>
      <w:r w:rsidRPr="00F42500">
        <w:rPr>
          <w:b/>
          <w:bCs/>
          <w:color w:val="2F5496" w:themeColor="accent1" w:themeShade="BF"/>
        </w:rPr>
        <w:t>染物向大气上层的传输</w:t>
      </w:r>
      <w:r w:rsidRPr="00F42500">
        <w:rPr>
          <w:color w:val="2F5496" w:themeColor="accent1" w:themeShade="BF"/>
        </w:rPr>
        <w:t>，容易与前者混淆；</w:t>
      </w:r>
    </w:p>
    <w:p w14:paraId="30C785A6" w14:textId="6BD48FEE" w:rsidR="004E2310" w:rsidRDefault="004E2310" w:rsidP="00757703"/>
    <w:p w14:paraId="54A28B28" w14:textId="36AFE14E" w:rsidR="009215CF" w:rsidRPr="00ED32A6" w:rsidRDefault="00AC73E7" w:rsidP="00757703">
      <w:pPr>
        <w:rPr>
          <w:color w:val="FF0000"/>
          <w:lang w:val="en-US"/>
        </w:rPr>
      </w:pPr>
      <w:r w:rsidRPr="00ED32A6">
        <w:rPr>
          <w:rFonts w:hint="eastAsia"/>
          <w:color w:val="FF0000"/>
        </w:rPr>
        <w:t>如果换为</w:t>
      </w:r>
      <w:r w:rsidR="00C94D0A" w:rsidRPr="00ED32A6">
        <w:rPr>
          <w:color w:val="FF0000"/>
        </w:rPr>
        <w:t>“</w:t>
      </w:r>
      <w:r w:rsidR="00202C26" w:rsidRPr="00ED32A6">
        <w:rPr>
          <w:rFonts w:hint="eastAsia"/>
          <w:color w:val="FF0000"/>
        </w:rPr>
        <w:t>基于卫星遥感的闪电和对流输送对二氧化氮和臭氧垂直分布的影响研究</w:t>
      </w:r>
      <w:r w:rsidR="00C94D0A" w:rsidRPr="00ED32A6">
        <w:rPr>
          <w:color w:val="FF0000"/>
        </w:rPr>
        <w:t>”</w:t>
      </w:r>
      <w:r w:rsidR="00895AA4">
        <w:rPr>
          <w:rFonts w:hint="eastAsia"/>
          <w:color w:val="FF0000"/>
        </w:rPr>
        <w:t>，</w:t>
      </w:r>
      <w:r w:rsidR="00413F3C">
        <w:rPr>
          <w:rFonts w:hint="eastAsia"/>
          <w:color w:val="FF0000"/>
        </w:rPr>
        <w:t>中文</w:t>
      </w:r>
      <w:r w:rsidR="00895AA4">
        <w:rPr>
          <w:rFonts w:hint="eastAsia"/>
          <w:color w:val="FF0000"/>
        </w:rPr>
        <w:t>标题会</w:t>
      </w:r>
      <w:r w:rsidR="00C94D0A" w:rsidRPr="00ED32A6">
        <w:rPr>
          <w:rFonts w:hint="eastAsia"/>
          <w:color w:val="FF0000"/>
          <w:lang w:val="en-US"/>
        </w:rPr>
        <w:t>有点拗口，且英文翻译会别扭。</w:t>
      </w:r>
    </w:p>
    <w:p w14:paraId="65CEAE5B" w14:textId="77777777" w:rsidR="009215CF" w:rsidRPr="00757703" w:rsidRDefault="009215CF" w:rsidP="00757703"/>
    <w:p w14:paraId="36C3EE57" w14:textId="1A8C3B89" w:rsidR="00C91D64" w:rsidRPr="00F42500" w:rsidRDefault="00EF6F11" w:rsidP="00757703">
      <w:pPr>
        <w:rPr>
          <w:color w:val="2F5496" w:themeColor="accent1" w:themeShade="BF"/>
        </w:rPr>
      </w:pPr>
      <w:r w:rsidRPr="00F42500">
        <w:rPr>
          <w:rFonts w:ascii="Arima Madurai Thin" w:hAnsi="Arima Madurai Thin" w:cs="Arima Madurai Thin"/>
          <w:color w:val="2F5496" w:themeColor="accent1" w:themeShade="BF"/>
        </w:rPr>
        <w:t>√</w:t>
      </w:r>
      <w:r w:rsidR="00A95D11" w:rsidRPr="00F42500">
        <w:rPr>
          <w:rFonts w:ascii="Arima Madurai Thin" w:hAnsi="Arima Madurai Thin" w:cs="Arima Madurai Thin"/>
          <w:color w:val="2F5496" w:themeColor="accent1" w:themeShade="BF"/>
        </w:rPr>
        <w:t xml:space="preserve"> </w:t>
      </w:r>
      <w:r w:rsidR="00C91D64" w:rsidRPr="00F42500">
        <w:rPr>
          <w:color w:val="2F5496" w:themeColor="accent1" w:themeShade="BF"/>
        </w:rPr>
        <w:t>2</w:t>
      </w:r>
      <w:r w:rsidR="00C91D64" w:rsidRPr="00F42500">
        <w:rPr>
          <w:color w:val="2F5496" w:themeColor="accent1" w:themeShade="BF"/>
        </w:rPr>
        <w:t>、内容需要符合逻辑，在绪论中作者强调我国的相应研究较少，在结论中又有北美大</w:t>
      </w:r>
    </w:p>
    <w:p w14:paraId="159B41C5" w14:textId="2BE900EC" w:rsidR="00C91D64" w:rsidRPr="00F42500" w:rsidRDefault="00C91D64" w:rsidP="00757703">
      <w:pPr>
        <w:rPr>
          <w:color w:val="2F5496" w:themeColor="accent1" w:themeShade="BF"/>
        </w:rPr>
      </w:pPr>
      <w:r w:rsidRPr="00F42500">
        <w:rPr>
          <w:color w:val="2F5496" w:themeColor="accent1" w:themeShade="BF"/>
        </w:rPr>
        <w:t>陆的研究，</w:t>
      </w:r>
      <w:r w:rsidRPr="00F42500">
        <w:rPr>
          <w:b/>
          <w:bCs/>
          <w:color w:val="2F5496" w:themeColor="accent1" w:themeShade="BF"/>
        </w:rPr>
        <w:t>主要的研究区域</w:t>
      </w:r>
      <w:r w:rsidRPr="00F42500">
        <w:rPr>
          <w:color w:val="2F5496" w:themeColor="accent1" w:themeShade="BF"/>
        </w:rPr>
        <w:t>是我国的华南还是哪个区域？</w:t>
      </w:r>
    </w:p>
    <w:p w14:paraId="24D52212" w14:textId="79D559F1" w:rsidR="004E2310" w:rsidRDefault="004E2310" w:rsidP="00757703"/>
    <w:p w14:paraId="205AD6F2" w14:textId="248B5501" w:rsidR="001A0E79" w:rsidRPr="00F42500" w:rsidRDefault="00DA1368" w:rsidP="00757703">
      <w:pPr>
        <w:rPr>
          <w:color w:val="FF0000"/>
        </w:rPr>
      </w:pPr>
      <w:r w:rsidRPr="00F42500">
        <w:rPr>
          <w:rFonts w:hint="eastAsia"/>
          <w:color w:val="FF0000"/>
        </w:rPr>
        <w:t>绪论最后改为</w:t>
      </w:r>
      <w:r w:rsidR="000252B3" w:rsidRPr="00F42500">
        <w:rPr>
          <w:rFonts w:hint="eastAsia"/>
          <w:color w:val="FF0000"/>
        </w:rPr>
        <w:t>强调对流观测和</w:t>
      </w:r>
      <w:r w:rsidR="00C11664" w:rsidRPr="00F42500">
        <w:rPr>
          <w:rFonts w:hint="eastAsia"/>
          <w:color w:val="FF0000"/>
        </w:rPr>
        <w:t>相关</w:t>
      </w:r>
      <w:r w:rsidR="000252B3" w:rsidRPr="00F42500">
        <w:rPr>
          <w:rFonts w:hint="eastAsia"/>
          <w:color w:val="FF0000"/>
        </w:rPr>
        <w:t>研究较</w:t>
      </w:r>
      <w:r w:rsidR="00AE527F" w:rsidRPr="00F42500">
        <w:rPr>
          <w:rFonts w:hint="eastAsia"/>
          <w:color w:val="FF0000"/>
        </w:rPr>
        <w:t>少且</w:t>
      </w:r>
      <w:r w:rsidR="000252B3" w:rsidRPr="00F42500">
        <w:rPr>
          <w:rFonts w:hint="eastAsia"/>
          <w:color w:val="FF0000"/>
        </w:rPr>
        <w:t>零散，而不是单单强调中国区域。</w:t>
      </w:r>
    </w:p>
    <w:p w14:paraId="11515FD0" w14:textId="77777777" w:rsidR="004E2310" w:rsidRPr="00757703" w:rsidRDefault="004E2310" w:rsidP="00757703"/>
    <w:p w14:paraId="0036E4F5" w14:textId="59478A1B" w:rsidR="00C91D64" w:rsidRPr="00F42500" w:rsidRDefault="00B75203" w:rsidP="00757703">
      <w:pPr>
        <w:rPr>
          <w:color w:val="2F5496" w:themeColor="accent1" w:themeShade="BF"/>
        </w:rPr>
      </w:pPr>
      <w:r w:rsidRPr="00F42500">
        <w:rPr>
          <w:rFonts w:ascii="Arima Madurai Thin" w:hAnsi="Arima Madurai Thin" w:cs="Arima Madurai Thin"/>
          <w:color w:val="2F5496" w:themeColor="accent1" w:themeShade="BF"/>
        </w:rPr>
        <w:t xml:space="preserve">√ </w:t>
      </w:r>
      <w:r w:rsidR="00C91D64" w:rsidRPr="00F42500">
        <w:rPr>
          <w:color w:val="2F5496" w:themeColor="accent1" w:themeShade="BF"/>
        </w:rPr>
        <w:t>3</w:t>
      </w:r>
      <w:r w:rsidR="00C91D64" w:rsidRPr="00F42500">
        <w:rPr>
          <w:color w:val="2F5496" w:themeColor="accent1" w:themeShade="BF"/>
        </w:rPr>
        <w:t>、摘要部分应重新梳理，结论部分比摘要更有条理些，作为一篇博士论文，应该在</w:t>
      </w:r>
      <w:r w:rsidR="00C91D64" w:rsidRPr="00F42500">
        <w:rPr>
          <w:b/>
          <w:bCs/>
          <w:color w:val="2F5496" w:themeColor="accent1" w:themeShade="BF"/>
        </w:rPr>
        <w:t>摘</w:t>
      </w:r>
    </w:p>
    <w:p w14:paraId="54FA3BEE" w14:textId="77777777" w:rsidR="00C91D64" w:rsidRPr="00F42500" w:rsidRDefault="00C91D64" w:rsidP="00757703">
      <w:pPr>
        <w:rPr>
          <w:b/>
          <w:bCs/>
          <w:color w:val="2F5496" w:themeColor="accent1" w:themeShade="BF"/>
        </w:rPr>
      </w:pPr>
      <w:r w:rsidRPr="00F42500">
        <w:rPr>
          <w:b/>
          <w:bCs/>
          <w:color w:val="2F5496" w:themeColor="accent1" w:themeShade="BF"/>
        </w:rPr>
        <w:t>要部分简明清晰的阐述当前研究存在的不足和问题，本文解决了哪些关键难点，与已</w:t>
      </w:r>
    </w:p>
    <w:p w14:paraId="1EDA0AC2" w14:textId="77777777" w:rsidR="00C91D64" w:rsidRPr="00F42500" w:rsidRDefault="00C91D64" w:rsidP="00757703">
      <w:pPr>
        <w:rPr>
          <w:color w:val="2F5496" w:themeColor="accent1" w:themeShade="BF"/>
        </w:rPr>
      </w:pPr>
      <w:r w:rsidRPr="00F42500">
        <w:rPr>
          <w:b/>
          <w:bCs/>
          <w:color w:val="2F5496" w:themeColor="accent1" w:themeShade="BF"/>
        </w:rPr>
        <w:t>有研究相比，主要的创新性是什么？</w:t>
      </w:r>
      <w:r w:rsidRPr="00F42500">
        <w:rPr>
          <w:color w:val="2F5496" w:themeColor="accent1" w:themeShade="BF"/>
        </w:rPr>
        <w:t>建议主要工作和创新点以</w:t>
      </w:r>
      <w:r w:rsidRPr="00F42500">
        <w:rPr>
          <w:color w:val="2F5496" w:themeColor="accent1" w:themeShade="BF"/>
        </w:rPr>
        <w:t>1</w:t>
      </w:r>
      <w:r w:rsidRPr="00F42500">
        <w:rPr>
          <w:color w:val="2F5496" w:themeColor="accent1" w:themeShade="BF"/>
        </w:rPr>
        <w:t>、</w:t>
      </w:r>
      <w:r w:rsidRPr="00F42500">
        <w:rPr>
          <w:color w:val="2F5496" w:themeColor="accent1" w:themeShade="BF"/>
        </w:rPr>
        <w:t>2</w:t>
      </w:r>
      <w:r w:rsidRPr="00F42500">
        <w:rPr>
          <w:color w:val="2F5496" w:themeColor="accent1" w:themeShade="BF"/>
        </w:rPr>
        <w:t>、</w:t>
      </w:r>
      <w:r w:rsidRPr="00F42500">
        <w:rPr>
          <w:color w:val="2F5496" w:themeColor="accent1" w:themeShade="BF"/>
        </w:rPr>
        <w:t>3</w:t>
      </w:r>
      <w:r w:rsidRPr="00F42500">
        <w:rPr>
          <w:color w:val="2F5496" w:themeColor="accent1" w:themeShade="BF"/>
        </w:rPr>
        <w:t>的小点逻辑递进</w:t>
      </w:r>
    </w:p>
    <w:p w14:paraId="2DDB688E" w14:textId="79045947" w:rsidR="00C91D64" w:rsidRPr="00F42500" w:rsidRDefault="00C91D64" w:rsidP="00757703">
      <w:pPr>
        <w:rPr>
          <w:color w:val="2F5496" w:themeColor="accent1" w:themeShade="BF"/>
        </w:rPr>
      </w:pPr>
      <w:r w:rsidRPr="00F42500">
        <w:rPr>
          <w:color w:val="2F5496" w:themeColor="accent1" w:themeShade="BF"/>
        </w:rPr>
        <w:t>表达；</w:t>
      </w:r>
    </w:p>
    <w:p w14:paraId="36E1E058" w14:textId="12686B02" w:rsidR="00EC0427" w:rsidRDefault="00EC0427" w:rsidP="00757703"/>
    <w:p w14:paraId="0ADB05F9" w14:textId="2D44B4DD" w:rsidR="00A934A7" w:rsidRPr="008161ED" w:rsidRDefault="00A934A7" w:rsidP="00757703">
      <w:pPr>
        <w:rPr>
          <w:color w:val="FF0000"/>
        </w:rPr>
      </w:pPr>
      <w:r w:rsidRPr="008161ED">
        <w:rPr>
          <w:rFonts w:hint="eastAsia"/>
          <w:color w:val="FF0000"/>
        </w:rPr>
        <w:t>重新撰写了摘要。</w:t>
      </w:r>
    </w:p>
    <w:p w14:paraId="3C55A4F1" w14:textId="77777777" w:rsidR="00C10E42" w:rsidRPr="00757703" w:rsidRDefault="00C10E42" w:rsidP="00757703"/>
    <w:p w14:paraId="5546CC47" w14:textId="491FD19C" w:rsidR="00C91D64" w:rsidRPr="00F42500" w:rsidRDefault="00882255" w:rsidP="00757703">
      <w:pPr>
        <w:rPr>
          <w:color w:val="2F5496" w:themeColor="accent1" w:themeShade="BF"/>
        </w:rPr>
      </w:pPr>
      <w:r w:rsidRPr="00F42500">
        <w:rPr>
          <w:rFonts w:ascii="Arima Madurai Thin" w:hAnsi="Arima Madurai Thin" w:cs="Arima Madurai Thin"/>
          <w:color w:val="2F5496" w:themeColor="accent1" w:themeShade="BF"/>
        </w:rPr>
        <w:t xml:space="preserve">√ </w:t>
      </w:r>
      <w:r w:rsidR="00C91D64" w:rsidRPr="00F42500">
        <w:rPr>
          <w:color w:val="2F5496" w:themeColor="accent1" w:themeShade="BF"/>
        </w:rPr>
        <w:t>4</w:t>
      </w:r>
      <w:r w:rsidR="00C91D64" w:rsidRPr="00F42500">
        <w:rPr>
          <w:color w:val="2F5496" w:themeColor="accent1" w:themeShade="BF"/>
        </w:rPr>
        <w:t>、</w:t>
      </w:r>
      <w:r w:rsidR="00C91D64" w:rsidRPr="00F42500">
        <w:rPr>
          <w:color w:val="2F5496" w:themeColor="accent1" w:themeShade="BF"/>
        </w:rPr>
        <w:t>6.2</w:t>
      </w:r>
      <w:r w:rsidR="00C91D64" w:rsidRPr="00F42500">
        <w:rPr>
          <w:color w:val="2F5496" w:themeColor="accent1" w:themeShade="BF"/>
        </w:rPr>
        <w:t>部分的创新点提到开发了普适性的</w:t>
      </w:r>
      <w:r w:rsidR="00C91D64" w:rsidRPr="00F42500">
        <w:rPr>
          <w:color w:val="2F5496" w:themeColor="accent1" w:themeShade="BF"/>
        </w:rPr>
        <w:t>LNO2</w:t>
      </w:r>
      <w:r w:rsidR="00C91D64" w:rsidRPr="00F42500">
        <w:rPr>
          <w:color w:val="2F5496" w:themeColor="accent1" w:themeShade="BF"/>
        </w:rPr>
        <w:t>遥感算法，</w:t>
      </w:r>
      <w:r w:rsidR="00C91D64" w:rsidRPr="00F42500">
        <w:rPr>
          <w:color w:val="2F5496" w:themeColor="accent1" w:themeShade="BF"/>
        </w:rPr>
        <w:t>6.1</w:t>
      </w:r>
      <w:r w:rsidR="00C91D64" w:rsidRPr="00F42500">
        <w:rPr>
          <w:color w:val="2F5496" w:themeColor="accent1" w:themeShade="BF"/>
        </w:rPr>
        <w:t>的结论中只提到了采用消</w:t>
      </w:r>
    </w:p>
    <w:p w14:paraId="18179E94" w14:textId="77777777" w:rsidR="00C91D64" w:rsidRPr="00F42500" w:rsidRDefault="00C91D64" w:rsidP="00757703">
      <w:pPr>
        <w:rPr>
          <w:b/>
          <w:bCs/>
          <w:color w:val="2F5496" w:themeColor="accent1" w:themeShade="BF"/>
        </w:rPr>
      </w:pPr>
      <w:r w:rsidRPr="00F42500">
        <w:rPr>
          <w:color w:val="2F5496" w:themeColor="accent1" w:themeShade="BF"/>
        </w:rPr>
        <w:t>散阶段的数据，对已有算法的</w:t>
      </w:r>
      <w:r w:rsidRPr="00F42500">
        <w:rPr>
          <w:b/>
          <w:bCs/>
          <w:color w:val="2F5496" w:themeColor="accent1" w:themeShade="BF"/>
        </w:rPr>
        <w:t>改进之处在哪，还是主要在采用了不同的观测时段？作</w:t>
      </w:r>
    </w:p>
    <w:p w14:paraId="5D2B64FD" w14:textId="2A106916" w:rsidR="00C91D64" w:rsidRPr="00F42500" w:rsidRDefault="00C91D64" w:rsidP="00757703">
      <w:pPr>
        <w:rPr>
          <w:color w:val="2F5496" w:themeColor="accent1" w:themeShade="BF"/>
        </w:rPr>
      </w:pPr>
      <w:r w:rsidRPr="00F42500">
        <w:rPr>
          <w:b/>
          <w:bCs/>
          <w:color w:val="2F5496" w:themeColor="accent1" w:themeShade="BF"/>
        </w:rPr>
        <w:t>为本文的重要创新点，应当在摘要和结论在清晰阐述</w:t>
      </w:r>
      <w:r w:rsidRPr="00F42500">
        <w:rPr>
          <w:color w:val="2F5496" w:themeColor="accent1" w:themeShade="BF"/>
        </w:rPr>
        <w:t>；</w:t>
      </w:r>
    </w:p>
    <w:p w14:paraId="529C2A16" w14:textId="4C077791" w:rsidR="001E36B3" w:rsidRDefault="001E36B3" w:rsidP="00757703"/>
    <w:p w14:paraId="37D8565E" w14:textId="7178834C" w:rsidR="00C10E42" w:rsidRPr="00F42500" w:rsidRDefault="002E06DF" w:rsidP="00757703">
      <w:pPr>
        <w:rPr>
          <w:color w:val="FF0000"/>
        </w:rPr>
      </w:pPr>
      <w:r w:rsidRPr="00F42500">
        <w:rPr>
          <w:rFonts w:hint="eastAsia"/>
          <w:color w:val="FF0000"/>
        </w:rPr>
        <w:t>将改进之处</w:t>
      </w:r>
      <w:r w:rsidR="00CB020E" w:rsidRPr="00F42500">
        <w:rPr>
          <w:rFonts w:hint="eastAsia"/>
          <w:color w:val="FF0000"/>
        </w:rPr>
        <w:t>在结论中</w:t>
      </w:r>
      <w:r w:rsidRPr="00F42500">
        <w:rPr>
          <w:rFonts w:hint="eastAsia"/>
          <w:color w:val="FF0000"/>
        </w:rPr>
        <w:t>详细列出。</w:t>
      </w:r>
    </w:p>
    <w:p w14:paraId="3751DCD7" w14:textId="77777777" w:rsidR="00AD4F93" w:rsidRDefault="00AD4F93" w:rsidP="00757703">
      <w:pPr>
        <w:rPr>
          <w:color w:val="4472C4" w:themeColor="accent1"/>
        </w:rPr>
      </w:pPr>
    </w:p>
    <w:p w14:paraId="6994AF26" w14:textId="77777777" w:rsidR="00181DC6" w:rsidRPr="00F42500" w:rsidRDefault="00181DC6" w:rsidP="00181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F42500">
        <w:rPr>
          <w:rFonts w:hint="eastAsia"/>
          <w:color w:val="000000" w:themeColor="text1"/>
        </w:rPr>
        <w:t>鉴于目前</w:t>
      </w:r>
      <w:r w:rsidRPr="00F42500">
        <w:rPr>
          <w:color w:val="000000" w:themeColor="text1"/>
        </w:rPr>
        <w:t xml:space="preserve"> LNOx </w:t>
      </w:r>
      <w:r w:rsidRPr="00F42500">
        <w:rPr>
          <w:rFonts w:hint="eastAsia"/>
          <w:color w:val="000000" w:themeColor="text1"/>
        </w:rPr>
        <w:t>的反演及应用多限定于清洁地区，因此本研究首先针对北美大陆的</w:t>
      </w:r>
    </w:p>
    <w:p w14:paraId="0A1FC3A4" w14:textId="028768CD" w:rsidR="00181DC6" w:rsidRPr="00F42500" w:rsidRDefault="00181DC6" w:rsidP="00181DC6">
      <w:pPr>
        <w:rPr>
          <w:color w:val="000000" w:themeColor="text1"/>
        </w:rPr>
      </w:pPr>
      <w:r w:rsidRPr="00F42500">
        <w:rPr>
          <w:rFonts w:hint="eastAsia"/>
          <w:color w:val="000000" w:themeColor="text1"/>
        </w:rPr>
        <w:lastRenderedPageBreak/>
        <w:t>对流旺盛系统，利用</w:t>
      </w:r>
      <w:r w:rsidRPr="00F42500">
        <w:rPr>
          <w:color w:val="000000" w:themeColor="text1"/>
        </w:rPr>
        <w:t>WRF-Chem</w:t>
      </w:r>
      <w:r w:rsidRPr="00F42500">
        <w:rPr>
          <w:rFonts w:hint="eastAsia"/>
          <w:color w:val="000000" w:themeColor="text1"/>
        </w:rPr>
        <w:t>模拟的高分辨率</w:t>
      </w:r>
      <w:r w:rsidRPr="00F42500">
        <w:rPr>
          <w:color w:val="000000" w:themeColor="text1"/>
        </w:rPr>
        <w:t xml:space="preserve">NO2 </w:t>
      </w:r>
      <w:r w:rsidRPr="00F42500">
        <w:rPr>
          <w:rFonts w:hint="eastAsia"/>
          <w:color w:val="000000" w:themeColor="text1"/>
        </w:rPr>
        <w:t>结果定义了</w:t>
      </w:r>
      <w:r w:rsidRPr="00F42500">
        <w:rPr>
          <w:color w:val="000000" w:themeColor="text1"/>
        </w:rPr>
        <w:t xml:space="preserve">LNO2 </w:t>
      </w:r>
      <w:r w:rsidRPr="00F42500">
        <w:rPr>
          <w:rFonts w:hint="eastAsia"/>
          <w:color w:val="000000" w:themeColor="text1"/>
        </w:rPr>
        <w:t>和</w:t>
      </w:r>
      <w:r w:rsidRPr="00F42500">
        <w:rPr>
          <w:color w:val="000000" w:themeColor="text1"/>
        </w:rPr>
        <w:t>LNOx</w:t>
      </w:r>
      <w:r w:rsidRPr="00F42500">
        <w:rPr>
          <w:rFonts w:hint="eastAsia"/>
          <w:color w:val="000000" w:themeColor="text1"/>
        </w:rPr>
        <w:t>的大气质量因子，从而同时适用于反演清洁和污染地区的</w:t>
      </w:r>
      <w:r w:rsidRPr="00F42500">
        <w:rPr>
          <w:color w:val="000000" w:themeColor="text1"/>
        </w:rPr>
        <w:t xml:space="preserve">LNO2 </w:t>
      </w:r>
      <w:r w:rsidRPr="00F42500">
        <w:rPr>
          <w:rFonts w:hint="eastAsia"/>
          <w:color w:val="000000" w:themeColor="text1"/>
        </w:rPr>
        <w:t>柱浓度。</w:t>
      </w:r>
    </w:p>
    <w:p w14:paraId="1FCC3E71" w14:textId="605D2C47" w:rsidR="00AD4F93" w:rsidRPr="00F42500" w:rsidRDefault="00AD4F93" w:rsidP="00181DC6">
      <w:pPr>
        <w:rPr>
          <w:color w:val="000000" w:themeColor="text1"/>
        </w:rPr>
      </w:pPr>
      <w:r w:rsidRPr="00F42500">
        <w:rPr>
          <w:rFonts w:hint="eastAsia"/>
          <w:color w:val="000000" w:themeColor="text1"/>
        </w:rPr>
        <w:t>。。。。。。。。。</w:t>
      </w:r>
    </w:p>
    <w:p w14:paraId="0328AFAD" w14:textId="4864D012" w:rsidR="00181DC6" w:rsidRPr="00F42500" w:rsidRDefault="00181DC6" w:rsidP="00181DC6">
      <w:pPr>
        <w:rPr>
          <w:color w:val="000000" w:themeColor="text1"/>
        </w:rPr>
      </w:pPr>
      <w:r w:rsidRPr="00F42500">
        <w:rPr>
          <w:rFonts w:hint="eastAsia"/>
          <w:color w:val="000000" w:themeColor="text1"/>
        </w:rPr>
        <w:t>然而</w:t>
      </w:r>
      <w:r w:rsidRPr="00F42500">
        <w:rPr>
          <w:color w:val="000000" w:themeColor="text1"/>
        </w:rPr>
        <w:t>TROPOMI</w:t>
      </w:r>
      <w:r w:rsidRPr="00F42500">
        <w:rPr>
          <w:rFonts w:hint="eastAsia"/>
          <w:color w:val="000000" w:themeColor="text1"/>
        </w:rPr>
        <w:t>的像素饱和效应常引起对流旺盛处无法反演</w:t>
      </w:r>
      <w:r w:rsidRPr="00F42500">
        <w:rPr>
          <w:color w:val="000000" w:themeColor="text1"/>
        </w:rPr>
        <w:t xml:space="preserve">NO2 </w:t>
      </w:r>
      <w:r w:rsidRPr="00F42500">
        <w:rPr>
          <w:rFonts w:hint="eastAsia"/>
          <w:color w:val="000000" w:themeColor="text1"/>
        </w:rPr>
        <w:t>柱浓度的问题。</w:t>
      </w:r>
      <w:r w:rsidRPr="00F42500">
        <w:rPr>
          <w:color w:val="000000" w:themeColor="text1"/>
        </w:rPr>
        <w:t xml:space="preserve"> </w:t>
      </w:r>
      <w:r w:rsidRPr="00F42500">
        <w:rPr>
          <w:rFonts w:hint="eastAsia"/>
          <w:color w:val="000000" w:themeColor="text1"/>
        </w:rPr>
        <w:t>本研究将开发的反演算法应用于消散阶段的观测数据，并成功计算出</w:t>
      </w:r>
      <w:r w:rsidRPr="00F42500">
        <w:rPr>
          <w:color w:val="000000" w:themeColor="text1"/>
        </w:rPr>
        <w:t xml:space="preserve">LNO2 </w:t>
      </w:r>
      <w:r w:rsidRPr="00F42500">
        <w:rPr>
          <w:rFonts w:hint="eastAsia"/>
          <w:color w:val="000000" w:themeColor="text1"/>
        </w:rPr>
        <w:t>的柱浓度。</w:t>
      </w:r>
    </w:p>
    <w:p w14:paraId="2EE5E80A" w14:textId="77777777" w:rsidR="00C10E42" w:rsidRPr="00757703" w:rsidRDefault="00C10E42" w:rsidP="00757703"/>
    <w:p w14:paraId="64CE13DA" w14:textId="5167FF2E" w:rsidR="00C91D64" w:rsidRPr="00F42500" w:rsidRDefault="007D60A6" w:rsidP="00757703">
      <w:pPr>
        <w:rPr>
          <w:color w:val="2F5496" w:themeColor="accent1" w:themeShade="BF"/>
        </w:rPr>
      </w:pPr>
      <w:r w:rsidRPr="00F42500">
        <w:rPr>
          <w:rFonts w:ascii="Arima Madurai Thin" w:hAnsi="Arima Madurai Thin" w:cs="Arima Madurai Thin"/>
          <w:color w:val="2F5496" w:themeColor="accent1" w:themeShade="BF"/>
        </w:rPr>
        <w:t>√</w:t>
      </w:r>
      <w:r w:rsidRPr="00F42500">
        <w:rPr>
          <w:rFonts w:ascii="Arima Madurai Thin" w:hAnsi="Arima Madurai Thin" w:cs="Arima Madurai Thin"/>
          <w:color w:val="2F5496" w:themeColor="accent1" w:themeShade="BF"/>
          <w:lang w:val="en-US"/>
        </w:rPr>
        <w:t xml:space="preserve"> </w:t>
      </w:r>
      <w:r w:rsidR="00C91D64" w:rsidRPr="00F42500">
        <w:rPr>
          <w:color w:val="2F5496" w:themeColor="accent1" w:themeShade="BF"/>
        </w:rPr>
        <w:t>5</w:t>
      </w:r>
      <w:r w:rsidR="00C91D64" w:rsidRPr="00F42500">
        <w:rPr>
          <w:color w:val="2F5496" w:themeColor="accent1" w:themeShade="BF"/>
        </w:rPr>
        <w:t>、摘要和结论偏总结性，难以区分哪些是本文要解决的新问题、新发现或新结论，对</w:t>
      </w:r>
    </w:p>
    <w:p w14:paraId="50DC7925" w14:textId="77777777" w:rsidR="00C91D64" w:rsidRPr="00F42500" w:rsidRDefault="00C91D64" w:rsidP="00757703">
      <w:pPr>
        <w:rPr>
          <w:color w:val="2F5496" w:themeColor="accent1" w:themeShade="BF"/>
        </w:rPr>
      </w:pPr>
      <w:r w:rsidRPr="00F42500">
        <w:rPr>
          <w:color w:val="2F5496" w:themeColor="accent1" w:themeShade="BF"/>
        </w:rPr>
        <w:t>流和闪电影响下的大气成分交换和转换是大气探测和大气环境研究的热点和难点问题</w:t>
      </w:r>
    </w:p>
    <w:p w14:paraId="3520704F" w14:textId="77777777" w:rsidR="00C91D64" w:rsidRPr="00F42500" w:rsidRDefault="00C91D64" w:rsidP="00757703">
      <w:pPr>
        <w:rPr>
          <w:color w:val="2F5496" w:themeColor="accent1" w:themeShade="BF"/>
        </w:rPr>
      </w:pPr>
      <w:r w:rsidRPr="00F42500">
        <w:rPr>
          <w:color w:val="2F5496" w:themeColor="accent1" w:themeShade="BF"/>
        </w:rPr>
        <w:t>，相比已有研究，本论文在</w:t>
      </w:r>
      <w:r w:rsidRPr="00F42500">
        <w:rPr>
          <w:b/>
          <w:bCs/>
          <w:color w:val="2F5496" w:themeColor="accent1" w:themeShade="BF"/>
        </w:rPr>
        <w:t>研究手段和科学现象上到底有哪些创新点</w:t>
      </w:r>
      <w:r w:rsidRPr="00F42500">
        <w:rPr>
          <w:color w:val="2F5496" w:themeColor="accent1" w:themeShade="BF"/>
        </w:rPr>
        <w:t>应当认真梳理并</w:t>
      </w:r>
    </w:p>
    <w:p w14:paraId="44316644" w14:textId="469306B0" w:rsidR="008219A0" w:rsidRPr="00F42500" w:rsidRDefault="00C91D64" w:rsidP="00757703">
      <w:pPr>
        <w:rPr>
          <w:color w:val="2F5496" w:themeColor="accent1" w:themeShade="BF"/>
        </w:rPr>
      </w:pPr>
      <w:r w:rsidRPr="00F42500">
        <w:rPr>
          <w:color w:val="2F5496" w:themeColor="accent1" w:themeShade="BF"/>
        </w:rPr>
        <w:t>清晰阐述；同时，论文中的估算结果又有哪些不确定性，也应定量和客观分析讨论。</w:t>
      </w:r>
    </w:p>
    <w:p w14:paraId="16661A13" w14:textId="7E8A0B87" w:rsidR="00370B44" w:rsidRDefault="00370B44" w:rsidP="00757703"/>
    <w:p w14:paraId="5B80F642" w14:textId="77777777" w:rsidR="00604C0A" w:rsidRPr="008A0688" w:rsidRDefault="00604C0A" w:rsidP="00604C0A">
      <w:pPr>
        <w:rPr>
          <w:color w:val="FF0000"/>
        </w:rPr>
      </w:pPr>
      <w:r w:rsidRPr="008A0688">
        <w:rPr>
          <w:rFonts w:hint="eastAsia"/>
          <w:color w:val="FF0000"/>
        </w:rPr>
        <w:t>重新撰写了摘要。</w:t>
      </w:r>
    </w:p>
    <w:p w14:paraId="10E926C4" w14:textId="77777777" w:rsidR="00604C0A" w:rsidRDefault="00604C0A" w:rsidP="00757703"/>
    <w:p w14:paraId="1B1F49D6" w14:textId="77777777" w:rsidR="00370B44" w:rsidRDefault="00370B44" w:rsidP="00757703"/>
    <w:p w14:paraId="11B2133B" w14:textId="57DFC0A6" w:rsidR="00955700" w:rsidRPr="00955700" w:rsidRDefault="00955700" w:rsidP="00955700">
      <w:pPr>
        <w:jc w:val="center"/>
        <w:rPr>
          <w:b/>
          <w:bCs/>
          <w:sz w:val="36"/>
          <w:szCs w:val="36"/>
        </w:rPr>
      </w:pPr>
      <w:r>
        <w:rPr>
          <w:rFonts w:hint="eastAsia"/>
          <w:b/>
          <w:bCs/>
          <w:sz w:val="36"/>
          <w:szCs w:val="36"/>
        </w:rPr>
        <w:t>三</w:t>
      </w:r>
    </w:p>
    <w:p w14:paraId="0A0A97F8" w14:textId="3FCE8D65" w:rsidR="006E50B9" w:rsidRPr="00F42500" w:rsidRDefault="006C4625" w:rsidP="00757703">
      <w:pPr>
        <w:rPr>
          <w:color w:val="2F5496" w:themeColor="accent1" w:themeShade="BF"/>
        </w:rPr>
      </w:pPr>
      <w:r w:rsidRPr="006F15F7">
        <w:rPr>
          <w:rFonts w:hint="eastAsia"/>
          <w:color w:val="FF0000"/>
        </w:rPr>
        <w:t>？</w:t>
      </w:r>
      <w:r w:rsidR="006E50B9" w:rsidRPr="00F42500">
        <w:rPr>
          <w:color w:val="2F5496" w:themeColor="accent1" w:themeShade="BF"/>
        </w:rPr>
        <w:t>1</w:t>
      </w:r>
      <w:r w:rsidR="006E50B9" w:rsidRPr="00F42500">
        <w:rPr>
          <w:color w:val="2F5496" w:themeColor="accent1" w:themeShade="BF"/>
        </w:rPr>
        <w:t>、论文的</w:t>
      </w:r>
      <w:r w:rsidR="006E50B9" w:rsidRPr="00F42500">
        <w:rPr>
          <w:b/>
          <w:bCs/>
          <w:color w:val="2F5496" w:themeColor="accent1" w:themeShade="BF"/>
        </w:rPr>
        <w:t>题目</w:t>
      </w:r>
      <w:r w:rsidR="006E50B9" w:rsidRPr="00F42500">
        <w:rPr>
          <w:color w:val="2F5496" w:themeColor="accent1" w:themeShade="BF"/>
        </w:rPr>
        <w:t>无法体现第三章以及第四章闪电二氧化氮反演算法及其应用的内容，建</w:t>
      </w:r>
    </w:p>
    <w:p w14:paraId="5374C2FC" w14:textId="1F7B453B" w:rsidR="006E50B9" w:rsidRPr="00F42500" w:rsidRDefault="006E50B9" w:rsidP="00757703">
      <w:pPr>
        <w:rPr>
          <w:color w:val="2F5496" w:themeColor="accent1" w:themeShade="BF"/>
          <w:lang w:val="en-US"/>
        </w:rPr>
      </w:pPr>
      <w:r w:rsidRPr="00F42500">
        <w:rPr>
          <w:color w:val="2F5496" w:themeColor="accent1" w:themeShade="BF"/>
        </w:rPr>
        <w:t>立的</w:t>
      </w:r>
      <w:r w:rsidRPr="00F42500">
        <w:rPr>
          <w:b/>
          <w:bCs/>
          <w:color w:val="2F5496" w:themeColor="accent1" w:themeShade="BF"/>
        </w:rPr>
        <w:t>反演算法</w:t>
      </w:r>
      <w:r w:rsidRPr="00F42500">
        <w:rPr>
          <w:color w:val="2F5496" w:themeColor="accent1" w:themeShade="BF"/>
        </w:rPr>
        <w:t>是本文的一个关键创新点；</w:t>
      </w:r>
    </w:p>
    <w:p w14:paraId="571B9BAF" w14:textId="15FB3127" w:rsidR="00FF1AC1" w:rsidRDefault="00FF1AC1" w:rsidP="00757703"/>
    <w:p w14:paraId="60997557" w14:textId="7A377214" w:rsidR="001E36B3" w:rsidRDefault="001E36B3" w:rsidP="00757703"/>
    <w:p w14:paraId="3C20638D" w14:textId="77777777" w:rsidR="001E36B3" w:rsidRPr="00757703" w:rsidRDefault="001E36B3" w:rsidP="00757703"/>
    <w:p w14:paraId="416918BC" w14:textId="342D11B1" w:rsidR="006E50B9" w:rsidRPr="00F42500" w:rsidRDefault="00153ACC" w:rsidP="00757703">
      <w:pPr>
        <w:rPr>
          <w:color w:val="2F5496" w:themeColor="accent1" w:themeShade="BF"/>
        </w:rPr>
      </w:pPr>
      <w:r w:rsidRPr="00F42500">
        <w:rPr>
          <w:rFonts w:ascii="Arima Madurai Thin" w:hAnsi="Arima Madurai Thin" w:cs="Arima Madurai Thin"/>
          <w:color w:val="2F5496" w:themeColor="accent1" w:themeShade="BF"/>
        </w:rPr>
        <w:t xml:space="preserve">√ </w:t>
      </w:r>
      <w:r w:rsidR="006E50B9" w:rsidRPr="00F42500">
        <w:rPr>
          <w:color w:val="2F5496" w:themeColor="accent1" w:themeShade="BF"/>
        </w:rPr>
        <w:t>2</w:t>
      </w:r>
      <w:r w:rsidR="006E50B9" w:rsidRPr="00F42500">
        <w:rPr>
          <w:color w:val="2F5496" w:themeColor="accent1" w:themeShade="BF"/>
        </w:rPr>
        <w:t>、第三章和第四章的内容与</w:t>
      </w:r>
      <w:r w:rsidR="006E50B9" w:rsidRPr="00F42500">
        <w:rPr>
          <w:b/>
          <w:bCs/>
          <w:color w:val="2F5496" w:themeColor="accent1" w:themeShade="BF"/>
        </w:rPr>
        <w:t>第五章内容之间的关联性</w:t>
      </w:r>
      <w:r w:rsidR="006E50B9" w:rsidRPr="00F42500">
        <w:rPr>
          <w:color w:val="2F5496" w:themeColor="accent1" w:themeShade="BF"/>
        </w:rPr>
        <w:t>在文中体现得不够清晰，建议在</w:t>
      </w:r>
    </w:p>
    <w:p w14:paraId="77E6C04E" w14:textId="4197DC7C" w:rsidR="006E50B9" w:rsidRPr="00F42500" w:rsidRDefault="006E50B9" w:rsidP="00757703">
      <w:pPr>
        <w:rPr>
          <w:color w:val="2F5496" w:themeColor="accent1" w:themeShade="BF"/>
        </w:rPr>
      </w:pPr>
      <w:r w:rsidRPr="00F42500">
        <w:rPr>
          <w:color w:val="2F5496" w:themeColor="accent1" w:themeShade="BF"/>
        </w:rPr>
        <w:t>第五章的开头部分更为清晰地进行阐述。</w:t>
      </w:r>
    </w:p>
    <w:p w14:paraId="79F246BA" w14:textId="5E904AEC" w:rsidR="001E36B3" w:rsidRDefault="001E36B3" w:rsidP="00757703"/>
    <w:p w14:paraId="60973B97" w14:textId="0330B720" w:rsidR="001E36B3" w:rsidRPr="00F42500" w:rsidRDefault="009E7F81" w:rsidP="00757703">
      <w:pPr>
        <w:rPr>
          <w:color w:val="FF0000"/>
          <w:lang w:val="en-US"/>
        </w:rPr>
      </w:pPr>
      <w:r w:rsidRPr="00F42500">
        <w:rPr>
          <w:rFonts w:hint="eastAsia"/>
          <w:color w:val="FF0000"/>
          <w:lang w:val="en-US"/>
        </w:rPr>
        <w:t>强调</w:t>
      </w:r>
      <w:r w:rsidRPr="00F42500">
        <w:rPr>
          <w:color w:val="FF0000"/>
        </w:rPr>
        <w:t>第三章和第四章</w:t>
      </w:r>
      <w:r w:rsidRPr="00F42500">
        <w:rPr>
          <w:rFonts w:hint="eastAsia"/>
          <w:color w:val="FF0000"/>
        </w:rPr>
        <w:t>得到的为柱浓度，第五章得到垂直廓线分布。</w:t>
      </w:r>
    </w:p>
    <w:p w14:paraId="31A0BE25" w14:textId="77777777" w:rsidR="00FF1AC1" w:rsidRPr="00757703" w:rsidRDefault="00FF1AC1" w:rsidP="00757703"/>
    <w:p w14:paraId="6A6C72A2" w14:textId="7F8F00FF" w:rsidR="006E50B9" w:rsidRPr="00F42500" w:rsidRDefault="00897FEE" w:rsidP="00757703">
      <w:pPr>
        <w:rPr>
          <w:color w:val="2F5496" w:themeColor="accent1" w:themeShade="BF"/>
        </w:rPr>
      </w:pPr>
      <w:r w:rsidRPr="00F42500">
        <w:rPr>
          <w:rFonts w:ascii="Arima Madurai Thin" w:hAnsi="Arima Madurai Thin" w:cs="Arima Madurai Thin"/>
          <w:color w:val="2F5496" w:themeColor="accent1" w:themeShade="BF"/>
        </w:rPr>
        <w:t>√</w:t>
      </w:r>
      <w:r w:rsidR="006E50B9" w:rsidRPr="00F42500">
        <w:rPr>
          <w:color w:val="2F5496" w:themeColor="accent1" w:themeShade="BF"/>
        </w:rPr>
        <w:t>3</w:t>
      </w:r>
      <w:r w:rsidR="006E50B9" w:rsidRPr="00F42500">
        <w:rPr>
          <w:color w:val="2F5496" w:themeColor="accent1" w:themeShade="BF"/>
        </w:rPr>
        <w:t>、建议在</w:t>
      </w:r>
      <w:r w:rsidR="006E50B9" w:rsidRPr="00F42500">
        <w:rPr>
          <w:color w:val="2F5496" w:themeColor="accent1" w:themeShade="BF"/>
        </w:rPr>
        <w:t>2.1.1</w:t>
      </w:r>
      <w:r w:rsidR="006E50B9" w:rsidRPr="00F42500">
        <w:rPr>
          <w:color w:val="2F5496" w:themeColor="accent1" w:themeShade="BF"/>
        </w:rPr>
        <w:t>小节说明这部分</w:t>
      </w:r>
      <w:r w:rsidR="006E50B9" w:rsidRPr="00F42500">
        <w:rPr>
          <w:b/>
          <w:bCs/>
          <w:color w:val="2F5496" w:themeColor="accent1" w:themeShade="BF"/>
        </w:rPr>
        <w:t>臭氧探空观测数据将用于论文哪部分的研究</w:t>
      </w:r>
      <w:r w:rsidR="006E50B9" w:rsidRPr="00F42500">
        <w:rPr>
          <w:color w:val="2F5496" w:themeColor="accent1" w:themeShade="BF"/>
        </w:rPr>
        <w:t>，或者用</w:t>
      </w:r>
    </w:p>
    <w:p w14:paraId="3C98D417" w14:textId="2CBB4009" w:rsidR="00C718FD" w:rsidRPr="00F42500" w:rsidRDefault="006E50B9" w:rsidP="00757703">
      <w:pPr>
        <w:rPr>
          <w:color w:val="2F5496" w:themeColor="accent1" w:themeShade="BF"/>
        </w:rPr>
      </w:pPr>
      <w:r w:rsidRPr="00F42500">
        <w:rPr>
          <w:color w:val="2F5496" w:themeColor="accent1" w:themeShade="BF"/>
        </w:rPr>
        <w:t>于支撑论文中哪个结论。</w:t>
      </w:r>
    </w:p>
    <w:p w14:paraId="4AC5C60E" w14:textId="77777777" w:rsidR="009F7D57" w:rsidRDefault="009F7D57" w:rsidP="00757703">
      <w:pPr>
        <w:rPr>
          <w:color w:val="4472C4" w:themeColor="accent1"/>
        </w:rPr>
      </w:pPr>
    </w:p>
    <w:p w14:paraId="26946DDE" w14:textId="42803032" w:rsidR="006E50B9" w:rsidRPr="00F42500" w:rsidRDefault="005E1542" w:rsidP="00757703">
      <w:pPr>
        <w:rPr>
          <w:color w:val="FF0000"/>
        </w:rPr>
      </w:pPr>
      <w:r w:rsidRPr="00F42500">
        <w:rPr>
          <w:rFonts w:hint="eastAsia"/>
          <w:color w:val="FF0000"/>
        </w:rPr>
        <w:t>已添加使用到的章节信息</w:t>
      </w:r>
    </w:p>
    <w:p w14:paraId="0001A584" w14:textId="5ED93AB3" w:rsidR="006E50B9" w:rsidRDefault="006E50B9" w:rsidP="00757703"/>
    <w:p w14:paraId="4EADD14C" w14:textId="59497C7C" w:rsidR="00FB7925" w:rsidRPr="00FB7925" w:rsidRDefault="00FB7925" w:rsidP="00FB7925">
      <w:pPr>
        <w:jc w:val="center"/>
        <w:rPr>
          <w:b/>
          <w:bCs/>
          <w:sz w:val="36"/>
          <w:szCs w:val="36"/>
        </w:rPr>
      </w:pPr>
      <w:r>
        <w:rPr>
          <w:rFonts w:hint="eastAsia"/>
          <w:b/>
          <w:bCs/>
          <w:sz w:val="36"/>
          <w:szCs w:val="36"/>
        </w:rPr>
        <w:t>四</w:t>
      </w:r>
    </w:p>
    <w:p w14:paraId="10CC075B" w14:textId="1DAF6844" w:rsidR="00450C28" w:rsidRPr="00F42500" w:rsidRDefault="00EA1524" w:rsidP="00757703">
      <w:pPr>
        <w:rPr>
          <w:color w:val="2F5496" w:themeColor="accent1" w:themeShade="BF"/>
        </w:rPr>
      </w:pPr>
      <w:r w:rsidRPr="00F42500">
        <w:rPr>
          <w:rFonts w:ascii="Arima Madurai Thin" w:hAnsi="Arima Madurai Thin" w:cs="Arima Madurai Thin"/>
          <w:color w:val="2F5496" w:themeColor="accent1" w:themeShade="BF"/>
        </w:rPr>
        <w:t>√</w:t>
      </w:r>
      <w:r w:rsidR="00450C28" w:rsidRPr="00F42500">
        <w:rPr>
          <w:color w:val="2F5496" w:themeColor="accent1" w:themeShade="BF"/>
        </w:rPr>
        <w:t>1. 4.1</w:t>
      </w:r>
      <w:r w:rsidR="00450C28" w:rsidRPr="00F42500">
        <w:rPr>
          <w:color w:val="2F5496" w:themeColor="accent1" w:themeShade="BF"/>
        </w:rPr>
        <w:t>节中污染地区（中国东南部）名称不太准确，东南部指的是江苏、上海、浙江</w:t>
      </w:r>
    </w:p>
    <w:p w14:paraId="7E42DC34" w14:textId="77777777" w:rsidR="00450C28" w:rsidRPr="00F42500" w:rsidRDefault="00450C28" w:rsidP="00757703">
      <w:pPr>
        <w:rPr>
          <w:color w:val="2F5496" w:themeColor="accent1" w:themeShade="BF"/>
        </w:rPr>
      </w:pPr>
      <w:r w:rsidRPr="00F42500">
        <w:rPr>
          <w:color w:val="2F5496" w:themeColor="accent1" w:themeShade="BF"/>
        </w:rPr>
        <w:t>、</w:t>
      </w:r>
    </w:p>
    <w:p w14:paraId="6606A3A6" w14:textId="77777777" w:rsidR="00450C28" w:rsidRPr="00F42500" w:rsidRDefault="00450C28" w:rsidP="00757703">
      <w:pPr>
        <w:rPr>
          <w:color w:val="2F5496" w:themeColor="accent1" w:themeShade="BF"/>
        </w:rPr>
      </w:pPr>
      <w:r w:rsidRPr="00F42500">
        <w:rPr>
          <w:color w:val="2F5496" w:themeColor="accent1" w:themeShade="BF"/>
        </w:rPr>
        <w:t>福建、台湾、江西、安徽、广东、广西、海南等地，图</w:t>
      </w:r>
      <w:r w:rsidRPr="00F42500">
        <w:rPr>
          <w:color w:val="2F5496" w:themeColor="accent1" w:themeShade="BF"/>
        </w:rPr>
        <w:t>4-1</w:t>
      </w:r>
      <w:r w:rsidRPr="00F42500">
        <w:rPr>
          <w:color w:val="2F5496" w:themeColor="accent1" w:themeShade="BF"/>
        </w:rPr>
        <w:t>中地理位置包括了华中、华</w:t>
      </w:r>
    </w:p>
    <w:p w14:paraId="27C0F6FD" w14:textId="0ECA547E" w:rsidR="00450C28" w:rsidRPr="00F42500" w:rsidRDefault="00450C28" w:rsidP="00757703">
      <w:pPr>
        <w:rPr>
          <w:color w:val="2F5496" w:themeColor="accent1" w:themeShade="BF"/>
        </w:rPr>
      </w:pPr>
      <w:r w:rsidRPr="00F42500">
        <w:rPr>
          <w:color w:val="2F5496" w:themeColor="accent1" w:themeShade="BF"/>
        </w:rPr>
        <w:t>北，核心区是长三角地区。建议用</w:t>
      </w:r>
      <w:r w:rsidRPr="00F42500">
        <w:rPr>
          <w:b/>
          <w:bCs/>
          <w:color w:val="2F5496" w:themeColor="accent1" w:themeShade="BF"/>
        </w:rPr>
        <w:t>中国东部地区</w:t>
      </w:r>
      <w:r w:rsidRPr="00F42500">
        <w:rPr>
          <w:color w:val="2F5496" w:themeColor="accent1" w:themeShade="BF"/>
        </w:rPr>
        <w:t>较好。</w:t>
      </w:r>
    </w:p>
    <w:p w14:paraId="03180E50" w14:textId="4CE9D0CE" w:rsidR="00A1600D" w:rsidRDefault="00A1600D" w:rsidP="00757703"/>
    <w:p w14:paraId="40FC3C17" w14:textId="40A32F18" w:rsidR="00A1600D" w:rsidRPr="00F42500" w:rsidRDefault="00A1600D" w:rsidP="00757703">
      <w:pPr>
        <w:rPr>
          <w:color w:val="FF0000"/>
        </w:rPr>
      </w:pPr>
      <w:r w:rsidRPr="00F42500">
        <w:rPr>
          <w:rFonts w:hint="eastAsia"/>
          <w:color w:val="FF0000"/>
        </w:rPr>
        <w:t>更改为中国东部地区</w:t>
      </w:r>
    </w:p>
    <w:p w14:paraId="5CE1505F" w14:textId="77777777" w:rsidR="00A1600D" w:rsidRPr="00757703" w:rsidRDefault="00A1600D" w:rsidP="00757703"/>
    <w:p w14:paraId="30D02007" w14:textId="2DFEAE28" w:rsidR="00450C28" w:rsidRPr="00E267D3" w:rsidRDefault="0051452F" w:rsidP="00757703">
      <w:pPr>
        <w:rPr>
          <w:color w:val="2F5496" w:themeColor="accent1" w:themeShade="BF"/>
        </w:rPr>
      </w:pPr>
      <w:r w:rsidRPr="00E267D3">
        <w:rPr>
          <w:rFonts w:ascii="Arima Madurai Thin" w:hAnsi="Arima Madurai Thin" w:cs="Arima Madurai Thin"/>
          <w:color w:val="2F5496" w:themeColor="accent1" w:themeShade="BF"/>
        </w:rPr>
        <w:t>√</w:t>
      </w:r>
      <w:r w:rsidR="00450C28" w:rsidRPr="00E267D3">
        <w:rPr>
          <w:color w:val="2F5496" w:themeColor="accent1" w:themeShade="BF"/>
        </w:rPr>
        <w:t xml:space="preserve">2. </w:t>
      </w:r>
      <w:r w:rsidR="00450C28" w:rsidRPr="00E267D3">
        <w:rPr>
          <w:color w:val="2F5496" w:themeColor="accent1" w:themeShade="BF"/>
        </w:rPr>
        <w:t>论文选择清洁地区（北极）作为和污染地区（中国东部）进行对比，为什么不用同</w:t>
      </w:r>
    </w:p>
    <w:p w14:paraId="3B697766" w14:textId="77777777" w:rsidR="00450C28" w:rsidRPr="00E267D3" w:rsidRDefault="00450C28" w:rsidP="00757703">
      <w:pPr>
        <w:rPr>
          <w:color w:val="2F5496" w:themeColor="accent1" w:themeShade="BF"/>
        </w:rPr>
      </w:pPr>
      <w:r w:rsidRPr="00E267D3">
        <w:rPr>
          <w:color w:val="2F5496" w:themeColor="accent1" w:themeShade="BF"/>
        </w:rPr>
        <w:lastRenderedPageBreak/>
        <w:t>纬度的海洋地区作为清洁地区？建议</w:t>
      </w:r>
      <w:r w:rsidRPr="00E267D3">
        <w:rPr>
          <w:b/>
          <w:bCs/>
          <w:color w:val="2F5496" w:themeColor="accent1" w:themeShade="BF"/>
        </w:rPr>
        <w:t>增加选择北极作为清洁地区的一些解释或说明</w:t>
      </w:r>
      <w:r w:rsidRPr="00E267D3">
        <w:rPr>
          <w:color w:val="2F5496" w:themeColor="accent1" w:themeShade="BF"/>
        </w:rPr>
        <w:t>。</w:t>
      </w:r>
    </w:p>
    <w:p w14:paraId="451EE7A8" w14:textId="51118550" w:rsidR="00535E87" w:rsidRDefault="00535E87" w:rsidP="00757703"/>
    <w:p w14:paraId="28342821" w14:textId="0421B903" w:rsidR="00535E87" w:rsidRPr="00E267D3" w:rsidRDefault="00397F8C" w:rsidP="00757703">
      <w:pPr>
        <w:rPr>
          <w:color w:val="FF0000"/>
        </w:rPr>
      </w:pPr>
      <w:r w:rsidRPr="00E267D3">
        <w:rPr>
          <w:rFonts w:hint="eastAsia"/>
          <w:color w:val="FF0000"/>
        </w:rPr>
        <w:t>在章节介绍和结论中增加了解释</w:t>
      </w:r>
      <w:r w:rsidR="004860EF" w:rsidRPr="00E267D3">
        <w:rPr>
          <w:rFonts w:hint="eastAsia"/>
          <w:color w:val="FF0000"/>
        </w:rPr>
        <w:t>。</w:t>
      </w:r>
    </w:p>
    <w:p w14:paraId="355AE2B0" w14:textId="77777777" w:rsidR="000B509C" w:rsidRDefault="000B509C" w:rsidP="00757703">
      <w:pPr>
        <w:rPr>
          <w:color w:val="4472C4" w:themeColor="accent1"/>
        </w:rPr>
      </w:pPr>
    </w:p>
    <w:p w14:paraId="6857D165" w14:textId="3D32FCBE" w:rsidR="00B96AFD" w:rsidRPr="00E267D3" w:rsidRDefault="00B96AFD" w:rsidP="006A0F77">
      <w:pPr>
        <w:rPr>
          <w:color w:val="000000" w:themeColor="text1"/>
        </w:rPr>
      </w:pPr>
      <w:r w:rsidRPr="00E267D3">
        <w:rPr>
          <w:rFonts w:hint="eastAsia"/>
          <w:color w:val="000000" w:themeColor="text1"/>
        </w:rPr>
        <w:t>章节介绍：</w:t>
      </w:r>
      <w:r w:rsidR="006A0F77" w:rsidRPr="00E267D3">
        <w:rPr>
          <w:rFonts w:hint="eastAsia"/>
          <w:color w:val="000000" w:themeColor="text1"/>
        </w:rPr>
        <w:t>由于</w:t>
      </w:r>
      <w:r w:rsidR="006A0F77" w:rsidRPr="00E267D3">
        <w:rPr>
          <w:rFonts w:hint="eastAsia"/>
          <w:color w:val="000000" w:themeColor="text1"/>
        </w:rPr>
        <w:t>LNO</w:t>
      </w:r>
      <w:r w:rsidR="006A1BA2" w:rsidRPr="00E267D3">
        <w:rPr>
          <w:color w:val="000000" w:themeColor="text1"/>
        </w:rPr>
        <w:t>2</w:t>
      </w:r>
      <w:r w:rsidR="006A0F77" w:rsidRPr="00E267D3">
        <w:rPr>
          <w:rFonts w:hint="eastAsia"/>
          <w:color w:val="000000" w:themeColor="text1"/>
        </w:rPr>
        <w:t>不仅存在于对流旺盛期，也可在对流初生和消散阶段出现</w:t>
      </w:r>
      <w:r w:rsidR="006A0F77" w:rsidRPr="00E267D3">
        <w:rPr>
          <w:rFonts w:hint="eastAsia"/>
          <w:color w:val="000000" w:themeColor="text1"/>
        </w:rPr>
        <w:t>NO</w:t>
      </w:r>
      <w:r w:rsidR="00184F86">
        <w:rPr>
          <w:color w:val="000000" w:themeColor="text1"/>
        </w:rPr>
        <w:t>2</w:t>
      </w:r>
      <w:r w:rsidR="006A0F77" w:rsidRPr="00E267D3">
        <w:rPr>
          <w:rFonts w:hint="eastAsia"/>
          <w:color w:val="000000" w:themeColor="text1"/>
        </w:rPr>
        <w:t>高值，因此本章在第</w:t>
      </w:r>
      <w:r w:rsidR="006B3295" w:rsidRPr="00E267D3">
        <w:rPr>
          <w:rFonts w:hint="eastAsia"/>
          <w:color w:val="000000" w:themeColor="text1"/>
        </w:rPr>
        <w:t>三</w:t>
      </w:r>
      <w:r w:rsidR="006A0F77" w:rsidRPr="00E267D3">
        <w:rPr>
          <w:rFonts w:hint="eastAsia"/>
          <w:color w:val="000000" w:themeColor="text1"/>
        </w:rPr>
        <w:t>章开发的</w:t>
      </w:r>
      <w:r w:rsidR="006A0F77" w:rsidRPr="00E267D3">
        <w:rPr>
          <w:rFonts w:hint="eastAsia"/>
          <w:color w:val="000000" w:themeColor="text1"/>
        </w:rPr>
        <w:t>LNO</w:t>
      </w:r>
      <w:r w:rsidR="000D6EB6" w:rsidRPr="00E267D3">
        <w:rPr>
          <w:color w:val="000000" w:themeColor="text1"/>
        </w:rPr>
        <w:t>2</w:t>
      </w:r>
      <w:r w:rsidR="006A0F77" w:rsidRPr="00E267D3">
        <w:rPr>
          <w:rFonts w:hint="eastAsia"/>
          <w:color w:val="000000" w:themeColor="text1"/>
        </w:rPr>
        <w:t>反演算法基础之上，计算并比较污染地区（中国东部）和清洁地区（北极）不同阶段对流的</w:t>
      </w:r>
      <w:r w:rsidR="006A0F77" w:rsidRPr="00E267D3">
        <w:rPr>
          <w:rFonts w:hint="eastAsia"/>
          <w:color w:val="000000" w:themeColor="text1"/>
        </w:rPr>
        <w:t>LNO2</w:t>
      </w:r>
      <w:r w:rsidR="006A0F77" w:rsidRPr="00E267D3">
        <w:rPr>
          <w:rFonts w:hint="eastAsia"/>
          <w:color w:val="000000" w:themeColor="text1"/>
        </w:rPr>
        <w:t>产率。其中</w:t>
      </w:r>
      <w:r w:rsidR="006A0F77" w:rsidRPr="00E267D3">
        <w:rPr>
          <w:rFonts w:hint="eastAsia"/>
          <w:color w:val="000000" w:themeColor="text1"/>
        </w:rPr>
        <w:t>TROPOMI</w:t>
      </w:r>
      <w:r w:rsidR="006A0F77" w:rsidRPr="00E267D3">
        <w:rPr>
          <w:rFonts w:hint="eastAsia"/>
          <w:color w:val="000000" w:themeColor="text1"/>
        </w:rPr>
        <w:t>在北极地区的连续过境特性，可为将来静止化学监测卫星在</w:t>
      </w:r>
      <w:r w:rsidR="006A0F77" w:rsidRPr="00E267D3">
        <w:rPr>
          <w:rFonts w:hint="eastAsia"/>
          <w:color w:val="000000" w:themeColor="text1"/>
        </w:rPr>
        <w:t>LNO2</w:t>
      </w:r>
      <w:r w:rsidR="006A0F77" w:rsidRPr="00E267D3">
        <w:rPr>
          <w:rFonts w:hint="eastAsia"/>
          <w:color w:val="000000" w:themeColor="text1"/>
        </w:rPr>
        <w:t>的研究中提供可靠的依据。</w:t>
      </w:r>
    </w:p>
    <w:p w14:paraId="2DE4F7B3" w14:textId="77777777" w:rsidR="000B509C" w:rsidRPr="00E267D3" w:rsidRDefault="000B509C" w:rsidP="007115DD">
      <w:pPr>
        <w:rPr>
          <w:color w:val="000000" w:themeColor="text1"/>
        </w:rPr>
      </w:pPr>
    </w:p>
    <w:p w14:paraId="080E99D5" w14:textId="358E4474" w:rsidR="007115DD" w:rsidRPr="00E267D3" w:rsidRDefault="007115DD" w:rsidP="007115DD">
      <w:pPr>
        <w:rPr>
          <w:color w:val="000000" w:themeColor="text1"/>
        </w:rPr>
      </w:pPr>
      <w:r w:rsidRPr="00E267D3">
        <w:rPr>
          <w:rFonts w:hint="eastAsia"/>
          <w:color w:val="000000" w:themeColor="text1"/>
        </w:rPr>
        <w:t>结论：由于未来五年将有不同类型的静止化学监测卫星投入使用，因此本研究选择了</w:t>
      </w:r>
      <w:r w:rsidRPr="00E267D3">
        <w:rPr>
          <w:rFonts w:hint="eastAsia"/>
          <w:color w:val="000000" w:themeColor="text1"/>
        </w:rPr>
        <w:t>TROPOMI</w:t>
      </w:r>
      <w:r w:rsidRPr="00E267D3">
        <w:rPr>
          <w:rFonts w:hint="eastAsia"/>
          <w:color w:val="000000" w:themeColor="text1"/>
        </w:rPr>
        <w:t>连续过境的北极清洁地区，来探究新的</w:t>
      </w:r>
      <w:r w:rsidRPr="00E267D3">
        <w:rPr>
          <w:rFonts w:hint="eastAsia"/>
          <w:color w:val="000000" w:themeColor="text1"/>
        </w:rPr>
        <w:t>LNO</w:t>
      </w:r>
      <w:r w:rsidR="00B96AFD" w:rsidRPr="00E267D3">
        <w:rPr>
          <w:color w:val="000000" w:themeColor="text1"/>
        </w:rPr>
        <w:t>2</w:t>
      </w:r>
      <w:r w:rsidRPr="00E267D3">
        <w:rPr>
          <w:rFonts w:hint="eastAsia"/>
          <w:color w:val="000000" w:themeColor="text1"/>
        </w:rPr>
        <w:t>产率计算方法。</w:t>
      </w:r>
    </w:p>
    <w:p w14:paraId="7DDFD021" w14:textId="3C7E3ECD" w:rsidR="007115DD" w:rsidRPr="00E267D3" w:rsidRDefault="007115DD" w:rsidP="007115DD">
      <w:pPr>
        <w:rPr>
          <w:color w:val="000000" w:themeColor="text1"/>
        </w:rPr>
      </w:pPr>
      <w:r w:rsidRPr="00E267D3">
        <w:rPr>
          <w:rFonts w:hint="eastAsia"/>
          <w:color w:val="000000" w:themeColor="text1"/>
        </w:rPr>
        <w:t>此外，北极地区近年来闪电活动有所增多，为研究该地区的</w:t>
      </w:r>
      <w:r w:rsidRPr="00E267D3">
        <w:rPr>
          <w:rFonts w:hint="eastAsia"/>
          <w:color w:val="000000" w:themeColor="text1"/>
        </w:rPr>
        <w:t>LNO</w:t>
      </w:r>
      <w:r w:rsidR="00B96AFD" w:rsidRPr="00E267D3">
        <w:rPr>
          <w:color w:val="000000" w:themeColor="text1"/>
        </w:rPr>
        <w:t>2</w:t>
      </w:r>
      <w:r w:rsidRPr="00E267D3">
        <w:rPr>
          <w:rFonts w:hint="eastAsia"/>
          <w:color w:val="000000" w:themeColor="text1"/>
        </w:rPr>
        <w:t>提供了条件。</w:t>
      </w:r>
    </w:p>
    <w:p w14:paraId="0D31F85B" w14:textId="77777777" w:rsidR="00535E87" w:rsidRDefault="00535E87" w:rsidP="00757703"/>
    <w:p w14:paraId="58164923" w14:textId="1E6BF2A6" w:rsidR="00450C28" w:rsidRPr="00E267D3" w:rsidRDefault="0051452F" w:rsidP="00757703">
      <w:pPr>
        <w:rPr>
          <w:color w:val="2F5496" w:themeColor="accent1" w:themeShade="BF"/>
        </w:rPr>
      </w:pPr>
      <w:r w:rsidRPr="00E267D3">
        <w:rPr>
          <w:rFonts w:ascii="Arima Madurai Thin" w:hAnsi="Arima Madurai Thin" w:cs="Arima Madurai Thin"/>
          <w:color w:val="2F5496" w:themeColor="accent1" w:themeShade="BF"/>
        </w:rPr>
        <w:t>√</w:t>
      </w:r>
      <w:r w:rsidR="00450C28" w:rsidRPr="00E267D3">
        <w:rPr>
          <w:color w:val="2F5496" w:themeColor="accent1" w:themeShade="BF"/>
        </w:rPr>
        <w:t xml:space="preserve">3. </w:t>
      </w:r>
      <w:r w:rsidR="00450C28" w:rsidRPr="00E267D3">
        <w:rPr>
          <w:color w:val="2F5496" w:themeColor="accent1" w:themeShade="BF"/>
        </w:rPr>
        <w:t>创新点</w:t>
      </w:r>
      <w:r w:rsidR="00450C28" w:rsidRPr="00E267D3">
        <w:rPr>
          <w:color w:val="2F5496" w:themeColor="accent1" w:themeShade="BF"/>
        </w:rPr>
        <w:t>2</w:t>
      </w:r>
      <w:r w:rsidR="00450C28" w:rsidRPr="00E267D3">
        <w:rPr>
          <w:color w:val="2F5496" w:themeColor="accent1" w:themeShade="BF"/>
        </w:rPr>
        <w:t>需进一步凝练，进一步给出通过观测试验和数值模拟得到的科学上的新认</w:t>
      </w:r>
    </w:p>
    <w:p w14:paraId="1B5BA8BB" w14:textId="24D5F35D" w:rsidR="006E50B9" w:rsidRPr="00E267D3" w:rsidRDefault="00450C28" w:rsidP="00757703">
      <w:pPr>
        <w:rPr>
          <w:color w:val="2F5496" w:themeColor="accent1" w:themeShade="BF"/>
        </w:rPr>
      </w:pPr>
      <w:r w:rsidRPr="00E267D3">
        <w:rPr>
          <w:color w:val="2F5496" w:themeColor="accent1" w:themeShade="BF"/>
        </w:rPr>
        <w:t>识</w:t>
      </w:r>
    </w:p>
    <w:p w14:paraId="3EE5F2A7" w14:textId="169ACF88" w:rsidR="001E36B3" w:rsidRDefault="001E36B3" w:rsidP="00757703"/>
    <w:p w14:paraId="4C18463C" w14:textId="688CE665" w:rsidR="001E36B3" w:rsidRDefault="00C01DC9" w:rsidP="00757703">
      <w:pPr>
        <w:rPr>
          <w:color w:val="FF0000"/>
        </w:rPr>
      </w:pPr>
      <w:r w:rsidRPr="00E267D3">
        <w:rPr>
          <w:rFonts w:hint="eastAsia"/>
          <w:color w:val="FF0000"/>
        </w:rPr>
        <w:t>详细列出</w:t>
      </w:r>
      <w:r w:rsidR="003618B4" w:rsidRPr="00E267D3">
        <w:rPr>
          <w:rFonts w:hint="eastAsia"/>
          <w:color w:val="FF0000"/>
        </w:rPr>
        <w:t>了</w:t>
      </w:r>
      <w:r w:rsidRPr="00E267D3">
        <w:rPr>
          <w:rFonts w:hint="eastAsia"/>
          <w:color w:val="FF0000"/>
        </w:rPr>
        <w:t>现象及研究结果</w:t>
      </w:r>
    </w:p>
    <w:p w14:paraId="006F9912" w14:textId="77777777" w:rsidR="00E267D3" w:rsidRPr="00E267D3" w:rsidRDefault="00E267D3" w:rsidP="00757703">
      <w:pPr>
        <w:rPr>
          <w:rFonts w:hint="eastAsia"/>
          <w:color w:val="FF0000"/>
        </w:rPr>
      </w:pPr>
    </w:p>
    <w:p w14:paraId="04491EE1" w14:textId="4AA27337" w:rsidR="00C01DC9" w:rsidRPr="00E267D3" w:rsidRDefault="00D016E1" w:rsidP="00F623B8">
      <w:pPr>
        <w:rPr>
          <w:color w:val="000000" w:themeColor="text1"/>
        </w:rPr>
      </w:pPr>
      <w:r w:rsidRPr="00E267D3">
        <w:rPr>
          <w:rFonts w:hint="eastAsia"/>
          <w:color w:val="000000" w:themeColor="text1"/>
        </w:rPr>
        <w:t>“</w:t>
      </w:r>
      <w:r w:rsidR="00F623B8" w:rsidRPr="00E267D3">
        <w:rPr>
          <w:rFonts w:hint="eastAsia"/>
          <w:color w:val="000000" w:themeColor="text1"/>
        </w:rPr>
        <w:t>首次在国内开展了针对对流前后对流层</w:t>
      </w:r>
      <w:r w:rsidR="00F623B8" w:rsidRPr="00E267D3">
        <w:rPr>
          <w:rFonts w:hint="eastAsia"/>
          <w:color w:val="000000" w:themeColor="text1"/>
        </w:rPr>
        <w:t>O</w:t>
      </w:r>
      <w:r w:rsidR="00D14A94" w:rsidRPr="00E267D3">
        <w:rPr>
          <w:color w:val="000000" w:themeColor="text1"/>
        </w:rPr>
        <w:t>3</w:t>
      </w:r>
      <w:r w:rsidR="00F623B8" w:rsidRPr="00E267D3">
        <w:rPr>
          <w:rFonts w:hint="eastAsia"/>
          <w:color w:val="000000" w:themeColor="text1"/>
        </w:rPr>
        <w:t>浓度变化的探空观测试验，并利用</w:t>
      </w:r>
      <w:r w:rsidR="00F623B8" w:rsidRPr="00E267D3">
        <w:rPr>
          <w:rFonts w:hint="eastAsia"/>
          <w:color w:val="000000" w:themeColor="text1"/>
        </w:rPr>
        <w:t>WRF-Chem</w:t>
      </w:r>
      <w:r w:rsidR="00F623B8" w:rsidRPr="00E267D3">
        <w:rPr>
          <w:rFonts w:hint="eastAsia"/>
          <w:color w:val="000000" w:themeColor="text1"/>
        </w:rPr>
        <w:t>模式探究了</w:t>
      </w:r>
      <w:r w:rsidR="00F623B8" w:rsidRPr="00E267D3">
        <w:rPr>
          <w:rFonts w:hint="eastAsia"/>
          <w:color w:val="000000" w:themeColor="text1"/>
        </w:rPr>
        <w:t>O</w:t>
      </w:r>
      <w:r w:rsidR="00D14A94" w:rsidRPr="00E267D3">
        <w:rPr>
          <w:color w:val="000000" w:themeColor="text1"/>
        </w:rPr>
        <w:t>3</w:t>
      </w:r>
      <w:r w:rsidR="00F623B8" w:rsidRPr="00E267D3">
        <w:rPr>
          <w:rFonts w:hint="eastAsia"/>
          <w:color w:val="000000" w:themeColor="text1"/>
        </w:rPr>
        <w:t>浓度明显升高的成因，量化了对流旺盛期间的动力输送效应，揭示了整个对流过程中化学反应对</w:t>
      </w:r>
      <w:r w:rsidR="00F623B8" w:rsidRPr="00E267D3">
        <w:rPr>
          <w:rFonts w:hint="eastAsia"/>
          <w:color w:val="000000" w:themeColor="text1"/>
        </w:rPr>
        <w:t>O</w:t>
      </w:r>
      <w:r w:rsidR="00D14A94" w:rsidRPr="00E267D3">
        <w:rPr>
          <w:color w:val="000000" w:themeColor="text1"/>
        </w:rPr>
        <w:t>3</w:t>
      </w:r>
      <w:r w:rsidR="00F623B8" w:rsidRPr="00E267D3">
        <w:rPr>
          <w:rFonts w:hint="eastAsia"/>
          <w:color w:val="000000" w:themeColor="text1"/>
        </w:rPr>
        <w:t>浓度正贡献的重要作用。</w:t>
      </w:r>
      <w:r w:rsidR="00FF6CA5" w:rsidRPr="00E267D3">
        <w:rPr>
          <w:rFonts w:hint="eastAsia"/>
          <w:color w:val="000000" w:themeColor="text1"/>
        </w:rPr>
        <w:t>”</w:t>
      </w:r>
    </w:p>
    <w:sectPr w:rsidR="00C01DC9" w:rsidRPr="00E267D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4FC5" w14:textId="77777777" w:rsidR="006840ED" w:rsidRDefault="006840ED" w:rsidP="009470CD">
      <w:r>
        <w:separator/>
      </w:r>
    </w:p>
  </w:endnote>
  <w:endnote w:type="continuationSeparator" w:id="0">
    <w:p w14:paraId="343B6D01" w14:textId="77777777" w:rsidR="006840ED" w:rsidRDefault="006840ED" w:rsidP="0094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ma Madurai Thin">
    <w:panose1 w:val="00000300000000000000"/>
    <w:charset w:val="4D"/>
    <w:family w:val="auto"/>
    <w:pitch w:val="variable"/>
    <w:sig w:usb0="20100007" w:usb1="00000001" w:usb2="00000000" w:usb3="00000000" w:csb0="00000193"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2B05" w14:textId="77777777" w:rsidR="00505F24" w:rsidRDefault="006840ED">
    <w:pPr>
      <w:pStyle w:val="BodyText"/>
      <w:spacing w:line="14" w:lineRule="auto"/>
    </w:pPr>
    <w:r>
      <w:rPr>
        <w:noProof/>
      </w:rPr>
      <w:pict w14:anchorId="5CB051D3">
        <v:shapetype id="_x0000_t202" coordsize="21600,21600" o:spt="202" path="m,l,21600r21600,l21600,xe">
          <v:stroke joinstyle="miter"/>
          <v:path gradientshapeok="t" o:connecttype="rect"/>
        </v:shapetype>
        <v:shape id="docshape6" o:spid="_x0000_s1025" type="#_x0000_t202" style="position:absolute;margin-left:288.35pt;margin-top:789.25pt;width:19.65pt;height:1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" filled="f" stroked="f">
          <o:lock v:ext="edit" aspectratio="t" verticies="t" text="t" shapetype="t"/>
          <v:textbox inset="0,0,0,0">
            <w:txbxContent>
              <w:p w14:paraId="14E0871D" w14:textId="77777777" w:rsidR="00505F24" w:rsidRDefault="00505F24">
                <w:pPr>
                  <w:spacing w:before="9"/>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32D7" w14:textId="77777777" w:rsidR="006840ED" w:rsidRDefault="006840ED" w:rsidP="009470CD">
      <w:r>
        <w:separator/>
      </w:r>
    </w:p>
  </w:footnote>
  <w:footnote w:type="continuationSeparator" w:id="0">
    <w:p w14:paraId="6D324288" w14:textId="77777777" w:rsidR="006840ED" w:rsidRDefault="006840ED" w:rsidP="009470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A0"/>
    <w:rsid w:val="00006D87"/>
    <w:rsid w:val="000252B3"/>
    <w:rsid w:val="00027F3A"/>
    <w:rsid w:val="00035D14"/>
    <w:rsid w:val="00047AB0"/>
    <w:rsid w:val="0005444E"/>
    <w:rsid w:val="00054473"/>
    <w:rsid w:val="00082C7A"/>
    <w:rsid w:val="000B509C"/>
    <w:rsid w:val="000D6EB6"/>
    <w:rsid w:val="001502CC"/>
    <w:rsid w:val="00153ACC"/>
    <w:rsid w:val="00160750"/>
    <w:rsid w:val="00181DC6"/>
    <w:rsid w:val="00184F86"/>
    <w:rsid w:val="001A0E79"/>
    <w:rsid w:val="001E36B3"/>
    <w:rsid w:val="001F7A4C"/>
    <w:rsid w:val="00202C26"/>
    <w:rsid w:val="002062D8"/>
    <w:rsid w:val="00245B5E"/>
    <w:rsid w:val="00247CA9"/>
    <w:rsid w:val="00286667"/>
    <w:rsid w:val="002927CF"/>
    <w:rsid w:val="002E06DF"/>
    <w:rsid w:val="002F714F"/>
    <w:rsid w:val="00323027"/>
    <w:rsid w:val="003618B4"/>
    <w:rsid w:val="00370B44"/>
    <w:rsid w:val="00372B7B"/>
    <w:rsid w:val="00397F8C"/>
    <w:rsid w:val="003E5325"/>
    <w:rsid w:val="00413F3C"/>
    <w:rsid w:val="00415DDE"/>
    <w:rsid w:val="004248A1"/>
    <w:rsid w:val="0043565F"/>
    <w:rsid w:val="00447911"/>
    <w:rsid w:val="00450C28"/>
    <w:rsid w:val="0048259C"/>
    <w:rsid w:val="004830D8"/>
    <w:rsid w:val="004860EF"/>
    <w:rsid w:val="00495A27"/>
    <w:rsid w:val="004D696A"/>
    <w:rsid w:val="004E1289"/>
    <w:rsid w:val="004E2310"/>
    <w:rsid w:val="00505F24"/>
    <w:rsid w:val="0051452F"/>
    <w:rsid w:val="00525070"/>
    <w:rsid w:val="00526E2D"/>
    <w:rsid w:val="00535E87"/>
    <w:rsid w:val="005573AE"/>
    <w:rsid w:val="005A6AA6"/>
    <w:rsid w:val="005C7213"/>
    <w:rsid w:val="005D2B8E"/>
    <w:rsid w:val="005E1542"/>
    <w:rsid w:val="00604C0A"/>
    <w:rsid w:val="006129A5"/>
    <w:rsid w:val="0064044E"/>
    <w:rsid w:val="006840ED"/>
    <w:rsid w:val="006A0F77"/>
    <w:rsid w:val="006A1BA2"/>
    <w:rsid w:val="006B3295"/>
    <w:rsid w:val="006B4D8E"/>
    <w:rsid w:val="006C192D"/>
    <w:rsid w:val="006C1D8C"/>
    <w:rsid w:val="006C4625"/>
    <w:rsid w:val="006E50B9"/>
    <w:rsid w:val="006F15F7"/>
    <w:rsid w:val="006F7528"/>
    <w:rsid w:val="007115DD"/>
    <w:rsid w:val="00757703"/>
    <w:rsid w:val="00757DF5"/>
    <w:rsid w:val="0076263F"/>
    <w:rsid w:val="007C37DD"/>
    <w:rsid w:val="007D60A6"/>
    <w:rsid w:val="008061FC"/>
    <w:rsid w:val="008161ED"/>
    <w:rsid w:val="008219A0"/>
    <w:rsid w:val="00843F3C"/>
    <w:rsid w:val="0084603A"/>
    <w:rsid w:val="00851080"/>
    <w:rsid w:val="00882255"/>
    <w:rsid w:val="00883BCD"/>
    <w:rsid w:val="00895AA4"/>
    <w:rsid w:val="00897FEE"/>
    <w:rsid w:val="008A0688"/>
    <w:rsid w:val="00906BF6"/>
    <w:rsid w:val="009215CF"/>
    <w:rsid w:val="0094597F"/>
    <w:rsid w:val="009470CD"/>
    <w:rsid w:val="00955700"/>
    <w:rsid w:val="009949DA"/>
    <w:rsid w:val="009E7F81"/>
    <w:rsid w:val="009F5314"/>
    <w:rsid w:val="009F7D57"/>
    <w:rsid w:val="00A11908"/>
    <w:rsid w:val="00A1600D"/>
    <w:rsid w:val="00A41647"/>
    <w:rsid w:val="00A81B39"/>
    <w:rsid w:val="00A861D6"/>
    <w:rsid w:val="00A934A7"/>
    <w:rsid w:val="00A95D11"/>
    <w:rsid w:val="00AA6317"/>
    <w:rsid w:val="00AA7A43"/>
    <w:rsid w:val="00AC010D"/>
    <w:rsid w:val="00AC64B5"/>
    <w:rsid w:val="00AC73E7"/>
    <w:rsid w:val="00AD4F93"/>
    <w:rsid w:val="00AE527F"/>
    <w:rsid w:val="00AF24C6"/>
    <w:rsid w:val="00B21AE0"/>
    <w:rsid w:val="00B25032"/>
    <w:rsid w:val="00B73991"/>
    <w:rsid w:val="00B75203"/>
    <w:rsid w:val="00B83DBA"/>
    <w:rsid w:val="00B96AFD"/>
    <w:rsid w:val="00B97391"/>
    <w:rsid w:val="00BB336C"/>
    <w:rsid w:val="00BB4363"/>
    <w:rsid w:val="00BD57AD"/>
    <w:rsid w:val="00C01DC9"/>
    <w:rsid w:val="00C06CF3"/>
    <w:rsid w:val="00C10E42"/>
    <w:rsid w:val="00C11664"/>
    <w:rsid w:val="00C11DFB"/>
    <w:rsid w:val="00C6741E"/>
    <w:rsid w:val="00C718FD"/>
    <w:rsid w:val="00C72D15"/>
    <w:rsid w:val="00C91D64"/>
    <w:rsid w:val="00C94D0A"/>
    <w:rsid w:val="00CB020E"/>
    <w:rsid w:val="00D016E1"/>
    <w:rsid w:val="00D14A94"/>
    <w:rsid w:val="00D32F60"/>
    <w:rsid w:val="00D8036E"/>
    <w:rsid w:val="00D93863"/>
    <w:rsid w:val="00DA1368"/>
    <w:rsid w:val="00DA77BD"/>
    <w:rsid w:val="00DB19C5"/>
    <w:rsid w:val="00DB25B7"/>
    <w:rsid w:val="00DC5395"/>
    <w:rsid w:val="00E267D3"/>
    <w:rsid w:val="00E63480"/>
    <w:rsid w:val="00E828A1"/>
    <w:rsid w:val="00E857EE"/>
    <w:rsid w:val="00EA1524"/>
    <w:rsid w:val="00EA75D9"/>
    <w:rsid w:val="00EB4EC0"/>
    <w:rsid w:val="00EC0427"/>
    <w:rsid w:val="00ED32A6"/>
    <w:rsid w:val="00ED7AE8"/>
    <w:rsid w:val="00EF3F78"/>
    <w:rsid w:val="00EF6F11"/>
    <w:rsid w:val="00F1119F"/>
    <w:rsid w:val="00F42500"/>
    <w:rsid w:val="00F623B8"/>
    <w:rsid w:val="00F747AC"/>
    <w:rsid w:val="00FB0890"/>
    <w:rsid w:val="00FB7925"/>
    <w:rsid w:val="00FE3A34"/>
    <w:rsid w:val="00FF1AC1"/>
    <w:rsid w:val="00FF4160"/>
    <w:rsid w:val="00FF6CA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DCF5A"/>
  <w15:chartTrackingRefBased/>
  <w15:docId w15:val="{354BC90E-A169-C54C-B8F5-D4A0FDD9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63F"/>
  </w:style>
  <w:style w:type="paragraph" w:styleId="Heading4">
    <w:name w:val="heading 4"/>
    <w:basedOn w:val="Normal"/>
    <w:link w:val="Heading4Char"/>
    <w:uiPriority w:val="9"/>
    <w:unhideWhenUsed/>
    <w:qFormat/>
    <w:rsid w:val="00505F24"/>
    <w:pPr>
      <w:widowControl w:val="0"/>
      <w:autoSpaceDE w:val="0"/>
      <w:autoSpaceDN w:val="0"/>
      <w:spacing w:before="9"/>
      <w:ind w:left="237"/>
      <w:outlineLvl w:val="3"/>
    </w:pPr>
    <w:rPr>
      <w:rFonts w:ascii="SimSun" w:eastAsia="SimSun" w:hAnsi="SimSun"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F24"/>
    <w:rPr>
      <w:rFonts w:ascii="SimSun" w:eastAsia="SimSun" w:hAnsi="SimSun" w:cs="SimSun"/>
      <w:lang w:val="en-US"/>
    </w:rPr>
  </w:style>
  <w:style w:type="paragraph" w:styleId="BodyText">
    <w:name w:val="Body Text"/>
    <w:basedOn w:val="Normal"/>
    <w:link w:val="BodyTextChar"/>
    <w:uiPriority w:val="1"/>
    <w:qFormat/>
    <w:rsid w:val="00505F24"/>
    <w:pPr>
      <w:widowControl w:val="0"/>
      <w:autoSpaceDE w:val="0"/>
      <w:autoSpaceDN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505F24"/>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9470CD"/>
    <w:pPr>
      <w:tabs>
        <w:tab w:val="center" w:pos="4680"/>
        <w:tab w:val="right" w:pos="9360"/>
      </w:tabs>
    </w:pPr>
  </w:style>
  <w:style w:type="character" w:customStyle="1" w:styleId="HeaderChar">
    <w:name w:val="Header Char"/>
    <w:basedOn w:val="DefaultParagraphFont"/>
    <w:link w:val="Header"/>
    <w:uiPriority w:val="99"/>
    <w:rsid w:val="009470CD"/>
  </w:style>
  <w:style w:type="paragraph" w:styleId="Footer">
    <w:name w:val="footer"/>
    <w:basedOn w:val="Normal"/>
    <w:link w:val="FooterChar"/>
    <w:uiPriority w:val="99"/>
    <w:unhideWhenUsed/>
    <w:rsid w:val="009470CD"/>
    <w:pPr>
      <w:tabs>
        <w:tab w:val="center" w:pos="4680"/>
        <w:tab w:val="right" w:pos="9360"/>
      </w:tabs>
    </w:pPr>
  </w:style>
  <w:style w:type="character" w:customStyle="1" w:styleId="FooterChar">
    <w:name w:val="Footer Char"/>
    <w:basedOn w:val="DefaultParagraphFont"/>
    <w:link w:val="Footer"/>
    <w:uiPriority w:val="99"/>
    <w:rsid w:val="0094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dc:creator>
  <cp:keywords/>
  <dc:description/>
  <cp:lastModifiedBy>Zhang Xin</cp:lastModifiedBy>
  <cp:revision>175</cp:revision>
  <dcterms:created xsi:type="dcterms:W3CDTF">2023-05-07T21:02:00Z</dcterms:created>
  <dcterms:modified xsi:type="dcterms:W3CDTF">2023-05-14T20:46:00Z</dcterms:modified>
</cp:coreProperties>
</file>