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17A98" w14:textId="77777777" w:rsidR="00AD3F5B" w:rsidRDefault="003F2080" w:rsidP="00AD3F5B">
      <w:pPr>
        <w:jc w:val="center"/>
        <w:rPr>
          <w:rFonts w:ascii="Arial" w:hAnsi="Arial" w:cs="Arial"/>
          <w:b/>
          <w:bCs/>
        </w:rPr>
      </w:pPr>
      <w:r w:rsidRPr="00AD3F5B">
        <w:rPr>
          <w:rFonts w:ascii="Arial" w:hAnsi="Arial" w:cs="Arial"/>
          <w:b/>
          <w:bCs/>
        </w:rPr>
        <w:t>Notes on Operational Perf</w:t>
      </w:r>
      <w:r w:rsidR="00EC2C7D" w:rsidRPr="00AD3F5B">
        <w:rPr>
          <w:rFonts w:ascii="Arial" w:hAnsi="Arial" w:cs="Arial"/>
          <w:b/>
          <w:bCs/>
        </w:rPr>
        <w:t>o</w:t>
      </w:r>
      <w:r w:rsidRPr="00AD3F5B">
        <w:rPr>
          <w:rFonts w:ascii="Arial" w:hAnsi="Arial" w:cs="Arial"/>
          <w:b/>
          <w:bCs/>
        </w:rPr>
        <w:t>rmance &amp; Propulsion Workshop</w:t>
      </w:r>
    </w:p>
    <w:p w14:paraId="669F3395" w14:textId="36C8FA92" w:rsidR="00B30685" w:rsidRPr="00AD3F5B" w:rsidRDefault="003F2080" w:rsidP="00AD3F5B">
      <w:pPr>
        <w:jc w:val="center"/>
        <w:rPr>
          <w:rFonts w:ascii="Arial" w:hAnsi="Arial" w:cs="Arial"/>
          <w:b/>
          <w:bCs/>
        </w:rPr>
      </w:pPr>
      <w:r w:rsidRPr="00AD3F5B">
        <w:rPr>
          <w:rFonts w:ascii="Arial" w:hAnsi="Arial" w:cs="Arial"/>
          <w:b/>
          <w:bCs/>
        </w:rPr>
        <w:t>19th November 2020</w:t>
      </w:r>
    </w:p>
    <w:p w14:paraId="1FDB01B1" w14:textId="0A01FF75" w:rsidR="003F2080" w:rsidRPr="00AD3F5B" w:rsidRDefault="003F2080" w:rsidP="003F2080">
      <w:pPr>
        <w:pStyle w:val="ListParagraph"/>
        <w:numPr>
          <w:ilvl w:val="0"/>
          <w:numId w:val="1"/>
        </w:numPr>
        <w:rPr>
          <w:rFonts w:ascii="Arial" w:hAnsi="Arial" w:cs="Arial"/>
          <w:b/>
          <w:bCs/>
        </w:rPr>
      </w:pPr>
      <w:r w:rsidRPr="00AD3F5B">
        <w:rPr>
          <w:rFonts w:ascii="Arial" w:hAnsi="Arial" w:cs="Arial"/>
          <w:b/>
          <w:bCs/>
        </w:rPr>
        <w:t>Mission Clarification General</w:t>
      </w:r>
    </w:p>
    <w:p w14:paraId="09B1EE1F" w14:textId="5B0D4C39" w:rsidR="00EC2C7D" w:rsidRPr="00AD3F5B" w:rsidRDefault="00EC2C7D" w:rsidP="00EC2C7D">
      <w:pPr>
        <w:pStyle w:val="ListParagraph"/>
        <w:rPr>
          <w:rFonts w:ascii="Arial" w:hAnsi="Arial" w:cs="Arial"/>
        </w:rPr>
      </w:pPr>
      <w:r w:rsidRPr="00AD3F5B">
        <w:rPr>
          <w:rFonts w:ascii="Arial" w:hAnsi="Arial" w:cs="Arial"/>
        </w:rPr>
        <w:t xml:space="preserve">Take off fuel to 1500 ft no need to calculate distance since it is not counted in range. </w:t>
      </w:r>
    </w:p>
    <w:p w14:paraId="4A5A01D9" w14:textId="5F82256A" w:rsidR="003F2080" w:rsidRPr="00AD3F5B" w:rsidRDefault="003F2080" w:rsidP="003F2080">
      <w:pPr>
        <w:pStyle w:val="ListParagraph"/>
        <w:rPr>
          <w:rFonts w:ascii="Arial" w:hAnsi="Arial" w:cs="Arial"/>
        </w:rPr>
      </w:pPr>
      <w:r w:rsidRPr="00AD3F5B">
        <w:rPr>
          <w:rFonts w:ascii="Arial" w:hAnsi="Arial" w:cs="Arial"/>
        </w:rPr>
        <w:t xml:space="preserve">Only use stepped cruise if it gives a significant </w:t>
      </w:r>
      <w:r w:rsidR="00EC2C7D" w:rsidRPr="00AD3F5B">
        <w:rPr>
          <w:rFonts w:ascii="Arial" w:hAnsi="Arial" w:cs="Arial"/>
        </w:rPr>
        <w:t>fuel saving.</w:t>
      </w:r>
    </w:p>
    <w:p w14:paraId="63287733" w14:textId="1103F568" w:rsidR="003F2080" w:rsidRPr="00AD3F5B" w:rsidRDefault="003F2080" w:rsidP="003F2080">
      <w:pPr>
        <w:pStyle w:val="ListParagraph"/>
        <w:rPr>
          <w:rFonts w:ascii="Arial" w:hAnsi="Arial" w:cs="Arial"/>
        </w:rPr>
      </w:pPr>
      <w:r w:rsidRPr="00AD3F5B">
        <w:rPr>
          <w:rFonts w:ascii="Arial" w:hAnsi="Arial" w:cs="Arial"/>
        </w:rPr>
        <w:t>Section 4.14</w:t>
      </w:r>
      <w:r w:rsidR="000B2A61" w:rsidRPr="00AD3F5B">
        <w:rPr>
          <w:rFonts w:ascii="Arial" w:hAnsi="Arial" w:cs="Arial"/>
        </w:rPr>
        <w:t>.</w:t>
      </w:r>
      <w:r w:rsidRPr="00AD3F5B">
        <w:rPr>
          <w:rFonts w:ascii="Arial" w:hAnsi="Arial" w:cs="Arial"/>
        </w:rPr>
        <w:t xml:space="preserve"> There is no requirement for ETOPS.</w:t>
      </w:r>
    </w:p>
    <w:p w14:paraId="38FC309C" w14:textId="5FEA54F8" w:rsidR="003F2080" w:rsidRPr="00AD3F5B" w:rsidRDefault="003F2080" w:rsidP="003F2080">
      <w:pPr>
        <w:pStyle w:val="ListParagraph"/>
        <w:rPr>
          <w:rFonts w:ascii="Arial" w:hAnsi="Arial" w:cs="Arial"/>
        </w:rPr>
      </w:pPr>
      <w:r w:rsidRPr="00AD3F5B">
        <w:rPr>
          <w:rFonts w:ascii="Arial" w:hAnsi="Arial" w:cs="Arial"/>
        </w:rPr>
        <w:t xml:space="preserve">Calculate the Reserves Fuel using </w:t>
      </w:r>
      <w:r w:rsidR="00EC2C7D" w:rsidRPr="00AD3F5B">
        <w:rPr>
          <w:rFonts w:ascii="Arial" w:hAnsi="Arial" w:cs="Arial"/>
        </w:rPr>
        <w:t>the ground rules specified in Appendix 3 Section 3.  For Approach &amp;</w:t>
      </w:r>
      <w:r w:rsidR="000B2A61" w:rsidRPr="00AD3F5B">
        <w:rPr>
          <w:rFonts w:ascii="Arial" w:hAnsi="Arial" w:cs="Arial"/>
        </w:rPr>
        <w:t xml:space="preserve"> </w:t>
      </w:r>
      <w:r w:rsidR="00EC2C7D" w:rsidRPr="00AD3F5B">
        <w:rPr>
          <w:rFonts w:ascii="Arial" w:hAnsi="Arial" w:cs="Arial"/>
        </w:rPr>
        <w:t>Landing use the Descent fuel calculated in 3.3 as indicated in 3.4.</w:t>
      </w:r>
      <w:r w:rsidRPr="00AD3F5B">
        <w:rPr>
          <w:rFonts w:ascii="Arial" w:hAnsi="Arial" w:cs="Arial"/>
        </w:rPr>
        <w:t xml:space="preserve"> </w:t>
      </w:r>
    </w:p>
    <w:p w14:paraId="00063A94" w14:textId="77777777" w:rsidR="00EC2C7D" w:rsidRPr="00AD3F5B" w:rsidRDefault="003F2080" w:rsidP="003F2080">
      <w:pPr>
        <w:pStyle w:val="ListParagraph"/>
        <w:numPr>
          <w:ilvl w:val="0"/>
          <w:numId w:val="1"/>
        </w:numPr>
        <w:rPr>
          <w:rFonts w:ascii="Arial" w:hAnsi="Arial" w:cs="Arial"/>
          <w:b/>
          <w:bCs/>
        </w:rPr>
      </w:pPr>
      <w:r w:rsidRPr="00AD3F5B">
        <w:rPr>
          <w:rFonts w:ascii="Arial" w:hAnsi="Arial" w:cs="Arial"/>
          <w:b/>
          <w:bCs/>
        </w:rPr>
        <w:t>Mission Turb</w:t>
      </w:r>
      <w:r w:rsidR="00EC2C7D" w:rsidRPr="00AD3F5B">
        <w:rPr>
          <w:rFonts w:ascii="Arial" w:hAnsi="Arial" w:cs="Arial"/>
          <w:b/>
          <w:bCs/>
        </w:rPr>
        <w:t>o</w:t>
      </w:r>
      <w:r w:rsidRPr="00AD3F5B">
        <w:rPr>
          <w:rFonts w:ascii="Arial" w:hAnsi="Arial" w:cs="Arial"/>
          <w:b/>
          <w:bCs/>
        </w:rPr>
        <w:t>prop</w:t>
      </w:r>
    </w:p>
    <w:p w14:paraId="01FDD08C" w14:textId="41C3AC27" w:rsidR="00EC2C7D" w:rsidRPr="00AD3F5B" w:rsidRDefault="00EC2C7D" w:rsidP="00EC2C7D">
      <w:pPr>
        <w:pStyle w:val="ListParagraph"/>
        <w:rPr>
          <w:rFonts w:ascii="Arial" w:hAnsi="Arial" w:cs="Arial"/>
        </w:rPr>
      </w:pPr>
      <w:r w:rsidRPr="00AD3F5B">
        <w:rPr>
          <w:rFonts w:ascii="Arial" w:hAnsi="Arial" w:cs="Arial"/>
        </w:rPr>
        <w:t>Take-off</w:t>
      </w:r>
      <w:r w:rsidR="000B2A61" w:rsidRPr="00AD3F5B">
        <w:rPr>
          <w:rFonts w:ascii="Arial" w:hAnsi="Arial" w:cs="Arial"/>
        </w:rPr>
        <w:t xml:space="preserve"> to Climb CAS (not necessarily 250 kts CAS) </w:t>
      </w:r>
      <w:r w:rsidR="007E1939">
        <w:rPr>
          <w:rFonts w:ascii="Arial" w:hAnsi="Arial" w:cs="Arial"/>
        </w:rPr>
        <w:t xml:space="preserve">I suggest you </w:t>
      </w:r>
      <w:r w:rsidRPr="00AD3F5B">
        <w:rPr>
          <w:rFonts w:ascii="Arial" w:hAnsi="Arial" w:cs="Arial"/>
        </w:rPr>
        <w:t xml:space="preserve"> use 1.</w:t>
      </w:r>
      <w:r w:rsidR="007E1939">
        <w:rPr>
          <w:rFonts w:ascii="Arial" w:hAnsi="Arial" w:cs="Arial"/>
        </w:rPr>
        <w:t>7</w:t>
      </w:r>
      <w:r w:rsidRPr="00AD3F5B">
        <w:rPr>
          <w:rFonts w:ascii="Arial" w:hAnsi="Arial" w:cs="Arial"/>
        </w:rPr>
        <w:t xml:space="preserve"> minutes of Fuel Flow SLS ISA +15C conditions</w:t>
      </w:r>
      <w:r w:rsidR="007E1939">
        <w:rPr>
          <w:rFonts w:ascii="Arial" w:hAnsi="Arial" w:cs="Arial"/>
        </w:rPr>
        <w:t xml:space="preserve"> RC %0 </w:t>
      </w:r>
      <w:r w:rsidR="00AD3F5B">
        <w:rPr>
          <w:rFonts w:ascii="Arial" w:hAnsi="Arial" w:cs="Arial"/>
        </w:rPr>
        <w:t>.</w:t>
      </w:r>
    </w:p>
    <w:p w14:paraId="6E92D997" w14:textId="5CB15453" w:rsidR="00EC2C7D" w:rsidRPr="00AD3F5B" w:rsidRDefault="00EC2C7D" w:rsidP="00EC2C7D">
      <w:pPr>
        <w:pStyle w:val="ListParagraph"/>
        <w:rPr>
          <w:rFonts w:ascii="Arial" w:hAnsi="Arial" w:cs="Arial"/>
        </w:rPr>
      </w:pPr>
      <w:r w:rsidRPr="00AD3F5B">
        <w:rPr>
          <w:rFonts w:ascii="Arial" w:hAnsi="Arial" w:cs="Arial"/>
        </w:rPr>
        <w:t>Climb use best climb speed must be 250 knots or less.</w:t>
      </w:r>
    </w:p>
    <w:p w14:paraId="542395A0" w14:textId="52EB3EDA" w:rsidR="00EC2C7D" w:rsidRPr="00AD3F5B" w:rsidRDefault="00EC2C7D" w:rsidP="00EC2C7D">
      <w:pPr>
        <w:pStyle w:val="ListParagraph"/>
        <w:rPr>
          <w:rFonts w:ascii="Arial" w:hAnsi="Arial" w:cs="Arial"/>
        </w:rPr>
      </w:pPr>
      <w:r w:rsidRPr="00AD3F5B">
        <w:rPr>
          <w:rFonts w:ascii="Arial" w:hAnsi="Arial" w:cs="Arial"/>
        </w:rPr>
        <w:t>Descent at best descent</w:t>
      </w:r>
      <w:r w:rsidR="000B2A61" w:rsidRPr="00AD3F5B">
        <w:rPr>
          <w:rFonts w:ascii="Arial" w:hAnsi="Arial" w:cs="Arial"/>
        </w:rPr>
        <w:t xml:space="preserve"> speed</w:t>
      </w:r>
      <w:r w:rsidRPr="00AD3F5B">
        <w:rPr>
          <w:rFonts w:ascii="Arial" w:hAnsi="Arial" w:cs="Arial"/>
        </w:rPr>
        <w:t xml:space="preserve"> probably similar to Climb CAS.</w:t>
      </w:r>
    </w:p>
    <w:p w14:paraId="3AA8E96E" w14:textId="77777777" w:rsidR="00EC2C7D" w:rsidRPr="00AD3F5B" w:rsidRDefault="00EC2C7D" w:rsidP="00EC2C7D">
      <w:pPr>
        <w:pStyle w:val="ListParagraph"/>
        <w:rPr>
          <w:rFonts w:ascii="Arial" w:hAnsi="Arial" w:cs="Arial"/>
        </w:rPr>
      </w:pPr>
      <w:r w:rsidRPr="00AD3F5B">
        <w:rPr>
          <w:rFonts w:ascii="Arial" w:hAnsi="Arial" w:cs="Arial"/>
        </w:rPr>
        <w:t>Reserves</w:t>
      </w:r>
    </w:p>
    <w:p w14:paraId="42CBB53C" w14:textId="0BB82355" w:rsidR="00EC2C7D" w:rsidRPr="00AD3F5B" w:rsidRDefault="000B2A61" w:rsidP="00EC2C7D">
      <w:pPr>
        <w:pStyle w:val="ListParagraph"/>
        <w:rPr>
          <w:rFonts w:ascii="Arial" w:hAnsi="Arial" w:cs="Arial"/>
        </w:rPr>
      </w:pPr>
      <w:r w:rsidRPr="00AD3F5B">
        <w:rPr>
          <w:rFonts w:ascii="Arial" w:hAnsi="Arial" w:cs="Arial"/>
        </w:rPr>
        <w:t xml:space="preserve">Diversion </w:t>
      </w:r>
    </w:p>
    <w:p w14:paraId="118AE44A" w14:textId="4B2E584B" w:rsidR="000B2A61" w:rsidRPr="00AD3F5B" w:rsidRDefault="000B2A61" w:rsidP="00EC2C7D">
      <w:pPr>
        <w:pStyle w:val="ListParagraph"/>
        <w:rPr>
          <w:rFonts w:ascii="Arial" w:hAnsi="Arial" w:cs="Arial"/>
        </w:rPr>
      </w:pPr>
      <w:r w:rsidRPr="00AD3F5B">
        <w:rPr>
          <w:rFonts w:ascii="Arial" w:hAnsi="Arial" w:cs="Arial"/>
        </w:rPr>
        <w:t>Climb - same speed as for mission</w:t>
      </w:r>
    </w:p>
    <w:p w14:paraId="5060446F" w14:textId="77777777" w:rsidR="000B2A61" w:rsidRPr="00AD3F5B" w:rsidRDefault="000B2A61" w:rsidP="00EC2C7D">
      <w:pPr>
        <w:pStyle w:val="ListParagraph"/>
        <w:rPr>
          <w:rFonts w:ascii="Arial" w:hAnsi="Arial" w:cs="Arial"/>
        </w:rPr>
      </w:pPr>
      <w:r w:rsidRPr="00AD3F5B">
        <w:rPr>
          <w:rFonts w:ascii="Arial" w:hAnsi="Arial" w:cs="Arial"/>
        </w:rPr>
        <w:t xml:space="preserve">Cruise </w:t>
      </w:r>
      <w:r w:rsidR="00EC2C7D" w:rsidRPr="00AD3F5B">
        <w:rPr>
          <w:rFonts w:ascii="Arial" w:hAnsi="Arial" w:cs="Arial"/>
        </w:rPr>
        <w:t xml:space="preserve">speed </w:t>
      </w:r>
      <w:r w:rsidR="003F2080" w:rsidRPr="00AD3F5B">
        <w:rPr>
          <w:rFonts w:ascii="Arial" w:hAnsi="Arial" w:cs="Arial"/>
        </w:rPr>
        <w:t xml:space="preserve"> </w:t>
      </w:r>
      <w:r w:rsidRPr="00AD3F5B">
        <w:rPr>
          <w:rFonts w:ascii="Arial" w:hAnsi="Arial" w:cs="Arial"/>
        </w:rPr>
        <w:t>best range speed at 20000 ft.</w:t>
      </w:r>
    </w:p>
    <w:p w14:paraId="041163DB" w14:textId="25D71AB2" w:rsidR="000B2A61" w:rsidRPr="00AD3F5B" w:rsidRDefault="000B2A61" w:rsidP="00EC2C7D">
      <w:pPr>
        <w:pStyle w:val="ListParagraph"/>
        <w:rPr>
          <w:rFonts w:ascii="Arial" w:hAnsi="Arial" w:cs="Arial"/>
        </w:rPr>
      </w:pPr>
      <w:r w:rsidRPr="00AD3F5B">
        <w:rPr>
          <w:rFonts w:ascii="Arial" w:hAnsi="Arial" w:cs="Arial"/>
        </w:rPr>
        <w:t>Descent same profile as mission</w:t>
      </w:r>
    </w:p>
    <w:p w14:paraId="08BED366" w14:textId="7EE6D09F" w:rsidR="00AD3F5B" w:rsidRPr="00AD3F5B" w:rsidRDefault="000B2A61" w:rsidP="000B2A61">
      <w:pPr>
        <w:pStyle w:val="ListParagraph"/>
        <w:ind w:left="0"/>
        <w:rPr>
          <w:rFonts w:ascii="Arial" w:hAnsi="Arial" w:cs="Arial"/>
        </w:rPr>
      </w:pPr>
      <w:r w:rsidRPr="00AD3F5B">
        <w:rPr>
          <w:rFonts w:ascii="Arial" w:hAnsi="Arial" w:cs="Arial"/>
        </w:rPr>
        <w:t xml:space="preserve">I have included a slide from AVDASI3 overleaf showing Specific Air Range v Mass </w:t>
      </w:r>
      <w:r w:rsidR="00AD3F5B" w:rsidRPr="00AD3F5B">
        <w:rPr>
          <w:rFonts w:ascii="Arial" w:hAnsi="Arial" w:cs="Arial"/>
        </w:rPr>
        <w:t>&amp; Mach Number for an A330 like Aircraft.  From this you can see that a choice of M</w:t>
      </w:r>
      <w:r w:rsidR="00AD3F5B">
        <w:rPr>
          <w:rFonts w:ascii="Arial" w:hAnsi="Arial" w:cs="Arial"/>
        </w:rPr>
        <w:t xml:space="preserve"> </w:t>
      </w:r>
      <w:r w:rsidR="00AD3F5B" w:rsidRPr="00AD3F5B">
        <w:rPr>
          <w:rFonts w:ascii="Arial" w:hAnsi="Arial" w:cs="Arial"/>
        </w:rPr>
        <w:t xml:space="preserve">= 0.76 as </w:t>
      </w:r>
      <w:proofErr w:type="spellStart"/>
      <w:r w:rsidR="00AD3F5B" w:rsidRPr="00AD3F5B">
        <w:rPr>
          <w:rFonts w:ascii="Arial" w:hAnsi="Arial" w:cs="Arial"/>
        </w:rPr>
        <w:t>Mcr</w:t>
      </w:r>
      <w:proofErr w:type="spellEnd"/>
      <w:r w:rsidR="00AD3F5B" w:rsidRPr="00AD3F5B">
        <w:rPr>
          <w:rFonts w:ascii="Arial" w:hAnsi="Arial" w:cs="Arial"/>
        </w:rPr>
        <w:t xml:space="preserve"> is  good compromise for a si</w:t>
      </w:r>
      <w:r w:rsidR="00AD3F5B">
        <w:rPr>
          <w:rFonts w:ascii="Arial" w:hAnsi="Arial" w:cs="Arial"/>
        </w:rPr>
        <w:t>n</w:t>
      </w:r>
      <w:r w:rsidR="00AD3F5B" w:rsidRPr="00AD3F5B">
        <w:rPr>
          <w:rFonts w:ascii="Arial" w:hAnsi="Arial" w:cs="Arial"/>
        </w:rPr>
        <w:t xml:space="preserve">gle defined Mach </w:t>
      </w:r>
      <w:r w:rsidR="00AD3F5B">
        <w:rPr>
          <w:rFonts w:ascii="Arial" w:hAnsi="Arial" w:cs="Arial"/>
        </w:rPr>
        <w:t xml:space="preserve">Cruise </w:t>
      </w:r>
      <w:r w:rsidR="00AD3F5B" w:rsidRPr="00AD3F5B">
        <w:rPr>
          <w:rFonts w:ascii="Arial" w:hAnsi="Arial" w:cs="Arial"/>
        </w:rPr>
        <w:t>Number.</w:t>
      </w:r>
    </w:p>
    <w:p w14:paraId="45DEA624" w14:textId="77777777" w:rsidR="00AD3F5B" w:rsidRPr="00AD3F5B" w:rsidRDefault="00AD3F5B" w:rsidP="000B2A61">
      <w:pPr>
        <w:pStyle w:val="ListParagraph"/>
        <w:ind w:left="0"/>
        <w:rPr>
          <w:rFonts w:ascii="Arial" w:hAnsi="Arial" w:cs="Arial"/>
        </w:rPr>
      </w:pPr>
    </w:p>
    <w:p w14:paraId="464062A0" w14:textId="77777777" w:rsidR="004E3631" w:rsidRDefault="004E3631" w:rsidP="004E3631">
      <w:pPr>
        <w:pStyle w:val="ListParagraph"/>
        <w:ind w:left="0"/>
        <w:rPr>
          <w:rFonts w:ascii="Arial" w:hAnsi="Arial" w:cs="Arial"/>
          <w:b/>
          <w:bCs/>
        </w:rPr>
      </w:pPr>
      <w:r w:rsidRPr="004E3631">
        <w:rPr>
          <w:rFonts w:ascii="Arial" w:hAnsi="Arial" w:cs="Arial"/>
          <w:b/>
          <w:bCs/>
        </w:rPr>
        <w:t xml:space="preserve">Engine </w:t>
      </w:r>
      <w:r>
        <w:rPr>
          <w:rFonts w:ascii="Arial" w:hAnsi="Arial" w:cs="Arial"/>
          <w:b/>
          <w:bCs/>
        </w:rPr>
        <w:t>Scaling</w:t>
      </w:r>
    </w:p>
    <w:p w14:paraId="1566AF6F" w14:textId="621468B2" w:rsidR="004E3631" w:rsidRPr="00237DDF" w:rsidRDefault="004E3631" w:rsidP="004E3631">
      <w:pPr>
        <w:pStyle w:val="ListParagraph"/>
        <w:ind w:left="0"/>
        <w:rPr>
          <w:rFonts w:ascii="Arial" w:hAnsi="Arial" w:cs="Arial"/>
        </w:rPr>
      </w:pPr>
      <w:r w:rsidRPr="00237DDF">
        <w:rPr>
          <w:rFonts w:ascii="Arial" w:hAnsi="Arial" w:cs="Arial"/>
        </w:rPr>
        <w:t xml:space="preserve">Turbofan: as per note Linear dimensions as Square Root of Scale Factor. </w:t>
      </w:r>
    </w:p>
    <w:p w14:paraId="5BA22638" w14:textId="7AC77380" w:rsidR="004E3631" w:rsidRPr="00237DDF" w:rsidRDefault="004E3631" w:rsidP="00237DDF">
      <w:pPr>
        <w:pStyle w:val="ListParagraph"/>
        <w:spacing w:after="120"/>
        <w:ind w:left="0"/>
        <w:contextualSpacing w:val="0"/>
        <w:rPr>
          <w:rFonts w:ascii="Arial" w:hAnsi="Arial" w:cs="Arial"/>
        </w:rPr>
      </w:pPr>
      <w:r w:rsidRPr="00237DDF">
        <w:rPr>
          <w:rFonts w:ascii="Arial" w:hAnsi="Arial" w:cs="Arial"/>
        </w:rPr>
        <w:t>Turboprop:</w:t>
      </w:r>
      <w:r w:rsidR="008C3569" w:rsidRPr="00237DDF">
        <w:rPr>
          <w:rFonts w:ascii="Arial" w:hAnsi="Arial" w:cs="Arial"/>
        </w:rPr>
        <w:t xml:space="preserve">  As per note Performance Thrust &amp; Fuel Flow by SF.  Assume inlet mass flow scales by SF and linear dimensions of nacelle &amp; core scale by Square Root of SF. Use Pr0ppeller scaling rules as supplied.</w:t>
      </w:r>
    </w:p>
    <w:p w14:paraId="5175CCFD" w14:textId="5591A9F7" w:rsidR="008C3569" w:rsidRDefault="008C3569" w:rsidP="00237DDF">
      <w:pPr>
        <w:pStyle w:val="ListParagraph"/>
        <w:spacing w:after="120"/>
        <w:ind w:left="0"/>
        <w:contextualSpacing w:val="0"/>
        <w:rPr>
          <w:rFonts w:ascii="Arial" w:hAnsi="Arial" w:cs="Arial"/>
        </w:rPr>
      </w:pPr>
      <w:r w:rsidRPr="00237DDF">
        <w:rPr>
          <w:rFonts w:ascii="Arial" w:hAnsi="Arial" w:cs="Arial"/>
        </w:rPr>
        <w:t>Example:  Th</w:t>
      </w:r>
      <w:r w:rsidR="00972BD3" w:rsidRPr="00237DDF">
        <w:rPr>
          <w:rFonts w:ascii="Arial" w:hAnsi="Arial" w:cs="Arial"/>
        </w:rPr>
        <w:t>rust</w:t>
      </w:r>
      <w:r w:rsidRPr="00237DDF">
        <w:rPr>
          <w:rFonts w:ascii="Arial" w:hAnsi="Arial" w:cs="Arial"/>
        </w:rPr>
        <w:t xml:space="preserve"> scale factor to meet performance requirements = 0.9</w:t>
      </w:r>
    </w:p>
    <w:p w14:paraId="066AD249" w14:textId="4EA373D0" w:rsidR="00972BD3" w:rsidRPr="00237DDF" w:rsidRDefault="00972BD3" w:rsidP="00237DDF">
      <w:pPr>
        <w:pStyle w:val="ListParagraph"/>
        <w:spacing w:after="120"/>
        <w:ind w:left="0"/>
        <w:rPr>
          <w:rFonts w:ascii="Arial" w:hAnsi="Arial" w:cs="Arial"/>
        </w:rPr>
      </w:pPr>
      <w:r w:rsidRPr="00237DDF">
        <w:rPr>
          <w:rFonts w:ascii="Arial" w:hAnsi="Arial" w:cs="Arial"/>
        </w:rPr>
        <w:t>Power = 4847 x 0.9 = 4362</w:t>
      </w:r>
    </w:p>
    <w:p w14:paraId="0DA10336" w14:textId="73A11D53" w:rsidR="00972BD3" w:rsidRPr="00237DDF" w:rsidRDefault="00972BD3" w:rsidP="00237DDF">
      <w:pPr>
        <w:pStyle w:val="Standard"/>
        <w:spacing w:after="120"/>
        <w:rPr>
          <w:rFonts w:ascii="Arial" w:hAnsi="Arial"/>
          <w:lang w:val="fr-FR"/>
        </w:rPr>
      </w:pPr>
      <w:r w:rsidRPr="00237DDF">
        <w:rPr>
          <w:rFonts w:ascii="Arial" w:hAnsi="Arial"/>
          <w:lang w:val="fr-FR"/>
        </w:rPr>
        <w:t xml:space="preserve">Engine &amp; PGB + </w:t>
      </w:r>
      <w:proofErr w:type="spellStart"/>
      <w:r w:rsidRPr="00237DDF">
        <w:rPr>
          <w:rFonts w:ascii="Arial" w:hAnsi="Arial"/>
          <w:lang w:val="fr-FR"/>
        </w:rPr>
        <w:t>Propeller</w:t>
      </w:r>
      <w:proofErr w:type="spellEnd"/>
      <w:r w:rsidRPr="00237DDF">
        <w:rPr>
          <w:rFonts w:ascii="Arial" w:hAnsi="Arial"/>
          <w:lang w:val="fr-FR"/>
        </w:rPr>
        <w:t xml:space="preserve">    = 4362/3.2   = 1</w:t>
      </w:r>
      <w:r w:rsidR="00B162C1" w:rsidRPr="00237DDF">
        <w:rPr>
          <w:rFonts w:ascii="Arial" w:hAnsi="Arial"/>
          <w:lang w:val="fr-FR"/>
        </w:rPr>
        <w:t>363</w:t>
      </w:r>
      <w:r w:rsidRPr="00237DDF">
        <w:rPr>
          <w:rFonts w:ascii="Arial" w:hAnsi="Arial"/>
          <w:lang w:val="fr-FR"/>
        </w:rPr>
        <w:t xml:space="preserve"> kg</w:t>
      </w:r>
    </w:p>
    <w:p w14:paraId="7504E024" w14:textId="278B5BC0" w:rsidR="00972BD3" w:rsidRPr="00237DDF" w:rsidRDefault="00972BD3" w:rsidP="00237DDF">
      <w:pPr>
        <w:pStyle w:val="Standard"/>
        <w:spacing w:after="120"/>
        <w:rPr>
          <w:rFonts w:ascii="Arial" w:hAnsi="Arial"/>
          <w:lang w:val="fr-FR"/>
        </w:rPr>
      </w:pPr>
      <w:r w:rsidRPr="00237DDF">
        <w:rPr>
          <w:rFonts w:ascii="Arial" w:hAnsi="Arial"/>
          <w:lang w:val="fr-FR"/>
        </w:rPr>
        <w:t>Mount frame &amp; Nacelle, etc</w:t>
      </w:r>
      <w:r w:rsidR="00B162C1" w:rsidRPr="00237DDF">
        <w:rPr>
          <w:rFonts w:ascii="Arial" w:hAnsi="Arial"/>
          <w:lang w:val="fr-FR"/>
        </w:rPr>
        <w:t>.</w:t>
      </w:r>
      <w:r w:rsidRPr="00237DDF">
        <w:rPr>
          <w:rFonts w:ascii="Arial" w:hAnsi="Arial"/>
          <w:lang w:val="fr-FR"/>
        </w:rPr>
        <w:t xml:space="preserve">= </w:t>
      </w:r>
      <w:r w:rsidR="00B162C1" w:rsidRPr="00237DDF">
        <w:rPr>
          <w:rFonts w:ascii="Arial" w:hAnsi="Arial"/>
          <w:lang w:val="fr-FR"/>
        </w:rPr>
        <w:t>1363</w:t>
      </w:r>
      <w:r w:rsidRPr="00237DDF">
        <w:rPr>
          <w:rFonts w:ascii="Arial" w:hAnsi="Arial"/>
          <w:lang w:val="fr-FR"/>
        </w:rPr>
        <w:t xml:space="preserve"> x 0.40 = </w:t>
      </w:r>
      <w:r w:rsidR="00B162C1" w:rsidRPr="00237DDF">
        <w:rPr>
          <w:rFonts w:ascii="Arial" w:hAnsi="Arial"/>
          <w:lang w:val="fr-FR"/>
        </w:rPr>
        <w:t>545</w:t>
      </w:r>
      <w:r w:rsidRPr="00237DDF">
        <w:rPr>
          <w:rFonts w:ascii="Arial" w:hAnsi="Arial"/>
          <w:lang w:val="fr-FR"/>
        </w:rPr>
        <w:t xml:space="preserve"> kg</w:t>
      </w:r>
    </w:p>
    <w:p w14:paraId="5717C7C1" w14:textId="3F8DF914" w:rsidR="00972BD3" w:rsidRPr="00237DDF" w:rsidRDefault="00972BD3" w:rsidP="00237DDF">
      <w:pPr>
        <w:pStyle w:val="Standard"/>
        <w:spacing w:after="120"/>
        <w:rPr>
          <w:rFonts w:ascii="Arial" w:hAnsi="Arial"/>
        </w:rPr>
      </w:pPr>
      <w:r w:rsidRPr="00237DDF">
        <w:rPr>
          <w:rFonts w:ascii="Arial" w:hAnsi="Arial"/>
        </w:rPr>
        <w:t>Pylon System Mass = (1</w:t>
      </w:r>
      <w:r w:rsidR="00B162C1" w:rsidRPr="00237DDF">
        <w:rPr>
          <w:rFonts w:ascii="Arial" w:hAnsi="Arial"/>
        </w:rPr>
        <w:t>363</w:t>
      </w:r>
      <w:r w:rsidRPr="00237DDF">
        <w:rPr>
          <w:rFonts w:ascii="Arial" w:hAnsi="Arial"/>
        </w:rPr>
        <w:t xml:space="preserve"> + 606) x 0.2 = </w:t>
      </w:r>
      <w:r w:rsidR="00B162C1" w:rsidRPr="00237DDF">
        <w:rPr>
          <w:rFonts w:ascii="Arial" w:hAnsi="Arial"/>
        </w:rPr>
        <w:t>394</w:t>
      </w:r>
      <w:r w:rsidRPr="00237DDF">
        <w:rPr>
          <w:rFonts w:ascii="Arial" w:hAnsi="Arial"/>
        </w:rPr>
        <w:t xml:space="preserve"> kg</w:t>
      </w:r>
    </w:p>
    <w:p w14:paraId="4657088F" w14:textId="79AC7194" w:rsidR="00972BD3" w:rsidRPr="00237DDF" w:rsidRDefault="00972BD3" w:rsidP="00237DDF">
      <w:pPr>
        <w:pStyle w:val="Standard"/>
        <w:spacing w:after="120"/>
        <w:jc w:val="both"/>
        <w:rPr>
          <w:rFonts w:ascii="Arial" w:hAnsi="Arial" w:cs="Arial"/>
          <w:b/>
        </w:rPr>
      </w:pPr>
      <w:r w:rsidRPr="00237DDF">
        <w:rPr>
          <w:rFonts w:ascii="Arial" w:hAnsi="Arial" w:cs="Arial"/>
          <w:b/>
        </w:rPr>
        <w:t>Total mass on wing = 1</w:t>
      </w:r>
      <w:r w:rsidR="00B162C1" w:rsidRPr="00237DDF">
        <w:rPr>
          <w:rFonts w:ascii="Arial" w:hAnsi="Arial" w:cs="Arial"/>
          <w:b/>
        </w:rPr>
        <w:t>363</w:t>
      </w:r>
      <w:r w:rsidRPr="00237DDF">
        <w:rPr>
          <w:rFonts w:ascii="Arial" w:hAnsi="Arial" w:cs="Arial"/>
          <w:b/>
        </w:rPr>
        <w:t xml:space="preserve"> + </w:t>
      </w:r>
      <w:r w:rsidR="00B162C1" w:rsidRPr="00237DDF">
        <w:rPr>
          <w:rFonts w:ascii="Arial" w:hAnsi="Arial" w:cs="Arial"/>
          <w:b/>
        </w:rPr>
        <w:t>545</w:t>
      </w:r>
      <w:r w:rsidRPr="00237DDF">
        <w:rPr>
          <w:rFonts w:ascii="Arial" w:hAnsi="Arial" w:cs="Arial"/>
          <w:b/>
        </w:rPr>
        <w:t xml:space="preserve"> +</w:t>
      </w:r>
      <w:r w:rsidR="00B162C1" w:rsidRPr="00237DDF">
        <w:rPr>
          <w:rFonts w:ascii="Arial" w:hAnsi="Arial" w:cs="Arial"/>
          <w:b/>
        </w:rPr>
        <w:t>394</w:t>
      </w:r>
      <w:r w:rsidRPr="00237DDF">
        <w:rPr>
          <w:rFonts w:ascii="Arial" w:hAnsi="Arial" w:cs="Arial"/>
          <w:b/>
        </w:rPr>
        <w:t xml:space="preserve"> = 2</w:t>
      </w:r>
      <w:r w:rsidR="00B162C1" w:rsidRPr="00237DDF">
        <w:rPr>
          <w:rFonts w:ascii="Arial" w:hAnsi="Arial" w:cs="Arial"/>
          <w:b/>
        </w:rPr>
        <w:t>302</w:t>
      </w:r>
      <w:r w:rsidRPr="00237DDF">
        <w:rPr>
          <w:rFonts w:ascii="Arial" w:hAnsi="Arial" w:cs="Arial"/>
          <w:b/>
        </w:rPr>
        <w:t xml:space="preserve"> kg</w:t>
      </w:r>
    </w:p>
    <w:p w14:paraId="29B7D057" w14:textId="792A389B" w:rsidR="00237DDF" w:rsidRPr="00237DDF" w:rsidRDefault="00237DDF" w:rsidP="00237DDF">
      <w:pPr>
        <w:pStyle w:val="Standard"/>
        <w:spacing w:after="120"/>
        <w:jc w:val="both"/>
      </w:pPr>
      <w:r w:rsidRPr="00237DDF">
        <w:rPr>
          <w:rFonts w:ascii="Arial" w:hAnsi="Arial" w:cs="Arial"/>
        </w:rPr>
        <w:t xml:space="preserve">Propeller Diameter in metres = √{(Max Power kW)/ (11 x No. Blades x π)} </w:t>
      </w:r>
    </w:p>
    <w:p w14:paraId="678E2815" w14:textId="71E6E23F" w:rsidR="00B162C1" w:rsidRPr="00237DDF" w:rsidRDefault="00237DDF" w:rsidP="00237DDF">
      <w:pPr>
        <w:pStyle w:val="Standard"/>
        <w:spacing w:after="120"/>
        <w:jc w:val="both"/>
        <w:rPr>
          <w:rFonts w:ascii="Arial" w:hAnsi="Arial" w:cs="Arial"/>
          <w:b/>
        </w:rPr>
      </w:pPr>
      <w:r w:rsidRPr="00237DDF">
        <w:rPr>
          <w:rFonts w:ascii="Arial" w:hAnsi="Arial" w:cs="Arial"/>
          <w:b/>
        </w:rPr>
        <w:t xml:space="preserve">= </w:t>
      </w:r>
      <w:r w:rsidRPr="00237DDF">
        <w:rPr>
          <w:rFonts w:ascii="Arial" w:hAnsi="Arial" w:cs="Arial"/>
        </w:rPr>
        <w:t>√{(</w:t>
      </w:r>
      <w:r w:rsidRPr="00237DDF">
        <w:rPr>
          <w:rFonts w:ascii="Arial" w:hAnsi="Arial" w:cs="Arial"/>
        </w:rPr>
        <w:t>4362</w:t>
      </w:r>
      <w:r w:rsidRPr="00237DDF">
        <w:rPr>
          <w:rFonts w:ascii="Arial" w:hAnsi="Arial" w:cs="Arial"/>
        </w:rPr>
        <w:t xml:space="preserve">)/ (11 x </w:t>
      </w:r>
      <w:r w:rsidRPr="00237DDF">
        <w:rPr>
          <w:rFonts w:ascii="Arial" w:hAnsi="Arial" w:cs="Arial"/>
        </w:rPr>
        <w:t>6</w:t>
      </w:r>
      <w:r w:rsidRPr="00237DDF">
        <w:rPr>
          <w:rFonts w:ascii="Arial" w:hAnsi="Arial" w:cs="Arial"/>
        </w:rPr>
        <w:t xml:space="preserve"> x π)}</w:t>
      </w:r>
      <w:r w:rsidRPr="00237DDF">
        <w:rPr>
          <w:rFonts w:ascii="Arial" w:hAnsi="Arial" w:cs="Arial"/>
        </w:rPr>
        <w:t xml:space="preserve">  =  4.59 m</w:t>
      </w:r>
    </w:p>
    <w:p w14:paraId="13F040CD" w14:textId="293A1C4F" w:rsidR="00972BD3" w:rsidRPr="00237DDF" w:rsidRDefault="00972BD3" w:rsidP="00237DDF">
      <w:pPr>
        <w:pStyle w:val="Standard"/>
        <w:spacing w:after="120"/>
      </w:pPr>
      <w:r w:rsidRPr="00237DDF">
        <w:rPr>
          <w:rFonts w:ascii="Arial" w:hAnsi="Arial"/>
          <w:b/>
          <w:bCs/>
        </w:rPr>
        <w:t>Powerplant</w:t>
      </w:r>
      <w:r w:rsidR="007E1939">
        <w:rPr>
          <w:rFonts w:ascii="Arial" w:hAnsi="Arial"/>
          <w:b/>
          <w:bCs/>
        </w:rPr>
        <w:t xml:space="preserve"> Linear</w:t>
      </w:r>
      <w:r w:rsidRPr="00237DDF">
        <w:rPr>
          <w:rFonts w:ascii="Arial" w:hAnsi="Arial"/>
          <w:b/>
          <w:bCs/>
        </w:rPr>
        <w:t xml:space="preserve"> Dimensions for 4</w:t>
      </w:r>
      <w:r w:rsidR="00237DDF" w:rsidRPr="00237DDF">
        <w:rPr>
          <w:rFonts w:ascii="Arial" w:hAnsi="Arial"/>
          <w:b/>
          <w:bCs/>
        </w:rPr>
        <w:t xml:space="preserve">362 </w:t>
      </w:r>
      <w:r w:rsidRPr="00237DDF">
        <w:rPr>
          <w:rFonts w:ascii="Arial" w:hAnsi="Arial"/>
          <w:b/>
          <w:bCs/>
        </w:rPr>
        <w:t>kW Engine.</w:t>
      </w:r>
      <w:r w:rsidRPr="00237DDF">
        <w:rPr>
          <w:rFonts w:ascii="Arial" w:hAnsi="Arial"/>
        </w:rPr>
        <w:t xml:space="preserve">  </w:t>
      </w:r>
      <w:r w:rsidRPr="00237DDF">
        <w:rPr>
          <w:rFonts w:ascii="Arial" w:hAnsi="Arial"/>
          <w:b/>
          <w:bCs/>
        </w:rPr>
        <w:t xml:space="preserve"> </w:t>
      </w:r>
      <w:r w:rsidR="007E1939">
        <w:rPr>
          <w:rFonts w:ascii="Arial" w:hAnsi="Arial"/>
          <w:b/>
          <w:bCs/>
        </w:rPr>
        <w:t>Root of Scale Factor</w:t>
      </w:r>
      <w:r w:rsidR="00237DDF" w:rsidRPr="00237DDF">
        <w:rPr>
          <w:rFonts w:ascii="Arial" w:hAnsi="Arial"/>
          <w:b/>
          <w:bCs/>
        </w:rPr>
        <w:tab/>
      </w:r>
      <w:r w:rsidRPr="00237DDF">
        <w:rPr>
          <w:rFonts w:ascii="Arial" w:hAnsi="Arial"/>
          <w:b/>
          <w:bCs/>
        </w:rPr>
        <w:t>(m)</w:t>
      </w:r>
    </w:p>
    <w:p w14:paraId="02F2ACB4" w14:textId="421E9E80" w:rsidR="00972BD3" w:rsidRPr="00237DDF" w:rsidRDefault="00972BD3" w:rsidP="00237DDF">
      <w:pPr>
        <w:pStyle w:val="Standard"/>
        <w:spacing w:after="120"/>
        <w:rPr>
          <w:rFonts w:ascii="Arial" w:hAnsi="Arial"/>
        </w:rPr>
      </w:pPr>
      <w:r w:rsidRPr="00237DDF">
        <w:rPr>
          <w:rFonts w:ascii="Arial" w:hAnsi="Arial"/>
        </w:rPr>
        <w:t>Overall</w:t>
      </w:r>
      <w:r w:rsidRPr="00237DDF">
        <w:rPr>
          <w:rFonts w:ascii="Arial" w:hAnsi="Arial"/>
        </w:rPr>
        <w:tab/>
        <w:t>4.596</w:t>
      </w:r>
      <w:r w:rsidRPr="00237DDF">
        <w:rPr>
          <w:rFonts w:ascii="Arial" w:hAnsi="Arial"/>
        </w:rPr>
        <w:tab/>
      </w:r>
      <w:r w:rsidR="00237DDF" w:rsidRPr="00237DDF">
        <w:rPr>
          <w:rFonts w:ascii="Arial" w:hAnsi="Arial"/>
        </w:rPr>
        <w:t xml:space="preserve">x </w:t>
      </w:r>
      <w:r w:rsidR="00237DDF" w:rsidRPr="00237DDF">
        <w:rPr>
          <w:rFonts w:ascii="Arial" w:hAnsi="Arial" w:cs="Arial"/>
        </w:rPr>
        <w:t>√</w:t>
      </w:r>
      <w:r w:rsidR="00237DDF" w:rsidRPr="00237DDF">
        <w:rPr>
          <w:rFonts w:ascii="Arial" w:hAnsi="Arial" w:cs="Arial"/>
        </w:rPr>
        <w:t>0.9</w:t>
      </w:r>
      <w:r w:rsidRPr="00237DDF">
        <w:rPr>
          <w:rFonts w:ascii="Arial" w:hAnsi="Arial"/>
        </w:rPr>
        <w:tab/>
      </w:r>
      <w:r w:rsidRPr="00237DDF">
        <w:rPr>
          <w:rFonts w:ascii="Arial" w:hAnsi="Arial"/>
        </w:rPr>
        <w:tab/>
      </w:r>
      <w:r w:rsidR="00237DDF" w:rsidRPr="00237DDF">
        <w:rPr>
          <w:rFonts w:ascii="Arial" w:hAnsi="Arial"/>
        </w:rPr>
        <w:tab/>
      </w:r>
      <w:r w:rsidR="00237DDF" w:rsidRPr="00237DDF">
        <w:rPr>
          <w:rFonts w:ascii="Arial" w:hAnsi="Arial"/>
        </w:rPr>
        <w:tab/>
      </w:r>
      <w:r w:rsidR="00237DDF" w:rsidRPr="00237DDF">
        <w:rPr>
          <w:rFonts w:ascii="Arial" w:hAnsi="Arial"/>
        </w:rPr>
        <w:tab/>
      </w:r>
      <w:r w:rsidRPr="00237DDF">
        <w:rPr>
          <w:rFonts w:ascii="Arial" w:hAnsi="Arial"/>
        </w:rPr>
        <w:tab/>
      </w:r>
      <w:r w:rsidRPr="00237DDF">
        <w:rPr>
          <w:rFonts w:ascii="Arial" w:hAnsi="Arial"/>
        </w:rPr>
        <w:tab/>
      </w:r>
      <w:r w:rsidR="007E1939">
        <w:rPr>
          <w:rFonts w:ascii="Arial" w:hAnsi="Arial"/>
        </w:rPr>
        <w:tab/>
      </w:r>
      <w:r w:rsidR="007E1939">
        <w:rPr>
          <w:rFonts w:ascii="Arial" w:hAnsi="Arial"/>
        </w:rPr>
        <w:tab/>
      </w:r>
      <w:r w:rsidR="00237DDF" w:rsidRPr="00237DDF">
        <w:rPr>
          <w:rFonts w:ascii="Arial" w:hAnsi="Arial"/>
        </w:rPr>
        <w:t>4.36</w:t>
      </w:r>
      <w:r w:rsidRPr="00237DDF">
        <w:rPr>
          <w:rFonts w:ascii="Arial" w:hAnsi="Arial"/>
        </w:rPr>
        <w:tab/>
      </w:r>
    </w:p>
    <w:p w14:paraId="32D819A8" w14:textId="1E2C8AD0" w:rsidR="00972BD3" w:rsidRPr="00237DDF" w:rsidRDefault="00972BD3" w:rsidP="00237DDF">
      <w:pPr>
        <w:pStyle w:val="Standard"/>
        <w:spacing w:after="120"/>
        <w:rPr>
          <w:rFonts w:ascii="Arial" w:hAnsi="Arial"/>
        </w:rPr>
      </w:pPr>
      <w:r w:rsidRPr="00237DDF">
        <w:rPr>
          <w:rFonts w:ascii="Arial" w:hAnsi="Arial"/>
        </w:rPr>
        <w:t xml:space="preserve">Distance of </w:t>
      </w:r>
      <w:proofErr w:type="spellStart"/>
      <w:r w:rsidRPr="00237DDF">
        <w:rPr>
          <w:rFonts w:ascii="Arial" w:hAnsi="Arial"/>
        </w:rPr>
        <w:t>c.g.</w:t>
      </w:r>
      <w:proofErr w:type="spellEnd"/>
      <w:r w:rsidRPr="00237DDF">
        <w:rPr>
          <w:rFonts w:ascii="Arial" w:hAnsi="Arial"/>
        </w:rPr>
        <w:t xml:space="preserve"> from propeller spinner tip</w:t>
      </w:r>
      <w:r w:rsidR="00237DDF" w:rsidRPr="00237DDF">
        <w:rPr>
          <w:rFonts w:ascii="Arial" w:hAnsi="Arial"/>
        </w:rPr>
        <w:t xml:space="preserve">   </w:t>
      </w:r>
      <w:r w:rsidRPr="00237DDF">
        <w:rPr>
          <w:rFonts w:ascii="Arial" w:hAnsi="Arial"/>
        </w:rPr>
        <w:t>2.297</w:t>
      </w:r>
      <w:r w:rsidR="00237DDF" w:rsidRPr="00237DDF">
        <w:rPr>
          <w:rFonts w:ascii="Arial" w:hAnsi="Arial"/>
        </w:rPr>
        <w:t xml:space="preserve">  </w:t>
      </w:r>
      <w:r w:rsidR="00237DDF" w:rsidRPr="00237DDF">
        <w:rPr>
          <w:rFonts w:ascii="Arial" w:hAnsi="Arial"/>
        </w:rPr>
        <w:t xml:space="preserve">x </w:t>
      </w:r>
      <w:r w:rsidR="00237DDF" w:rsidRPr="00237DDF">
        <w:rPr>
          <w:rFonts w:ascii="Arial" w:hAnsi="Arial" w:cs="Arial"/>
        </w:rPr>
        <w:t>√0.9</w:t>
      </w:r>
      <w:r w:rsidR="00237DDF" w:rsidRPr="00237DDF">
        <w:rPr>
          <w:rFonts w:ascii="Arial" w:hAnsi="Arial"/>
        </w:rPr>
        <w:tab/>
      </w:r>
      <w:r w:rsidR="007E1939">
        <w:rPr>
          <w:rFonts w:ascii="Arial" w:hAnsi="Arial"/>
        </w:rPr>
        <w:tab/>
      </w:r>
      <w:r w:rsidR="007E1939">
        <w:rPr>
          <w:rFonts w:ascii="Arial" w:hAnsi="Arial"/>
        </w:rPr>
        <w:tab/>
      </w:r>
      <w:r w:rsidR="00237DDF" w:rsidRPr="00237DDF">
        <w:rPr>
          <w:rFonts w:ascii="Arial" w:hAnsi="Arial"/>
        </w:rPr>
        <w:tab/>
        <w:t>2.179</w:t>
      </w:r>
    </w:p>
    <w:p w14:paraId="097F0571" w14:textId="77777777" w:rsidR="007E1939" w:rsidRDefault="007E1939" w:rsidP="004E3631">
      <w:pPr>
        <w:pStyle w:val="ListParagraph"/>
        <w:ind w:left="0"/>
        <w:rPr>
          <w:rFonts w:ascii="Arial" w:hAnsi="Arial" w:cs="Arial"/>
          <w:b/>
          <w:bCs/>
        </w:rPr>
      </w:pPr>
    </w:p>
    <w:p w14:paraId="519C10DE" w14:textId="77777777" w:rsidR="007E1939" w:rsidRDefault="007E1939" w:rsidP="004E3631">
      <w:pPr>
        <w:pStyle w:val="ListParagraph"/>
        <w:ind w:left="0"/>
        <w:rPr>
          <w:rFonts w:ascii="Arial" w:hAnsi="Arial" w:cs="Arial"/>
          <w:b/>
          <w:bCs/>
        </w:rPr>
      </w:pPr>
    </w:p>
    <w:p w14:paraId="02DD837A" w14:textId="6900752C" w:rsidR="004E3631" w:rsidRPr="00237DDF" w:rsidRDefault="004E3631" w:rsidP="004E3631">
      <w:pPr>
        <w:pStyle w:val="ListParagraph"/>
        <w:ind w:left="0"/>
        <w:rPr>
          <w:rFonts w:ascii="Arial" w:hAnsi="Arial" w:cs="Arial"/>
          <w:b/>
          <w:bCs/>
        </w:rPr>
      </w:pPr>
      <w:r w:rsidRPr="00237DDF">
        <w:rPr>
          <w:rFonts w:ascii="Arial" w:hAnsi="Arial" w:cs="Arial"/>
          <w:b/>
          <w:bCs/>
        </w:rPr>
        <w:t>Engine Data for DOC Maintenance:</w:t>
      </w:r>
    </w:p>
    <w:p w14:paraId="4827EEE9" w14:textId="7D937D63" w:rsidR="000B2A61" w:rsidRPr="00237DDF" w:rsidRDefault="00AD3F5B" w:rsidP="000B2A61">
      <w:pPr>
        <w:pStyle w:val="ListParagraph"/>
        <w:ind w:left="0"/>
        <w:rPr>
          <w:rFonts w:ascii="Arial" w:hAnsi="Arial" w:cs="Arial"/>
        </w:rPr>
      </w:pPr>
      <w:r w:rsidRPr="00237DDF">
        <w:rPr>
          <w:rFonts w:ascii="Arial" w:hAnsi="Arial" w:cs="Arial"/>
        </w:rPr>
        <w:t>Turbofan</w:t>
      </w:r>
      <w:r w:rsidR="004E3631" w:rsidRPr="00237DDF">
        <w:rPr>
          <w:rFonts w:ascii="Arial" w:hAnsi="Arial" w:cs="Arial"/>
        </w:rPr>
        <w:t>:  By-pass ratio 8;  Number of compressor stages 13</w:t>
      </w:r>
    </w:p>
    <w:p w14:paraId="6E49DA04" w14:textId="7B76948B" w:rsidR="004E3631" w:rsidRPr="00237DDF" w:rsidRDefault="004E3631" w:rsidP="004E3631">
      <w:pPr>
        <w:pStyle w:val="ListParagraph"/>
        <w:ind w:left="0"/>
        <w:rPr>
          <w:rFonts w:ascii="Arial" w:hAnsi="Arial" w:cs="Arial"/>
        </w:rPr>
      </w:pPr>
      <w:r w:rsidRPr="00237DDF">
        <w:rPr>
          <w:rFonts w:ascii="Arial" w:hAnsi="Arial" w:cs="Arial"/>
        </w:rPr>
        <w:t>Turboprop: OPR 25;  Number of compressor stages 11</w:t>
      </w:r>
    </w:p>
    <w:p w14:paraId="1E3E2FE2" w14:textId="223DCE81" w:rsidR="004E3631" w:rsidRPr="00237DDF" w:rsidRDefault="004E3631" w:rsidP="000B2A61">
      <w:pPr>
        <w:pStyle w:val="ListParagraph"/>
        <w:ind w:left="0"/>
        <w:rPr>
          <w:rFonts w:ascii="Arial" w:hAnsi="Arial" w:cs="Arial"/>
        </w:rPr>
      </w:pPr>
    </w:p>
    <w:p w14:paraId="78C6AC71" w14:textId="78D25EBD" w:rsidR="00AD3F5B" w:rsidRPr="00AD3F5B" w:rsidRDefault="00AD3F5B" w:rsidP="000B2A61">
      <w:pPr>
        <w:pStyle w:val="ListParagraph"/>
        <w:ind w:left="0"/>
        <w:rPr>
          <w:rFonts w:ascii="Arial" w:hAnsi="Arial" w:cs="Arial"/>
        </w:rPr>
      </w:pPr>
    </w:p>
    <w:p w14:paraId="39896F6C" w14:textId="68845853" w:rsidR="00AD3F5B" w:rsidRPr="004E3631" w:rsidRDefault="00AD3F5B" w:rsidP="000B2A61">
      <w:pPr>
        <w:pStyle w:val="ListParagraph"/>
        <w:ind w:left="0"/>
        <w:rPr>
          <w:b/>
          <w:bCs/>
        </w:rPr>
      </w:pPr>
    </w:p>
    <w:p w14:paraId="383D5D0B" w14:textId="77777777" w:rsidR="00AD3F5B" w:rsidRDefault="00AD3F5B" w:rsidP="000B2A61">
      <w:pPr>
        <w:pStyle w:val="ListParagraph"/>
        <w:ind w:left="0"/>
      </w:pPr>
    </w:p>
    <w:p w14:paraId="49B7F527" w14:textId="3144C42B" w:rsidR="000B2A61" w:rsidRDefault="000B2A61">
      <w:r>
        <w:br w:type="page"/>
      </w:r>
    </w:p>
    <w:p w14:paraId="362667C9" w14:textId="5DEA7ED5" w:rsidR="000B2A61" w:rsidRDefault="000B2A61" w:rsidP="000B2A61">
      <w:pPr>
        <w:pStyle w:val="ListParagraph"/>
        <w:jc w:val="center"/>
      </w:pPr>
      <w:r w:rsidRPr="000B2A61">
        <w:rPr>
          <w:noProof/>
        </w:rPr>
        <w:lastRenderedPageBreak/>
        <w:drawing>
          <wp:inline distT="0" distB="0" distL="0" distR="0" wp14:anchorId="677BCEFF" wp14:editId="1B85097C">
            <wp:extent cx="5981276" cy="44859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4422" cy="4503317"/>
                    </a:xfrm>
                    <a:prstGeom prst="rect">
                      <a:avLst/>
                    </a:prstGeom>
                  </pic:spPr>
                </pic:pic>
              </a:graphicData>
            </a:graphic>
          </wp:inline>
        </w:drawing>
      </w:r>
    </w:p>
    <w:p w14:paraId="08108C58" w14:textId="7DE4D312" w:rsidR="00AD3F5B" w:rsidRDefault="00AD3F5B" w:rsidP="000B2A61">
      <w:pPr>
        <w:pStyle w:val="ListParagraph"/>
        <w:jc w:val="center"/>
      </w:pPr>
    </w:p>
    <w:p w14:paraId="4E826834" w14:textId="7BE466BB" w:rsidR="00AD3F5B" w:rsidRDefault="00AD3F5B" w:rsidP="000B2A61">
      <w:pPr>
        <w:pStyle w:val="ListParagraph"/>
        <w:jc w:val="center"/>
      </w:pPr>
    </w:p>
    <w:p w14:paraId="10F7E399" w14:textId="77777777" w:rsidR="00AD3F5B" w:rsidRPr="00833F81" w:rsidRDefault="00AD3F5B" w:rsidP="00AD3F5B">
      <w:pPr>
        <w:pStyle w:val="NormalWeb"/>
        <w:shd w:val="clear" w:color="auto" w:fill="FFFFFF"/>
        <w:spacing w:before="0" w:beforeAutospacing="0" w:after="0" w:afterAutospacing="0"/>
        <w:rPr>
          <w:rFonts w:ascii="Arial" w:hAnsi="Arial" w:cs="Arial"/>
          <w:b/>
          <w:color w:val="201F1E"/>
        </w:rPr>
      </w:pPr>
      <w:r w:rsidRPr="00833F81">
        <w:rPr>
          <w:rFonts w:ascii="Arial" w:hAnsi="Arial" w:cs="Arial"/>
          <w:b/>
          <w:color w:val="201F1E"/>
        </w:rPr>
        <w:t xml:space="preserve">Power Offtake for Turboprops </w:t>
      </w:r>
    </w:p>
    <w:p w14:paraId="10E322C7" w14:textId="77777777" w:rsidR="00AD3F5B" w:rsidRPr="00F74E68" w:rsidRDefault="00AD3F5B" w:rsidP="00AD3F5B">
      <w:pPr>
        <w:pStyle w:val="NormalWeb"/>
        <w:shd w:val="clear" w:color="auto" w:fill="FFFFFF"/>
        <w:spacing w:before="0" w:beforeAutospacing="0" w:after="0" w:afterAutospacing="0"/>
        <w:rPr>
          <w:rFonts w:ascii="Arial" w:hAnsi="Arial" w:cs="Arial"/>
          <w:color w:val="201F1E"/>
        </w:rPr>
      </w:pPr>
    </w:p>
    <w:p w14:paraId="74B9D6A0" w14:textId="77777777" w:rsidR="00AD3F5B" w:rsidRPr="00F74E68" w:rsidRDefault="00AD3F5B" w:rsidP="00AD3F5B">
      <w:pPr>
        <w:pStyle w:val="NormalWeb"/>
        <w:shd w:val="clear" w:color="auto" w:fill="FFFFFF"/>
        <w:spacing w:before="0" w:beforeAutospacing="0" w:after="0" w:afterAutospacing="0"/>
        <w:rPr>
          <w:rFonts w:ascii="Arial" w:hAnsi="Arial" w:cs="Arial"/>
          <w:color w:val="201F1E"/>
        </w:rPr>
      </w:pPr>
      <w:r w:rsidRPr="00F74E68">
        <w:rPr>
          <w:rFonts w:ascii="Arial" w:hAnsi="Arial" w:cs="Arial"/>
          <w:color w:val="201F1E"/>
        </w:rPr>
        <w:t xml:space="preserve">Typically, in this turboprop configuration, the major power offtakes, whether as electrical only, or as a combination of electrical and hydraulic, are from units mounted on the final drive train through the propeller gear box (PGB). </w:t>
      </w:r>
      <w:r>
        <w:rPr>
          <w:rFonts w:ascii="Arial" w:hAnsi="Arial" w:cs="Arial"/>
          <w:color w:val="201F1E"/>
        </w:rPr>
        <w:t xml:space="preserve"> </w:t>
      </w:r>
      <w:r w:rsidRPr="00F74E68">
        <w:rPr>
          <w:rFonts w:ascii="Arial" w:hAnsi="Arial" w:cs="Arial"/>
          <w:color w:val="201F1E"/>
        </w:rPr>
        <w:t xml:space="preserve">For this </w:t>
      </w:r>
      <w:r>
        <w:rPr>
          <w:rFonts w:ascii="Arial" w:hAnsi="Arial" w:cs="Arial"/>
          <w:color w:val="201F1E"/>
        </w:rPr>
        <w:t>study</w:t>
      </w:r>
      <w:r w:rsidRPr="00F74E68">
        <w:rPr>
          <w:rFonts w:ascii="Arial" w:hAnsi="Arial" w:cs="Arial"/>
          <w:color w:val="201F1E"/>
        </w:rPr>
        <w:t xml:space="preserve">, all-electrical offtake is assumed. </w:t>
      </w:r>
      <w:r>
        <w:rPr>
          <w:rFonts w:ascii="Arial" w:hAnsi="Arial" w:cs="Arial"/>
          <w:color w:val="201F1E"/>
        </w:rPr>
        <w:t xml:space="preserve"> </w:t>
      </w:r>
      <w:r w:rsidRPr="00F74E68">
        <w:rPr>
          <w:rFonts w:ascii="Arial" w:hAnsi="Arial" w:cs="Arial"/>
          <w:color w:val="201F1E"/>
        </w:rPr>
        <w:t xml:space="preserve">In practice, for twin </w:t>
      </w:r>
      <w:proofErr w:type="spellStart"/>
      <w:r w:rsidRPr="00F74E68">
        <w:rPr>
          <w:rFonts w:ascii="Arial" w:hAnsi="Arial" w:cs="Arial"/>
          <w:color w:val="201F1E"/>
        </w:rPr>
        <w:t>engined</w:t>
      </w:r>
      <w:proofErr w:type="spellEnd"/>
      <w:r w:rsidRPr="00F74E68">
        <w:rPr>
          <w:rFonts w:ascii="Arial" w:hAnsi="Arial" w:cs="Arial"/>
          <w:color w:val="201F1E"/>
        </w:rPr>
        <w:t xml:space="preserve">, large aeroplanes, the generation load for each engine will probably be split between two similar generators. This allows for the safest and most efficient generation, with the minimum/negligible disruption to the engine cycle by varying offtake loads. There is a separate, much smaller output electrical generator, dedicated to the engines own power requirements, and driven from the core engine, most commonly the highest pressure shaft. Sometimes, but not necessarily, this unit takes the form of a starter-generator. </w:t>
      </w:r>
      <w:r>
        <w:rPr>
          <w:rFonts w:ascii="Arial" w:hAnsi="Arial" w:cs="Arial"/>
          <w:color w:val="201F1E"/>
        </w:rPr>
        <w:t xml:space="preserve"> T</w:t>
      </w:r>
      <w:r w:rsidRPr="00F74E68">
        <w:rPr>
          <w:rFonts w:ascii="Arial" w:hAnsi="Arial" w:cs="Arial"/>
          <w:color w:val="201F1E"/>
        </w:rPr>
        <w:t xml:space="preserve">he large service output to the aeroplane would be broadly the same for </w:t>
      </w:r>
      <w:r>
        <w:rPr>
          <w:rFonts w:ascii="Arial" w:hAnsi="Arial" w:cs="Arial"/>
          <w:color w:val="201F1E"/>
        </w:rPr>
        <w:t>either a</w:t>
      </w:r>
      <w:r w:rsidRPr="00F74E68">
        <w:rPr>
          <w:rFonts w:ascii="Arial" w:hAnsi="Arial" w:cs="Arial"/>
          <w:color w:val="201F1E"/>
        </w:rPr>
        <w:t xml:space="preserve"> turboprop </w:t>
      </w:r>
      <w:r>
        <w:rPr>
          <w:rFonts w:ascii="Arial" w:hAnsi="Arial" w:cs="Arial"/>
          <w:color w:val="201F1E"/>
        </w:rPr>
        <w:t>variant or a turbo</w:t>
      </w:r>
      <w:r w:rsidRPr="00F74E68">
        <w:rPr>
          <w:rFonts w:ascii="Arial" w:hAnsi="Arial" w:cs="Arial"/>
          <w:color w:val="201F1E"/>
        </w:rPr>
        <w:t>fan</w:t>
      </w:r>
      <w:r>
        <w:rPr>
          <w:rFonts w:ascii="Arial" w:hAnsi="Arial" w:cs="Arial"/>
          <w:color w:val="201F1E"/>
        </w:rPr>
        <w:t xml:space="preserve"> i.e. a nominal 180 kW per engine</w:t>
      </w:r>
      <w:r w:rsidRPr="00F74E68">
        <w:rPr>
          <w:rFonts w:ascii="Arial" w:hAnsi="Arial" w:cs="Arial"/>
          <w:color w:val="201F1E"/>
        </w:rPr>
        <w:t xml:space="preserve">, and the small load of the engine dedicated generator is not really significant to the overall cycle. </w:t>
      </w:r>
      <w:r>
        <w:rPr>
          <w:rFonts w:ascii="Arial" w:hAnsi="Arial" w:cs="Arial"/>
          <w:color w:val="201F1E"/>
        </w:rPr>
        <w:t xml:space="preserve"> </w:t>
      </w:r>
      <w:r w:rsidRPr="00F74E68">
        <w:rPr>
          <w:rFonts w:ascii="Arial" w:hAnsi="Arial" w:cs="Arial"/>
          <w:color w:val="201F1E"/>
        </w:rPr>
        <w:t>The fuel cost of the power generation is already built into the overall performance models as a loss, at a constant nominal rate. This sort of configuration also makes a simple basis for use of hybrid propulsive power supplies, with the big PGB-mounted generators becoming even larger, and sharing the propulsive load as required, with the gas turbine.</w:t>
      </w:r>
    </w:p>
    <w:p w14:paraId="186BAA05" w14:textId="77777777" w:rsidR="00AD3F5B" w:rsidRDefault="00AD3F5B" w:rsidP="00AD3F5B"/>
    <w:p w14:paraId="756638E3" w14:textId="77777777" w:rsidR="00AD3F5B" w:rsidRDefault="00AD3F5B" w:rsidP="00AD3F5B"/>
    <w:p w14:paraId="6DA149B5" w14:textId="77777777" w:rsidR="00AD3F5B" w:rsidRPr="00833F81" w:rsidRDefault="00AD3F5B" w:rsidP="00AD3F5B">
      <w:pPr>
        <w:rPr>
          <w:rFonts w:ascii="Arial" w:hAnsi="Arial" w:cs="Arial"/>
          <w:sz w:val="24"/>
          <w:szCs w:val="24"/>
        </w:rPr>
      </w:pPr>
      <w:r w:rsidRPr="00833F81">
        <w:rPr>
          <w:rFonts w:ascii="Arial" w:hAnsi="Arial" w:cs="Arial"/>
          <w:sz w:val="24"/>
          <w:szCs w:val="24"/>
        </w:rPr>
        <w:t xml:space="preserve">DR F A Hewitt </w:t>
      </w:r>
      <w:r w:rsidRPr="00833F81">
        <w:rPr>
          <w:rFonts w:ascii="Arial" w:hAnsi="Arial" w:cs="Arial"/>
          <w:sz w:val="24"/>
          <w:szCs w:val="24"/>
        </w:rPr>
        <w:tab/>
      </w:r>
      <w:r w:rsidRPr="00833F81">
        <w:rPr>
          <w:rFonts w:ascii="Arial" w:hAnsi="Arial" w:cs="Arial"/>
          <w:sz w:val="24"/>
          <w:szCs w:val="24"/>
        </w:rPr>
        <w:tab/>
      </w:r>
      <w:r w:rsidRPr="00833F81">
        <w:rPr>
          <w:rFonts w:ascii="Arial" w:hAnsi="Arial" w:cs="Arial"/>
          <w:sz w:val="24"/>
          <w:szCs w:val="24"/>
        </w:rPr>
        <w:tab/>
      </w:r>
      <w:r w:rsidRPr="00833F81">
        <w:rPr>
          <w:rFonts w:ascii="Arial" w:hAnsi="Arial" w:cs="Arial"/>
          <w:sz w:val="24"/>
          <w:szCs w:val="24"/>
        </w:rPr>
        <w:tab/>
      </w:r>
      <w:r w:rsidRPr="00833F81">
        <w:rPr>
          <w:rFonts w:ascii="Arial" w:hAnsi="Arial" w:cs="Arial"/>
          <w:sz w:val="24"/>
          <w:szCs w:val="24"/>
        </w:rPr>
        <w:tab/>
      </w:r>
      <w:r w:rsidRPr="00833F81">
        <w:rPr>
          <w:rFonts w:ascii="Arial" w:hAnsi="Arial" w:cs="Arial"/>
          <w:sz w:val="24"/>
          <w:szCs w:val="24"/>
        </w:rPr>
        <w:tab/>
      </w:r>
      <w:r w:rsidRPr="00833F81">
        <w:rPr>
          <w:rFonts w:ascii="Arial" w:hAnsi="Arial" w:cs="Arial"/>
          <w:sz w:val="24"/>
          <w:szCs w:val="24"/>
        </w:rPr>
        <w:tab/>
      </w:r>
      <w:r w:rsidRPr="00833F81">
        <w:rPr>
          <w:rFonts w:ascii="Arial" w:hAnsi="Arial" w:cs="Arial"/>
          <w:sz w:val="24"/>
          <w:szCs w:val="24"/>
        </w:rPr>
        <w:tab/>
        <w:t xml:space="preserve"> 12 11 2019</w:t>
      </w:r>
    </w:p>
    <w:p w14:paraId="04461DF5" w14:textId="77777777" w:rsidR="00AD3F5B" w:rsidRDefault="00AD3F5B" w:rsidP="00AD3F5B">
      <w:pPr>
        <w:pStyle w:val="ListParagraph"/>
      </w:pPr>
    </w:p>
    <w:sectPr w:rsidR="00AD3F5B" w:rsidSect="000B2A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22D72"/>
    <w:multiLevelType w:val="hybridMultilevel"/>
    <w:tmpl w:val="40C4F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80"/>
    <w:rsid w:val="000B2A61"/>
    <w:rsid w:val="00237DDF"/>
    <w:rsid w:val="003F2080"/>
    <w:rsid w:val="004E3631"/>
    <w:rsid w:val="007E1939"/>
    <w:rsid w:val="008C3569"/>
    <w:rsid w:val="00972BD3"/>
    <w:rsid w:val="00AD3F5B"/>
    <w:rsid w:val="00B162C1"/>
    <w:rsid w:val="00B30685"/>
    <w:rsid w:val="00EC2C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20A7"/>
  <w15:chartTrackingRefBased/>
  <w15:docId w15:val="{EBB3E0C5-C57B-40C6-9B7F-34601291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080"/>
    <w:pPr>
      <w:ind w:left="720"/>
      <w:contextualSpacing/>
    </w:pPr>
  </w:style>
  <w:style w:type="paragraph" w:styleId="NormalWeb">
    <w:name w:val="Normal (Web)"/>
    <w:basedOn w:val="Normal"/>
    <w:uiPriority w:val="99"/>
    <w:semiHidden/>
    <w:unhideWhenUsed/>
    <w:rsid w:val="00AD3F5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ndard">
    <w:name w:val="Standard"/>
    <w:rsid w:val="00972BD3"/>
    <w:pPr>
      <w:suppressAutoHyphens/>
      <w:autoSpaceDN w:val="0"/>
      <w:spacing w:line="251" w:lineRule="auto"/>
      <w:textAlignment w:val="baseline"/>
    </w:pPr>
    <w:rPr>
      <w:rFonts w:ascii="Calibri" w:eastAsia="SimSun"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3</cp:revision>
  <dcterms:created xsi:type="dcterms:W3CDTF">2020-11-19T17:54:00Z</dcterms:created>
  <dcterms:modified xsi:type="dcterms:W3CDTF">2020-11-20T09:51:00Z</dcterms:modified>
</cp:coreProperties>
</file>