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58F466" w14:paraId="4B89427A" wp14:textId="7FF256CC">
      <w:pPr>
        <w:pStyle w:val="Normal"/>
        <w:jc w:val="center"/>
        <w:rPr>
          <w:rFonts w:ascii="Calibri" w:hAnsi="Calibri" w:eastAsia="Calibri" w:cs="Calibri"/>
          <w:b w:val="1"/>
          <w:bCs w:val="1"/>
          <w:i w:val="0"/>
          <w:iCs w:val="0"/>
          <w:noProof w:val="0"/>
          <w:color w:val="292F32"/>
          <w:sz w:val="40"/>
          <w:szCs w:val="40"/>
          <w:lang w:val="en-US"/>
        </w:rPr>
      </w:pPr>
      <w:bookmarkStart w:name="_GoBack" w:id="0"/>
      <w:bookmarkEnd w:id="0"/>
      <w:r w:rsidRPr="3958F466" w:rsidR="3958F466">
        <w:rPr>
          <w:rFonts w:ascii="Calibri" w:hAnsi="Calibri" w:eastAsia="Calibri" w:cs="Calibri"/>
          <w:b w:val="1"/>
          <w:bCs w:val="1"/>
          <w:i w:val="0"/>
          <w:iCs w:val="0"/>
          <w:noProof w:val="0"/>
          <w:color w:val="292F32"/>
          <w:sz w:val="40"/>
          <w:szCs w:val="40"/>
          <w:lang w:val="en-US"/>
        </w:rPr>
        <w:t>Sales Performance Analysis</w:t>
      </w:r>
    </w:p>
    <w:p xmlns:wp14="http://schemas.microsoft.com/office/word/2010/wordml" w:rsidP="3958F466" w14:paraId="047D12BE" wp14:textId="098F949B">
      <w:pPr>
        <w:rPr>
          <w:rFonts w:ascii="Calibri" w:hAnsi="Calibri" w:eastAsia="Calibri" w:cs="Calibri"/>
          <w:b w:val="1"/>
          <w:bCs w:val="1"/>
          <w:i w:val="0"/>
          <w:iCs w:val="0"/>
          <w:noProof w:val="0"/>
          <w:color w:val="4D575D"/>
          <w:sz w:val="32"/>
          <w:szCs w:val="32"/>
          <w:u w:val="none"/>
          <w:lang w:val="en-US"/>
        </w:rPr>
      </w:pPr>
      <w:r w:rsidRPr="3958F466" w:rsidR="3958F466">
        <w:rPr>
          <w:rFonts w:ascii="Calibri" w:hAnsi="Calibri" w:eastAsia="Calibri" w:cs="Calibri"/>
          <w:b w:val="1"/>
          <w:bCs w:val="1"/>
          <w:i w:val="0"/>
          <w:iCs w:val="0"/>
          <w:noProof w:val="0"/>
          <w:color w:val="4D575D"/>
          <w:sz w:val="32"/>
          <w:szCs w:val="32"/>
          <w:u w:val="none"/>
          <w:lang w:val="en-US"/>
        </w:rPr>
        <w:t>Objective</w:t>
      </w:r>
    </w:p>
    <w:p xmlns:wp14="http://schemas.microsoft.com/office/word/2010/wordml" w:rsidP="3958F466" w14:paraId="6EF24E1E" wp14:textId="4A50763A">
      <w:pPr>
        <w:pStyle w:val="Normal"/>
        <w:rPr>
          <w:rFonts w:ascii="Calibri" w:hAnsi="Calibri" w:eastAsia="Calibri" w:cs="Calibri"/>
          <w:b w:val="0"/>
          <w:bCs w:val="0"/>
          <w:i w:val="0"/>
          <w:iCs w:val="0"/>
          <w:noProof w:val="0"/>
          <w:color w:val="4D575D"/>
          <w:sz w:val="24"/>
          <w:szCs w:val="24"/>
          <w:lang w:val="en-US"/>
        </w:rPr>
      </w:pPr>
      <w:r>
        <w:br/>
      </w:r>
      <w:r w:rsidRPr="3958F466" w:rsidR="3958F466">
        <w:rPr>
          <w:rFonts w:ascii="Calibri" w:hAnsi="Calibri" w:eastAsia="Calibri" w:cs="Calibri"/>
          <w:b w:val="0"/>
          <w:bCs w:val="0"/>
          <w:i w:val="0"/>
          <w:iCs w:val="0"/>
          <w:noProof w:val="0"/>
          <w:color w:val="4D575D"/>
          <w:sz w:val="24"/>
          <w:szCs w:val="24"/>
          <w:lang w:val="en-US"/>
        </w:rPr>
        <w:t xml:space="preserve">In order to help Mike </w:t>
      </w:r>
      <w:r w:rsidRPr="3958F466" w:rsidR="3958F466">
        <w:rPr>
          <w:rFonts w:ascii="Calibri" w:hAnsi="Calibri" w:eastAsia="Calibri" w:cs="Calibri"/>
          <w:b w:val="0"/>
          <w:bCs w:val="0"/>
          <w:i w:val="0"/>
          <w:iCs w:val="0"/>
          <w:noProof w:val="0"/>
          <w:color w:val="4D575D"/>
          <w:sz w:val="24"/>
          <w:szCs w:val="24"/>
          <w:lang w:val="en-US"/>
        </w:rPr>
        <w:t>Goodman to</w:t>
      </w:r>
      <w:r w:rsidRPr="3958F466" w:rsidR="3958F466">
        <w:rPr>
          <w:rFonts w:ascii="Calibri" w:hAnsi="Calibri" w:eastAsia="Calibri" w:cs="Calibri"/>
          <w:b w:val="0"/>
          <w:bCs w:val="0"/>
          <w:i w:val="0"/>
          <w:iCs w:val="0"/>
          <w:noProof w:val="0"/>
          <w:color w:val="4D575D"/>
          <w:sz w:val="24"/>
          <w:szCs w:val="24"/>
          <w:lang w:val="en-US"/>
        </w:rPr>
        <w:t xml:space="preserve"> build a dashboard that will present monthly sales performance by product segment and product category to help client identifying the segments and categories that have met or exceeded their sales targets, as well as those that have not met their sales targets.</w:t>
      </w:r>
    </w:p>
    <w:p xmlns:wp14="http://schemas.microsoft.com/office/word/2010/wordml" w:rsidP="3958F466" w14:paraId="70450391" wp14:textId="6F9FDDF8">
      <w:pPr>
        <w:pStyle w:val="Normal"/>
        <w:rPr>
          <w:rFonts w:ascii="Calibri" w:hAnsi="Calibri" w:eastAsia="Calibri" w:cs="Calibri"/>
          <w:noProof w:val="0"/>
          <w:sz w:val="22"/>
          <w:szCs w:val="22"/>
          <w:lang w:val="en-US"/>
        </w:rPr>
      </w:pPr>
    </w:p>
    <w:p xmlns:wp14="http://schemas.microsoft.com/office/word/2010/wordml" w:rsidP="3958F466" w14:paraId="711D9390" wp14:textId="486633E2">
      <w:pPr>
        <w:pStyle w:val="Normal"/>
        <w:bidi w:val="0"/>
        <w:spacing w:before="0" w:beforeAutospacing="off" w:after="160" w:afterAutospacing="off" w:line="259" w:lineRule="auto"/>
        <w:ind w:left="0" w:right="0"/>
        <w:jc w:val="left"/>
        <w:rPr>
          <w:rFonts w:ascii="Calibri" w:hAnsi="Calibri" w:eastAsia="Calibri" w:cs="Calibri"/>
          <w:b w:val="1"/>
          <w:bCs w:val="1"/>
          <w:noProof w:val="0"/>
          <w:sz w:val="32"/>
          <w:szCs w:val="32"/>
          <w:lang w:val="en-US"/>
        </w:rPr>
      </w:pPr>
      <w:r w:rsidRPr="3958F466" w:rsidR="3958F466">
        <w:rPr>
          <w:rFonts w:ascii="Calibri" w:hAnsi="Calibri" w:eastAsia="Calibri" w:cs="Calibri"/>
          <w:b w:val="1"/>
          <w:bCs w:val="1"/>
          <w:noProof w:val="0"/>
          <w:sz w:val="32"/>
          <w:szCs w:val="32"/>
          <w:lang w:val="en-US"/>
        </w:rPr>
        <w:t>Our Findings</w:t>
      </w:r>
    </w:p>
    <w:p xmlns:wp14="http://schemas.microsoft.com/office/word/2010/wordml" w14:paraId="02EEA04F" wp14:textId="75D7CC10">
      <w:r w:rsidRPr="3958F466" w:rsidR="3958F466">
        <w:rPr>
          <w:rFonts w:ascii="Calibri" w:hAnsi="Calibri" w:eastAsia="Calibri" w:cs="Calibri"/>
          <w:noProof w:val="0"/>
          <w:sz w:val="22"/>
          <w:szCs w:val="22"/>
          <w:lang w:val="en-US"/>
        </w:rPr>
        <w:t xml:space="preserve"> </w:t>
      </w:r>
    </w:p>
    <w:p xmlns:wp14="http://schemas.microsoft.com/office/word/2010/wordml" w:rsidP="3958F466" w14:paraId="74F3C803" wp14:textId="392C1945">
      <w:pPr>
        <w:rPr>
          <w:rFonts w:ascii="Calibri" w:hAnsi="Calibri" w:eastAsia="Calibri" w:cs="Calibri"/>
          <w:noProof w:val="0"/>
          <w:sz w:val="28"/>
          <w:szCs w:val="28"/>
          <w:lang w:val="en-US"/>
        </w:rPr>
      </w:pPr>
      <w:r w:rsidRPr="3958F466" w:rsidR="3958F466">
        <w:rPr>
          <w:rFonts w:ascii="Calibri" w:hAnsi="Calibri" w:eastAsia="Calibri" w:cs="Calibri"/>
          <w:noProof w:val="0"/>
          <w:sz w:val="24"/>
          <w:szCs w:val="24"/>
          <w:lang w:val="en-US"/>
        </w:rPr>
        <w:t>Except October and April, Consumer Segment is performing very well as compared with Sales Target across all categories.</w:t>
      </w:r>
    </w:p>
    <w:p xmlns:wp14="http://schemas.microsoft.com/office/word/2010/wordml" w:rsidP="3958F466" w14:paraId="2C1B4321" wp14:textId="10E234E3">
      <w:pPr>
        <w:pStyle w:val="Normal"/>
        <w:rPr>
          <w:rFonts w:ascii="Calibri" w:hAnsi="Calibri" w:eastAsia="Calibri" w:cs="Calibri"/>
          <w:noProof w:val="0"/>
          <w:sz w:val="24"/>
          <w:szCs w:val="24"/>
          <w:lang w:val="en-US"/>
        </w:rPr>
      </w:pPr>
    </w:p>
    <w:p xmlns:wp14="http://schemas.microsoft.com/office/word/2010/wordml" w:rsidP="3958F466" w14:paraId="5D2CFAA1" wp14:textId="3F7429B5">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3958F466" w:rsidR="3958F466">
        <w:rPr>
          <w:rFonts w:ascii="Calibri" w:hAnsi="Calibri" w:eastAsia="Calibri" w:cs="Calibri"/>
          <w:noProof w:val="0"/>
          <w:sz w:val="24"/>
          <w:szCs w:val="24"/>
          <w:lang w:val="en-US"/>
        </w:rPr>
        <w:t>Except February, Cooperate Segment is performing very well as compared with Sales Target across all categories.</w:t>
      </w:r>
    </w:p>
    <w:p xmlns:wp14="http://schemas.microsoft.com/office/word/2010/wordml" w:rsidP="3958F466" w14:paraId="66455BEA" wp14:textId="2E1D1353">
      <w:pPr>
        <w:pStyle w:val="Normal"/>
        <w:ind w:left="360"/>
      </w:pPr>
      <w:r>
        <w:drawing>
          <wp:inline xmlns:wp14="http://schemas.microsoft.com/office/word/2010/wordprocessingDrawing" wp14:editId="363BD5A1" wp14:anchorId="4B89C162">
            <wp:extent cx="6857777" cy="4128953"/>
            <wp:effectExtent l="0" t="0" r="0" b="0"/>
            <wp:docPr id="1309516853" name="" title=""/>
            <wp:cNvGraphicFramePr>
              <a:graphicFrameLocks noChangeAspect="1"/>
            </wp:cNvGraphicFramePr>
            <a:graphic>
              <a:graphicData uri="http://schemas.openxmlformats.org/drawingml/2006/picture">
                <pic:pic>
                  <pic:nvPicPr>
                    <pic:cNvPr id="0" name=""/>
                    <pic:cNvPicPr/>
                  </pic:nvPicPr>
                  <pic:blipFill>
                    <a:blip r:embed="R7a336306070e46ee">
                      <a:extLst>
                        <a:ext xmlns:a="http://schemas.openxmlformats.org/drawingml/2006/main" uri="{28A0092B-C50C-407E-A947-70E740481C1C}">
                          <a14:useLocalDpi val="0"/>
                        </a:ext>
                      </a:extLst>
                    </a:blip>
                    <a:stretch>
                      <a:fillRect/>
                    </a:stretch>
                  </pic:blipFill>
                  <pic:spPr>
                    <a:xfrm>
                      <a:off x="0" y="0"/>
                      <a:ext cx="6857777" cy="4128953"/>
                    </a:xfrm>
                    <a:prstGeom prst="rect">
                      <a:avLst/>
                    </a:prstGeom>
                  </pic:spPr>
                </pic:pic>
              </a:graphicData>
            </a:graphic>
          </wp:inline>
        </w:drawing>
      </w:r>
    </w:p>
    <w:p xmlns:wp14="http://schemas.microsoft.com/office/word/2010/wordml" w:rsidP="3958F466" w14:paraId="247FEDAD" wp14:textId="59744305">
      <w:pPr>
        <w:pStyle w:val="Normal"/>
        <w:ind w:left="360"/>
      </w:pPr>
    </w:p>
    <w:p xmlns:wp14="http://schemas.microsoft.com/office/word/2010/wordml" w:rsidP="3958F466" w14:paraId="35CDA9E4" wp14:textId="27F5A586">
      <w:pPr>
        <w:pStyle w:val="Normal"/>
        <w:ind w:left="360"/>
      </w:pPr>
    </w:p>
    <w:p xmlns:wp14="http://schemas.microsoft.com/office/word/2010/wordml" w:rsidP="3958F466" w14:paraId="287DDCA9" wp14:textId="67F1D8F5">
      <w:pPr>
        <w:pStyle w:val="Normal"/>
        <w:ind w:left="360"/>
      </w:pPr>
    </w:p>
    <w:p xmlns:wp14="http://schemas.microsoft.com/office/word/2010/wordml" w:rsidP="3958F466" w14:paraId="3298B664" wp14:textId="39CA543C">
      <w:pPr>
        <w:pStyle w:val="Normal"/>
        <w:ind w:left="360"/>
      </w:pPr>
    </w:p>
    <w:p xmlns:wp14="http://schemas.microsoft.com/office/word/2010/wordml" w:rsidP="3958F466" w14:paraId="41557820" wp14:textId="2204E6DD">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3958F466" w:rsidR="3958F466">
        <w:rPr>
          <w:rFonts w:ascii="Calibri" w:hAnsi="Calibri" w:eastAsia="Calibri" w:cs="Calibri"/>
          <w:noProof w:val="0"/>
          <w:sz w:val="24"/>
          <w:szCs w:val="24"/>
          <w:lang w:val="en-US"/>
        </w:rPr>
        <w:t>Home Office Segment is generating Low Sales in Furniture and Office Supplie category except Technology.</w:t>
      </w:r>
    </w:p>
    <w:p xmlns:wp14="http://schemas.microsoft.com/office/word/2010/wordml" w:rsidP="3958F466" w14:paraId="780DF5BF" wp14:textId="6DA084A9">
      <w:pPr>
        <w:ind w:left="720" w:firstLine="720"/>
        <w:rPr>
          <w:rFonts w:ascii="Calibri" w:hAnsi="Calibri" w:eastAsia="Calibri" w:cs="Calibri"/>
          <w:noProof w:val="0"/>
          <w:sz w:val="28"/>
          <w:szCs w:val="28"/>
          <w:lang w:val="en-US"/>
        </w:rPr>
      </w:pPr>
      <w:r w:rsidRPr="3958F466" w:rsidR="3958F466">
        <w:rPr>
          <w:rFonts w:ascii="Calibri" w:hAnsi="Calibri" w:eastAsia="Calibri" w:cs="Calibri"/>
          <w:noProof w:val="0"/>
          <w:sz w:val="24"/>
          <w:szCs w:val="24"/>
          <w:lang w:val="en-US"/>
        </w:rPr>
        <w:t xml:space="preserve">-&gt; In February and July from Home Office Segment, Technology is generating Sales under </w:t>
      </w:r>
      <w:r>
        <w:tab/>
      </w:r>
      <w:r w:rsidRPr="3958F466" w:rsidR="3958F466">
        <w:rPr>
          <w:rFonts w:ascii="Calibri" w:hAnsi="Calibri" w:eastAsia="Calibri" w:cs="Calibri"/>
          <w:noProof w:val="0"/>
          <w:sz w:val="24"/>
          <w:szCs w:val="24"/>
          <w:lang w:val="en-US"/>
        </w:rPr>
        <w:t xml:space="preserve">     target.</w:t>
      </w:r>
    </w:p>
    <w:p xmlns:wp14="http://schemas.microsoft.com/office/word/2010/wordml" w:rsidP="3958F466" w14:paraId="453541B5" wp14:textId="724EF0D1">
      <w:pPr>
        <w:ind w:left="720" w:firstLine="720"/>
        <w:rPr>
          <w:rFonts w:ascii="Calibri" w:hAnsi="Calibri" w:eastAsia="Calibri" w:cs="Calibri"/>
          <w:noProof w:val="0"/>
          <w:sz w:val="28"/>
          <w:szCs w:val="28"/>
          <w:lang w:val="en-US"/>
        </w:rPr>
      </w:pPr>
      <w:r w:rsidRPr="3958F466" w:rsidR="3958F466">
        <w:rPr>
          <w:rFonts w:ascii="Calibri" w:hAnsi="Calibri" w:eastAsia="Calibri" w:cs="Calibri"/>
          <w:noProof w:val="0"/>
          <w:sz w:val="24"/>
          <w:szCs w:val="24"/>
          <w:lang w:val="en-US"/>
        </w:rPr>
        <w:t xml:space="preserve">-&gt; From January to August, Home Office Segment is Generating Low sales among all </w:t>
      </w:r>
      <w:r>
        <w:tab/>
      </w:r>
      <w:r>
        <w:tab/>
      </w:r>
      <w:r>
        <w:tab/>
      </w:r>
      <w:r w:rsidRPr="3958F466" w:rsidR="3958F466">
        <w:rPr>
          <w:rFonts w:ascii="Calibri" w:hAnsi="Calibri" w:eastAsia="Calibri" w:cs="Calibri"/>
          <w:noProof w:val="0"/>
          <w:sz w:val="24"/>
          <w:szCs w:val="24"/>
          <w:lang w:val="en-US"/>
        </w:rPr>
        <w:t xml:space="preserve">     Segment and it is also Under Budget in Some Categories.</w:t>
      </w:r>
    </w:p>
    <w:p xmlns:wp14="http://schemas.microsoft.com/office/word/2010/wordml" w:rsidP="3958F466" w14:paraId="3A51019D" wp14:textId="6C194B79">
      <w:pPr>
        <w:pStyle w:val="Normal"/>
      </w:pPr>
      <w:r>
        <w:drawing>
          <wp:inline xmlns:wp14="http://schemas.microsoft.com/office/word/2010/wordprocessingDrawing" wp14:editId="77208367" wp14:anchorId="04ED3659">
            <wp:extent cx="7105650" cy="4188758"/>
            <wp:effectExtent l="0" t="0" r="0" b="0"/>
            <wp:docPr id="1290380793" name="" title=""/>
            <wp:cNvGraphicFramePr>
              <a:graphicFrameLocks noChangeAspect="1"/>
            </wp:cNvGraphicFramePr>
            <a:graphic>
              <a:graphicData uri="http://schemas.openxmlformats.org/drawingml/2006/picture">
                <pic:pic>
                  <pic:nvPicPr>
                    <pic:cNvPr id="0" name=""/>
                    <pic:cNvPicPr/>
                  </pic:nvPicPr>
                  <pic:blipFill>
                    <a:blip r:embed="Raec4e274795344e6">
                      <a:extLst>
                        <a:ext xmlns:a="http://schemas.openxmlformats.org/drawingml/2006/main" uri="{28A0092B-C50C-407E-A947-70E740481C1C}">
                          <a14:useLocalDpi val="0"/>
                        </a:ext>
                      </a:extLst>
                    </a:blip>
                    <a:stretch>
                      <a:fillRect/>
                    </a:stretch>
                  </pic:blipFill>
                  <pic:spPr>
                    <a:xfrm>
                      <a:off x="0" y="0"/>
                      <a:ext cx="7105650" cy="4188758"/>
                    </a:xfrm>
                    <a:prstGeom prst="rect">
                      <a:avLst/>
                    </a:prstGeom>
                  </pic:spPr>
                </pic:pic>
              </a:graphicData>
            </a:graphic>
          </wp:inline>
        </w:drawing>
      </w:r>
    </w:p>
    <w:p xmlns:wp14="http://schemas.microsoft.com/office/word/2010/wordml" w:rsidP="3958F466" w14:paraId="3FC0C673" wp14:textId="18374517">
      <w:pPr>
        <w:pStyle w:val="Normal"/>
        <w:rPr>
          <w:rFonts w:ascii="Calibri" w:hAnsi="Calibri" w:eastAsia="Calibri" w:cs="Calibri"/>
          <w:noProof w:val="0"/>
          <w:sz w:val="24"/>
          <w:szCs w:val="24"/>
          <w:lang w:val="en-US"/>
        </w:rPr>
      </w:pPr>
    </w:p>
    <w:p xmlns:wp14="http://schemas.microsoft.com/office/word/2010/wordml" w:rsidP="3958F466" w14:paraId="02FBA95F" wp14:textId="59F5C052">
      <w:pPr>
        <w:pStyle w:val="Normal"/>
        <w:rPr>
          <w:rFonts w:ascii="Calibri" w:hAnsi="Calibri" w:eastAsia="Calibri" w:cs="Calibri"/>
          <w:noProof w:val="0"/>
          <w:sz w:val="24"/>
          <w:szCs w:val="24"/>
          <w:lang w:val="en-US"/>
        </w:rPr>
      </w:pPr>
    </w:p>
    <w:p xmlns:wp14="http://schemas.microsoft.com/office/word/2010/wordml" w:rsidP="3958F466" w14:paraId="47A78924" wp14:textId="131EB646">
      <w:pPr>
        <w:pStyle w:val="Normal"/>
        <w:rPr>
          <w:rFonts w:ascii="Calibri" w:hAnsi="Calibri" w:eastAsia="Calibri" w:cs="Calibri"/>
          <w:noProof w:val="0"/>
          <w:sz w:val="24"/>
          <w:szCs w:val="24"/>
          <w:lang w:val="en-US"/>
        </w:rPr>
      </w:pPr>
    </w:p>
    <w:p xmlns:wp14="http://schemas.microsoft.com/office/word/2010/wordml" w:rsidP="3958F466" w14:paraId="14A5A787" wp14:textId="46E46E77">
      <w:pPr>
        <w:pStyle w:val="Normal"/>
        <w:rPr>
          <w:rFonts w:ascii="Calibri" w:hAnsi="Calibri" w:eastAsia="Calibri" w:cs="Calibri"/>
          <w:noProof w:val="0"/>
          <w:sz w:val="24"/>
          <w:szCs w:val="24"/>
          <w:lang w:val="en-US"/>
        </w:rPr>
      </w:pPr>
    </w:p>
    <w:p xmlns:wp14="http://schemas.microsoft.com/office/word/2010/wordml" w:rsidP="3958F466" w14:paraId="3ABD6763" wp14:textId="365E0ED9">
      <w:pPr>
        <w:pStyle w:val="Normal"/>
        <w:rPr>
          <w:rFonts w:ascii="Calibri" w:hAnsi="Calibri" w:eastAsia="Calibri" w:cs="Calibri"/>
          <w:noProof w:val="0"/>
          <w:sz w:val="24"/>
          <w:szCs w:val="24"/>
          <w:lang w:val="en-US"/>
        </w:rPr>
      </w:pPr>
    </w:p>
    <w:p xmlns:wp14="http://schemas.microsoft.com/office/word/2010/wordml" w:rsidP="3958F466" w14:paraId="6865BFA2" wp14:textId="1C366A07">
      <w:pPr>
        <w:pStyle w:val="Normal"/>
        <w:rPr>
          <w:rFonts w:ascii="Calibri" w:hAnsi="Calibri" w:eastAsia="Calibri" w:cs="Calibri"/>
          <w:noProof w:val="0"/>
          <w:sz w:val="24"/>
          <w:szCs w:val="24"/>
          <w:lang w:val="en-US"/>
        </w:rPr>
      </w:pPr>
    </w:p>
    <w:p xmlns:wp14="http://schemas.microsoft.com/office/word/2010/wordml" w:rsidP="3958F466" w14:paraId="5FBA53D5" wp14:textId="61F72895">
      <w:pPr>
        <w:pStyle w:val="Normal"/>
        <w:rPr>
          <w:rFonts w:ascii="Calibri" w:hAnsi="Calibri" w:eastAsia="Calibri" w:cs="Calibri"/>
          <w:noProof w:val="0"/>
          <w:sz w:val="24"/>
          <w:szCs w:val="24"/>
          <w:lang w:val="en-US"/>
        </w:rPr>
      </w:pPr>
    </w:p>
    <w:p xmlns:wp14="http://schemas.microsoft.com/office/word/2010/wordml" w:rsidP="3958F466" w14:paraId="589C3897" wp14:textId="11CEE402">
      <w:pPr>
        <w:pStyle w:val="Normal"/>
        <w:rPr>
          <w:rFonts w:ascii="Calibri" w:hAnsi="Calibri" w:eastAsia="Calibri" w:cs="Calibri"/>
          <w:noProof w:val="0"/>
          <w:sz w:val="24"/>
          <w:szCs w:val="24"/>
          <w:lang w:val="en-US"/>
        </w:rPr>
      </w:pPr>
    </w:p>
    <w:p xmlns:wp14="http://schemas.microsoft.com/office/word/2010/wordml" w:rsidP="3958F466" w14:paraId="02B39E86" wp14:textId="329B9C6F">
      <w:pPr>
        <w:pStyle w:val="Normal"/>
        <w:rPr>
          <w:rFonts w:ascii="Calibri" w:hAnsi="Calibri" w:eastAsia="Calibri" w:cs="Calibri"/>
          <w:noProof w:val="0"/>
          <w:sz w:val="24"/>
          <w:szCs w:val="24"/>
          <w:lang w:val="en-US"/>
        </w:rPr>
      </w:pPr>
    </w:p>
    <w:p xmlns:wp14="http://schemas.microsoft.com/office/word/2010/wordml" w:rsidP="3958F466" w14:paraId="6A95667E" wp14:textId="3EAF672E">
      <w:pPr>
        <w:pStyle w:val="Normal"/>
        <w:rPr>
          <w:rFonts w:ascii="Calibri" w:hAnsi="Calibri" w:eastAsia="Calibri" w:cs="Calibri"/>
          <w:noProof w:val="0"/>
          <w:sz w:val="24"/>
          <w:szCs w:val="24"/>
          <w:lang w:val="en-US"/>
        </w:rPr>
      </w:pPr>
    </w:p>
    <w:p xmlns:wp14="http://schemas.microsoft.com/office/word/2010/wordml" w:rsidP="3958F466" w14:paraId="4D7BCAFF" wp14:textId="5064CF44">
      <w:pPr>
        <w:pStyle w:val="Normal"/>
        <w:rPr>
          <w:rFonts w:ascii="Calibri" w:hAnsi="Calibri" w:eastAsia="Calibri" w:cs="Calibri"/>
          <w:noProof w:val="0"/>
          <w:sz w:val="24"/>
          <w:szCs w:val="24"/>
          <w:lang w:val="en-US"/>
        </w:rPr>
      </w:pPr>
    </w:p>
    <w:p xmlns:wp14="http://schemas.microsoft.com/office/word/2010/wordml" w:rsidP="3958F466" w14:paraId="342A9A92" wp14:textId="7F05D3CB">
      <w:pPr>
        <w:pStyle w:val="Normal"/>
        <w:rPr>
          <w:rFonts w:ascii="Calibri" w:hAnsi="Calibri" w:eastAsia="Calibri" w:cs="Calibri"/>
          <w:noProof w:val="0"/>
          <w:sz w:val="24"/>
          <w:szCs w:val="24"/>
          <w:lang w:val="en-US"/>
        </w:rPr>
      </w:pPr>
    </w:p>
    <w:p xmlns:wp14="http://schemas.microsoft.com/office/word/2010/wordml" w:rsidP="3958F466" w14:paraId="2C078E63" wp14:textId="2C4DE778">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3958F466" w:rsidR="3958F466">
        <w:rPr>
          <w:rFonts w:ascii="Calibri" w:hAnsi="Calibri" w:eastAsia="Calibri" w:cs="Calibri"/>
          <w:noProof w:val="0"/>
          <w:sz w:val="24"/>
          <w:szCs w:val="24"/>
          <w:lang w:val="en-US"/>
        </w:rPr>
        <w:t>In 2017 there is a huge trend of Under Budget, Except January Office Supply, all others are Under Budget.</w:t>
      </w:r>
    </w:p>
    <w:p w:rsidR="3958F466" w:rsidP="3958F466" w:rsidRDefault="3958F466" w14:paraId="391D6643" w14:textId="17CC6E96">
      <w:pPr>
        <w:pStyle w:val="Normal"/>
      </w:pPr>
      <w:r>
        <w:drawing>
          <wp:inline wp14:editId="52B72657" wp14:anchorId="729AD809">
            <wp:extent cx="6700654" cy="3950594"/>
            <wp:effectExtent l="0" t="0" r="0" b="0"/>
            <wp:docPr id="1513691359" name="" title=""/>
            <wp:cNvGraphicFramePr>
              <a:graphicFrameLocks noChangeAspect="1"/>
            </wp:cNvGraphicFramePr>
            <a:graphic>
              <a:graphicData uri="http://schemas.openxmlformats.org/drawingml/2006/picture">
                <pic:pic>
                  <pic:nvPicPr>
                    <pic:cNvPr id="0" name=""/>
                    <pic:cNvPicPr/>
                  </pic:nvPicPr>
                  <pic:blipFill>
                    <a:blip r:embed="R1906c5ca303e4f28">
                      <a:extLst>
                        <a:ext xmlns:a="http://schemas.openxmlformats.org/drawingml/2006/main" uri="{28A0092B-C50C-407E-A947-70E740481C1C}">
                          <a14:useLocalDpi val="0"/>
                        </a:ext>
                      </a:extLst>
                    </a:blip>
                    <a:stretch>
                      <a:fillRect/>
                    </a:stretch>
                  </pic:blipFill>
                  <pic:spPr>
                    <a:xfrm>
                      <a:off x="0" y="0"/>
                      <a:ext cx="6700654" cy="3950594"/>
                    </a:xfrm>
                    <a:prstGeom prst="rect">
                      <a:avLst/>
                    </a:prstGeom>
                  </pic:spPr>
                </pic:pic>
              </a:graphicData>
            </a:graphic>
          </wp:inline>
        </w:drawing>
      </w:r>
    </w:p>
    <w:p w:rsidR="3958F466" w:rsidP="3958F466" w:rsidRDefault="3958F466" w14:paraId="65006A99" w14:textId="66418E19">
      <w:pPr>
        <w:pStyle w:val="Normal"/>
        <w:rPr>
          <w:rFonts w:ascii="Calibri" w:hAnsi="Calibri" w:eastAsia="Calibri" w:cs="Calibri"/>
          <w:noProof w:val="0"/>
          <w:sz w:val="22"/>
          <w:szCs w:val="22"/>
          <w:lang w:val="en-US"/>
        </w:rPr>
      </w:pPr>
    </w:p>
    <w:p w:rsidR="3958F466" w:rsidP="3958F466" w:rsidRDefault="3958F466" w14:paraId="7F45AFB1" w14:textId="3153888D">
      <w:pPr>
        <w:rPr>
          <w:rFonts w:ascii="Calibri" w:hAnsi="Calibri" w:eastAsia="Calibri" w:cs="Calibri"/>
          <w:noProof w:val="0"/>
          <w:sz w:val="32"/>
          <w:szCs w:val="32"/>
          <w:lang w:val="en-US"/>
        </w:rPr>
      </w:pPr>
      <w:r w:rsidRPr="3958F466" w:rsidR="3958F466">
        <w:rPr>
          <w:rFonts w:ascii="Calibri" w:hAnsi="Calibri" w:eastAsia="Calibri" w:cs="Calibri"/>
          <w:b w:val="1"/>
          <w:bCs w:val="1"/>
          <w:noProof w:val="0"/>
          <w:sz w:val="32"/>
          <w:szCs w:val="32"/>
          <w:lang w:val="en-US"/>
        </w:rPr>
        <w:t>Tableau Public Link</w:t>
      </w:r>
    </w:p>
    <w:p w:rsidR="3958F466" w:rsidP="3958F466" w:rsidRDefault="3958F466" w14:paraId="394B389C" w14:textId="2581246F">
      <w:pPr>
        <w:pStyle w:val="Normal"/>
      </w:pPr>
      <w:r w:rsidRPr="3958F466" w:rsidR="3958F466">
        <w:rPr>
          <w:rFonts w:ascii="Calibri" w:hAnsi="Calibri" w:eastAsia="Calibri" w:cs="Calibri"/>
          <w:noProof w:val="0"/>
          <w:sz w:val="22"/>
          <w:szCs w:val="22"/>
          <w:lang w:val="en-US"/>
        </w:rPr>
        <w:t>https://public.tableau.com/views/Project_Simplilearn_SalesPerformanceVsTarget_15839064719310/SalesPerformanceVsTarget?:display_count=y&amp;publish=yes&amp;:origin=viz_share_link</w:t>
      </w:r>
    </w:p>
    <w:p w:rsidR="3958F466" w:rsidP="3958F466" w:rsidRDefault="3958F466" w14:paraId="25FC4A2F" w14:textId="56174CF1">
      <w:pPr>
        <w:pStyle w:val="Normal"/>
        <w:rPr>
          <w:rFonts w:ascii="Calibri" w:hAnsi="Calibri" w:eastAsia="Calibri" w:cs="Calibri"/>
          <w:noProof w:val="0"/>
          <w:sz w:val="22"/>
          <w:szCs w:val="2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A8F88B"/>
  <w15:docId w15:val="{705cda38-cf60-4edd-9074-e21bf25edac1}"/>
  <w:rsids>
    <w:rsidRoot w:val="7BA8F88B"/>
    <w:rsid w:val="3958F466"/>
    <w:rsid w:val="7BA8F8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a336306070e46ee" /><Relationship Type="http://schemas.openxmlformats.org/officeDocument/2006/relationships/image" Target="/media/image2.png" Id="Raec4e274795344e6" /><Relationship Type="http://schemas.openxmlformats.org/officeDocument/2006/relationships/image" Target="/media/image3.png" Id="R1906c5ca303e4f28" /><Relationship Type="http://schemas.openxmlformats.org/officeDocument/2006/relationships/numbering" Target="/word/numbering.xml" Id="R0dabdb4e0e774e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2020-03-11T06:13:38.2389470Z</dcterms:created>
  <dcterms:modified xsi:type="dcterms:W3CDTF">2020-03-11T06:54:14.5698282Z</dcterms:modified>
  <dc:creator>XIAOGANG ZHANG</dc:creator>
  <lastModifiedBy>XIAOGANG ZHANG</lastModifiedBy>
</coreProperties>
</file>