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21" w:rsidRDefault="00FC3CD8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rPr>
          <w:rFonts w:hint="eastAsia"/>
          <w:sz w:val="44"/>
          <w:szCs w:val="44"/>
        </w:rPr>
        <w:t xml:space="preserve">           </w:t>
      </w:r>
      <w:r w:rsidRPr="00FC3CD8">
        <w:rPr>
          <w:rFonts w:hint="eastAsia"/>
          <w:sz w:val="44"/>
          <w:szCs w:val="44"/>
        </w:rPr>
        <w:t>拦截器</w:t>
      </w:r>
    </w:p>
    <w:p w:rsidR="00975680" w:rsidRDefault="00975680">
      <w:pPr>
        <w:rPr>
          <w:sz w:val="44"/>
          <w:szCs w:val="44"/>
        </w:rPr>
      </w:pPr>
    </w:p>
    <w:p w:rsidR="00975680" w:rsidRDefault="00975680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74310" cy="2462106"/>
            <wp:effectExtent l="0" t="0" r="2540" b="0"/>
            <wp:docPr id="1" name="图片 1" descr="https://img-blog.csdn.net/2016102908295993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2908295993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E5" w:rsidRDefault="00FC3CD8" w:rsidP="00B955E5">
      <w:pPr>
        <w:pStyle w:val="1"/>
      </w:pPr>
      <w:proofErr w:type="spellStart"/>
      <w:r w:rsidRPr="00FC3CD8">
        <w:rPr>
          <w:rStyle w:val="a3"/>
          <w:rFonts w:hint="eastAsia"/>
          <w:b/>
          <w:bCs/>
        </w:rPr>
        <w:t>springboot</w:t>
      </w:r>
      <w:proofErr w:type="spellEnd"/>
      <w:r w:rsidRPr="00FC3CD8">
        <w:rPr>
          <w:rStyle w:val="a3"/>
          <w:b/>
          <w:bCs/>
        </w:rPr>
        <w:t>拦截器配置</w:t>
      </w:r>
    </w:p>
    <w:p w:rsidR="00B955E5" w:rsidRPr="00B955E5" w:rsidRDefault="00B955E5" w:rsidP="00B955E5">
      <w:pPr>
        <w:pStyle w:val="2"/>
      </w:pPr>
      <w:r w:rsidRPr="00B955E5">
        <w:t xml:space="preserve">Interceptor </w:t>
      </w:r>
      <w:r w:rsidRPr="00B955E5">
        <w:t>作用</w:t>
      </w:r>
    </w:p>
    <w:p w:rsidR="00B955E5" w:rsidRDefault="00B955E5" w:rsidP="00B955E5">
      <w:pPr>
        <w:widowControl/>
        <w:numPr>
          <w:ilvl w:val="0"/>
          <w:numId w:val="1"/>
        </w:numPr>
        <w:ind w:left="0"/>
        <w:jc w:val="left"/>
        <w:rPr>
          <w:sz w:val="24"/>
          <w:szCs w:val="24"/>
        </w:rPr>
      </w:pPr>
      <w:r>
        <w:t>日志记录：记录请求信息的日志，以便进行信息监控、信息统计、计算</w:t>
      </w:r>
      <w:r>
        <w:t xml:space="preserve"> PV</w:t>
      </w:r>
      <w:r>
        <w:t>（</w:t>
      </w:r>
      <w:r>
        <w:t>Page View</w:t>
      </w:r>
      <w:r>
        <w:t>）等；</w:t>
      </w:r>
    </w:p>
    <w:p w:rsidR="00B955E5" w:rsidRDefault="00B955E5" w:rsidP="00B955E5">
      <w:pPr>
        <w:widowControl/>
        <w:numPr>
          <w:ilvl w:val="0"/>
          <w:numId w:val="1"/>
        </w:numPr>
        <w:ind w:left="0"/>
        <w:jc w:val="left"/>
      </w:pPr>
      <w:r>
        <w:t>权限检查：如登录检测，进入处理器检测是否登录；</w:t>
      </w:r>
    </w:p>
    <w:p w:rsidR="00B955E5" w:rsidRDefault="00B955E5" w:rsidP="00B955E5">
      <w:pPr>
        <w:widowControl/>
        <w:numPr>
          <w:ilvl w:val="0"/>
          <w:numId w:val="1"/>
        </w:numPr>
        <w:ind w:left="0"/>
        <w:jc w:val="left"/>
      </w:pPr>
      <w:r>
        <w:t>性能监控：通过拦截器在进入处理器之前记录开始时间，在处理完</w:t>
      </w:r>
      <w:proofErr w:type="gramStart"/>
      <w:r>
        <w:t>后记录</w:t>
      </w:r>
      <w:proofErr w:type="gramEnd"/>
      <w:r>
        <w:t>结束时间，从而得到该请求的处理时间。（反向代理，如</w:t>
      </w:r>
      <w:r>
        <w:t xml:space="preserve"> Apache </w:t>
      </w:r>
      <w:r>
        <w:t>也可以自动记录）</w:t>
      </w:r>
    </w:p>
    <w:p w:rsidR="00B955E5" w:rsidRDefault="00B955E5" w:rsidP="00B955E5">
      <w:pPr>
        <w:widowControl/>
        <w:numPr>
          <w:ilvl w:val="0"/>
          <w:numId w:val="1"/>
        </w:numPr>
        <w:ind w:left="0"/>
        <w:jc w:val="left"/>
      </w:pPr>
      <w:r>
        <w:t>通用行为：读取</w:t>
      </w:r>
      <w:r>
        <w:t xml:space="preserve"> Cookie </w:t>
      </w:r>
      <w:r>
        <w:t>得到用户信息并将用户对象放入请求，从而方便后续流程使用，还有如提取</w:t>
      </w:r>
      <w:r>
        <w:t xml:space="preserve"> Locale</w:t>
      </w:r>
      <w:r>
        <w:t>、</w:t>
      </w:r>
      <w:r>
        <w:t xml:space="preserve">Theme </w:t>
      </w:r>
      <w:r>
        <w:t>信息等，只要是多个处理器都需要的即可使用拦截器实现</w:t>
      </w:r>
    </w:p>
    <w:p w:rsidR="00BE5411" w:rsidRDefault="00BE5411" w:rsidP="00BE5411">
      <w:pPr>
        <w:pStyle w:val="2"/>
      </w:pPr>
      <w:r w:rsidRPr="00BE5411">
        <w:rPr>
          <w:rFonts w:hint="eastAsia"/>
        </w:rPr>
        <w:t>自定义</w:t>
      </w:r>
      <w:r w:rsidRPr="00BE5411">
        <w:rPr>
          <w:rFonts w:hint="eastAsia"/>
        </w:rPr>
        <w:t xml:space="preserve"> Interceptor</w:t>
      </w:r>
    </w:p>
    <w:p w:rsidR="00BE5411" w:rsidRPr="00BE5411" w:rsidRDefault="00BE5411" w:rsidP="00BE5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需要自定义 </w:t>
      </w:r>
      <w:r w:rsidRPr="00BE5411">
        <w:rPr>
          <w:rFonts w:ascii="宋体" w:eastAsia="宋体" w:hAnsi="宋体" w:cs="宋体"/>
          <w:b/>
          <w:bCs/>
          <w:kern w:val="0"/>
          <w:sz w:val="24"/>
          <w:szCs w:val="24"/>
        </w:rPr>
        <w:t>Interceptor</w:t>
      </w:r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的话必须实现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org.springframework.web.servlet.HandlerInterceptor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接口或继承 </w:t>
      </w:r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org.springframework.web.servlet.handler.HandlerInterceptorAdapter</w:t>
      </w:r>
      <w:r w:rsidRPr="00BE5411">
        <w:rPr>
          <w:rFonts w:ascii="宋体" w:eastAsia="宋体" w:hAnsi="宋体" w:cs="宋体"/>
          <w:kern w:val="0"/>
          <w:sz w:val="24"/>
          <w:szCs w:val="24"/>
        </w:rPr>
        <w:t>类，并且需要重写</w:t>
      </w:r>
      <w:proofErr w:type="gramStart"/>
      <w:r w:rsidRPr="00BE5411">
        <w:rPr>
          <w:rFonts w:ascii="宋体" w:eastAsia="宋体" w:hAnsi="宋体" w:cs="宋体"/>
          <w:kern w:val="0"/>
          <w:sz w:val="24"/>
          <w:szCs w:val="24"/>
        </w:rPr>
        <w:t>下面下面</w:t>
      </w:r>
      <w:proofErr w:type="gram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proofErr w:type="gramStart"/>
      <w:r w:rsidRPr="00BE541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方法： </w:t>
      </w:r>
    </w:p>
    <w:p w:rsidR="00BE5411" w:rsidRDefault="00BE5411" w:rsidP="00BE5411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preHandler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(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HttpServletRequest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request,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HttpServletResponse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response, Object handler)</w:t>
      </w:r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方法在请求处理之前被调用。该方法在 Interceptor 类中最先执行，用来进行一些前置初始化操作或是对当前请求做预处理，也可以进行一些判断来决定请求是否要继续进行下去。该方法的返回至是 Boolean 类型，当它返回 false 时，表示请求结束，后续的 Interceptor 和 Controller 都不会再执行；当它返回为 true 时会继续调用下一个 Interceptor 的 </w:t>
      </w:r>
      <w:proofErr w:type="spellStart"/>
      <w:r w:rsidRPr="00BE5411">
        <w:rPr>
          <w:rFonts w:ascii="宋体" w:eastAsia="宋体" w:hAnsi="宋体" w:cs="宋体"/>
          <w:kern w:val="0"/>
          <w:sz w:val="24"/>
          <w:szCs w:val="24"/>
        </w:rPr>
        <w:t>preHandle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方</w:t>
      </w:r>
      <w:r w:rsidRPr="00BE5411">
        <w:rPr>
          <w:rFonts w:ascii="宋体" w:eastAsia="宋体" w:hAnsi="宋体" w:cs="宋体"/>
          <w:kern w:val="0"/>
          <w:sz w:val="24"/>
          <w:szCs w:val="24"/>
        </w:rPr>
        <w:lastRenderedPageBreak/>
        <w:t>法，如果已经是最后一个 Interceptor 的时候就会调用当前请求的 Controller 方法。</w:t>
      </w:r>
    </w:p>
    <w:p w:rsidR="00BC5275" w:rsidRPr="00BE5411" w:rsidRDefault="00BC5275" w:rsidP="00BC5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5411" w:rsidRDefault="00BE5411" w:rsidP="00BE5411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postHandler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(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HttpServletRequest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request,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HttpServletResponse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response, Object handler,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ModelAndView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modelAndView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)</w:t>
      </w:r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方法在当前请求处理完成之后，也就是 Controller 方法调用之后执行，但是它会在 </w:t>
      </w:r>
      <w:proofErr w:type="spellStart"/>
      <w:r w:rsidRPr="00BE5411"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进行视图返回渲染之前被调用，所以我们可以在这个方法中对 Controller 处理之后的 </w:t>
      </w:r>
      <w:proofErr w:type="spellStart"/>
      <w:r w:rsidRPr="00BE5411"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对象进行操作。</w:t>
      </w:r>
    </w:p>
    <w:p w:rsidR="00BC5275" w:rsidRPr="00BE5411" w:rsidRDefault="00BC5275" w:rsidP="00BC5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5411" w:rsidRPr="00BE5411" w:rsidRDefault="00BE5411" w:rsidP="00BE5411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afterCompletion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(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HttpServletRequest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request, </w:t>
      </w:r>
      <w:proofErr w:type="spellStart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>HttpServletResponse</w:t>
      </w:r>
      <w:proofErr w:type="spellEnd"/>
      <w:r w:rsidRPr="00BE5411">
        <w:rPr>
          <w:rFonts w:ascii="宋体" w:eastAsia="宋体" w:hAnsi="宋体" w:cs="宋体"/>
          <w:color w:val="E96900"/>
          <w:kern w:val="0"/>
          <w:sz w:val="24"/>
          <w:szCs w:val="24"/>
          <w:shd w:val="clear" w:color="auto" w:fill="F8F8F8"/>
        </w:rPr>
        <w:t xml:space="preserve"> response, Object handle, Exception ex)</w:t>
      </w:r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方法需要在当前对应的 Interceptor 类的 </w:t>
      </w:r>
      <w:proofErr w:type="spellStart"/>
      <w:r w:rsidRPr="00BE5411">
        <w:rPr>
          <w:rFonts w:ascii="宋体" w:eastAsia="宋体" w:hAnsi="宋体" w:cs="宋体"/>
          <w:kern w:val="0"/>
          <w:sz w:val="24"/>
          <w:szCs w:val="24"/>
        </w:rPr>
        <w:t>preHandle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方法返回值为 true 时才会执行。顾名思义，该方法将在整个请求结束之后，也就是在 </w:t>
      </w:r>
      <w:proofErr w:type="spellStart"/>
      <w:r w:rsidRPr="00BE5411"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 w:rsidRPr="00BE5411">
        <w:rPr>
          <w:rFonts w:ascii="宋体" w:eastAsia="宋体" w:hAnsi="宋体" w:cs="宋体"/>
          <w:kern w:val="0"/>
          <w:sz w:val="24"/>
          <w:szCs w:val="24"/>
        </w:rPr>
        <w:t xml:space="preserve"> 渲染了对应的视图之后执行。此方法主要用来进行资源清理。</w:t>
      </w:r>
    </w:p>
    <w:p w:rsidR="00BE5411" w:rsidRDefault="00BE5411" w:rsidP="00BE5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411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="0004763D" w:rsidRPr="00934747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https://juejin.cn/post/6844904020675559432</w:t>
        </w:r>
      </w:hyperlink>
    </w:p>
    <w:p w:rsidR="0004763D" w:rsidRDefault="0004763D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2392" w:rsidRDefault="00AA2392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2392" w:rsidRDefault="00AA2392" w:rsidP="00AA2392">
      <w:pPr>
        <w:pStyle w:val="1"/>
        <w:shd w:val="clear" w:color="auto" w:fill="FFFFFF"/>
        <w:spacing w:before="161" w:after="161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/>
          <w:color w:val="333333"/>
        </w:rPr>
        <w:t>AOP</w:t>
      </w:r>
      <w:r>
        <w:rPr>
          <w:rFonts w:ascii="Segoe UI" w:hAnsi="Segoe UI" w:cs="Segoe UI" w:hint="eastAsia"/>
          <w:color w:val="333333"/>
        </w:rPr>
        <w:t xml:space="preserve"> </w:t>
      </w:r>
      <w:r>
        <w:rPr>
          <w:rFonts w:ascii="Segoe UI" w:hAnsi="Segoe UI" w:cs="Segoe UI" w:hint="eastAsia"/>
          <w:color w:val="333333"/>
        </w:rPr>
        <w:t>（</w:t>
      </w:r>
      <w:r w:rsidRPr="00AA2392">
        <w:rPr>
          <w:rFonts w:ascii="Segoe UI" w:hAnsi="Segoe UI" w:cs="Segoe UI"/>
          <w:color w:val="333333"/>
        </w:rPr>
        <w:t>Aspect</w:t>
      </w:r>
      <w:r>
        <w:rPr>
          <w:rFonts w:ascii="Segoe UI" w:hAnsi="Segoe UI" w:cs="Segoe UI" w:hint="eastAsia"/>
          <w:color w:val="333333"/>
        </w:rPr>
        <w:t>）</w:t>
      </w:r>
    </w:p>
    <w:p w:rsidR="00812EF4" w:rsidRPr="0053351D" w:rsidRDefault="00812EF4" w:rsidP="0053351D">
      <w:pPr>
        <w:pStyle w:val="2"/>
      </w:pPr>
      <w:r w:rsidRPr="0053351D">
        <w:t>AOP</w:t>
      </w:r>
      <w:r w:rsidRPr="0053351D">
        <w:t>概述</w:t>
      </w:r>
    </w:p>
    <w:p w:rsidR="00812EF4" w:rsidRDefault="00812EF4" w:rsidP="00812EF4">
      <w:pPr>
        <w:pStyle w:val="a6"/>
        <w:rPr>
          <w:rFonts w:hint="eastAsia"/>
        </w:rPr>
      </w:pPr>
      <w:r>
        <w:t> </w:t>
      </w:r>
      <w:r>
        <w:t> </w:t>
      </w:r>
      <w:r>
        <w:t>AOP是Aspect-Oriented Programming，即为面向（</w:t>
      </w:r>
      <w:r>
        <w:rPr>
          <w:rStyle w:val="HTML"/>
        </w:rPr>
        <w:t>切面</w:t>
      </w:r>
      <w:r>
        <w:t>）方面编程。</w:t>
      </w:r>
      <w:r>
        <w:rPr>
          <w:rStyle w:val="HTML"/>
        </w:rPr>
        <w:t>Aspect</w:t>
      </w:r>
      <w:r>
        <w:t>是一种新的</w:t>
      </w:r>
      <w:r>
        <w:rPr>
          <w:rStyle w:val="HTML"/>
        </w:rPr>
        <w:t>模块化机制</w:t>
      </w:r>
      <w:r>
        <w:t>，用来描述分散在对象、类或函数中的</w:t>
      </w:r>
      <w:r>
        <w:rPr>
          <w:rStyle w:val="HTML"/>
        </w:rPr>
        <w:t>横切关注点</w:t>
      </w:r>
      <w:r>
        <w:t>。从关注点中分离出横切关注点是面向切面的程序设计核心概念。</w:t>
      </w:r>
    </w:p>
    <w:p w:rsidR="00812EF4" w:rsidRDefault="00812EF4" w:rsidP="00812EF4">
      <w:pPr>
        <w:pStyle w:val="a6"/>
        <w:ind w:firstLineChars="200" w:firstLine="480"/>
        <w:rPr>
          <w:rFonts w:hint="eastAsia"/>
        </w:rPr>
      </w:pPr>
      <w:r>
        <w:rPr>
          <w:rStyle w:val="HTML"/>
        </w:rPr>
        <w:t>分离关注点</w:t>
      </w:r>
      <w:r>
        <w:t>使得解决特定领域问题的代码从</w:t>
      </w:r>
      <w:r>
        <w:rPr>
          <w:rStyle w:val="HTML"/>
        </w:rPr>
        <w:t>业务逻辑</w:t>
      </w:r>
      <w:r>
        <w:t xml:space="preserve">中独立出来，业务逻辑代码不需要再包含针对特定领域问题代码的调用，比如一些公用模块的日志、安全等代码。 </w:t>
      </w:r>
      <w:r>
        <w:t> </w:t>
      </w:r>
      <w:r>
        <w:t> </w:t>
      </w:r>
    </w:p>
    <w:p w:rsidR="00812EF4" w:rsidRDefault="00812EF4" w:rsidP="00812EF4">
      <w:pPr>
        <w:pStyle w:val="a6"/>
        <w:ind w:firstLineChars="200" w:firstLine="480"/>
        <w:rPr>
          <w:rFonts w:hint="eastAsia"/>
        </w:rPr>
      </w:pPr>
      <w:r>
        <w:t xml:space="preserve">代码通过切面抽离，更加整齐和清晰，将重复的代码抽取出来单独的进行维护，在需要使用的时候，统一调用这些公共模块的代码，这样一个类就是一个基本的模块，方便统一维护和扩展更新。 </w:t>
      </w:r>
      <w:r>
        <w:t> </w:t>
      </w:r>
    </w:p>
    <w:p w:rsidR="00812EF4" w:rsidRDefault="00812EF4" w:rsidP="00812EF4">
      <w:pPr>
        <w:pStyle w:val="a6"/>
        <w:ind w:firstLineChars="200" w:firstLine="480"/>
        <w:rPr>
          <w:rFonts w:hint="eastAsia"/>
        </w:rPr>
      </w:pPr>
      <w:r>
        <w:t> </w:t>
      </w:r>
      <w:r>
        <w:t>AOP就是为业务实现提供了切面注入的一种机制，将定义好的切面通过切入点（</w:t>
      </w:r>
      <w:proofErr w:type="spellStart"/>
      <w:r>
        <w:t>pointcut</w:t>
      </w:r>
      <w:proofErr w:type="spellEnd"/>
      <w:r>
        <w:t>）在业务逻辑中进行绑定。</w:t>
      </w:r>
    </w:p>
    <w:p w:rsidR="00812EF4" w:rsidRDefault="00812EF4" w:rsidP="00812EF4">
      <w:pPr>
        <w:pStyle w:val="a6"/>
        <w:ind w:firstLineChars="200" w:firstLine="480"/>
        <w:rPr>
          <w:rFonts w:hint="eastAsia"/>
        </w:rPr>
      </w:pPr>
      <w:r>
        <w:t>比如</w:t>
      </w:r>
      <w:proofErr w:type="spellStart"/>
      <w:r>
        <w:t>SpringBoot</w:t>
      </w:r>
      <w:proofErr w:type="spellEnd"/>
      <w:proofErr w:type="gramStart"/>
      <w:r>
        <w:t>微服务</w:t>
      </w:r>
      <w:proofErr w:type="gramEnd"/>
      <w:r>
        <w:t>中的所有controller层需要对http请求进行一些常规日志的打印，如果每次在controller进行打印，代码就会冗余，如果说将这些公共代码进行封装，也需要每一个controller类进行调用，所以AOP出现的恰到好处，这时候引入AOP对http相关的日志逻辑进行统一管理编写代码，</w:t>
      </w:r>
      <w:r>
        <w:lastRenderedPageBreak/>
        <w:t>不需要controller层进行调用，只需要创建一个切面，并通过切入点绑定controller即可</w:t>
      </w:r>
      <w:r>
        <w:rPr>
          <w:rFonts w:hint="eastAsia"/>
        </w:rPr>
        <w:t>。</w:t>
      </w:r>
    </w:p>
    <w:p w:rsidR="0053351D" w:rsidRPr="0053351D" w:rsidRDefault="0053351D" w:rsidP="0053351D">
      <w:pPr>
        <w:pStyle w:val="2"/>
        <w:rPr>
          <w:rFonts w:hint="eastAsia"/>
        </w:rPr>
      </w:pPr>
      <w:r w:rsidRPr="0053351D">
        <w:t>AOP</w:t>
      </w:r>
      <w:r w:rsidRPr="0053351D">
        <w:t>相关术语</w:t>
      </w: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切面（Aspect）：是指横切多个对象的关注点的一个模块化，事务管理就是J2EE应用中横切关注点的很好示例。在Spring AOP中，切面通过常规类（基本模式方法）或者通过使用了注解@Aspect的常规类来实现。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连接点（Joint point）:是指在程序执行期间的一个点，比如某个方法的执行或者是某个异常的处理。在Spring AOP中，一个连接点往往代表的是一个方法执行。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通知（Advice）：是指切面在某个特殊连接点上执行的动作。通知有不同类型，包括"</w:t>
      </w:r>
      <w:proofErr w:type="spellStart"/>
      <w:r w:rsidRPr="0053351D">
        <w:rPr>
          <w:rFonts w:ascii="宋体" w:eastAsia="宋体" w:hAnsi="宋体" w:cs="宋体"/>
          <w:kern w:val="0"/>
          <w:sz w:val="24"/>
          <w:szCs w:val="24"/>
        </w:rPr>
        <w:t>around","before</w:t>
      </w:r>
      <w:proofErr w:type="spellEnd"/>
      <w:r w:rsidRPr="0053351D">
        <w:rPr>
          <w:rFonts w:ascii="宋体" w:eastAsia="宋体" w:hAnsi="宋体" w:cs="宋体"/>
          <w:kern w:val="0"/>
          <w:sz w:val="24"/>
          <w:szCs w:val="24"/>
        </w:rPr>
        <w:t>"和"after"通知。许多AOP框架包括Spring，将通知建模成一个拦截器，并且围绕连接点维持一个拦截器链。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切入点（</w:t>
      </w:r>
      <w:proofErr w:type="spellStart"/>
      <w:r w:rsidRPr="0053351D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）：是指匹配连接点的一个断言。通知是和一个切入点表达式关联的，并且在任何被切入点匹配的连接点上运行（举例，使用特定的名字执行某个方法）。AOP的核心就是切入点表达式匹配连接点的思想。Spring默认使用AspectJ切入点表达式语言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引入（Introduction）：代表了对一个类型额外的方法或者属性的声明。Spring AOP允许引入新接口到任何被通知对象（以及一个对应实现）。比如，可以使用一个引入去使一个bean实现</w:t>
      </w:r>
      <w:proofErr w:type="spellStart"/>
      <w:r w:rsidRPr="0053351D">
        <w:rPr>
          <w:rFonts w:ascii="宋体" w:eastAsia="宋体" w:hAnsi="宋体" w:cs="宋体"/>
          <w:kern w:val="0"/>
          <w:sz w:val="24"/>
          <w:szCs w:val="24"/>
        </w:rPr>
        <w:t>IsModified</w:t>
      </w:r>
      <w:proofErr w:type="spellEnd"/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接口，从而简化缓存机制。（在AspectJ社区中，一个引入也称为一个inter-type declaration类型间声明）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目标对象（Target object）：是指被一个或多个切面通知的那个对象。也指被通知对象（"advised object"），由于Spring AOP是通过运行时代理事项的，这个目标对象往往是一个代理对象。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Default="0053351D" w:rsidP="005335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AOP 代理（AOP proxy）：是指通过AOP框架创建的对象，用来实现切面合约的（执行通知方法等等）。在Spring框架中，一个AOP代理是一个JDK动态代理或者是一个CGLIB代理。 </w:t>
      </w: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351D" w:rsidRPr="0053351D" w:rsidRDefault="0053351D" w:rsidP="00533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51D">
        <w:rPr>
          <w:rFonts w:ascii="宋体" w:eastAsia="宋体" w:hAnsi="Symbol" w:cs="宋体"/>
          <w:kern w:val="0"/>
          <w:sz w:val="24"/>
          <w:szCs w:val="24"/>
        </w:rPr>
        <w:t></w:t>
      </w:r>
      <w:r w:rsidRPr="0053351D">
        <w:rPr>
          <w:rFonts w:ascii="宋体" w:eastAsia="宋体" w:hAnsi="宋体" w:cs="宋体"/>
          <w:kern w:val="0"/>
          <w:sz w:val="24"/>
          <w:szCs w:val="24"/>
        </w:rPr>
        <w:t xml:space="preserve">  织入（Weaving）：将切面和其他应用类型或者对象连接起来，</w:t>
      </w:r>
      <w:proofErr w:type="gramStart"/>
      <w:r w:rsidRPr="0053351D">
        <w:rPr>
          <w:rFonts w:ascii="宋体" w:eastAsia="宋体" w:hAnsi="宋体" w:cs="宋体"/>
          <w:kern w:val="0"/>
          <w:sz w:val="24"/>
          <w:szCs w:val="24"/>
        </w:rPr>
        <w:t>创骗一个</w:t>
      </w:r>
      <w:proofErr w:type="gramEnd"/>
      <w:r w:rsidRPr="0053351D">
        <w:rPr>
          <w:rFonts w:ascii="宋体" w:eastAsia="宋体" w:hAnsi="宋体" w:cs="宋体"/>
          <w:kern w:val="0"/>
          <w:sz w:val="24"/>
          <w:szCs w:val="24"/>
        </w:rPr>
        <w:t>被通知对象。这些可以在编译时（如使用AspectJ编译器）、加载时或者运行时完成。Spring AOP，比如其他纯Java AOP框架一般是在运行时完成织入。</w:t>
      </w:r>
    </w:p>
    <w:p w:rsidR="00812EF4" w:rsidRDefault="0053351D" w:rsidP="0053351D">
      <w:pPr>
        <w:widowControl/>
        <w:jc w:val="left"/>
      </w:pPr>
      <w:r w:rsidRPr="0053351D">
        <w:rPr>
          <w:rFonts w:ascii="宋体" w:eastAsia="宋体" w:hAnsi="宋体" w:cs="宋体"/>
          <w:kern w:val="0"/>
          <w:sz w:val="24"/>
          <w:szCs w:val="24"/>
        </w:rPr>
        <w:br/>
      </w:r>
    </w:p>
    <w:p w:rsidR="002778CC" w:rsidRDefault="002778CC" w:rsidP="002778CC">
      <w:pPr>
        <w:pStyle w:val="2"/>
      </w:pPr>
      <w:r>
        <w:lastRenderedPageBreak/>
        <w:t>AOP Advice</w:t>
      </w:r>
      <w:r>
        <w:t>相关术语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@Aspect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 xml:space="preserve"> 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将一个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 xml:space="preserve"> java 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类定义为切面类。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Pointcut</w:t>
      </w:r>
      <w:proofErr w:type="spellEnd"/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：定义一个切入点，可以是一个规则表达式，比如下例中某个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package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下的所有函数，也可以是一个注解等。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@Before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：在切入点开始处切入内容。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@After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：在切入点结尾处切入内容。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AfterReturning</w:t>
      </w:r>
      <w:proofErr w:type="spellEnd"/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：在切入点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 xml:space="preserve"> return 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内容之后切入内容（可以用来对处理返回值做一些加工处理）。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@Around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：在切入点前后切入内容，并自己控制何时执行切入点自身的内容。</w:t>
      </w:r>
    </w:p>
    <w:p w:rsidR="00E26726" w:rsidRPr="00E26726" w:rsidRDefault="00E26726" w:rsidP="00E2672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textAlignment w:val="baseline"/>
        <w:rPr>
          <w:rFonts w:ascii="inherit" w:eastAsia="宋体" w:hAnsi="inherit" w:cs="Arial"/>
          <w:color w:val="000000"/>
          <w:spacing w:val="2"/>
          <w:kern w:val="0"/>
          <w:szCs w:val="21"/>
        </w:rPr>
      </w:pPr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E26726">
        <w:rPr>
          <w:rFonts w:ascii="Courier New" w:eastAsia="宋体" w:hAnsi="Courier New" w:cs="Courier New"/>
          <w:color w:val="000000"/>
          <w:spacing w:val="2"/>
          <w:kern w:val="0"/>
          <w:sz w:val="24"/>
          <w:szCs w:val="24"/>
          <w:bdr w:val="none" w:sz="0" w:space="0" w:color="auto" w:frame="1"/>
        </w:rPr>
        <w:t>AfterThrowing</w:t>
      </w:r>
      <w:proofErr w:type="spellEnd"/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 </w:t>
      </w:r>
      <w:r w:rsidRPr="00E26726">
        <w:rPr>
          <w:rFonts w:ascii="inherit" w:eastAsia="宋体" w:hAnsi="inherit" w:cs="Arial"/>
          <w:color w:val="000000"/>
          <w:spacing w:val="2"/>
          <w:kern w:val="0"/>
          <w:szCs w:val="21"/>
        </w:rPr>
        <w:t>：用来处理当切入内容部分抛出异常之后的处理逻辑。</w:t>
      </w:r>
    </w:p>
    <w:p w:rsidR="00E26726" w:rsidRPr="00E26726" w:rsidRDefault="00E26726" w:rsidP="00E26726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D95281" w:rsidRDefault="00D95281" w:rsidP="002778CC">
      <w:pPr>
        <w:pStyle w:val="2"/>
      </w:pPr>
      <w:r>
        <w:t>pom.xml</w:t>
      </w:r>
      <w:r>
        <w:t>引入</w:t>
      </w:r>
    </w:p>
    <w:p w:rsidR="00460917" w:rsidRDefault="00460917" w:rsidP="00460917">
      <w:pPr>
        <w:pStyle w:val="HTML0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proofErr w:type="gramStart"/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proofErr w:type="gram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spring-boot-starter-</w:t>
      </w:r>
      <w:proofErr w:type="spellStart"/>
      <w:r>
        <w:rPr>
          <w:rFonts w:ascii="Consolas" w:hAnsi="Consolas"/>
          <w:color w:val="000000"/>
        </w:rPr>
        <w:t>aop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2.3.6.RELEASE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D95281" w:rsidRPr="00123486" w:rsidRDefault="00123486" w:rsidP="00D95281">
      <w:pPr>
        <w:pStyle w:val="2"/>
        <w:rPr>
          <w:rFonts w:hint="eastAsia"/>
        </w:rPr>
      </w:pPr>
      <w:r>
        <w:rPr>
          <w:rFonts w:hint="eastAsia"/>
        </w:rPr>
        <w:t>参考链接</w:t>
      </w:r>
    </w:p>
    <w:p w:rsidR="00155ED6" w:rsidRPr="00155ED6" w:rsidRDefault="00F7766C" w:rsidP="00155ED6">
      <w:r w:rsidRPr="00F7766C">
        <w:t>https://juejin.cn/post/6844904121883951117</w:t>
      </w:r>
    </w:p>
    <w:p w:rsidR="00AA2392" w:rsidRPr="00AA2392" w:rsidRDefault="00AA2392" w:rsidP="00BE5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763D" w:rsidRDefault="0004763D" w:rsidP="0004763D">
      <w:pPr>
        <w:pStyle w:val="1"/>
      </w:pPr>
      <w:r>
        <w:rPr>
          <w:rFonts w:hint="eastAsia"/>
        </w:rPr>
        <w:t>参考拦截器、过滤器</w:t>
      </w:r>
      <w:r>
        <w:rPr>
          <w:rFonts w:hint="eastAsia"/>
        </w:rPr>
        <w:t xml:space="preserve"> </w:t>
      </w:r>
      <w:r>
        <w:rPr>
          <w:rFonts w:hint="eastAsia"/>
        </w:rPr>
        <w:t>、监听器</w:t>
      </w:r>
    </w:p>
    <w:p w:rsidR="0004763D" w:rsidRDefault="00DD09F5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history="1">
        <w:r w:rsidRPr="00CA51C4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https://juejin.cn/post/6844903981886488590</w:t>
        </w:r>
      </w:hyperlink>
    </w:p>
    <w:p w:rsidR="00DD09F5" w:rsidRDefault="00DD09F5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D09F5" w:rsidRPr="008B5111" w:rsidRDefault="00DD09F5" w:rsidP="008B5111">
      <w:pPr>
        <w:pStyle w:val="1"/>
        <w:ind w:firstLineChars="400" w:firstLine="2088"/>
        <w:rPr>
          <w:rFonts w:hint="eastAsia"/>
          <w:sz w:val="52"/>
          <w:szCs w:val="52"/>
        </w:rPr>
      </w:pPr>
      <w:proofErr w:type="spellStart"/>
      <w:proofErr w:type="gramStart"/>
      <w:r w:rsidRPr="008B5111">
        <w:rPr>
          <w:rFonts w:hint="eastAsia"/>
          <w:sz w:val="52"/>
          <w:szCs w:val="52"/>
        </w:rPr>
        <w:t>git</w:t>
      </w:r>
      <w:proofErr w:type="spellEnd"/>
      <w:proofErr w:type="gramEnd"/>
    </w:p>
    <w:p w:rsidR="00DD09F5" w:rsidRDefault="00DD09F5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1" w:history="1">
        <w:r w:rsidR="008B5111" w:rsidRPr="00CA51C4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https://gitforwindows.org/</w:t>
        </w:r>
      </w:hyperlink>
    </w:p>
    <w:p w:rsidR="008B5111" w:rsidRDefault="008B5111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安装步骤：</w:t>
      </w:r>
      <w:hyperlink r:id="rId12" w:history="1">
        <w:r w:rsidR="00C9410C" w:rsidRPr="00CA51C4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https://blog.csdn.net/qq_43715354/article/details/108638061</w:t>
        </w:r>
      </w:hyperlink>
    </w:p>
    <w:p w:rsidR="00C9410C" w:rsidRDefault="00C9410C" w:rsidP="00BE54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410C" w:rsidRPr="00BE5411" w:rsidRDefault="00C9410C" w:rsidP="00BE5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教程：</w:t>
      </w:r>
      <w:r w:rsidRPr="00C9410C">
        <w:rPr>
          <w:rFonts w:ascii="宋体" w:eastAsia="宋体" w:hAnsi="宋体" w:cs="宋体"/>
          <w:kern w:val="0"/>
          <w:sz w:val="24"/>
          <w:szCs w:val="24"/>
        </w:rPr>
        <w:t>https://blog.csdn.net/qq_43715354/article/details/108638061</w:t>
      </w:r>
    </w:p>
    <w:p w:rsidR="00BE5411" w:rsidRDefault="00BE5411" w:rsidP="00BE5411">
      <w:pPr>
        <w:rPr>
          <w:rFonts w:hint="eastAsia"/>
        </w:rPr>
      </w:pPr>
    </w:p>
    <w:p w:rsidR="00957BED" w:rsidRPr="00BE5411" w:rsidRDefault="00957BED" w:rsidP="00BE5411">
      <w:r>
        <w:rPr>
          <w:rFonts w:hint="eastAsia"/>
        </w:rPr>
        <w:t>把代码上传的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上待完成</w:t>
      </w:r>
      <w:bookmarkStart w:id="0" w:name="_GoBack"/>
      <w:bookmarkEnd w:id="0"/>
    </w:p>
    <w:sectPr w:rsidR="00957BED" w:rsidRPr="00BE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B5F" w:rsidRDefault="008D4B5F" w:rsidP="00A10791">
      <w:r>
        <w:separator/>
      </w:r>
    </w:p>
  </w:endnote>
  <w:endnote w:type="continuationSeparator" w:id="0">
    <w:p w:rsidR="008D4B5F" w:rsidRDefault="008D4B5F" w:rsidP="00A1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B5F" w:rsidRDefault="008D4B5F" w:rsidP="00A10791">
      <w:r>
        <w:separator/>
      </w:r>
    </w:p>
  </w:footnote>
  <w:footnote w:type="continuationSeparator" w:id="0">
    <w:p w:rsidR="008D4B5F" w:rsidRDefault="008D4B5F" w:rsidP="00A1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D57"/>
    <w:multiLevelType w:val="multilevel"/>
    <w:tmpl w:val="BF0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448A7"/>
    <w:multiLevelType w:val="multilevel"/>
    <w:tmpl w:val="F0E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35F1A"/>
    <w:multiLevelType w:val="multilevel"/>
    <w:tmpl w:val="55D8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5859CD"/>
    <w:multiLevelType w:val="multilevel"/>
    <w:tmpl w:val="BDF0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4401A"/>
    <w:multiLevelType w:val="multilevel"/>
    <w:tmpl w:val="D48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07"/>
    <w:rsid w:val="0004763D"/>
    <w:rsid w:val="00123486"/>
    <w:rsid w:val="00155ED6"/>
    <w:rsid w:val="002778CC"/>
    <w:rsid w:val="003D24DC"/>
    <w:rsid w:val="00460917"/>
    <w:rsid w:val="004F0559"/>
    <w:rsid w:val="0053351D"/>
    <w:rsid w:val="00812EF4"/>
    <w:rsid w:val="00877E93"/>
    <w:rsid w:val="00897221"/>
    <w:rsid w:val="008B5111"/>
    <w:rsid w:val="008D4B5F"/>
    <w:rsid w:val="008E6C38"/>
    <w:rsid w:val="00957BED"/>
    <w:rsid w:val="00975680"/>
    <w:rsid w:val="00A10791"/>
    <w:rsid w:val="00AA2392"/>
    <w:rsid w:val="00B955E5"/>
    <w:rsid w:val="00BC5275"/>
    <w:rsid w:val="00BE411B"/>
    <w:rsid w:val="00BE5411"/>
    <w:rsid w:val="00C9410C"/>
    <w:rsid w:val="00D12FDE"/>
    <w:rsid w:val="00D95281"/>
    <w:rsid w:val="00DD09F5"/>
    <w:rsid w:val="00DE5C07"/>
    <w:rsid w:val="00E26664"/>
    <w:rsid w:val="00E26726"/>
    <w:rsid w:val="00F7766C"/>
    <w:rsid w:val="00FC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5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3CD8"/>
    <w:rPr>
      <w:b/>
      <w:bCs/>
    </w:rPr>
  </w:style>
  <w:style w:type="character" w:customStyle="1" w:styleId="1Char">
    <w:name w:val="标题 1 Char"/>
    <w:basedOn w:val="a0"/>
    <w:link w:val="1"/>
    <w:uiPriority w:val="9"/>
    <w:rsid w:val="00FC3C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3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75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5680"/>
    <w:rPr>
      <w:sz w:val="18"/>
      <w:szCs w:val="18"/>
    </w:rPr>
  </w:style>
  <w:style w:type="character" w:styleId="a5">
    <w:name w:val="Hyperlink"/>
    <w:basedOn w:val="a0"/>
    <w:uiPriority w:val="99"/>
    <w:unhideWhenUsed/>
    <w:rsid w:val="00B955E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55E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E5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541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1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079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079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95281"/>
    <w:rPr>
      <w:b/>
      <w:bCs/>
      <w:sz w:val="28"/>
      <w:szCs w:val="28"/>
    </w:rPr>
  </w:style>
  <w:style w:type="character" w:customStyle="1" w:styleId="hljs-tag">
    <w:name w:val="hljs-tag"/>
    <w:basedOn w:val="a0"/>
    <w:rsid w:val="00D95281"/>
  </w:style>
  <w:style w:type="character" w:customStyle="1" w:styleId="hljs-name">
    <w:name w:val="hljs-name"/>
    <w:basedOn w:val="a0"/>
    <w:rsid w:val="00D95281"/>
  </w:style>
  <w:style w:type="paragraph" w:styleId="HTML0">
    <w:name w:val="HTML Preformatted"/>
    <w:basedOn w:val="a"/>
    <w:link w:val="HTMLChar"/>
    <w:uiPriority w:val="99"/>
    <w:semiHidden/>
    <w:unhideWhenUsed/>
    <w:rsid w:val="0046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091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5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3CD8"/>
    <w:rPr>
      <w:b/>
      <w:bCs/>
    </w:rPr>
  </w:style>
  <w:style w:type="character" w:customStyle="1" w:styleId="1Char">
    <w:name w:val="标题 1 Char"/>
    <w:basedOn w:val="a0"/>
    <w:link w:val="1"/>
    <w:uiPriority w:val="9"/>
    <w:rsid w:val="00FC3C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3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75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5680"/>
    <w:rPr>
      <w:sz w:val="18"/>
      <w:szCs w:val="18"/>
    </w:rPr>
  </w:style>
  <w:style w:type="character" w:styleId="a5">
    <w:name w:val="Hyperlink"/>
    <w:basedOn w:val="a0"/>
    <w:uiPriority w:val="99"/>
    <w:unhideWhenUsed/>
    <w:rsid w:val="00B955E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55E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E5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541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1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079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079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95281"/>
    <w:rPr>
      <w:b/>
      <w:bCs/>
      <w:sz w:val="28"/>
      <w:szCs w:val="28"/>
    </w:rPr>
  </w:style>
  <w:style w:type="character" w:customStyle="1" w:styleId="hljs-tag">
    <w:name w:val="hljs-tag"/>
    <w:basedOn w:val="a0"/>
    <w:rsid w:val="00D95281"/>
  </w:style>
  <w:style w:type="character" w:customStyle="1" w:styleId="hljs-name">
    <w:name w:val="hljs-name"/>
    <w:basedOn w:val="a0"/>
    <w:rsid w:val="00D95281"/>
  </w:style>
  <w:style w:type="paragraph" w:styleId="HTML0">
    <w:name w:val="HTML Preformatted"/>
    <w:basedOn w:val="a"/>
    <w:link w:val="HTMLChar"/>
    <w:uiPriority w:val="99"/>
    <w:semiHidden/>
    <w:unhideWhenUsed/>
    <w:rsid w:val="0046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09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43715354/article/details/108638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uejin.cn/post/68449039818864885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ejin.cn/post/68449040206755594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xiaohui_love120@163.com</dc:creator>
  <cp:keywords/>
  <dc:description/>
  <cp:lastModifiedBy>xiaohui_love120@163.com</cp:lastModifiedBy>
  <cp:revision>87</cp:revision>
  <dcterms:created xsi:type="dcterms:W3CDTF">2020-12-12T03:41:00Z</dcterms:created>
  <dcterms:modified xsi:type="dcterms:W3CDTF">2020-12-13T09:58:00Z</dcterms:modified>
</cp:coreProperties>
</file>