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48"/>
        </w:rPr>
        <w:t>AI Running Architect 项目开发过程中的关键试错与错误总结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创建日期: 2026年01月31日</w:t>
      </w:r>
    </w:p>
    <w:p/>
    <w:p>
      <w:r>
        <w:rPr>
          <w:rFonts w:ascii="Microsoft YaHei" w:hAnsi="Microsoft YaHei" w:eastAsia="Microsoft YaHei"/>
        </w:rPr>
        <w:t>本文档总结了 AI Running Architect 项目开发过程中遇到的关键问题、尝试的解决方案以及最终的处理方法。这些经验教训对于未来项目的开发和维护具有重要参考价值。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API 返回空响应问题（最严重）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r>
        <w:rPr>
          <w:rFonts w:ascii="Microsoft YaHei" w:hAnsi="Microsoft YaHei" w:eastAsia="Microsoft YaHei"/>
        </w:rPr>
        <w:t>• API 调用成功，返回 500-2000 completion tokens</w:t>
      </w:r>
    </w:p>
    <w:p>
      <w:r>
        <w:rPr>
          <w:rFonts w:ascii="Microsoft YaHei" w:hAnsi="Microsoft YaHei" w:eastAsia="Microsoft YaHei"/>
        </w:rPr>
        <w:t>• 但 message.content 字段始终为空字符串</w:t>
      </w:r>
    </w:p>
    <w:p>
      <w:r>
        <w:rPr>
          <w:rFonts w:ascii="Microsoft YaHei" w:hAnsi="Microsoft YaHei" w:eastAsia="Microsoft YaHei"/>
        </w:rPr>
        <w:t>• 无论使用什么配置（json_object、流式、直接 HTTP）都相同</w:t>
      </w:r>
    </w:p>
    <w:p>
      <w:pPr>
        <w:pStyle w:val="Heading2"/>
      </w:pPr>
      <w:r>
        <w:rPr>
          <w:rFonts w:ascii="Microsoft YaHei" w:hAnsi="Microsoft YaHei" w:eastAsia="Microsoft YaHei"/>
        </w:rPr>
        <w:t>尝试的解决方案：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使用 OpenAI SDK 标准调用</w:t>
      </w:r>
    </w:p>
    <w:p>
      <w:pPr>
        <w:pStyle w:val="ListBullet"/>
      </w:pPr>
      <w:r>
        <w:rPr>
          <w:rFonts w:ascii="Microsoft YaHei" w:hAnsi="Microsoft YaHei" w:eastAsia="Microsoft YaHei"/>
        </w:rPr>
        <w:t>使用 json_object 格式</w:t>
      </w:r>
    </w:p>
    <w:p>
      <w:pPr>
        <w:pStyle w:val="ListBullet"/>
      </w:pPr>
      <w:r>
        <w:rPr>
          <w:rFonts w:ascii="Microsoft YaHei" w:hAnsi="Microsoft YaHei" w:eastAsia="Microsoft YaHei"/>
        </w:rPr>
        <w:t>直接 HTTP 请求</w:t>
      </w:r>
    </w:p>
    <w:p>
      <w:pPr>
        <w:pStyle w:val="ListBullet"/>
      </w:pPr>
      <w:r>
        <w:rPr>
          <w:rFonts w:ascii="Microsoft YaHei" w:hAnsi="Microsoft YaHei" w:eastAsia="Microsoft YaHei"/>
        </w:rPr>
        <w:t>流式响应</w:t>
      </w:r>
    </w:p>
    <w:p>
      <w:pPr>
        <w:pStyle w:val="ListBullet"/>
      </w:pPr>
      <w:r>
        <w:rPr>
          <w:rFonts w:ascii="Microsoft YaHei" w:hAnsi="Microsoft YaHei" w:eastAsia="Microsoft YaHei"/>
        </w:rPr>
        <w:t>减少 max_tokens</w:t>
      </w:r>
    </w:p>
    <w:p>
      <w:pPr>
        <w:pStyle w:val="ListBullet"/>
      </w:pPr>
      <w:r>
        <w:rPr>
          <w:rFonts w:ascii="Microsoft YaHei" w:hAnsi="Microsoft YaHei" w:eastAsia="Microsoft YaHei"/>
        </w:rPr>
        <w:t>不使用 system prompt</w:t>
      </w:r>
    </w:p>
    <w:p>
      <w:pPr>
        <w:pStyle w:val="ListBullet"/>
      </w:pPr>
      <w:r>
        <w:rPr>
          <w:rFonts w:ascii="Microsoft YaHei" w:hAnsi="Microsoft YaHei" w:eastAsia="Microsoft YaHei"/>
        </w:rPr>
        <w:t>测试多个模型（gpt-4, gpt-3.5-turbo, claude-3 系列）— 均不支持</w:t>
      </w:r>
    </w:p>
    <w:p>
      <w:pPr>
        <w:pStyle w:val="Heading2"/>
      </w:pPr>
      <w:r>
        <w:rPr>
          <w:rFonts w:ascii="Microsoft YaHei" w:hAnsi="Microsoft YaHei" w:eastAsia="Microsoft YaHei"/>
        </w:rPr>
        <w:t>最终解决方案：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创建 mock_coach_response.py 模块提供模拟响应</w:t>
      </w:r>
    </w:p>
    <w:p>
      <w:pPr>
        <w:pStyle w:val="ListBullet"/>
      </w:pPr>
      <w:r>
        <w:rPr>
          <w:rFonts w:ascii="Microsoft YaHei" w:hAnsi="Microsoft YaHei" w:eastAsia="Microsoft YaHei"/>
        </w:rPr>
        <w:t>添加 USE_MOCK_RESPONSE 环境变量开关</w:t>
      </w:r>
    </w:p>
    <w:p>
      <w:pPr>
        <w:pStyle w:val="ListBullet"/>
      </w:pPr>
      <w:r>
        <w:rPr>
          <w:rFonts w:ascii="Microsoft YaHei" w:hAnsi="Microsoft YaHei" w:eastAsia="Microsoft YaHei"/>
        </w:rPr>
        <w:t>在 .env 文件中设置 USE_MOCK_RESPONSE=true</w:t>
      </w:r>
    </w:p>
    <w:p>
      <w:pPr>
        <w:pStyle w:val="ListBullet"/>
      </w:pPr>
      <w:r>
        <w:rPr>
          <w:rFonts w:ascii="Microsoft YaHei" w:hAnsi="Microsoft YaHei" w:eastAsia="Microsoft YaHei"/>
        </w:rPr>
        <w:t>结论：这是 API 端点的 bug，需要 space.ai-builders.com 修复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外部 API 问题需要备选方案</w:t>
      </w:r>
    </w:p>
    <w:p>
      <w:pPr>
        <w:pStyle w:val="ListBullet"/>
      </w:pPr>
      <w:r>
        <w:rPr>
          <w:rFonts w:ascii="Microsoft YaHei" w:hAnsi="Microsoft YaHei" w:eastAsia="Microsoft YaHei"/>
        </w:rPr>
        <w:t>模拟响应有助于继续开发和测试</w:t>
      </w:r>
    </w:p>
    <w:p>
      <w:pPr>
        <w:pStyle w:val="ListBullet"/>
      </w:pPr>
      <w:r>
        <w:rPr>
          <w:rFonts w:ascii="Microsoft YaHei" w:hAnsi="Microsoft YaHei" w:eastAsia="Microsoft YaHei"/>
        </w:rPr>
        <w:t>需要定期监控 API 状态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2. Pandas StringDtype 兼容性问题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pPr>
        <w:pStyle w:val="ListParagraph"/>
      </w:pPr>
      <w:r>
        <w:rPr>
          <w:rFonts w:ascii="Consolas" w:hAnsi="Consolas"/>
          <w:sz w:val="20"/>
        </w:rPr>
        <w:t>Error loading pickle file: (&lt;StringDtype(storage='python', na_value=nan)&gt;, array(['Running', ...], dtype=object))</w:t>
      </w:r>
    </w:p>
    <w:p>
      <w:r>
        <w:rPr>
          <w:rFonts w:ascii="Microsoft YaHei" w:hAnsi="Microsoft YaHei" w:eastAsia="Microsoft YaHei"/>
        </w:rPr>
        <w:t>• 使用 Pandas 2.0+ 的 StringDtype 保存的 DataFrame</w:t>
      </w:r>
    </w:p>
    <w:p>
      <w:r>
        <w:rPr>
          <w:rFonts w:ascii="Microsoft YaHei" w:hAnsi="Microsoft YaHei" w:eastAsia="Microsoft YaHei"/>
        </w:rPr>
        <w:t>• 旧版本或不同环境加载 pickle 文件时失败</w:t>
      </w:r>
    </w:p>
    <w:p>
      <w:r>
        <w:rPr>
          <w:rFonts w:ascii="Microsoft YaHei" w:hAnsi="Microsoft YaHei" w:eastAsia="Microsoft YaHei"/>
        </w:rPr>
        <w:t>• 导致历史数据搜索功能完全无法使用</w:t>
      </w:r>
    </w:p>
    <w:p>
      <w:pPr>
        <w:pStyle w:val="Heading2"/>
      </w:pPr>
      <w:r>
        <w:rPr>
          <w:rFonts w:ascii="Microsoft YaHei" w:hAnsi="Microsoft YaHei" w:eastAsia="Microsoft YaHei"/>
        </w:rPr>
        <w:t>尝试的解决方案：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直接修复 pickle 文件（临时）</w:t>
      </w:r>
    </w:p>
    <w:p>
      <w:pPr>
        <w:pStyle w:val="ListBullet"/>
      </w:pPr>
      <w:r>
        <w:rPr>
          <w:rFonts w:ascii="Microsoft YaHei" w:hAnsi="Microsoft YaHei" w:eastAsia="Microsoft YaHei"/>
        </w:rPr>
        <w:t>从 CSV 重新加载并转换</w:t>
      </w:r>
    </w:p>
    <w:p>
      <w:pPr>
        <w:pStyle w:val="Heading2"/>
      </w:pPr>
      <w:r>
        <w:rPr>
          <w:rFonts w:ascii="Microsoft YaHei" w:hAnsi="Microsoft YaHei" w:eastAsia="Microsoft YaHei"/>
        </w:rPr>
        <w:t>最终解决方案：</w:t>
      </w:r>
    </w:p>
    <w:p>
      <w:r>
        <w:rPr>
          <w:rFonts w:ascii="Microsoft YaHei" w:hAnsi="Microsoft YaHei" w:eastAsia="Microsoft YaHei"/>
        </w:rPr>
        <w:t>在 build_index.py 中，保存前将所有字符串列转换为 object dtype：</w:t>
      </w:r>
    </w:p>
    <w:p>
      <w:pPr>
        <w:pStyle w:val="ListParagraph"/>
      </w:pPr>
      <w:r>
        <w:rPr>
          <w:rFonts w:ascii="Consolas" w:hAnsi="Consolas"/>
          <w:sz w:val="20"/>
        </w:rPr>
        <w:t># Convert all string columns to object dtype before saving</w:t>
        <w:br/>
        <w:t>for col in df.columns:</w:t>
        <w:br/>
        <w:t xml:space="preserve">    if df[col].dtype.name == 'string' or 'StringDtype' in str(df[col].dtype):</w:t>
        <w:br/>
        <w:t xml:space="preserve">        df[col] = df[col].astype('object')</w:t>
      </w:r>
    </w:p>
    <w:p>
      <w:r>
        <w:rPr>
          <w:rFonts w:ascii="Microsoft YaHei" w:hAnsi="Microsoft YaHei" w:eastAsia="Microsoft YaHei"/>
        </w:rPr>
        <w:t>• 在 app.py 的 search_similar_runs 函数中添加错误处理和自动修复逻辑</w:t>
      </w:r>
    </w:p>
    <w:p>
      <w:r>
        <w:rPr>
          <w:rFonts w:ascii="Microsoft YaHei" w:hAnsi="Microsoft YaHei" w:eastAsia="Microsoft YaHei"/>
        </w:rPr>
        <w:t>• 创建 fix_pickle_file.py 工具脚本用于修复已损坏的文件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使用兼容性更好的数据类型（object 而非 StringDtype）</w:t>
      </w:r>
    </w:p>
    <w:p>
      <w:pPr>
        <w:pStyle w:val="ListBullet"/>
      </w:pPr>
      <w:r>
        <w:rPr>
          <w:rFonts w:ascii="Microsoft YaHei" w:hAnsi="Microsoft YaHei" w:eastAsia="Microsoft YaHei"/>
        </w:rPr>
        <w:t>添加错误处理和自动恢复机制</w:t>
      </w:r>
    </w:p>
    <w:p>
      <w:pPr>
        <w:pStyle w:val="ListBullet"/>
      </w:pPr>
      <w:r>
        <w:rPr>
          <w:rFonts w:ascii="Microsoft YaHei" w:hAnsi="Microsoft YaHei" w:eastAsia="Microsoft YaHei"/>
        </w:rPr>
        <w:t>提供修复工具脚本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3. 历史数据索引显示问题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r>
        <w:rPr>
          <w:rFonts w:ascii="Microsoft YaHei" w:hAnsi="Microsoft YaHei" w:eastAsia="Microsoft YaHei"/>
        </w:rPr>
        <w:t>• 用户报告"看不到历史数据索引的结果"</w:t>
      </w:r>
    </w:p>
    <w:p>
      <w:r>
        <w:rPr>
          <w:rFonts w:ascii="Microsoft YaHei" w:hAnsi="Microsoft YaHei" w:eastAsia="Microsoft YaHei"/>
        </w:rPr>
        <w:t>• 索引已构建，但界面不显示历史对比</w:t>
      </w:r>
    </w:p>
    <w:p>
      <w:r>
        <w:rPr>
          <w:rFonts w:ascii="Microsoft YaHei" w:hAnsi="Microsoft YaHei" w:eastAsia="Microsoft YaHei"/>
        </w:rPr>
        <w:t>• 搜索功能可能正常工作，但用户看不到反馈</w:t>
      </w:r>
    </w:p>
    <w:p>
      <w:pPr>
        <w:pStyle w:val="Heading2"/>
      </w:pPr>
      <w:r>
        <w:rPr>
          <w:rFonts w:ascii="Microsoft YaHei" w:hAnsi="Microsoft YaHei" w:eastAsia="Microsoft YaHei"/>
        </w:rPr>
        <w:t>尝试的解决方案：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添加调试信息和状态显示</w:t>
      </w:r>
    </w:p>
    <w:p>
      <w:pPr>
        <w:pStyle w:val="ListBullet"/>
      </w:pPr>
      <w:r>
        <w:rPr>
          <w:rFonts w:ascii="Microsoft YaHei" w:hAnsi="Microsoft YaHei" w:eastAsia="Microsoft YaHei"/>
        </w:rPr>
        <w:t>检查索引文件是否存在</w:t>
      </w:r>
    </w:p>
    <w:p>
      <w:pPr>
        <w:pStyle w:val="ListBullet"/>
      </w:pPr>
      <w:r>
        <w:rPr>
          <w:rFonts w:ascii="Microsoft YaHei" w:hAnsi="Microsoft YaHei" w:eastAsia="Microsoft YaHei"/>
        </w:rPr>
        <w:t>验证搜索查询构建逻辑</w:t>
      </w:r>
    </w:p>
    <w:p>
      <w:pPr>
        <w:pStyle w:val="Heading2"/>
      </w:pPr>
      <w:r>
        <w:rPr>
          <w:rFonts w:ascii="Microsoft YaHei" w:hAnsi="Microsoft YaHei" w:eastAsia="Microsoft YaHei"/>
        </w:rPr>
        <w:t>最终解决方案：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添加更明确的状态消息（"✓ 找到 X 条相似的历史跑步记录"）</w:t>
      </w:r>
    </w:p>
    <w:p>
      <w:pPr>
        <w:pStyle w:val="ListBullet"/>
      </w:pPr>
      <w:r>
        <w:rPr>
          <w:rFonts w:ascii="Microsoft YaHei" w:hAnsi="Microsoft YaHei" w:eastAsia="Microsoft YaHei"/>
        </w:rPr>
        <w:t>改进 knowledge_base_built 检查逻辑，不仅检查文件存在，还验证索引有效性</w:t>
      </w:r>
    </w:p>
    <w:p>
      <w:pPr>
        <w:pStyle w:val="ListBullet"/>
      </w:pPr>
      <w:r>
        <w:rPr>
          <w:rFonts w:ascii="Microsoft YaHei" w:hAnsi="Microsoft YaHei" w:eastAsia="Microsoft YaHei"/>
        </w:rPr>
        <w:t>添加警告消息指导用户</w:t>
      </w:r>
    </w:p>
    <w:p>
      <w:pPr>
        <w:pStyle w:val="ListBullet"/>
      </w:pPr>
      <w:r>
        <w:rPr>
          <w:rFonts w:ascii="Microsoft YaHei" w:hAnsi="Microsoft YaHei" w:eastAsia="Microsoft YaHei"/>
        </w:rPr>
        <w:t>创建 WHY_HISTORICAL_DATA.md 和 HISTORICAL_DATA_EXPLANATION.md 文档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用户反馈很重要，需要清晰的视觉反馈</w:t>
      </w:r>
    </w:p>
    <w:p>
      <w:pPr>
        <w:pStyle w:val="ListBullet"/>
      </w:pPr>
      <w:r>
        <w:rPr>
          <w:rFonts w:ascii="Microsoft YaHei" w:hAnsi="Microsoft YaHei" w:eastAsia="Microsoft YaHei"/>
        </w:rPr>
        <w:t>状态检查要更严格（不仅检查文件存在）</w:t>
      </w:r>
    </w:p>
    <w:p>
      <w:pPr>
        <w:pStyle w:val="ListBullet"/>
      </w:pPr>
      <w:r>
        <w:rPr>
          <w:rFonts w:ascii="Microsoft YaHei" w:hAnsi="Microsoft YaHei" w:eastAsia="Microsoft YaHei"/>
        </w:rPr>
        <w:t>提供文档帮助用户理解功能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垂直振荡（Vertical Oscillation）数据缺失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r>
        <w:rPr>
          <w:rFonts w:ascii="Microsoft YaHei" w:hAnsi="Microsoft YaHei" w:eastAsia="Microsoft YaHei"/>
        </w:rPr>
        <w:t>• 用户报告"为什么没有垂直振荡信息"</w:t>
      </w:r>
    </w:p>
    <w:p>
      <w:r>
        <w:rPr>
          <w:rFonts w:ascii="Microsoft YaHei" w:hAnsi="Microsoft YaHei" w:eastAsia="Microsoft YaHei"/>
        </w:rPr>
        <w:t>• CSV 分析器返回的数据键名不匹配</w:t>
      </w:r>
    </w:p>
    <w:p>
      <w:r>
        <w:rPr>
          <w:rFonts w:ascii="Microsoft YaHei" w:hAnsi="Microsoft YaHei" w:eastAsia="Microsoft YaHei"/>
        </w:rPr>
        <w:t>• csv_analyzer.py 返回 'vertical_oscillation'，但 app.py 期望 'vertical_oscillation_metrics'</w:t>
      </w:r>
    </w:p>
    <w:p>
      <w:pPr>
        <w:pStyle w:val="Heading2"/>
      </w:pPr>
      <w:r>
        <w:rPr>
          <w:rFonts w:ascii="Microsoft YaHei" w:hAnsi="Microsoft YaHei" w:eastAsia="Microsoft YaHei"/>
        </w:rPr>
        <w:t>尝试的解决方案：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检查 CSV 列名匹配逻辑</w:t>
      </w:r>
    </w:p>
    <w:p>
      <w:pPr>
        <w:pStyle w:val="ListBullet"/>
      </w:pPr>
      <w:r>
        <w:rPr>
          <w:rFonts w:ascii="Microsoft YaHei" w:hAnsi="Microsoft YaHei" w:eastAsia="Microsoft YaHei"/>
        </w:rPr>
        <w:t>改进垂直振荡列的数据清理</w:t>
      </w:r>
    </w:p>
    <w:p>
      <w:pPr>
        <w:pStyle w:val="Heading2"/>
      </w:pPr>
      <w:r>
        <w:rPr>
          <w:rFonts w:ascii="Microsoft YaHei" w:hAnsi="Microsoft YaHei" w:eastAsia="Microsoft YaHei"/>
        </w:rPr>
        <w:t>最终解决方案：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统一键名为 'vertical_oscillation_metrics'</w:t>
      </w:r>
    </w:p>
    <w:p>
      <w:pPr>
        <w:pStyle w:val="ListBullet"/>
      </w:pPr>
      <w:r>
        <w:rPr>
          <w:rFonts w:ascii="Microsoft YaHei" w:hAnsi="Microsoft YaHei" w:eastAsia="Microsoft YaHei"/>
        </w:rPr>
        <w:t>改进列匹配逻辑，处理变体（如 "Avg Vertical Oscillationcm"）</w:t>
      </w:r>
    </w:p>
    <w:p>
      <w:pPr>
        <w:pStyle w:val="ListBullet"/>
      </w:pPr>
      <w:r>
        <w:rPr>
          <w:rFonts w:ascii="Microsoft YaHei" w:hAnsi="Microsoft YaHei" w:eastAsia="Microsoft YaHei"/>
        </w:rPr>
        <w:t>清理垂直振荡列，将 '--' 替换为空字符串并转换为数值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保持数据键名一致性</w:t>
      </w:r>
    </w:p>
    <w:p>
      <w:pPr>
        <w:pStyle w:val="ListBullet"/>
      </w:pPr>
      <w:r>
        <w:rPr>
          <w:rFonts w:ascii="Microsoft YaHei" w:hAnsi="Microsoft YaHei" w:eastAsia="Microsoft YaHei"/>
        </w:rPr>
        <w:t>处理数据格式变体</w:t>
      </w:r>
    </w:p>
    <w:p>
      <w:pPr>
        <w:pStyle w:val="ListBullet"/>
      </w:pPr>
      <w:r>
        <w:rPr>
          <w:rFonts w:ascii="Microsoft YaHei" w:hAnsi="Microsoft YaHei" w:eastAsia="Microsoft YaHei"/>
        </w:rPr>
        <w:t>改进数据清理逻辑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Excel 导出格式问题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r>
        <w:rPr>
          <w:rFonts w:ascii="Microsoft YaHei" w:hAnsi="Microsoft YaHei" w:eastAsia="Microsoft YaHei"/>
        </w:rPr>
        <w:t>• 用户报告"Excel 文件无效"</w:t>
      </w:r>
    </w:p>
    <w:p>
      <w:r>
        <w:rPr>
          <w:rFonts w:ascii="Microsoft YaHei" w:hAnsi="Microsoft YaHei" w:eastAsia="Microsoft YaHei"/>
        </w:rPr>
        <w:t>• 初始实现可能仍使用 PDF 生成逻辑</w:t>
      </w:r>
    </w:p>
    <w:p>
      <w:r>
        <w:rPr>
          <w:rFonts w:ascii="Microsoft YaHei" w:hAnsi="Microsoft YaHei" w:eastAsia="Microsoft YaHei"/>
        </w:rPr>
        <w:t>• Excel 文件无法正常打开</w:t>
      </w:r>
    </w:p>
    <w:p>
      <w:pPr>
        <w:pStyle w:val="Heading2"/>
      </w:pPr>
      <w:r>
        <w:rPr>
          <w:rFonts w:ascii="Microsoft YaHei" w:hAnsi="Microsoft YaHei" w:eastAsia="Microsoft YaHei"/>
        </w:rPr>
        <w:t>尝试的解决方案：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检查 Excel 生成代码</w:t>
      </w:r>
    </w:p>
    <w:p>
      <w:pPr>
        <w:pStyle w:val="ListBullet"/>
      </w:pPr>
      <w:r>
        <w:rPr>
          <w:rFonts w:ascii="Microsoft YaHei" w:hAnsi="Microsoft YaHei" w:eastAsia="Microsoft YaHei"/>
        </w:rPr>
        <w:t>验证 openpyxl 库是否正确使用</w:t>
      </w:r>
    </w:p>
    <w:p>
      <w:pPr>
        <w:pStyle w:val="Heading2"/>
      </w:pPr>
      <w:r>
        <w:rPr>
          <w:rFonts w:ascii="Microsoft YaHei" w:hAnsi="Microsoft YaHei" w:eastAsia="Microsoft YaHei"/>
        </w:rPr>
        <w:t>最终解决方案：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重写 Excel 导出逻辑，使用 pandas.ExcelWriter</w:t>
      </w:r>
    </w:p>
    <w:p>
      <w:pPr>
        <w:pStyle w:val="ListBullet"/>
      </w:pPr>
      <w:r>
        <w:rPr>
          <w:rFonts w:ascii="Microsoft YaHei" w:hAnsi="Microsoft YaHei" w:eastAsia="Microsoft YaHei"/>
        </w:rPr>
        <w:t>创建多个工作表（Key Metrics, Detailed Analysis, Immediate Assessment, Training Plan, Training Strategy）</w:t>
      </w:r>
    </w:p>
    <w:p>
      <w:pPr>
        <w:pStyle w:val="ListBullet"/>
      </w:pPr>
      <w:r>
        <w:rPr>
          <w:rFonts w:ascii="Microsoft YaHei" w:hAnsi="Microsoft YaHei" w:eastAsia="Microsoft YaHei"/>
        </w:rPr>
        <w:t>将长文本内容按换行符分割成多行，提高可读性</w:t>
      </w:r>
    </w:p>
    <w:p>
      <w:pPr>
        <w:pStyle w:val="ListBullet"/>
      </w:pPr>
      <w:r>
        <w:rPr>
          <w:rFonts w:ascii="Microsoft YaHei" w:hAnsi="Microsoft YaHei" w:eastAsia="Microsoft YaHei"/>
        </w:rPr>
        <w:t>确保每个工作表格式正确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彻底重写有问题的功能，而不是修补</w:t>
      </w:r>
    </w:p>
    <w:p>
      <w:pPr>
        <w:pStyle w:val="ListBullet"/>
      </w:pPr>
      <w:r>
        <w:rPr>
          <w:rFonts w:ascii="Microsoft YaHei" w:hAnsi="Microsoft YaHei" w:eastAsia="Microsoft YaHei"/>
        </w:rPr>
        <w:t>测试导出文件的可用性</w:t>
      </w:r>
    </w:p>
    <w:p>
      <w:pPr>
        <w:pStyle w:val="ListBullet"/>
      </w:pPr>
      <w:r>
        <w:rPr>
          <w:rFonts w:ascii="Microsoft YaHei" w:hAnsi="Microsoft YaHei" w:eastAsia="Microsoft YaHei"/>
        </w:rPr>
        <w:t>考虑用户体验（可读性）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6. 部署相关问题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r>
        <w:rPr>
          <w:rFonts w:ascii="Microsoft YaHei" w:hAnsi="Microsoft YaHei" w:eastAsia="Microsoft YaHei"/>
        </w:rPr>
        <w:t>• Dockerfile 中 PORT 环境变量扩展问题</w:t>
      </w:r>
    </w:p>
    <w:p>
      <w:r>
        <w:rPr>
          <w:rFonts w:ascii="Microsoft YaHei" w:hAnsi="Microsoft YaHei" w:eastAsia="Microsoft YaHei"/>
        </w:rPr>
        <w:t>• 部署配置中的服务名称和 URL 设置</w:t>
      </w:r>
    </w:p>
    <w:p>
      <w:r>
        <w:rPr>
          <w:rFonts w:ascii="Microsoft YaHei" w:hAnsi="Microsoft YaHei" w:eastAsia="Microsoft YaHei"/>
        </w:rPr>
        <w:t>• GitHub 仓库设置和代码推送</w:t>
      </w:r>
    </w:p>
    <w:p>
      <w:pPr>
        <w:pStyle w:val="Heading2"/>
      </w:pPr>
      <w:r>
        <w:rPr>
          <w:rFonts w:ascii="Microsoft YaHei" w:hAnsi="Microsoft YaHei" w:eastAsia="Microsoft YaHei"/>
        </w:rPr>
        <w:t>尝试的解决方案：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使用 shell 形式的 CMD 指令确保环境变量正确扩展</w:t>
      </w:r>
    </w:p>
    <w:p>
      <w:pPr>
        <w:pStyle w:val="ListBullet"/>
      </w:pPr>
      <w:r>
        <w:rPr>
          <w:rFonts w:ascii="Microsoft YaHei" w:hAnsi="Microsoft YaHei" w:eastAsia="Microsoft YaHei"/>
        </w:rPr>
        <w:t>验证部署配置格式</w:t>
      </w:r>
    </w:p>
    <w:p>
      <w:pPr>
        <w:pStyle w:val="Heading2"/>
      </w:pPr>
      <w:r>
        <w:rPr>
          <w:rFonts w:ascii="Microsoft YaHei" w:hAnsi="Microsoft YaHei" w:eastAsia="Microsoft YaHei"/>
        </w:rPr>
        <w:t>最终解决方案：</w:t>
      </w:r>
    </w:p>
    <w:p>
      <w:r>
        <w:rPr>
          <w:rFonts w:ascii="Microsoft YaHei" w:hAnsi="Microsoft YaHei" w:eastAsia="Microsoft YaHei"/>
        </w:rPr>
        <w:t>Dockerfile 使用：</w:t>
      </w:r>
    </w:p>
    <w:p>
      <w:pPr>
        <w:pStyle w:val="ListParagraph"/>
      </w:pPr>
      <w:r>
        <w:rPr>
          <w:rFonts w:ascii="Consolas" w:hAnsi="Consolas"/>
          <w:sz w:val="20"/>
        </w:rPr>
        <w:t>CMD sh -c "streamlit run app.py --server.port=${PORT:-8501}"</w:t>
      </w:r>
    </w:p>
    <w:p>
      <w:pPr>
        <w:pStyle w:val="ListBullet"/>
      </w:pPr>
      <w:r>
        <w:rPr>
          <w:rFonts w:ascii="Microsoft YaHei" w:hAnsi="Microsoft YaHei" w:eastAsia="Microsoft YaHei"/>
        </w:rPr>
        <w:t>创建 deploy-config.json 统一管理部署配置</w:t>
      </w:r>
    </w:p>
    <w:p>
      <w:pPr>
        <w:pStyle w:val="ListBullet"/>
      </w:pPr>
      <w:r>
        <w:rPr>
          <w:rFonts w:ascii="Microsoft YaHei" w:hAnsi="Microsoft YaHei" w:eastAsia="Microsoft YaHei"/>
        </w:rPr>
        <w:t>创建 DEPLOYMENT_GUIDE.md 详细说明部署步骤</w:t>
      </w:r>
    </w:p>
    <w:p>
      <w:pPr>
        <w:pStyle w:val="ListBullet"/>
      </w:pPr>
      <w:r>
        <w:rPr>
          <w:rFonts w:ascii="Microsoft YaHei" w:hAnsi="Microsoft YaHei" w:eastAsia="Microsoft YaHei"/>
        </w:rPr>
        <w:t>提供部署状态检查脚本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Docker 环境变量扩展需要 shell 形式</w:t>
      </w:r>
    </w:p>
    <w:p>
      <w:pPr>
        <w:pStyle w:val="ListBullet"/>
      </w:pPr>
      <w:r>
        <w:rPr>
          <w:rFonts w:ascii="Microsoft YaHei" w:hAnsi="Microsoft YaHei" w:eastAsia="Microsoft YaHei"/>
        </w:rPr>
        <w:t>提供详细的部署文档</w:t>
      </w:r>
    </w:p>
    <w:p>
      <w:pPr>
        <w:pStyle w:val="ListBullet"/>
      </w:pPr>
      <w:r>
        <w:rPr>
          <w:rFonts w:ascii="Microsoft YaHei" w:hAnsi="Microsoft YaHei" w:eastAsia="Microsoft YaHei"/>
        </w:rPr>
        <w:t>提供状态检查工具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7. 历史数据索引构建时机问题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r>
        <w:rPr>
          <w:rFonts w:ascii="Microsoft YaHei" w:hAnsi="Microsoft YaHei" w:eastAsia="Microsoft YaHei"/>
        </w:rPr>
        <w:t>• 用户希望只在点击"分析并获取建议"时才构建索引</w:t>
      </w:r>
    </w:p>
    <w:p>
      <w:r>
        <w:rPr>
          <w:rFonts w:ascii="Microsoft YaHei" w:hAnsi="Microsoft YaHei" w:eastAsia="Microsoft YaHei"/>
        </w:rPr>
        <w:t>• 而不是在上传 CSV 文件时自动构建</w:t>
      </w:r>
    </w:p>
    <w:p>
      <w:pPr>
        <w:pStyle w:val="Heading2"/>
      </w:pPr>
      <w:r>
        <w:rPr>
          <w:rFonts w:ascii="Microsoft YaHei" w:hAnsi="Microsoft YaHei" w:eastAsia="Microsoft YaHei"/>
        </w:rPr>
        <w:t>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将索引构建逻辑从文件上传处理移到"分析"按钮点击处理</w:t>
      </w:r>
    </w:p>
    <w:p>
      <w:pPr>
        <w:pStyle w:val="ListBullet"/>
      </w:pPr>
      <w:r>
        <w:rPr>
          <w:rFonts w:ascii="Microsoft YaHei" w:hAnsi="Microsoft YaHei" w:eastAsia="Microsoft YaHei"/>
        </w:rPr>
        <w:t>添加条件检查：只有当 CSV 存在且索引未构建时才构建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理解用户工作流程需求</w:t>
      </w:r>
    </w:p>
    <w:p>
      <w:pPr>
        <w:pStyle w:val="ListBullet"/>
      </w:pPr>
      <w:r>
        <w:rPr>
          <w:rFonts w:ascii="Microsoft YaHei" w:hAnsi="Microsoft YaHei" w:eastAsia="Microsoft YaHei"/>
        </w:rPr>
        <w:t>延迟执行可以改善用户体验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8. 语法错误（SyntaxError）</w:t>
      </w:r>
    </w:p>
    <w:p>
      <w:pPr>
        <w:pStyle w:val="Heading2"/>
      </w:pPr>
      <w:r>
        <w:rPr>
          <w:rFonts w:ascii="Microsoft YaHei" w:hAnsi="Microsoft YaHei" w:eastAsia="Microsoft YaHei"/>
        </w:rPr>
        <w:t>问题描述：</w:t>
      </w:r>
    </w:p>
    <w:p>
      <w:pPr>
        <w:pStyle w:val="ListParagraph"/>
      </w:pPr>
      <w:r>
        <w:rPr>
          <w:rFonts w:ascii="Consolas" w:hAnsi="Consolas"/>
          <w:sz w:val="20"/>
        </w:rPr>
        <w:t>SyntaxError: expected 'except' or 'finally' block</w:t>
      </w:r>
    </w:p>
    <w:p>
      <w:r>
        <w:rPr>
          <w:rFonts w:ascii="Microsoft YaHei" w:hAnsi="Microsoft YaHei" w:eastAsia="Microsoft YaHei"/>
        </w:rPr>
        <w:t>• pace 变量赋值位置错误</w:t>
      </w:r>
    </w:p>
    <w:p>
      <w:r>
        <w:rPr>
          <w:rFonts w:ascii="Microsoft YaHei" w:hAnsi="Microsoft YaHei" w:eastAsia="Microsoft YaHei"/>
        </w:rPr>
        <w:t>• 在 try 块外赋值导致语法错误</w:t>
      </w:r>
    </w:p>
    <w:p>
      <w:pPr>
        <w:pStyle w:val="Heading2"/>
      </w:pPr>
      <w:r>
        <w:rPr>
          <w:rFonts w:ascii="Microsoft YaHei" w:hAnsi="Microsoft YaHei" w:eastAsia="Microsoft YaHei"/>
        </w:rPr>
        <w:t>解决方案：</w:t>
      </w:r>
    </w:p>
    <w:p>
      <w:pPr>
        <w:pStyle w:val="ListBullet"/>
      </w:pPr>
      <w:r>
        <w:rPr>
          <w:rFonts w:ascii="Microsoft YaHei" w:hAnsi="Microsoft YaHei" w:eastAsia="Microsoft YaHei"/>
        </w:rPr>
        <w:t>将变量赋值移到正确的 try 块内</w:t>
      </w:r>
    </w:p>
    <w:p>
      <w:pPr>
        <w:pStyle w:val="ListBullet"/>
      </w:pPr>
      <w:r>
        <w:rPr>
          <w:rFonts w:ascii="Microsoft YaHei" w:hAnsi="Microsoft YaHei" w:eastAsia="Microsoft YaHei"/>
        </w:rPr>
        <w:t>确保 try-except 块结构正确</w:t>
      </w:r>
    </w:p>
    <w:p>
      <w:pPr>
        <w:pStyle w:val="Heading2"/>
      </w:pPr>
      <w:r>
        <w:rPr>
          <w:rFonts w:ascii="Microsoft YaHei" w:hAnsi="Microsoft YaHei" w:eastAsia="Microsoft YaHei"/>
        </w:rPr>
        <w:t>经验教训：</w:t>
      </w:r>
    </w:p>
    <w:p>
      <w:pPr>
        <w:pStyle w:val="ListBullet"/>
      </w:pPr>
      <w:r>
        <w:rPr>
          <w:rFonts w:ascii="Microsoft YaHei" w:hAnsi="Microsoft YaHei" w:eastAsia="Microsoft YaHei"/>
        </w:rPr>
        <w:t>仔细检查代码结构</w:t>
      </w:r>
    </w:p>
    <w:p>
      <w:pPr>
        <w:pStyle w:val="ListBullet"/>
      </w:pPr>
      <w:r>
        <w:rPr>
          <w:rFonts w:ascii="Microsoft YaHei" w:hAnsi="Microsoft YaHei" w:eastAsia="Microsoft YaHei"/>
        </w:rPr>
        <w:t>使用测试脚本发现语法错误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总结：关键经验教训</w:t>
      </w:r>
    </w:p>
    <w:p>
      <w:pPr>
        <w:pStyle w:val="ListBullet"/>
      </w:pPr>
      <w:r>
        <w:rPr>
          <w:rFonts w:ascii="Microsoft YaHei" w:hAnsi="Microsoft YaHei" w:eastAsia="Microsoft YaHei"/>
        </w:rPr>
        <w:t>外部依赖问题需要备选方案（API 空响应 → 模拟响应）</w:t>
      </w:r>
    </w:p>
    <w:p>
      <w:pPr>
        <w:pStyle w:val="ListBullet"/>
      </w:pPr>
      <w:r>
        <w:rPr>
          <w:rFonts w:ascii="Microsoft YaHei" w:hAnsi="Microsoft YaHei" w:eastAsia="Microsoft YaHei"/>
        </w:rPr>
        <w:t>数据兼容性很重要（StringDtype → object dtype）</w:t>
      </w:r>
    </w:p>
    <w:p>
      <w:pPr>
        <w:pStyle w:val="ListBullet"/>
      </w:pPr>
      <w:r>
        <w:rPr>
          <w:rFonts w:ascii="Microsoft YaHei" w:hAnsi="Microsoft YaHei" w:eastAsia="Microsoft YaHei"/>
        </w:rPr>
        <w:t>用户反馈驱动改进（历史数据显示、Excel 格式）</w:t>
      </w:r>
    </w:p>
    <w:p>
      <w:pPr>
        <w:pStyle w:val="ListBullet"/>
      </w:pPr>
      <w:r>
        <w:rPr>
          <w:rFonts w:ascii="Microsoft YaHei" w:hAnsi="Microsoft YaHei" w:eastAsia="Microsoft YaHei"/>
        </w:rPr>
        <w:t>错误处理与自动恢复（pickle 文件修复）</w:t>
      </w:r>
    </w:p>
    <w:p>
      <w:pPr>
        <w:pStyle w:val="ListBullet"/>
      </w:pPr>
      <w:r>
        <w:rPr>
          <w:rFonts w:ascii="Microsoft YaHei" w:hAnsi="Microsoft YaHei" w:eastAsia="Microsoft YaHei"/>
        </w:rPr>
        <w:t>文档很重要（部署指南、问题解决文档）</w:t>
      </w:r>
    </w:p>
    <w:p>
      <w:pPr>
        <w:pStyle w:val="ListBullet"/>
      </w:pPr>
      <w:r>
        <w:rPr>
          <w:rFonts w:ascii="Microsoft YaHei" w:hAnsi="Microsoft YaHei" w:eastAsia="Microsoft YaHei"/>
        </w:rPr>
        <w:t>测试驱动开发（创建多个测试脚本）</w:t>
      </w:r>
    </w:p>
    <w:p>
      <w:pPr>
        <w:pStyle w:val="ListBullet"/>
      </w:pPr>
      <w:r>
        <w:rPr>
          <w:rFonts w:ascii="Microsoft YaHei" w:hAnsi="Microsoft YaHei" w:eastAsia="Microsoft YaHei"/>
        </w:rPr>
        <w:t>代码一致性（键名统一、命名规范）</w:t>
      </w:r>
    </w:p>
    <w:p>
      <w:pPr>
        <w:pStyle w:val="ListBullet"/>
      </w:pPr>
      <w:r>
        <w:rPr>
          <w:rFonts w:ascii="Microsoft YaHei" w:hAnsi="Microsoft YaHei" w:eastAsia="Microsoft YaHei"/>
        </w:rPr>
        <w:t>用户体验优先（清晰的反馈、合理的时机）</w:t>
      </w:r>
    </w:p>
    <w:p>
      <w:r>
        <w:rPr>
          <w:rFonts w:ascii="Microsoft YaHei" w:hAnsi="Microsoft YaHei" w:eastAsia="Microsoft YaHei"/>
        </w:rPr>
        <w:br/>
        <w:t>这些问题和解决方案已记录在项目文档中，便于未来参考和维护。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