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102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3748"/>
        <w:gridCol w:w="1399"/>
        <w:gridCol w:w="3756"/>
      </w:tblGrid>
      <w:tr w14:paraId="10E0414B">
        <w:trPr>
          <w:trHeight w:val="805" w:hRule="atLeast"/>
          <w:jc w:val="center"/>
        </w:trPr>
        <w:tc>
          <w:tcPr>
            <w:tcW w:w="10064" w:type="dxa"/>
            <w:gridSpan w:val="4"/>
            <w:vAlign w:val="center"/>
          </w:tcPr>
          <w:p w14:paraId="6E7BA435">
            <w:pPr>
              <w:widowControl/>
              <w:jc w:val="center"/>
              <w:rPr>
                <w:rFonts w:hint="default" w:ascii="宋体" w:hAnsi="宋体" w:eastAsia="宋体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6"/>
                <w:szCs w:val="36"/>
                <w:lang w:val="en-US" w:eastAsia="zh-CN"/>
              </w:rPr>
              <w:t>《</w:t>
            </w: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lang w:val="en-US" w:eastAsia="zh-CN"/>
              </w:rPr>
              <w:t>物联网工程导论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6"/>
                <w:szCs w:val="36"/>
                <w:lang w:val="en-US" w:eastAsia="zh-CN"/>
              </w:rPr>
              <w:t>》课程教案</w:t>
            </w:r>
          </w:p>
        </w:tc>
      </w:tr>
      <w:tr w14:paraId="2186417A">
        <w:trPr>
          <w:trHeight w:val="835" w:hRule="atLeast"/>
          <w:jc w:val="center"/>
        </w:trPr>
        <w:tc>
          <w:tcPr>
            <w:tcW w:w="1284" w:type="dxa"/>
            <w:vAlign w:val="center"/>
          </w:tcPr>
          <w:p w14:paraId="23CAF060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696" w:type="dxa"/>
            <w:vAlign w:val="center"/>
          </w:tcPr>
          <w:p w14:paraId="1C0F867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项目1探寻物联网世界</w:t>
            </w:r>
          </w:p>
        </w:tc>
        <w:tc>
          <w:tcPr>
            <w:tcW w:w="1380" w:type="dxa"/>
            <w:vAlign w:val="center"/>
          </w:tcPr>
          <w:p w14:paraId="69E8AF64">
            <w:pPr>
              <w:widowControl/>
              <w:jc w:val="center"/>
              <w:rPr>
                <w:rFonts w:hint="default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任务名称</w:t>
            </w:r>
          </w:p>
        </w:tc>
        <w:tc>
          <w:tcPr>
            <w:tcW w:w="3704" w:type="dxa"/>
            <w:vAlign w:val="center"/>
          </w:tcPr>
          <w:p w14:paraId="5D0B2A17">
            <w:pPr>
              <w:widowControl/>
              <w:jc w:val="center"/>
              <w:rPr>
                <w:rFonts w:hint="default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ACCDE0B">
        <w:trPr>
          <w:trHeight w:val="704" w:hRule="atLeast"/>
          <w:jc w:val="center"/>
        </w:trPr>
        <w:tc>
          <w:tcPr>
            <w:tcW w:w="1284" w:type="dxa"/>
            <w:vAlign w:val="center"/>
          </w:tcPr>
          <w:p w14:paraId="16EC4F5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学时</w:t>
            </w:r>
          </w:p>
        </w:tc>
        <w:tc>
          <w:tcPr>
            <w:tcW w:w="3696" w:type="dxa"/>
            <w:vAlign w:val="center"/>
          </w:tcPr>
          <w:p w14:paraId="4FE15993">
            <w:pPr>
              <w:widowControl/>
              <w:jc w:val="center"/>
              <w:rPr>
                <w:rFonts w:hint="default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80" w:type="dxa"/>
            <w:vAlign w:val="center"/>
          </w:tcPr>
          <w:p w14:paraId="4D0AC61D">
            <w:pPr>
              <w:widowControl/>
              <w:jc w:val="center"/>
              <w:rPr>
                <w:rFonts w:hint="default" w:ascii="宋体" w:hAnsi="宋体" w:cs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所用教材</w:t>
            </w:r>
          </w:p>
        </w:tc>
        <w:tc>
          <w:tcPr>
            <w:tcW w:w="3704" w:type="dxa"/>
            <w:vAlign w:val="center"/>
          </w:tcPr>
          <w:p w14:paraId="6CA86A25">
            <w:pPr>
              <w:widowControl/>
              <w:jc w:val="center"/>
              <w:rPr>
                <w:rFonts w:hint="default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物联网工程导论（第2版）</w:t>
            </w:r>
          </w:p>
        </w:tc>
      </w:tr>
      <w:tr w14:paraId="7F3A5ED0">
        <w:trPr>
          <w:trHeight w:val="831" w:hRule="atLeast"/>
          <w:jc w:val="center"/>
        </w:trPr>
        <w:tc>
          <w:tcPr>
            <w:tcW w:w="1284" w:type="dxa"/>
            <w:vAlign w:val="center"/>
          </w:tcPr>
          <w:p w14:paraId="7F8B1636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授课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3696" w:type="dxa"/>
            <w:vAlign w:val="center"/>
          </w:tcPr>
          <w:p w14:paraId="5A46F5CE">
            <w:pPr>
              <w:widowControl/>
              <w:jc w:val="center"/>
              <w:rPr>
                <w:rFonts w:hint="default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智能班级</w:t>
            </w:r>
          </w:p>
        </w:tc>
        <w:tc>
          <w:tcPr>
            <w:tcW w:w="1380" w:type="dxa"/>
            <w:vAlign w:val="center"/>
          </w:tcPr>
          <w:p w14:paraId="58F0F38B">
            <w:pPr>
              <w:widowControl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  <w:szCs w:val="24"/>
              </w:rPr>
              <w:t>授课地点</w:t>
            </w:r>
          </w:p>
        </w:tc>
        <w:tc>
          <w:tcPr>
            <w:tcW w:w="3704" w:type="dxa"/>
            <w:vAlign w:val="center"/>
          </w:tcPr>
          <w:p w14:paraId="236C95B1">
            <w:pPr>
              <w:widowControl/>
              <w:jc w:val="center"/>
              <w:rPr>
                <w:rFonts w:hint="default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A480521">
        <w:trPr>
          <w:trHeight w:val="90" w:hRule="atLeast"/>
          <w:jc w:val="center"/>
        </w:trPr>
        <w:tc>
          <w:tcPr>
            <w:tcW w:w="1284" w:type="dxa"/>
            <w:vAlign w:val="center"/>
          </w:tcPr>
          <w:p w14:paraId="532A796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学情分析</w:t>
            </w:r>
          </w:p>
        </w:tc>
        <w:tc>
          <w:tcPr>
            <w:tcW w:w="8780" w:type="dxa"/>
            <w:gridSpan w:val="3"/>
            <w:vAlign w:val="center"/>
          </w:tcPr>
          <w:p w14:paraId="6A98000B">
            <w:pPr>
              <w:widowControl/>
              <w:ind w:firstLine="360" w:firstLineChars="200"/>
              <w:jc w:val="left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从任教班级的学生特点分析。如学生特点，以前学过什么课程，有什么基础，以后还要学什么课程，本次课的学习是为后续学习哪些内容服务的，教学过程中可能会遇到什么问题，准备采用什么方案破解等。</w:t>
            </w:r>
          </w:p>
          <w:p w14:paraId="0D7FD236">
            <w:pPr>
              <w:widowControl/>
              <w:jc w:val="left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  <w:p w14:paraId="68521776">
            <w:pPr>
              <w:widowControl/>
              <w:ind w:firstLine="360" w:firstLineChars="20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学情分析可以首次学情分析为基础，后期随着教学工作的深入，随着对学生了解，逐步完善。</w:t>
            </w:r>
          </w:p>
        </w:tc>
      </w:tr>
      <w:tr w14:paraId="2BB91E72">
        <w:trPr>
          <w:trHeight w:val="1134" w:hRule="atLeast"/>
          <w:jc w:val="center"/>
        </w:trPr>
        <w:tc>
          <w:tcPr>
            <w:tcW w:w="1284" w:type="dxa"/>
            <w:vAlign w:val="center"/>
          </w:tcPr>
          <w:p w14:paraId="014BA3A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8780" w:type="dxa"/>
            <w:gridSpan w:val="3"/>
            <w:vAlign w:val="center"/>
          </w:tcPr>
          <w:p w14:paraId="0EB8AD27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知识目标：</w:t>
            </w:r>
          </w:p>
          <w:p w14:paraId="0D9FE156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</w:p>
          <w:p w14:paraId="2B069615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能力目标：</w:t>
            </w:r>
          </w:p>
          <w:p w14:paraId="72EDA1D1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</w:p>
          <w:p w14:paraId="785747EA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素质目标：</w:t>
            </w:r>
          </w:p>
          <w:p w14:paraId="03DB1CFF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</w:p>
          <w:p w14:paraId="6D77C997">
            <w:pPr>
              <w:widowControl/>
              <w:spacing w:line="24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思政目标：（思政课为：核心素养目标）</w:t>
            </w:r>
          </w:p>
          <w:p w14:paraId="3FF070CF">
            <w:pPr>
              <w:widowControl/>
              <w:spacing w:line="288" w:lineRule="auto"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（教学目标源自人才培养方案和课程标准中的课程目标，各专业人培和课标应绘制能力图谱。保持教学目标的一致性和延续性。如觉得课程标准设计不合理或不符合生情、学期，可以学期为单位，由教研组组织修订后报部门审核，审核通过后，才能按新标准执行，各个目标一般不超过3个）</w:t>
            </w:r>
          </w:p>
        </w:tc>
      </w:tr>
      <w:tr w14:paraId="4BD407C9">
        <w:trPr>
          <w:trHeight w:val="1134" w:hRule="atLeast"/>
          <w:jc w:val="center"/>
        </w:trPr>
        <w:tc>
          <w:tcPr>
            <w:tcW w:w="1284" w:type="dxa"/>
            <w:tcBorders>
              <w:bottom w:val="single" w:color="auto" w:sz="4" w:space="0"/>
            </w:tcBorders>
            <w:vAlign w:val="center"/>
          </w:tcPr>
          <w:p w14:paraId="3269A599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8780" w:type="dxa"/>
            <w:gridSpan w:val="3"/>
            <w:tcBorders>
              <w:bottom w:val="single" w:color="auto" w:sz="4" w:space="0"/>
            </w:tcBorders>
            <w:vAlign w:val="center"/>
          </w:tcPr>
          <w:p w14:paraId="27A43C46">
            <w:pPr>
              <w:widowControl/>
              <w:jc w:val="left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caps w:val="0"/>
                <w:color w:val="FF0000"/>
                <w:spacing w:val="0"/>
                <w:sz w:val="18"/>
                <w:szCs w:val="18"/>
                <w:shd w:val="clear" w:fill="FFFFFF"/>
              </w:rPr>
              <w:t>依据教学目标而确定的最基本、最核心的教学内容。</w:t>
            </w:r>
          </w:p>
        </w:tc>
      </w:tr>
      <w:tr w14:paraId="6387A008">
        <w:trPr>
          <w:trHeight w:val="879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022C9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教学难点</w:t>
            </w:r>
          </w:p>
        </w:tc>
        <w:tc>
          <w:tcPr>
            <w:tcW w:w="878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864ED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Arial" w:hAnsi="Arial" w:eastAsia="宋体" w:cs="Arial"/>
                <w:i w:val="0"/>
                <w:caps w:val="0"/>
                <w:color w:val="FF0000"/>
                <w:spacing w:val="0"/>
                <w:sz w:val="18"/>
                <w:szCs w:val="18"/>
                <w:shd w:val="clear" w:fill="FFFFFF"/>
              </w:rPr>
              <w:t>学生不易理解的知识，或不易掌握的技能技巧</w:t>
            </w:r>
          </w:p>
        </w:tc>
      </w:tr>
      <w:tr w14:paraId="17210AE0">
        <w:trPr>
          <w:trHeight w:val="847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2E85504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教学资源</w:t>
            </w:r>
          </w:p>
        </w:tc>
        <w:tc>
          <w:tcPr>
            <w:tcW w:w="878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DCCE3">
            <w:pPr>
              <w:widowControl/>
              <w:jc w:val="left"/>
              <w:rPr>
                <w:rFonts w:hint="default" w:ascii="宋体" w:hAnsi="宋体" w:eastAsia="宋体" w:cs="宋体"/>
                <w:b/>
                <w:bCs/>
                <w:color w:val="CB133A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18"/>
                <w:szCs w:val="18"/>
                <w:lang w:val="en-US" w:eastAsia="zh-CN"/>
              </w:rPr>
              <w:t>结合实际情况填写，如：教具、教学资源、教学仪器、设备、耗材、工量具、信息化资源等</w:t>
            </w:r>
          </w:p>
        </w:tc>
      </w:tr>
      <w:tr w14:paraId="1F34D822">
        <w:trPr>
          <w:trHeight w:val="83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2F2C4C1"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教学方法</w:t>
            </w:r>
          </w:p>
        </w:tc>
        <w:tc>
          <w:tcPr>
            <w:tcW w:w="878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8BE94">
            <w:pPr>
              <w:widowControl/>
              <w:jc w:val="left"/>
              <w:rPr>
                <w:rFonts w:hint="default" w:ascii="宋体" w:hAnsi="宋体" w:cs="宋体"/>
                <w:b w:val="0"/>
                <w:bCs w:val="0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18"/>
                <w:szCs w:val="18"/>
                <w:lang w:val="en-US" w:eastAsia="zh-CN"/>
              </w:rPr>
              <w:t>如任务驱动法、讲授法、项目教学法、案例教学法、情景教学法等</w:t>
            </w:r>
          </w:p>
        </w:tc>
      </w:tr>
      <w:tr w14:paraId="2B7BB074">
        <w:trPr>
          <w:trHeight w:val="1134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A3CD46F"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课程思政</w:t>
            </w:r>
          </w:p>
        </w:tc>
        <w:tc>
          <w:tcPr>
            <w:tcW w:w="878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E35B0">
            <w:pPr>
              <w:widowControl/>
              <w:jc w:val="left"/>
              <w:rPr>
                <w:rFonts w:hint="default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18"/>
                <w:szCs w:val="18"/>
                <w:lang w:val="en-US" w:eastAsia="zh-CN"/>
              </w:rPr>
              <w:t>思政元素及融入情况。应源自各专业课程思政图谱。</w:t>
            </w:r>
          </w:p>
        </w:tc>
      </w:tr>
      <w:tr w14:paraId="26DFB3F2">
        <w:trPr>
          <w:trHeight w:val="85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B7F0066"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教学设计</w:t>
            </w:r>
          </w:p>
        </w:tc>
        <w:tc>
          <w:tcPr>
            <w:tcW w:w="878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D1E3D">
            <w:pPr>
              <w:widowControl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  <w:t>课前....</w:t>
            </w:r>
          </w:p>
          <w:p w14:paraId="52103520">
            <w:pPr>
              <w:widowControl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</w:pPr>
          </w:p>
          <w:p w14:paraId="36476A06">
            <w:pPr>
              <w:widowControl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  <w:t>课中....</w:t>
            </w:r>
          </w:p>
          <w:p w14:paraId="75D8C4DD">
            <w:pPr>
              <w:widowControl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</w:pPr>
          </w:p>
          <w:p w14:paraId="0C479A7A">
            <w:pPr>
              <w:widowControl/>
              <w:jc w:val="left"/>
              <w:rPr>
                <w:rFonts w:hint="default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  <w:t>课后.....</w:t>
            </w:r>
          </w:p>
        </w:tc>
      </w:tr>
    </w:tbl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948"/>
        <w:gridCol w:w="2039"/>
        <w:gridCol w:w="2039"/>
        <w:gridCol w:w="2096"/>
      </w:tblGrid>
      <w:tr w14:paraId="4CB45FF3">
        <w:trPr>
          <w:trHeight w:val="541" w:hRule="atLeast"/>
          <w:jc w:val="center"/>
        </w:trPr>
        <w:tc>
          <w:tcPr>
            <w:tcW w:w="10179" w:type="dxa"/>
            <w:gridSpan w:val="5"/>
            <w:vAlign w:val="center"/>
          </w:tcPr>
          <w:p w14:paraId="7205A58F">
            <w:pPr>
              <w:jc w:val="center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 w:val="0"/>
                <w:bCs/>
                <w:sz w:val="28"/>
                <w:szCs w:val="28"/>
                <w:lang w:val="en-US" w:eastAsia="zh-CN"/>
              </w:rPr>
              <w:t>教学实施过程</w:t>
            </w:r>
          </w:p>
        </w:tc>
      </w:tr>
      <w:tr w14:paraId="5CD7FC35">
        <w:trPr>
          <w:jc w:val="center"/>
        </w:trPr>
        <w:tc>
          <w:tcPr>
            <w:tcW w:w="1057" w:type="dxa"/>
            <w:vAlign w:val="center"/>
          </w:tcPr>
          <w:p w14:paraId="140245CC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环节</w:t>
            </w:r>
          </w:p>
        </w:tc>
        <w:tc>
          <w:tcPr>
            <w:tcW w:w="2948" w:type="dxa"/>
            <w:vAlign w:val="center"/>
          </w:tcPr>
          <w:p w14:paraId="509B771A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教学内容</w:t>
            </w:r>
          </w:p>
        </w:tc>
        <w:tc>
          <w:tcPr>
            <w:tcW w:w="2039" w:type="dxa"/>
            <w:vAlign w:val="center"/>
          </w:tcPr>
          <w:p w14:paraId="41EE1C92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教师活动</w:t>
            </w:r>
          </w:p>
        </w:tc>
        <w:tc>
          <w:tcPr>
            <w:tcW w:w="2039" w:type="dxa"/>
            <w:vAlign w:val="center"/>
          </w:tcPr>
          <w:p w14:paraId="4BA0D87F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学生活动</w:t>
            </w:r>
          </w:p>
        </w:tc>
        <w:tc>
          <w:tcPr>
            <w:tcW w:w="2096" w:type="dxa"/>
            <w:vAlign w:val="center"/>
          </w:tcPr>
          <w:p w14:paraId="775B4496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设计意图</w:t>
            </w:r>
          </w:p>
        </w:tc>
      </w:tr>
      <w:tr w14:paraId="3696D958">
        <w:trPr>
          <w:trHeight w:val="2537" w:hRule="atLeast"/>
          <w:jc w:val="center"/>
        </w:trPr>
        <w:tc>
          <w:tcPr>
            <w:tcW w:w="1057" w:type="dxa"/>
            <w:vAlign w:val="center"/>
          </w:tcPr>
          <w:p w14:paraId="56162BD0">
            <w:pPr>
              <w:jc w:val="center"/>
              <w:rPr>
                <w:rFonts w:hint="default" w:ascii="宋体" w:hAnsi="宋体"/>
                <w:b w:val="0"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Cs w:val="21"/>
                <w:lang w:val="en-US" w:eastAsia="zh-CN"/>
              </w:rPr>
              <w:t>（本栏目分环节和时间分配)</w:t>
            </w:r>
          </w:p>
          <w:p w14:paraId="694663A6">
            <w:pPr>
              <w:jc w:val="center"/>
              <w:rPr>
                <w:rFonts w:hint="default" w:ascii="宋体" w:hAnsi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导入</w:t>
            </w:r>
          </w:p>
          <w:p w14:paraId="44A992E4">
            <w:pPr>
              <w:jc w:val="center"/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2分钟</w:t>
            </w:r>
          </w:p>
          <w:p w14:paraId="00C3A0AD">
            <w:pPr>
              <w:jc w:val="center"/>
              <w:rPr>
                <w:rFonts w:hint="default" w:ascii="宋体" w:hAnsi="宋体"/>
                <w:b/>
                <w:color w:val="auto"/>
                <w:szCs w:val="21"/>
                <w:lang w:val="en-US" w:eastAsia="zh-CN"/>
              </w:rPr>
            </w:pPr>
          </w:p>
        </w:tc>
        <w:tc>
          <w:tcPr>
            <w:tcW w:w="2948" w:type="dxa"/>
            <w:vAlign w:val="center"/>
          </w:tcPr>
          <w:p w14:paraId="5A6A3DCC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60AB6F48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例：</w:t>
            </w:r>
          </w:p>
          <w:p w14:paraId="78B5D045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</w:t>
            </w:r>
          </w:p>
          <w:p w14:paraId="308982A9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2工件成品展示及加工任务明确</w:t>
            </w:r>
          </w:p>
          <w:p w14:paraId="34E9F7DC">
            <w:pPr>
              <w:numPr>
                <w:ilvl w:val="0"/>
                <w:numId w:val="0"/>
              </w:numPr>
              <w:rPr>
                <w:rFonts w:hint="eastAsia"/>
                <w:color w:val="auto"/>
                <w:lang w:eastAsia="zh-CN"/>
              </w:rPr>
            </w:pPr>
          </w:p>
          <w:p w14:paraId="47E7472D">
            <w:pPr>
              <w:numPr>
                <w:ilvl w:val="0"/>
                <w:numId w:val="0"/>
              </w:numPr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……</w:t>
            </w:r>
          </w:p>
        </w:tc>
        <w:tc>
          <w:tcPr>
            <w:tcW w:w="2039" w:type="dxa"/>
            <w:vAlign w:val="center"/>
          </w:tcPr>
          <w:p w14:paraId="7590532F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043A1A10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448D228B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展示教师作品或样品，明确本次课任务</w:t>
            </w:r>
          </w:p>
          <w:p w14:paraId="3612F966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580CFBCC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16D477EF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……</w:t>
            </w:r>
          </w:p>
        </w:tc>
        <w:tc>
          <w:tcPr>
            <w:tcW w:w="2039" w:type="dxa"/>
            <w:vAlign w:val="center"/>
          </w:tcPr>
          <w:p w14:paraId="7F62E7D9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622AA40A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明确本次课学习任务及要求</w:t>
            </w:r>
          </w:p>
          <w:p w14:paraId="16ADB3A5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4B805A6D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……</w:t>
            </w:r>
          </w:p>
        </w:tc>
        <w:tc>
          <w:tcPr>
            <w:tcW w:w="2096" w:type="dxa"/>
            <w:vAlign w:val="center"/>
          </w:tcPr>
          <w:p w14:paraId="25220D69">
            <w:pPr>
              <w:rPr>
                <w:rFonts w:hint="eastAsia"/>
                <w:color w:val="auto"/>
                <w:lang w:val="en-US" w:eastAsia="zh-CN"/>
              </w:rPr>
            </w:pPr>
          </w:p>
          <w:p w14:paraId="7EA670A6">
            <w:pPr>
              <w:rPr>
                <w:rFonts w:hint="eastAsia"/>
                <w:color w:val="auto"/>
                <w:lang w:val="en-US" w:eastAsia="zh-CN"/>
              </w:rPr>
            </w:pPr>
          </w:p>
          <w:p w14:paraId="34C38992">
            <w:pPr>
              <w:rPr>
                <w:rFonts w:hint="eastAsia"/>
                <w:color w:val="auto"/>
                <w:lang w:val="en-US" w:eastAsia="zh-CN"/>
              </w:rPr>
            </w:pPr>
          </w:p>
          <w:p w14:paraId="552C85CC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任务驱动，明确标准，让学生带着任务完成学习任务，并明确评价标准</w:t>
            </w:r>
          </w:p>
          <w:p w14:paraId="2FABFDB5">
            <w:pPr>
              <w:rPr>
                <w:rFonts w:hint="eastAsia"/>
                <w:color w:val="auto"/>
                <w:lang w:val="en-US" w:eastAsia="zh-CN"/>
              </w:rPr>
            </w:pPr>
          </w:p>
          <w:p w14:paraId="1AD922AA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……</w:t>
            </w:r>
          </w:p>
        </w:tc>
      </w:tr>
      <w:tr w14:paraId="0FECC199">
        <w:trPr>
          <w:trHeight w:val="10824" w:hRule="atLeast"/>
          <w:jc w:val="center"/>
        </w:trPr>
        <w:tc>
          <w:tcPr>
            <w:tcW w:w="1057" w:type="dxa"/>
            <w:vAlign w:val="center"/>
          </w:tcPr>
          <w:p w14:paraId="523F49D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环节1：XXXX</w:t>
            </w:r>
          </w:p>
          <w:p w14:paraId="14286B34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lang w:val="en-US" w:eastAsia="zh-CN"/>
              </w:rPr>
              <w:t>（每个小环节标注下XX分钟，总时长为90分钟）</w:t>
            </w:r>
          </w:p>
          <w:p w14:paraId="574E948F">
            <w:pPr>
              <w:numPr>
                <w:ilvl w:val="0"/>
                <w:numId w:val="0"/>
              </w:num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如考勤点到、复习提问、作业点评、新课导入、任务发布、重点讲解、难点突破、小组讨论、互动讨论、提问、知识测试、小结、点评、知识总结、5S、作业布置等环节……</w:t>
            </w:r>
          </w:p>
          <w:p w14:paraId="4DD2EB29">
            <w:pPr>
              <w:jc w:val="center"/>
              <w:rPr>
                <w:rFonts w:hint="eastAsia" w:ascii="宋体" w:hAnsi="宋体"/>
                <w:b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2948" w:type="dxa"/>
            <w:vAlign w:val="center"/>
          </w:tcPr>
          <w:p w14:paraId="0230A719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……对各环节的简单理解，这一次课是怎么上的，从开始到结束，是怎样一步一步的组织教学。</w:t>
            </w:r>
          </w:p>
          <w:p w14:paraId="10F9ACAE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可以罗列每个环节的关键点，需要用图的，也可以图文并茂，</w:t>
            </w:r>
          </w:p>
          <w:p w14:paraId="1DF6B9B9">
            <w:pPr>
              <w:numPr>
                <w:ilvl w:val="0"/>
                <w:numId w:val="0"/>
              </w:num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写出之后，能让评委通过教案，清晰的看到本节课的完整过程。不用抄写教材全部内容</w:t>
            </w:r>
          </w:p>
          <w:p w14:paraId="7A15CE42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eastAsia="zh-CN"/>
              </w:rPr>
            </w:pPr>
          </w:p>
        </w:tc>
        <w:tc>
          <w:tcPr>
            <w:tcW w:w="2039" w:type="dxa"/>
            <w:vAlign w:val="center"/>
          </w:tcPr>
          <w:p w14:paraId="267E897A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……主要写：根据教学内容，上到每一个环节的时候，老师在做什么？</w:t>
            </w:r>
          </w:p>
          <w:p w14:paraId="02A6E373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主要为教学组织层面，如：讲解。。。</w:t>
            </w:r>
          </w:p>
          <w:p w14:paraId="1383F47F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组织。。。提问。。。点评。。。展示。。。引导。。。提醒。。。。关注。。。。</w:t>
            </w:r>
          </w:p>
          <w:p w14:paraId="0F9CB3AA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尽可能的详细，如教学内容部分为“学生分组实训60分钟”，在这60分钟内，教师在做什么事、关注什么事，分步骤写清楚，如：组织分组、检查开机前安全隐患、巡回指导过程中应关注实训中可能出现的哪些问题，出现某种问题后，应采取什么预案、要收集些教学过程中的什么信息、小组什么时候轮换、小组成员怎么分工、什么时候针对性点评、什么时候要集中讲解、关注学生哪些目标的达成度、没达成的怎么办、学习结果的检测等等</w:t>
            </w:r>
          </w:p>
          <w:p w14:paraId="73DEC3A9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结合自己的思路和课程实际内容写，但一定不是只写一句“巡回指导60分钟”</w:t>
            </w:r>
          </w:p>
        </w:tc>
        <w:tc>
          <w:tcPr>
            <w:tcW w:w="2039" w:type="dxa"/>
            <w:vAlign w:val="center"/>
          </w:tcPr>
          <w:p w14:paraId="2EAD019F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……主要写：每一个环节，你希望学生在做什么事。</w:t>
            </w:r>
          </w:p>
          <w:p w14:paraId="337AF80C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</w:p>
          <w:p w14:paraId="33E8E00A">
            <w:pPr>
              <w:numPr>
                <w:ilvl w:val="0"/>
                <w:numId w:val="0"/>
              </w:num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先不要有“我设计的再好，学生也不会按要求做”的思想。除了学习的主观能动性外，目前学生基础很弱，面对着一个课题，无从下手，我们只能分解成每一步需要学生做什么，关注他每一步的完成情况。</w:t>
            </w:r>
          </w:p>
          <w:p w14:paraId="7900C031">
            <w:pPr>
              <w:numPr>
                <w:ilvl w:val="0"/>
                <w:numId w:val="0"/>
              </w:num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分解后的阶段小目标可以适当树立学生学习的自信。</w:t>
            </w:r>
          </w:p>
          <w:p w14:paraId="1C41CA8F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</w:p>
          <w:p w14:paraId="7648E1AA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这一栏也是教研教改和各类竞赛关注的核心内容，能看出是否真正“以学生为中心”</w:t>
            </w:r>
          </w:p>
          <w:p w14:paraId="328787E8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</w:p>
          <w:p w14:paraId="5CCABDCE">
            <w:pPr>
              <w:numPr>
                <w:ilvl w:val="0"/>
                <w:numId w:val="0"/>
              </w:num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“让每一个学生时刻都有事做”“有考核标准”是常规教学的基础</w:t>
            </w:r>
          </w:p>
          <w:p w14:paraId="50EB3F85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2096" w:type="dxa"/>
            <w:vAlign w:val="center"/>
          </w:tcPr>
          <w:p w14:paraId="63DE3807">
            <w:pPr>
              <w:numPr>
                <w:ilvl w:val="0"/>
                <w:numId w:val="0"/>
              </w:num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……主要写：设计这个内容或活动的目的是什么？</w:t>
            </w:r>
          </w:p>
          <w:p w14:paraId="685DB5D9">
            <w:p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多数课程标准的培养目标为培养学生XX能力。</w:t>
            </w:r>
          </w:p>
          <w:p w14:paraId="16D73E8D">
            <w:p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教学即是在教会学生掌握这个知识和技能，更要关注，通过这个课题，重点在培养学生什么能力。</w:t>
            </w:r>
          </w:p>
          <w:p w14:paraId="23A137F8">
            <w:p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</w:p>
          <w:p w14:paraId="362B4788">
            <w:pPr>
              <w:rPr>
                <w:rFonts w:hint="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教学设计时，要结合实际内容，加入一些课程思政的元素，如：学生出现工作不严谨等情况，可以结合大国工匠等相关案例，讲解、互动、谈体会等</w:t>
            </w:r>
          </w:p>
          <w:p w14:paraId="1009E0AC">
            <w:pPr>
              <w:rPr>
                <w:rFonts w:hint="default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课程思政的内容，在部门提供图谱之前，正确、正能量、对学生有帮助的案例均可，与本课的关联性约紧密越好。但一定不能有妄议国家大政方针政策、低级红高级黑、宗教等信息及言论。专业课程中的思政元素要“融入”“渗入”专业内容，不要硬生生的加个思政元素进去。更不要简单的在开头硬加个思政环节完事。</w:t>
            </w:r>
          </w:p>
        </w:tc>
      </w:tr>
    </w:tbl>
    <w:p w14:paraId="682E537C">
      <w:pPr>
        <w:rPr>
          <w:rFonts w:ascii="宋体" w:hAnsi="宋体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948"/>
        <w:gridCol w:w="2039"/>
        <w:gridCol w:w="2039"/>
        <w:gridCol w:w="2039"/>
      </w:tblGrid>
      <w:tr w14:paraId="702D5C95">
        <w:trPr>
          <w:jc w:val="center"/>
        </w:trPr>
        <w:tc>
          <w:tcPr>
            <w:tcW w:w="1057" w:type="dxa"/>
            <w:vAlign w:val="center"/>
          </w:tcPr>
          <w:p w14:paraId="7A491BEF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环节</w:t>
            </w:r>
          </w:p>
        </w:tc>
        <w:tc>
          <w:tcPr>
            <w:tcW w:w="2948" w:type="dxa"/>
            <w:vAlign w:val="center"/>
          </w:tcPr>
          <w:p w14:paraId="62FCC4FB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教学内容</w:t>
            </w:r>
          </w:p>
        </w:tc>
        <w:tc>
          <w:tcPr>
            <w:tcW w:w="2039" w:type="dxa"/>
            <w:vAlign w:val="center"/>
          </w:tcPr>
          <w:p w14:paraId="7E2D59D8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教师活动</w:t>
            </w:r>
          </w:p>
        </w:tc>
        <w:tc>
          <w:tcPr>
            <w:tcW w:w="2039" w:type="dxa"/>
            <w:vAlign w:val="center"/>
          </w:tcPr>
          <w:p w14:paraId="77156A61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学生活动</w:t>
            </w:r>
          </w:p>
        </w:tc>
        <w:tc>
          <w:tcPr>
            <w:tcW w:w="2039" w:type="dxa"/>
            <w:vAlign w:val="center"/>
          </w:tcPr>
          <w:p w14:paraId="77EB841A"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设计意图</w:t>
            </w:r>
          </w:p>
        </w:tc>
      </w:tr>
      <w:tr w14:paraId="5058E94A">
        <w:trPr>
          <w:trHeight w:val="2653" w:hRule="atLeast"/>
          <w:jc w:val="center"/>
        </w:trPr>
        <w:tc>
          <w:tcPr>
            <w:tcW w:w="1057" w:type="dxa"/>
            <w:vAlign w:val="center"/>
          </w:tcPr>
          <w:p w14:paraId="5C02A7D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环节3：XXXX</w:t>
            </w:r>
          </w:p>
          <w:p w14:paraId="58D14D92">
            <w:pPr>
              <w:jc w:val="center"/>
              <w:rPr>
                <w:rFonts w:hint="default" w:ascii="宋体" w:hAnsi="宋体"/>
                <w:b/>
                <w:color w:val="auto"/>
                <w:szCs w:val="21"/>
                <w:lang w:val="en-US" w:eastAsia="zh-CN"/>
              </w:rPr>
            </w:pPr>
          </w:p>
        </w:tc>
        <w:tc>
          <w:tcPr>
            <w:tcW w:w="2948" w:type="dxa"/>
            <w:vAlign w:val="center"/>
          </w:tcPr>
          <w:p w14:paraId="31FE6E02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444731B6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307F4F3A">
            <w:pPr>
              <w:numPr>
                <w:ilvl w:val="0"/>
                <w:numId w:val="0"/>
              </w:numPr>
              <w:rPr>
                <w:rFonts w:hint="eastAsia"/>
                <w:color w:val="auto"/>
                <w:lang w:eastAsia="zh-CN"/>
              </w:rPr>
            </w:pPr>
          </w:p>
        </w:tc>
        <w:tc>
          <w:tcPr>
            <w:tcW w:w="2039" w:type="dxa"/>
            <w:vAlign w:val="center"/>
          </w:tcPr>
          <w:p w14:paraId="55D5CAEB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314B623B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  <w:p w14:paraId="37A901AB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740D7EAB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5CA3CF11">
            <w:pPr>
              <w:rPr>
                <w:rFonts w:hint="eastAsia"/>
                <w:color w:val="auto"/>
                <w:lang w:val="en-US" w:eastAsia="zh-CN"/>
              </w:rPr>
            </w:pPr>
          </w:p>
          <w:p w14:paraId="75270DF9">
            <w:pPr>
              <w:rPr>
                <w:rFonts w:hint="eastAsia"/>
                <w:color w:val="auto"/>
                <w:lang w:val="en-US" w:eastAsia="zh-CN"/>
              </w:rPr>
            </w:pPr>
          </w:p>
          <w:p w14:paraId="2C134948">
            <w:pPr>
              <w:rPr>
                <w:rFonts w:hint="eastAsia"/>
                <w:color w:val="auto"/>
                <w:lang w:val="en-US" w:eastAsia="zh-CN"/>
              </w:rPr>
            </w:pPr>
          </w:p>
          <w:p w14:paraId="4DF06417">
            <w:pPr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</w:p>
        </w:tc>
      </w:tr>
      <w:tr w14:paraId="7A7F8A70">
        <w:trPr>
          <w:trHeight w:val="2653" w:hRule="atLeast"/>
          <w:jc w:val="center"/>
        </w:trPr>
        <w:tc>
          <w:tcPr>
            <w:tcW w:w="1057" w:type="dxa"/>
            <w:vAlign w:val="center"/>
          </w:tcPr>
          <w:p w14:paraId="266F99D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环节4：XXXX</w:t>
            </w:r>
          </w:p>
          <w:p w14:paraId="4E98D3D3">
            <w:pPr>
              <w:jc w:val="center"/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</w:pPr>
          </w:p>
        </w:tc>
        <w:tc>
          <w:tcPr>
            <w:tcW w:w="2948" w:type="dxa"/>
            <w:vAlign w:val="center"/>
          </w:tcPr>
          <w:p w14:paraId="68991E3A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60B5BF9A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1EE31C21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2D731E8D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</w:tr>
      <w:tr w14:paraId="17C45912">
        <w:trPr>
          <w:trHeight w:val="2653" w:hRule="atLeast"/>
          <w:jc w:val="center"/>
        </w:trPr>
        <w:tc>
          <w:tcPr>
            <w:tcW w:w="1057" w:type="dxa"/>
            <w:vAlign w:val="center"/>
          </w:tcPr>
          <w:p w14:paraId="40F0A40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环节5：XXXX</w:t>
            </w:r>
          </w:p>
          <w:p w14:paraId="1EF317C1">
            <w:pPr>
              <w:jc w:val="center"/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</w:pPr>
          </w:p>
        </w:tc>
        <w:tc>
          <w:tcPr>
            <w:tcW w:w="2948" w:type="dxa"/>
            <w:vAlign w:val="center"/>
          </w:tcPr>
          <w:p w14:paraId="3186F195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7B4B6D29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268E1205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09865245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</w:tr>
      <w:tr w14:paraId="2D1D8D54">
        <w:trPr>
          <w:trHeight w:val="2653" w:hRule="atLeast"/>
          <w:jc w:val="center"/>
        </w:trPr>
        <w:tc>
          <w:tcPr>
            <w:tcW w:w="1057" w:type="dxa"/>
            <w:vAlign w:val="center"/>
          </w:tcPr>
          <w:p w14:paraId="36888D79">
            <w:pPr>
              <w:jc w:val="center"/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........</w:t>
            </w:r>
          </w:p>
          <w:p w14:paraId="48BAA046">
            <w:pPr>
              <w:jc w:val="center"/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lang w:val="en-US" w:eastAsia="zh-CN"/>
              </w:rPr>
              <w:t>（环节数量根据实际内容增加）</w:t>
            </w:r>
          </w:p>
        </w:tc>
        <w:tc>
          <w:tcPr>
            <w:tcW w:w="2948" w:type="dxa"/>
            <w:vAlign w:val="center"/>
          </w:tcPr>
          <w:p w14:paraId="65FA596B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36C512A7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02F908FC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318C423E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</w:tr>
      <w:tr w14:paraId="3FEA6728">
        <w:trPr>
          <w:trHeight w:val="2653" w:hRule="atLeast"/>
          <w:jc w:val="center"/>
        </w:trPr>
        <w:tc>
          <w:tcPr>
            <w:tcW w:w="1057" w:type="dxa"/>
            <w:vAlign w:val="center"/>
          </w:tcPr>
          <w:p w14:paraId="29EB39CA">
            <w:pPr>
              <w:jc w:val="center"/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课后</w:t>
            </w:r>
          </w:p>
          <w:p w14:paraId="5C8CB180">
            <w:pPr>
              <w:jc w:val="center"/>
              <w:rPr>
                <w:rFonts w:hint="default" w:ascii="宋体" w:hAnsi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（或拓展）</w:t>
            </w:r>
          </w:p>
        </w:tc>
        <w:tc>
          <w:tcPr>
            <w:tcW w:w="2948" w:type="dxa"/>
            <w:vAlign w:val="center"/>
          </w:tcPr>
          <w:p w14:paraId="0F89974E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13EFC35A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5AC44F2D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2039" w:type="dxa"/>
            <w:vAlign w:val="center"/>
          </w:tcPr>
          <w:p w14:paraId="038C0D1A">
            <w:pPr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</w:tr>
    </w:tbl>
    <w:p w14:paraId="79C69A49">
      <w:pPr>
        <w:rPr>
          <w:rFonts w:ascii="宋体" w:hAnsi="宋体"/>
        </w:rPr>
      </w:pPr>
    </w:p>
    <w:p w14:paraId="1BC1A3B8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23C8FE71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2"/>
      </w:tblGrid>
      <w:tr w14:paraId="128C2CB8">
        <w:trPr>
          <w:trHeight w:val="2374" w:hRule="atLeast"/>
          <w:jc w:val="center"/>
        </w:trPr>
        <w:tc>
          <w:tcPr>
            <w:tcW w:w="10122" w:type="dxa"/>
            <w:vAlign w:val="top"/>
          </w:tcPr>
          <w:p w14:paraId="5F9D6718">
            <w:pPr>
              <w:jc w:val="both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>板书设计</w:t>
            </w:r>
            <w:r>
              <w:rPr>
                <w:rFonts w:hint="eastAsia" w:ascii="宋体" w:hAnsi="宋体"/>
                <w:b/>
                <w:color w:val="auto"/>
                <w:szCs w:val="21"/>
                <w:lang w:eastAsia="zh-CN"/>
              </w:rPr>
              <w:t>：</w:t>
            </w:r>
            <w:r>
              <w:rPr>
                <w:rFonts w:hint="eastAsia" w:ascii="宋体" w:hAnsi="宋体"/>
                <w:b w:val="0"/>
                <w:bCs/>
                <w:color w:val="FF0000"/>
                <w:szCs w:val="21"/>
                <w:lang w:val="en-US" w:eastAsia="zh-CN"/>
              </w:rPr>
              <w:t>包含但不限于内容：</w:t>
            </w:r>
            <w:r>
              <w:rPr>
                <w:rFonts w:hint="eastAsia" w:ascii="Arial" w:hAnsi="Arial" w:eastAsia="宋体" w:cs="Arial"/>
                <w:b w:val="0"/>
                <w:bCs/>
                <w:i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1、</w:t>
            </w:r>
            <w:r>
              <w:rPr>
                <w:rFonts w:hint="eastAsia" w:ascii="Arial" w:hAnsi="Arial" w:cs="Arial"/>
                <w:i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重要知识点</w:t>
            </w:r>
            <w:r>
              <w:rPr>
                <w:rFonts w:hint="eastAsia" w:ascii="Arial" w:hAnsi="Arial" w:eastAsia="宋体" w:cs="Arial"/>
                <w:i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;2、教学的重点和难点;3、教学内容的补充知识</w:t>
            </w:r>
            <w:r>
              <w:rPr>
                <w:rFonts w:hint="eastAsia" w:ascii="Arial" w:hAnsi="Arial" w:cs="Arial"/>
                <w:i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  <w:r>
              <w:rPr>
                <w:rFonts w:hint="eastAsia" w:ascii="Arial" w:hAnsi="Arial" w:cs="Arial"/>
                <w:i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4、绘图等。</w:t>
            </w:r>
          </w:p>
        </w:tc>
      </w:tr>
      <w:tr w14:paraId="1D1A6627">
        <w:trPr>
          <w:trHeight w:val="3124" w:hRule="atLeast"/>
          <w:jc w:val="center"/>
        </w:trPr>
        <w:tc>
          <w:tcPr>
            <w:tcW w:w="10122" w:type="dxa"/>
            <w:vAlign w:val="top"/>
          </w:tcPr>
          <w:p w14:paraId="7BD45F0B">
            <w:pPr>
              <w:jc w:val="both"/>
              <w:rPr>
                <w:rFonts w:hint="default" w:ascii="宋体" w:hAnsi="宋体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教学反思：</w:t>
            </w:r>
          </w:p>
        </w:tc>
      </w:tr>
    </w:tbl>
    <w:p w14:paraId="25748FDA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2892C66D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6DF8AC50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469AEFA6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166FF271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17845CE6">
      <w:pPr>
        <w:numPr>
          <w:ilvl w:val="0"/>
          <w:numId w:val="0"/>
        </w:numPr>
        <w:rPr>
          <w:rFonts w:hint="default" w:ascii="宋体" w:hAnsi="宋体"/>
          <w:sz w:val="24"/>
          <w:szCs w:val="28"/>
          <w:lang w:val="en-US" w:eastAsia="zh-CN"/>
        </w:rPr>
      </w:pPr>
    </w:p>
    <w:p w14:paraId="63664485">
      <w:pPr>
        <w:numPr>
          <w:ilvl w:val="0"/>
          <w:numId w:val="1"/>
        </w:numPr>
        <w:rPr>
          <w:rFonts w:hint="default" w:ascii="宋体" w:hAnsi="宋体"/>
          <w:sz w:val="24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/>
          <w:sz w:val="24"/>
          <w:szCs w:val="28"/>
          <w:lang w:val="en-US" w:eastAsia="zh-CN"/>
        </w:rPr>
        <w:t>红色字体为注释，教师写教案时，请删除所有红色字体内容。</w:t>
      </w:r>
    </w:p>
    <w:sectPr>
      <w:headerReference r:id="rId3" w:type="default"/>
      <w:footerReference r:id="rId4" w:type="default"/>
      <w:pgSz w:w="11906" w:h="16838"/>
      <w:pgMar w:top="1077" w:right="851" w:bottom="851" w:left="851" w:header="567" w:footer="45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E9C7C0A-ED6B-0A85-ACE4-CD6A7344D4D5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2" w:fontKey="{19CB0D48-95CB-346B-ACE4-CD6AF39E22F0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ont-weight : 400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BFA1ED36-36C1-A3AF-ACE4-CD6A0D440475}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262BE9C2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3D90BE6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66F0B">
    <w:pPr>
      <w:pStyle w:val="7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jc w:val="both"/>
      <w:textAlignment w:val="auto"/>
      <w:rPr>
        <w:rFonts w:hint="default" w:eastAsia="楷体"/>
        <w:color w:val="A6A6A6" w:themeColor="background1" w:themeShade="A6"/>
        <w:sz w:val="18"/>
        <w:lang w:val="en-US" w:eastAsia="zh-CN"/>
      </w:rPr>
    </w:pPr>
    <w:r>
      <w:rPr>
        <w:rFonts w:hint="eastAsia" w:eastAsia="楷体"/>
        <w:color w:val="A6A6A6" w:themeColor="background1" w:themeShade="A6"/>
        <w:sz w:val="18"/>
        <w:lang w:val="en-US" w:eastAsia="zh-CN"/>
      </w:rPr>
      <w:t>江西电子信息职业技术学院                                                                        智能制造工程学院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08065B"/>
    <w:multiLevelType w:val="singleLevel"/>
    <w:tmpl w:val="C40806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I2MWI0ZmIyZWJjN2UwNGJiYmU1ZWRiZWZjNTYwNmIifQ=="/>
  </w:docVars>
  <w:rsids>
    <w:rsidRoot w:val="00FE2C0A"/>
    <w:rsid w:val="000024C5"/>
    <w:rsid w:val="000046A0"/>
    <w:rsid w:val="0000571F"/>
    <w:rsid w:val="000125F4"/>
    <w:rsid w:val="00017D5A"/>
    <w:rsid w:val="000255F8"/>
    <w:rsid w:val="000270D1"/>
    <w:rsid w:val="0002796F"/>
    <w:rsid w:val="0005405A"/>
    <w:rsid w:val="00056E90"/>
    <w:rsid w:val="00057F33"/>
    <w:rsid w:val="00062BDF"/>
    <w:rsid w:val="00070186"/>
    <w:rsid w:val="000777C1"/>
    <w:rsid w:val="00086AD6"/>
    <w:rsid w:val="000962F7"/>
    <w:rsid w:val="000979A2"/>
    <w:rsid w:val="000A4E35"/>
    <w:rsid w:val="000A5769"/>
    <w:rsid w:val="000C070F"/>
    <w:rsid w:val="000C1B50"/>
    <w:rsid w:val="000C4EC6"/>
    <w:rsid w:val="000D0568"/>
    <w:rsid w:val="000D1D68"/>
    <w:rsid w:val="000D31EB"/>
    <w:rsid w:val="000E12A7"/>
    <w:rsid w:val="000F2F82"/>
    <w:rsid w:val="001014ED"/>
    <w:rsid w:val="0010211B"/>
    <w:rsid w:val="0010570E"/>
    <w:rsid w:val="00112B00"/>
    <w:rsid w:val="00123888"/>
    <w:rsid w:val="00130A50"/>
    <w:rsid w:val="00135A28"/>
    <w:rsid w:val="001575AB"/>
    <w:rsid w:val="00164DBC"/>
    <w:rsid w:val="00167C9E"/>
    <w:rsid w:val="0018228F"/>
    <w:rsid w:val="00184283"/>
    <w:rsid w:val="0018433F"/>
    <w:rsid w:val="001865B9"/>
    <w:rsid w:val="00186CCE"/>
    <w:rsid w:val="00191458"/>
    <w:rsid w:val="00197C89"/>
    <w:rsid w:val="001A40EB"/>
    <w:rsid w:val="001A5CC0"/>
    <w:rsid w:val="001A6934"/>
    <w:rsid w:val="001B77BB"/>
    <w:rsid w:val="001B7E61"/>
    <w:rsid w:val="001B7F91"/>
    <w:rsid w:val="001C030C"/>
    <w:rsid w:val="001C10BB"/>
    <w:rsid w:val="001C39B8"/>
    <w:rsid w:val="001C5557"/>
    <w:rsid w:val="001D3C14"/>
    <w:rsid w:val="001D423E"/>
    <w:rsid w:val="001D59C4"/>
    <w:rsid w:val="001E4FA4"/>
    <w:rsid w:val="001E56E3"/>
    <w:rsid w:val="001E5E0A"/>
    <w:rsid w:val="001E7362"/>
    <w:rsid w:val="0020218D"/>
    <w:rsid w:val="00203C83"/>
    <w:rsid w:val="00204C1E"/>
    <w:rsid w:val="00217DE5"/>
    <w:rsid w:val="0023454D"/>
    <w:rsid w:val="00240832"/>
    <w:rsid w:val="00246CF6"/>
    <w:rsid w:val="002476D2"/>
    <w:rsid w:val="002552A3"/>
    <w:rsid w:val="0025617B"/>
    <w:rsid w:val="002571AE"/>
    <w:rsid w:val="00261B34"/>
    <w:rsid w:val="002641A8"/>
    <w:rsid w:val="00267555"/>
    <w:rsid w:val="002708E0"/>
    <w:rsid w:val="00273143"/>
    <w:rsid w:val="002737DF"/>
    <w:rsid w:val="002741CA"/>
    <w:rsid w:val="00275409"/>
    <w:rsid w:val="0027543A"/>
    <w:rsid w:val="00275FDA"/>
    <w:rsid w:val="0028162F"/>
    <w:rsid w:val="00284D4E"/>
    <w:rsid w:val="00290084"/>
    <w:rsid w:val="00290F52"/>
    <w:rsid w:val="00292A46"/>
    <w:rsid w:val="0029590F"/>
    <w:rsid w:val="00296E28"/>
    <w:rsid w:val="002A2B62"/>
    <w:rsid w:val="002A3260"/>
    <w:rsid w:val="002A466E"/>
    <w:rsid w:val="002C087B"/>
    <w:rsid w:val="002C10BE"/>
    <w:rsid w:val="002D007B"/>
    <w:rsid w:val="002D1FD1"/>
    <w:rsid w:val="002D46BF"/>
    <w:rsid w:val="002D4FFD"/>
    <w:rsid w:val="002E0BF6"/>
    <w:rsid w:val="002E1150"/>
    <w:rsid w:val="002E4783"/>
    <w:rsid w:val="002E49BB"/>
    <w:rsid w:val="002E60F1"/>
    <w:rsid w:val="00303132"/>
    <w:rsid w:val="00303EE5"/>
    <w:rsid w:val="00306FB6"/>
    <w:rsid w:val="0031123A"/>
    <w:rsid w:val="00311AE5"/>
    <w:rsid w:val="00322EFB"/>
    <w:rsid w:val="00324B79"/>
    <w:rsid w:val="00326586"/>
    <w:rsid w:val="00336FD4"/>
    <w:rsid w:val="00341C41"/>
    <w:rsid w:val="003433E9"/>
    <w:rsid w:val="00343796"/>
    <w:rsid w:val="00350E0C"/>
    <w:rsid w:val="00356232"/>
    <w:rsid w:val="003618D0"/>
    <w:rsid w:val="003648D9"/>
    <w:rsid w:val="003709DC"/>
    <w:rsid w:val="00372D37"/>
    <w:rsid w:val="003734A0"/>
    <w:rsid w:val="00377805"/>
    <w:rsid w:val="00380C75"/>
    <w:rsid w:val="00381611"/>
    <w:rsid w:val="00385F96"/>
    <w:rsid w:val="00386C11"/>
    <w:rsid w:val="003963B7"/>
    <w:rsid w:val="00397F35"/>
    <w:rsid w:val="003A1190"/>
    <w:rsid w:val="003A44FA"/>
    <w:rsid w:val="003A481D"/>
    <w:rsid w:val="003A6475"/>
    <w:rsid w:val="003A71E2"/>
    <w:rsid w:val="003A751D"/>
    <w:rsid w:val="003B209B"/>
    <w:rsid w:val="003B30AB"/>
    <w:rsid w:val="003B4CD9"/>
    <w:rsid w:val="003C4AD0"/>
    <w:rsid w:val="003C5E5A"/>
    <w:rsid w:val="003D098F"/>
    <w:rsid w:val="003D702D"/>
    <w:rsid w:val="003E5032"/>
    <w:rsid w:val="003E54DB"/>
    <w:rsid w:val="003E704C"/>
    <w:rsid w:val="003F3CE1"/>
    <w:rsid w:val="003F540E"/>
    <w:rsid w:val="004028E1"/>
    <w:rsid w:val="00405618"/>
    <w:rsid w:val="0041246D"/>
    <w:rsid w:val="0041274E"/>
    <w:rsid w:val="004141D1"/>
    <w:rsid w:val="004210AF"/>
    <w:rsid w:val="004271DE"/>
    <w:rsid w:val="00433FF9"/>
    <w:rsid w:val="004353A0"/>
    <w:rsid w:val="00435438"/>
    <w:rsid w:val="00436FC3"/>
    <w:rsid w:val="0043721C"/>
    <w:rsid w:val="00440D52"/>
    <w:rsid w:val="00441F43"/>
    <w:rsid w:val="0044516C"/>
    <w:rsid w:val="00452519"/>
    <w:rsid w:val="00454DBD"/>
    <w:rsid w:val="00457187"/>
    <w:rsid w:val="00472229"/>
    <w:rsid w:val="004778EF"/>
    <w:rsid w:val="00481A48"/>
    <w:rsid w:val="00485A4B"/>
    <w:rsid w:val="00491EF3"/>
    <w:rsid w:val="00493839"/>
    <w:rsid w:val="0049399C"/>
    <w:rsid w:val="0049447A"/>
    <w:rsid w:val="004966F6"/>
    <w:rsid w:val="0049786F"/>
    <w:rsid w:val="00497D84"/>
    <w:rsid w:val="004A3ABA"/>
    <w:rsid w:val="004A74DA"/>
    <w:rsid w:val="004B16CA"/>
    <w:rsid w:val="004B385D"/>
    <w:rsid w:val="004B449F"/>
    <w:rsid w:val="004B4500"/>
    <w:rsid w:val="004B635D"/>
    <w:rsid w:val="004B780F"/>
    <w:rsid w:val="004D0D9B"/>
    <w:rsid w:val="004D59A0"/>
    <w:rsid w:val="004D7CE6"/>
    <w:rsid w:val="004E043B"/>
    <w:rsid w:val="004E40D0"/>
    <w:rsid w:val="004E4CD9"/>
    <w:rsid w:val="004F027F"/>
    <w:rsid w:val="004F11CA"/>
    <w:rsid w:val="004F5C55"/>
    <w:rsid w:val="004F6688"/>
    <w:rsid w:val="00500E35"/>
    <w:rsid w:val="0051131A"/>
    <w:rsid w:val="0051776B"/>
    <w:rsid w:val="005226CC"/>
    <w:rsid w:val="00524AC2"/>
    <w:rsid w:val="005308F6"/>
    <w:rsid w:val="00531C59"/>
    <w:rsid w:val="0053624F"/>
    <w:rsid w:val="0054139F"/>
    <w:rsid w:val="005454CB"/>
    <w:rsid w:val="0056067B"/>
    <w:rsid w:val="0056080E"/>
    <w:rsid w:val="00560937"/>
    <w:rsid w:val="0056306F"/>
    <w:rsid w:val="00563B8F"/>
    <w:rsid w:val="005650CC"/>
    <w:rsid w:val="00566B24"/>
    <w:rsid w:val="00567AF0"/>
    <w:rsid w:val="005711B5"/>
    <w:rsid w:val="00577A22"/>
    <w:rsid w:val="00582893"/>
    <w:rsid w:val="00583F6C"/>
    <w:rsid w:val="00585008"/>
    <w:rsid w:val="0058523D"/>
    <w:rsid w:val="00587D5C"/>
    <w:rsid w:val="005922E3"/>
    <w:rsid w:val="0059317D"/>
    <w:rsid w:val="00595E36"/>
    <w:rsid w:val="005960D1"/>
    <w:rsid w:val="00597EDF"/>
    <w:rsid w:val="005A48D3"/>
    <w:rsid w:val="005A68FF"/>
    <w:rsid w:val="005A6DCE"/>
    <w:rsid w:val="005C027D"/>
    <w:rsid w:val="005C1040"/>
    <w:rsid w:val="005C117C"/>
    <w:rsid w:val="005C2056"/>
    <w:rsid w:val="005C5CED"/>
    <w:rsid w:val="005C5D73"/>
    <w:rsid w:val="005C5F8A"/>
    <w:rsid w:val="005D356F"/>
    <w:rsid w:val="005D73EB"/>
    <w:rsid w:val="005E1115"/>
    <w:rsid w:val="005E33A0"/>
    <w:rsid w:val="005E3424"/>
    <w:rsid w:val="005E724C"/>
    <w:rsid w:val="005F080A"/>
    <w:rsid w:val="005F1B6F"/>
    <w:rsid w:val="005F464C"/>
    <w:rsid w:val="00600566"/>
    <w:rsid w:val="00603359"/>
    <w:rsid w:val="00607546"/>
    <w:rsid w:val="0060770D"/>
    <w:rsid w:val="00611AC0"/>
    <w:rsid w:val="00613D17"/>
    <w:rsid w:val="00630D19"/>
    <w:rsid w:val="006328E7"/>
    <w:rsid w:val="00634B6F"/>
    <w:rsid w:val="00635157"/>
    <w:rsid w:val="006368E3"/>
    <w:rsid w:val="00641588"/>
    <w:rsid w:val="00646E13"/>
    <w:rsid w:val="00647B54"/>
    <w:rsid w:val="00647F19"/>
    <w:rsid w:val="00652ECD"/>
    <w:rsid w:val="006557D8"/>
    <w:rsid w:val="00662855"/>
    <w:rsid w:val="006659D4"/>
    <w:rsid w:val="00667456"/>
    <w:rsid w:val="00674672"/>
    <w:rsid w:val="0067588C"/>
    <w:rsid w:val="00680258"/>
    <w:rsid w:val="00693AC0"/>
    <w:rsid w:val="006969C7"/>
    <w:rsid w:val="006A6B79"/>
    <w:rsid w:val="006A744A"/>
    <w:rsid w:val="006B0441"/>
    <w:rsid w:val="006B3967"/>
    <w:rsid w:val="006B611B"/>
    <w:rsid w:val="006B6CCC"/>
    <w:rsid w:val="006B76FF"/>
    <w:rsid w:val="006C179D"/>
    <w:rsid w:val="006C2C7E"/>
    <w:rsid w:val="006C3E93"/>
    <w:rsid w:val="006D00A3"/>
    <w:rsid w:val="006D05B7"/>
    <w:rsid w:val="006D07F9"/>
    <w:rsid w:val="006D1DA0"/>
    <w:rsid w:val="006E40B9"/>
    <w:rsid w:val="006F16EA"/>
    <w:rsid w:val="00702B5E"/>
    <w:rsid w:val="00702E98"/>
    <w:rsid w:val="00722572"/>
    <w:rsid w:val="007262BA"/>
    <w:rsid w:val="00726AD1"/>
    <w:rsid w:val="00727D68"/>
    <w:rsid w:val="0074173B"/>
    <w:rsid w:val="0074632E"/>
    <w:rsid w:val="00755FB0"/>
    <w:rsid w:val="00756437"/>
    <w:rsid w:val="00760B8D"/>
    <w:rsid w:val="00760C7A"/>
    <w:rsid w:val="007666C7"/>
    <w:rsid w:val="0076679F"/>
    <w:rsid w:val="00770254"/>
    <w:rsid w:val="00771145"/>
    <w:rsid w:val="00771577"/>
    <w:rsid w:val="00780F20"/>
    <w:rsid w:val="00786718"/>
    <w:rsid w:val="007A28E8"/>
    <w:rsid w:val="007A2985"/>
    <w:rsid w:val="007A63BC"/>
    <w:rsid w:val="007B136D"/>
    <w:rsid w:val="007B4768"/>
    <w:rsid w:val="007B70B3"/>
    <w:rsid w:val="007C0C07"/>
    <w:rsid w:val="007C258D"/>
    <w:rsid w:val="007C5958"/>
    <w:rsid w:val="007D5CF7"/>
    <w:rsid w:val="007E0B9D"/>
    <w:rsid w:val="007E72DB"/>
    <w:rsid w:val="007F23F1"/>
    <w:rsid w:val="007F2BD9"/>
    <w:rsid w:val="007F2ECA"/>
    <w:rsid w:val="007F391E"/>
    <w:rsid w:val="007F3BC1"/>
    <w:rsid w:val="007F48B1"/>
    <w:rsid w:val="007F6139"/>
    <w:rsid w:val="007F6868"/>
    <w:rsid w:val="00810E39"/>
    <w:rsid w:val="00811D7D"/>
    <w:rsid w:val="008135EB"/>
    <w:rsid w:val="0081674A"/>
    <w:rsid w:val="00827407"/>
    <w:rsid w:val="00835A84"/>
    <w:rsid w:val="00835DE9"/>
    <w:rsid w:val="00844EB8"/>
    <w:rsid w:val="00845774"/>
    <w:rsid w:val="00847813"/>
    <w:rsid w:val="00851EDF"/>
    <w:rsid w:val="008534C0"/>
    <w:rsid w:val="00856716"/>
    <w:rsid w:val="00865366"/>
    <w:rsid w:val="00866038"/>
    <w:rsid w:val="00871EB0"/>
    <w:rsid w:val="0087693E"/>
    <w:rsid w:val="0089028A"/>
    <w:rsid w:val="008959B3"/>
    <w:rsid w:val="00895F6C"/>
    <w:rsid w:val="008A4F09"/>
    <w:rsid w:val="008A7268"/>
    <w:rsid w:val="008B01EA"/>
    <w:rsid w:val="008B13B1"/>
    <w:rsid w:val="008B2904"/>
    <w:rsid w:val="008B3A9F"/>
    <w:rsid w:val="008B43AD"/>
    <w:rsid w:val="008B4757"/>
    <w:rsid w:val="008C28F3"/>
    <w:rsid w:val="008C3705"/>
    <w:rsid w:val="008C5EF1"/>
    <w:rsid w:val="008D0261"/>
    <w:rsid w:val="008D0EB3"/>
    <w:rsid w:val="008D1287"/>
    <w:rsid w:val="008D7BFE"/>
    <w:rsid w:val="008E57FD"/>
    <w:rsid w:val="008E6301"/>
    <w:rsid w:val="008F26C8"/>
    <w:rsid w:val="008F2DE5"/>
    <w:rsid w:val="008F336D"/>
    <w:rsid w:val="008F3579"/>
    <w:rsid w:val="008F42E3"/>
    <w:rsid w:val="008F70E6"/>
    <w:rsid w:val="009015DE"/>
    <w:rsid w:val="00912E5C"/>
    <w:rsid w:val="00913ADB"/>
    <w:rsid w:val="00924FD3"/>
    <w:rsid w:val="00937A9A"/>
    <w:rsid w:val="00937E53"/>
    <w:rsid w:val="009406EF"/>
    <w:rsid w:val="009408B2"/>
    <w:rsid w:val="009477FD"/>
    <w:rsid w:val="00953C3A"/>
    <w:rsid w:val="00954B32"/>
    <w:rsid w:val="00955D54"/>
    <w:rsid w:val="0096062A"/>
    <w:rsid w:val="00961912"/>
    <w:rsid w:val="00961F63"/>
    <w:rsid w:val="00962BED"/>
    <w:rsid w:val="00963252"/>
    <w:rsid w:val="009651D1"/>
    <w:rsid w:val="00965C59"/>
    <w:rsid w:val="0096770A"/>
    <w:rsid w:val="00977C0B"/>
    <w:rsid w:val="00980E22"/>
    <w:rsid w:val="0098461C"/>
    <w:rsid w:val="00990BB6"/>
    <w:rsid w:val="009913FB"/>
    <w:rsid w:val="009A1633"/>
    <w:rsid w:val="009A4009"/>
    <w:rsid w:val="009A5D26"/>
    <w:rsid w:val="009A6E1D"/>
    <w:rsid w:val="009A729B"/>
    <w:rsid w:val="009C0116"/>
    <w:rsid w:val="009D49AF"/>
    <w:rsid w:val="009E2836"/>
    <w:rsid w:val="009E445F"/>
    <w:rsid w:val="009E5144"/>
    <w:rsid w:val="009F4145"/>
    <w:rsid w:val="00A000F5"/>
    <w:rsid w:val="00A00539"/>
    <w:rsid w:val="00A031C2"/>
    <w:rsid w:val="00A04209"/>
    <w:rsid w:val="00A0718A"/>
    <w:rsid w:val="00A1428C"/>
    <w:rsid w:val="00A17E98"/>
    <w:rsid w:val="00A205BC"/>
    <w:rsid w:val="00A20774"/>
    <w:rsid w:val="00A301A4"/>
    <w:rsid w:val="00A34EAA"/>
    <w:rsid w:val="00A35B8D"/>
    <w:rsid w:val="00A42BA8"/>
    <w:rsid w:val="00A43549"/>
    <w:rsid w:val="00A62917"/>
    <w:rsid w:val="00A636C3"/>
    <w:rsid w:val="00A67AA4"/>
    <w:rsid w:val="00A76B04"/>
    <w:rsid w:val="00A800C1"/>
    <w:rsid w:val="00A8050E"/>
    <w:rsid w:val="00A810FD"/>
    <w:rsid w:val="00A86882"/>
    <w:rsid w:val="00A86AA4"/>
    <w:rsid w:val="00A87A6D"/>
    <w:rsid w:val="00A9211F"/>
    <w:rsid w:val="00A94BD0"/>
    <w:rsid w:val="00A94DBF"/>
    <w:rsid w:val="00AA066A"/>
    <w:rsid w:val="00AA1E8D"/>
    <w:rsid w:val="00AA52F0"/>
    <w:rsid w:val="00AA7823"/>
    <w:rsid w:val="00AC10E7"/>
    <w:rsid w:val="00AC1EC9"/>
    <w:rsid w:val="00AC2A99"/>
    <w:rsid w:val="00AC41BF"/>
    <w:rsid w:val="00AC429D"/>
    <w:rsid w:val="00AC595A"/>
    <w:rsid w:val="00AD0796"/>
    <w:rsid w:val="00AD5158"/>
    <w:rsid w:val="00AE2772"/>
    <w:rsid w:val="00AF5634"/>
    <w:rsid w:val="00B13444"/>
    <w:rsid w:val="00B152EA"/>
    <w:rsid w:val="00B16498"/>
    <w:rsid w:val="00B24D04"/>
    <w:rsid w:val="00B407D2"/>
    <w:rsid w:val="00B40E06"/>
    <w:rsid w:val="00B423AA"/>
    <w:rsid w:val="00B42A69"/>
    <w:rsid w:val="00B45AD2"/>
    <w:rsid w:val="00B54188"/>
    <w:rsid w:val="00B644CC"/>
    <w:rsid w:val="00B65D31"/>
    <w:rsid w:val="00B80EE7"/>
    <w:rsid w:val="00B918D7"/>
    <w:rsid w:val="00B9241C"/>
    <w:rsid w:val="00B958E0"/>
    <w:rsid w:val="00B95AF3"/>
    <w:rsid w:val="00BA0FAE"/>
    <w:rsid w:val="00BA210D"/>
    <w:rsid w:val="00BA38ED"/>
    <w:rsid w:val="00BA5F2A"/>
    <w:rsid w:val="00BB38AE"/>
    <w:rsid w:val="00BB6300"/>
    <w:rsid w:val="00BB6E07"/>
    <w:rsid w:val="00BC7059"/>
    <w:rsid w:val="00BC7B26"/>
    <w:rsid w:val="00BD0AB9"/>
    <w:rsid w:val="00BD2CD1"/>
    <w:rsid w:val="00BD665B"/>
    <w:rsid w:val="00BE0F24"/>
    <w:rsid w:val="00BE4B4E"/>
    <w:rsid w:val="00BF2E15"/>
    <w:rsid w:val="00BF2E4E"/>
    <w:rsid w:val="00BF5195"/>
    <w:rsid w:val="00C0196C"/>
    <w:rsid w:val="00C0366B"/>
    <w:rsid w:val="00C04176"/>
    <w:rsid w:val="00C04D0D"/>
    <w:rsid w:val="00C05A6C"/>
    <w:rsid w:val="00C10F10"/>
    <w:rsid w:val="00C11FB0"/>
    <w:rsid w:val="00C134EB"/>
    <w:rsid w:val="00C13655"/>
    <w:rsid w:val="00C14F6E"/>
    <w:rsid w:val="00C16E97"/>
    <w:rsid w:val="00C20D3A"/>
    <w:rsid w:val="00C375F9"/>
    <w:rsid w:val="00C43055"/>
    <w:rsid w:val="00C457C5"/>
    <w:rsid w:val="00C5067F"/>
    <w:rsid w:val="00C5490F"/>
    <w:rsid w:val="00C565B8"/>
    <w:rsid w:val="00C5785B"/>
    <w:rsid w:val="00C57CD8"/>
    <w:rsid w:val="00C66FB4"/>
    <w:rsid w:val="00C70A91"/>
    <w:rsid w:val="00C70E38"/>
    <w:rsid w:val="00C73E5C"/>
    <w:rsid w:val="00C75761"/>
    <w:rsid w:val="00C80CBA"/>
    <w:rsid w:val="00C8661B"/>
    <w:rsid w:val="00C87838"/>
    <w:rsid w:val="00CA0470"/>
    <w:rsid w:val="00CA2EAC"/>
    <w:rsid w:val="00CA7471"/>
    <w:rsid w:val="00CB2DA0"/>
    <w:rsid w:val="00CB3BDD"/>
    <w:rsid w:val="00CC05F3"/>
    <w:rsid w:val="00CD05FA"/>
    <w:rsid w:val="00CD0DDE"/>
    <w:rsid w:val="00CF2095"/>
    <w:rsid w:val="00CF2C05"/>
    <w:rsid w:val="00CF43AE"/>
    <w:rsid w:val="00D00DDE"/>
    <w:rsid w:val="00D06511"/>
    <w:rsid w:val="00D07DFC"/>
    <w:rsid w:val="00D129A5"/>
    <w:rsid w:val="00D12F54"/>
    <w:rsid w:val="00D17765"/>
    <w:rsid w:val="00D2101D"/>
    <w:rsid w:val="00D232E0"/>
    <w:rsid w:val="00D34BA1"/>
    <w:rsid w:val="00D474CD"/>
    <w:rsid w:val="00D61D24"/>
    <w:rsid w:val="00D62EE1"/>
    <w:rsid w:val="00D64418"/>
    <w:rsid w:val="00D645F0"/>
    <w:rsid w:val="00D7574B"/>
    <w:rsid w:val="00D844D6"/>
    <w:rsid w:val="00D85C36"/>
    <w:rsid w:val="00D8605C"/>
    <w:rsid w:val="00D875EA"/>
    <w:rsid w:val="00D94AB2"/>
    <w:rsid w:val="00D9517B"/>
    <w:rsid w:val="00D9542D"/>
    <w:rsid w:val="00D96B71"/>
    <w:rsid w:val="00DA090B"/>
    <w:rsid w:val="00DA1B32"/>
    <w:rsid w:val="00DA796A"/>
    <w:rsid w:val="00DB0F08"/>
    <w:rsid w:val="00DB2CC7"/>
    <w:rsid w:val="00DB724F"/>
    <w:rsid w:val="00DC1303"/>
    <w:rsid w:val="00DC25A4"/>
    <w:rsid w:val="00DC41F3"/>
    <w:rsid w:val="00DC477B"/>
    <w:rsid w:val="00DD137A"/>
    <w:rsid w:val="00DD7555"/>
    <w:rsid w:val="00DE49BA"/>
    <w:rsid w:val="00DE5936"/>
    <w:rsid w:val="00DE6E51"/>
    <w:rsid w:val="00DF0F42"/>
    <w:rsid w:val="00E02016"/>
    <w:rsid w:val="00E048B2"/>
    <w:rsid w:val="00E165A6"/>
    <w:rsid w:val="00E17A44"/>
    <w:rsid w:val="00E17DFE"/>
    <w:rsid w:val="00E23B7F"/>
    <w:rsid w:val="00E23CBE"/>
    <w:rsid w:val="00E25348"/>
    <w:rsid w:val="00E305E9"/>
    <w:rsid w:val="00E32AA7"/>
    <w:rsid w:val="00E331C4"/>
    <w:rsid w:val="00E339CA"/>
    <w:rsid w:val="00E33C8A"/>
    <w:rsid w:val="00E37A75"/>
    <w:rsid w:val="00E639F9"/>
    <w:rsid w:val="00E65697"/>
    <w:rsid w:val="00E67A01"/>
    <w:rsid w:val="00E71FA1"/>
    <w:rsid w:val="00E7628D"/>
    <w:rsid w:val="00E76D5A"/>
    <w:rsid w:val="00E83B8F"/>
    <w:rsid w:val="00E84BEB"/>
    <w:rsid w:val="00E94FC9"/>
    <w:rsid w:val="00E95F31"/>
    <w:rsid w:val="00E97295"/>
    <w:rsid w:val="00EA22AF"/>
    <w:rsid w:val="00EA3EB1"/>
    <w:rsid w:val="00EB0BDC"/>
    <w:rsid w:val="00EB1EB9"/>
    <w:rsid w:val="00EB446E"/>
    <w:rsid w:val="00EB79C6"/>
    <w:rsid w:val="00EC7411"/>
    <w:rsid w:val="00ED3083"/>
    <w:rsid w:val="00ED3452"/>
    <w:rsid w:val="00ED4DEF"/>
    <w:rsid w:val="00ED59D8"/>
    <w:rsid w:val="00EE1182"/>
    <w:rsid w:val="00EE304F"/>
    <w:rsid w:val="00EE3F88"/>
    <w:rsid w:val="00EE486F"/>
    <w:rsid w:val="00EF6417"/>
    <w:rsid w:val="00EF7F43"/>
    <w:rsid w:val="00F004B4"/>
    <w:rsid w:val="00F03DFD"/>
    <w:rsid w:val="00F07733"/>
    <w:rsid w:val="00F07B41"/>
    <w:rsid w:val="00F12E91"/>
    <w:rsid w:val="00F167DC"/>
    <w:rsid w:val="00F32B00"/>
    <w:rsid w:val="00F333DA"/>
    <w:rsid w:val="00F33C8A"/>
    <w:rsid w:val="00F37A13"/>
    <w:rsid w:val="00F42347"/>
    <w:rsid w:val="00F4319C"/>
    <w:rsid w:val="00F45051"/>
    <w:rsid w:val="00F54757"/>
    <w:rsid w:val="00F57EA2"/>
    <w:rsid w:val="00F70223"/>
    <w:rsid w:val="00F92E1A"/>
    <w:rsid w:val="00F9728D"/>
    <w:rsid w:val="00FA216E"/>
    <w:rsid w:val="00FA2C27"/>
    <w:rsid w:val="00FB1789"/>
    <w:rsid w:val="00FB30E8"/>
    <w:rsid w:val="00FC0B2D"/>
    <w:rsid w:val="00FC5E83"/>
    <w:rsid w:val="00FC6F49"/>
    <w:rsid w:val="00FC7183"/>
    <w:rsid w:val="00FD0939"/>
    <w:rsid w:val="00FD4B58"/>
    <w:rsid w:val="00FE27B2"/>
    <w:rsid w:val="00FE2C0A"/>
    <w:rsid w:val="00FE3C02"/>
    <w:rsid w:val="00FE402A"/>
    <w:rsid w:val="00FE4C2F"/>
    <w:rsid w:val="00FE5B2B"/>
    <w:rsid w:val="00FE7AEB"/>
    <w:rsid w:val="00FF6BDF"/>
    <w:rsid w:val="01DE1A64"/>
    <w:rsid w:val="03E8330A"/>
    <w:rsid w:val="0700481F"/>
    <w:rsid w:val="1336746C"/>
    <w:rsid w:val="156C46C5"/>
    <w:rsid w:val="1CC176AF"/>
    <w:rsid w:val="22D5160A"/>
    <w:rsid w:val="258F261A"/>
    <w:rsid w:val="260B291E"/>
    <w:rsid w:val="280D4E8F"/>
    <w:rsid w:val="2A8E7AAB"/>
    <w:rsid w:val="2F600034"/>
    <w:rsid w:val="32524943"/>
    <w:rsid w:val="37DF0B1B"/>
    <w:rsid w:val="4012534C"/>
    <w:rsid w:val="43F22678"/>
    <w:rsid w:val="468F7D44"/>
    <w:rsid w:val="4EBF69AB"/>
    <w:rsid w:val="52390E6A"/>
    <w:rsid w:val="53BB3838"/>
    <w:rsid w:val="59A32AC6"/>
    <w:rsid w:val="5BBE9CE8"/>
    <w:rsid w:val="5F395383"/>
    <w:rsid w:val="5FF78872"/>
    <w:rsid w:val="60CE2620"/>
    <w:rsid w:val="6DA941F0"/>
    <w:rsid w:val="769C5035"/>
    <w:rsid w:val="77779C79"/>
    <w:rsid w:val="7B754306"/>
    <w:rsid w:val="7DAF422A"/>
    <w:rsid w:val="7DEB4AAB"/>
    <w:rsid w:val="7E4F72CF"/>
    <w:rsid w:val="7FFFA14B"/>
    <w:rsid w:val="9666AF3C"/>
    <w:rsid w:val="A5FDB5D4"/>
    <w:rsid w:val="DFA7A144"/>
    <w:rsid w:val="F7F67051"/>
    <w:rsid w:val="F9FE3DAF"/>
    <w:rsid w:val="FFC947B4"/>
    <w:rsid w:val="FFCCF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nhideWhenUsed="0" w:uiPriority="99" w:name="Balloon Text"/>
    <w:lsdException w:qFormat="1" w:unhideWhenUsed="0" w:uiPriority="0" w:semiHidden="0" w:name="Table Grid" w:locked="1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link w:val="17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4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9"/>
    <w:autoRedefine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4"/>
    <w:next w:val="4"/>
    <w:link w:val="25"/>
    <w:autoRedefine/>
    <w:semiHidden/>
    <w:unhideWhenUsed/>
    <w:qFormat/>
    <w:uiPriority w:val="99"/>
    <w:rPr>
      <w:b/>
      <w:bCs/>
    </w:rPr>
  </w:style>
  <w:style w:type="table" w:styleId="11">
    <w:name w:val="Table Grid"/>
    <w:basedOn w:val="10"/>
    <w:autoRedefine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autoRedefine/>
    <w:semiHidden/>
    <w:qFormat/>
    <w:uiPriority w:val="99"/>
    <w:rPr>
      <w:rFonts w:cs="Times New Roman"/>
      <w:color w:val="800080"/>
      <w:u w:val="single"/>
    </w:rPr>
  </w:style>
  <w:style w:type="character" w:styleId="14">
    <w:name w:val="Hyperlink"/>
    <w:autoRedefine/>
    <w:qFormat/>
    <w:uiPriority w:val="99"/>
    <w:rPr>
      <w:rFonts w:cs="Times New Roman"/>
      <w:color w:val="0000FF"/>
      <w:u w:val="single"/>
    </w:rPr>
  </w:style>
  <w:style w:type="character" w:styleId="15">
    <w:name w:val="annotation reference"/>
    <w:basedOn w:val="12"/>
    <w:autoRedefine/>
    <w:semiHidden/>
    <w:unhideWhenUsed/>
    <w:qFormat/>
    <w:uiPriority w:val="99"/>
    <w:rPr>
      <w:sz w:val="21"/>
      <w:szCs w:val="21"/>
    </w:rPr>
  </w:style>
  <w:style w:type="character" w:customStyle="1" w:styleId="16">
    <w:name w:val="标题 1 字符"/>
    <w:link w:val="2"/>
    <w:autoRedefine/>
    <w:qFormat/>
    <w:locked/>
    <w:uiPriority w:val="9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7">
    <w:name w:val="标题 3 字符"/>
    <w:link w:val="3"/>
    <w:autoRedefine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18">
    <w:name w:val="font01"/>
    <w:autoRedefine/>
    <w:qFormat/>
    <w:uiPriority w:val="99"/>
    <w:rPr>
      <w:rFonts w:ascii="font-weight : 400" w:hAnsi="font-weight : 400" w:cs="font-weight : 400"/>
      <w:color w:val="000000"/>
      <w:sz w:val="22"/>
      <w:szCs w:val="22"/>
      <w:u w:val="none"/>
    </w:rPr>
  </w:style>
  <w:style w:type="character" w:customStyle="1" w:styleId="19">
    <w:name w:val="批注框文本 字符"/>
    <w:link w:val="5"/>
    <w:autoRedefine/>
    <w:semiHidden/>
    <w:qFormat/>
    <w:locked/>
    <w:uiPriority w:val="99"/>
    <w:rPr>
      <w:rFonts w:cs="Times New Roman"/>
      <w:sz w:val="18"/>
      <w:szCs w:val="18"/>
    </w:rPr>
  </w:style>
  <w:style w:type="paragraph" w:styleId="20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21">
    <w:name w:val="页眉 字符"/>
    <w:link w:val="7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22">
    <w:name w:val="页脚 字符"/>
    <w:link w:val="6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23">
    <w:name w:val="未处理的提及1"/>
    <w:basedOn w:val="12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批注文字 字符"/>
    <w:basedOn w:val="12"/>
    <w:link w:val="4"/>
    <w:semiHidden/>
    <w:qFormat/>
    <w:uiPriority w:val="99"/>
    <w:rPr>
      <w:kern w:val="2"/>
      <w:sz w:val="21"/>
      <w:szCs w:val="22"/>
    </w:rPr>
  </w:style>
  <w:style w:type="character" w:customStyle="1" w:styleId="25">
    <w:name w:val="批注主题 字符"/>
    <w:basedOn w:val="24"/>
    <w:link w:val="9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1975</Words>
  <Characters>2023</Characters>
  <Lines>10</Lines>
  <Paragraphs>2</Paragraphs>
  <TotalTime>18</TotalTime>
  <ScaleCrop>false</ScaleCrop>
  <LinksUpToDate>false</LinksUpToDate>
  <CharactersWithSpaces>2033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2020-05-10T01:35:00Z</dcterms:created>
  <dc:creator>AutoBVT</dc:creator>
  <cp:lastModifiedBy>周小华</cp:lastModifiedBy>
  <cp:lastPrinted>2018-09-16T01:29:00Z</cp:lastPrinted>
  <dcterms:modified xsi:type="dcterms:W3CDTF">2026-10-13T15:58:36Z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D40AE526C01C4759AC3C943F28FC9005_13</vt:lpwstr>
  </property>
  <property fmtid="{D5CDD505-2E9C-101B-9397-08002B2CF9AE}" pid="4" name="KSOTemplateDocerSaveRecord">
    <vt:lpwstr>eyJoZGlkIjoiMmRjNzhkOTE5MjE3NjExMGU5NTM1Mzc2MGE0MTgwYjciLCJ1c2VySWQiOiIxNDc2MjkwNTM1In0=</vt:lpwstr>
  </property>
</Properties>
</file>