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02E2B" w14:textId="77777777" w:rsidR="00AE58B1" w:rsidRPr="009170B4" w:rsidRDefault="00AE58B1">
      <w:pPr>
        <w:rPr>
          <w:rFonts w:cstheme="minorHAnsi"/>
          <w:sz w:val="16"/>
          <w:szCs w:val="16"/>
        </w:rPr>
      </w:pPr>
    </w:p>
    <w:p w14:paraId="2807FBD8" w14:textId="77777777" w:rsidR="00AE58B1" w:rsidRPr="009170B4" w:rsidRDefault="00AE58B1">
      <w:pPr>
        <w:rPr>
          <w:rFonts w:cstheme="minorHAnsi"/>
          <w:sz w:val="16"/>
          <w:szCs w:val="16"/>
        </w:rPr>
      </w:pPr>
    </w:p>
    <w:tbl>
      <w:tblPr>
        <w:tblStyle w:val="TableGrid"/>
        <w:tblW w:w="0" w:type="auto"/>
        <w:tblInd w:w="1072" w:type="dxa"/>
        <w:tblLook w:val="04A0" w:firstRow="1" w:lastRow="0" w:firstColumn="1" w:lastColumn="0" w:noHBand="0" w:noVBand="1"/>
      </w:tblPr>
      <w:tblGrid>
        <w:gridCol w:w="474"/>
        <w:gridCol w:w="1686"/>
        <w:gridCol w:w="975"/>
        <w:gridCol w:w="1269"/>
        <w:gridCol w:w="3874"/>
      </w:tblGrid>
      <w:tr w:rsidR="00FE7276" w:rsidRPr="009170B4" w14:paraId="681233A3" w14:textId="77777777" w:rsidTr="00B87A8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55473D" w14:textId="77777777" w:rsidR="00FE7276" w:rsidRPr="009170B4" w:rsidRDefault="00FE7276">
            <w:pPr>
              <w:spacing w:after="0" w:line="240" w:lineRule="auto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78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9ACAB9" w14:textId="77777777" w:rsidR="00FE7276" w:rsidRPr="009170B4" w:rsidRDefault="00FE7276">
            <w:pPr>
              <w:spacing w:after="0" w:line="240" w:lineRule="auto"/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245FF3B3" w14:textId="77777777" w:rsidR="00FE7276" w:rsidRPr="00796EC5" w:rsidRDefault="00FE727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796EC5">
              <w:rPr>
                <w:rFonts w:cstheme="minorHAnsi"/>
                <w:b/>
              </w:rPr>
              <w:t>Veracode Tec</w:t>
            </w:r>
            <w:r w:rsidR="004D19F5">
              <w:rPr>
                <w:rFonts w:cstheme="minorHAnsi"/>
                <w:b/>
              </w:rPr>
              <w:t>hnical Support Integration:</w:t>
            </w:r>
            <w:r w:rsidRPr="00796EC5">
              <w:rPr>
                <w:rFonts w:cstheme="minorHAnsi"/>
                <w:b/>
              </w:rPr>
              <w:t xml:space="preserve"> </w:t>
            </w:r>
          </w:p>
          <w:p w14:paraId="1014E15D" w14:textId="77777777" w:rsidR="00FE7276" w:rsidRPr="00796EC5" w:rsidRDefault="00FE727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796EC5">
              <w:rPr>
                <w:rFonts w:cstheme="minorHAnsi"/>
                <w:b/>
              </w:rPr>
              <w:t xml:space="preserve"> </w:t>
            </w:r>
          </w:p>
          <w:p w14:paraId="0C165D44" w14:textId="77777777" w:rsidR="00FE7276" w:rsidRPr="00796EC5" w:rsidRDefault="00FE727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796EC5">
              <w:rPr>
                <w:rFonts w:cstheme="minorHAnsi"/>
                <w:b/>
              </w:rPr>
              <w:t>Customer Site Preparations</w:t>
            </w:r>
            <w:r w:rsidR="004D19F5">
              <w:rPr>
                <w:rFonts w:cstheme="minorHAnsi"/>
                <w:b/>
              </w:rPr>
              <w:t xml:space="preserve"> and </w:t>
            </w:r>
            <w:r w:rsidR="004D19F5" w:rsidRPr="00796EC5">
              <w:rPr>
                <w:rFonts w:cstheme="minorHAnsi"/>
                <w:b/>
              </w:rPr>
              <w:t>Enablement</w:t>
            </w:r>
          </w:p>
          <w:p w14:paraId="5104C12F" w14:textId="77777777" w:rsidR="003713D9" w:rsidRDefault="003713D9">
            <w:pPr>
              <w:spacing w:after="0" w:line="240" w:lineRule="auto"/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3E740CDA" w14:textId="77777777" w:rsidR="003713D9" w:rsidRPr="009170B4" w:rsidRDefault="003713D9">
            <w:pPr>
              <w:spacing w:after="0" w:line="240" w:lineRule="auto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Update</w:t>
            </w:r>
            <w:r w:rsidR="00796EC5">
              <w:rPr>
                <w:rFonts w:cstheme="minorHAnsi"/>
                <w:b/>
                <w:sz w:val="16"/>
                <w:szCs w:val="16"/>
              </w:rPr>
              <w:t>d</w:t>
            </w:r>
            <w:r>
              <w:rPr>
                <w:rFonts w:cstheme="minorHAnsi"/>
                <w:b/>
                <w:sz w:val="16"/>
                <w:szCs w:val="16"/>
              </w:rPr>
              <w:t xml:space="preserve"> on October</w:t>
            </w:r>
            <w:r w:rsidR="00BF6E81">
              <w:rPr>
                <w:rFonts w:cstheme="minorHAnsi"/>
                <w:b/>
                <w:sz w:val="16"/>
                <w:szCs w:val="16"/>
              </w:rPr>
              <w:t xml:space="preserve"> 17</w:t>
            </w:r>
            <w:r>
              <w:rPr>
                <w:rFonts w:cstheme="minorHAnsi"/>
                <w:b/>
                <w:sz w:val="16"/>
                <w:szCs w:val="16"/>
              </w:rPr>
              <w:t xml:space="preserve"> 2019</w:t>
            </w:r>
          </w:p>
          <w:p w14:paraId="051DECCD" w14:textId="77777777" w:rsidR="00FE7276" w:rsidRPr="009170B4" w:rsidRDefault="00FE7276">
            <w:pPr>
              <w:spacing w:after="0" w:line="240" w:lineRule="auto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FE7276" w:rsidRPr="009170B4" w14:paraId="18939377" w14:textId="77777777" w:rsidTr="00B87A8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3D2C7" w14:textId="77777777" w:rsidR="00FE7276" w:rsidRPr="009170B4" w:rsidRDefault="00FE7276" w:rsidP="00FE7276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9170B4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7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9D89C" w14:textId="77777777" w:rsidR="003F5BEA" w:rsidRPr="009170B4" w:rsidRDefault="00FE7276" w:rsidP="003F5BEA">
            <w:pPr>
              <w:spacing w:after="0" w:line="240" w:lineRule="auto"/>
              <w:rPr>
                <w:rFonts w:cstheme="minorHAnsi"/>
                <w:b/>
                <w:sz w:val="16"/>
                <w:szCs w:val="16"/>
              </w:rPr>
            </w:pPr>
            <w:r w:rsidRPr="009170B4">
              <w:rPr>
                <w:rFonts w:cstheme="minorHAnsi"/>
                <w:b/>
                <w:sz w:val="16"/>
                <w:szCs w:val="16"/>
              </w:rPr>
              <w:t xml:space="preserve">The purpose of this document: </w:t>
            </w:r>
          </w:p>
          <w:p w14:paraId="6187BAFA" w14:textId="77777777" w:rsidR="003F5BEA" w:rsidRPr="009170B4" w:rsidRDefault="003F5BEA" w:rsidP="003F5BEA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9170B4">
              <w:rPr>
                <w:rFonts w:cstheme="minorHAnsi"/>
                <w:sz w:val="16"/>
                <w:szCs w:val="16"/>
              </w:rPr>
              <w:t xml:space="preserve">Preparing </w:t>
            </w:r>
            <w:r w:rsidR="00FE7276" w:rsidRPr="009170B4">
              <w:rPr>
                <w:rFonts w:cstheme="minorHAnsi"/>
                <w:sz w:val="16"/>
                <w:szCs w:val="16"/>
              </w:rPr>
              <w:t>customer</w:t>
            </w:r>
            <w:r w:rsidRPr="009170B4">
              <w:rPr>
                <w:rFonts w:cstheme="minorHAnsi"/>
                <w:sz w:val="16"/>
                <w:szCs w:val="16"/>
              </w:rPr>
              <w:t>s</w:t>
            </w:r>
            <w:r w:rsidR="00FE7276" w:rsidRPr="009170B4">
              <w:rPr>
                <w:rFonts w:cstheme="minorHAnsi"/>
                <w:sz w:val="16"/>
                <w:szCs w:val="16"/>
              </w:rPr>
              <w:t xml:space="preserve"> to the </w:t>
            </w:r>
            <w:r w:rsidRPr="009170B4">
              <w:rPr>
                <w:rFonts w:cstheme="minorHAnsi"/>
                <w:sz w:val="16"/>
                <w:szCs w:val="16"/>
              </w:rPr>
              <w:t xml:space="preserve">Veracode Integration </w:t>
            </w:r>
            <w:r w:rsidR="00FE7276" w:rsidRPr="009170B4">
              <w:rPr>
                <w:rFonts w:cstheme="minorHAnsi"/>
                <w:sz w:val="16"/>
                <w:szCs w:val="16"/>
              </w:rPr>
              <w:t>technical setup requirements</w:t>
            </w:r>
            <w:r w:rsidRPr="009170B4">
              <w:rPr>
                <w:rFonts w:cstheme="minorHAnsi"/>
                <w:sz w:val="16"/>
                <w:szCs w:val="16"/>
              </w:rPr>
              <w:t xml:space="preserve"> and practice.</w:t>
            </w:r>
            <w:r w:rsidR="00FE7276" w:rsidRPr="009170B4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2F1CEEA6" w14:textId="77777777" w:rsidR="003F5BEA" w:rsidRPr="009170B4" w:rsidRDefault="003F5BEA" w:rsidP="003F5BEA">
            <w:pPr>
              <w:spacing w:after="0" w:line="240" w:lineRule="auto"/>
              <w:rPr>
                <w:rFonts w:cstheme="minorHAnsi"/>
                <w:b/>
                <w:sz w:val="16"/>
                <w:szCs w:val="16"/>
              </w:rPr>
            </w:pPr>
          </w:p>
          <w:p w14:paraId="03FC2A61" w14:textId="77777777" w:rsidR="003F5BEA" w:rsidRPr="009170B4" w:rsidRDefault="003F5BEA" w:rsidP="003F5BEA">
            <w:pPr>
              <w:spacing w:after="0" w:line="240" w:lineRule="auto"/>
              <w:rPr>
                <w:rFonts w:cstheme="minorHAnsi"/>
                <w:b/>
                <w:sz w:val="16"/>
                <w:szCs w:val="16"/>
              </w:rPr>
            </w:pPr>
            <w:r w:rsidRPr="009170B4">
              <w:rPr>
                <w:rFonts w:cstheme="minorHAnsi"/>
                <w:b/>
                <w:sz w:val="16"/>
                <w:szCs w:val="16"/>
              </w:rPr>
              <w:t>How the Use this Document:</w:t>
            </w:r>
            <w:r w:rsidR="00A22360">
              <w:rPr>
                <w:rFonts w:cstheme="minorHAnsi"/>
                <w:b/>
                <w:sz w:val="16"/>
                <w:szCs w:val="16"/>
              </w:rPr>
              <w:t xml:space="preserve"> </w:t>
            </w:r>
          </w:p>
          <w:p w14:paraId="7BF27711" w14:textId="77777777" w:rsidR="00D541D8" w:rsidRPr="000C2CC6" w:rsidRDefault="000C57F4" w:rsidP="000C2CC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Through </w:t>
            </w:r>
            <w:r w:rsidR="003F5BEA" w:rsidRPr="000C2CC6">
              <w:rPr>
                <w:rFonts w:cstheme="minorHAnsi"/>
                <w:sz w:val="16"/>
                <w:szCs w:val="16"/>
              </w:rPr>
              <w:t>a top-down flow</w:t>
            </w:r>
            <w:r>
              <w:rPr>
                <w:rFonts w:cstheme="minorHAnsi"/>
                <w:sz w:val="16"/>
                <w:szCs w:val="16"/>
              </w:rPr>
              <w:t xml:space="preserve"> structure</w:t>
            </w:r>
            <w:r w:rsidR="0045665A">
              <w:rPr>
                <w:rFonts w:cstheme="minorHAnsi"/>
                <w:sz w:val="16"/>
                <w:szCs w:val="16"/>
              </w:rPr>
              <w:t>, t</w:t>
            </w:r>
            <w:r w:rsidR="0045665A" w:rsidRPr="000C2CC6">
              <w:rPr>
                <w:rFonts w:cstheme="minorHAnsi"/>
                <w:sz w:val="16"/>
                <w:szCs w:val="16"/>
              </w:rPr>
              <w:t>his document</w:t>
            </w:r>
            <w:r w:rsidR="003F5BEA" w:rsidRPr="000C2CC6">
              <w:rPr>
                <w:rFonts w:cstheme="minorHAnsi"/>
                <w:sz w:val="16"/>
                <w:szCs w:val="16"/>
              </w:rPr>
              <w:t xml:space="preserve"> </w:t>
            </w:r>
            <w:r w:rsidR="00D541D8" w:rsidRPr="000C2CC6">
              <w:rPr>
                <w:rFonts w:cstheme="minorHAnsi"/>
                <w:sz w:val="16"/>
                <w:szCs w:val="16"/>
              </w:rPr>
              <w:t xml:space="preserve">helps </w:t>
            </w:r>
            <w:r w:rsidR="003F5BEA" w:rsidRPr="000C2CC6">
              <w:rPr>
                <w:rFonts w:cstheme="minorHAnsi"/>
                <w:sz w:val="16"/>
                <w:szCs w:val="16"/>
              </w:rPr>
              <w:t>track</w:t>
            </w:r>
            <w:r w:rsidR="00D541D8" w:rsidRPr="000C2CC6">
              <w:rPr>
                <w:rFonts w:cstheme="minorHAnsi"/>
                <w:sz w:val="16"/>
                <w:szCs w:val="16"/>
              </w:rPr>
              <w:t>ing</w:t>
            </w:r>
            <w:r w:rsidR="003F5BEA" w:rsidRPr="000C2CC6">
              <w:rPr>
                <w:rFonts w:cstheme="minorHAnsi"/>
                <w:sz w:val="16"/>
                <w:szCs w:val="16"/>
              </w:rPr>
              <w:t xml:space="preserve"> </w:t>
            </w:r>
            <w:r w:rsidR="0045665A">
              <w:rPr>
                <w:rFonts w:cstheme="minorHAnsi"/>
                <w:sz w:val="16"/>
                <w:szCs w:val="16"/>
              </w:rPr>
              <w:t xml:space="preserve">and setting </w:t>
            </w:r>
            <w:r w:rsidR="003F5BEA" w:rsidRPr="000C2CC6">
              <w:rPr>
                <w:rFonts w:cstheme="minorHAnsi"/>
                <w:sz w:val="16"/>
                <w:szCs w:val="16"/>
              </w:rPr>
              <w:t>the user local</w:t>
            </w:r>
            <w:r w:rsidR="00D541D8" w:rsidRPr="000C2CC6">
              <w:rPr>
                <w:rFonts w:cstheme="minorHAnsi"/>
                <w:sz w:val="16"/>
                <w:szCs w:val="16"/>
              </w:rPr>
              <w:t xml:space="preserve"> system</w:t>
            </w:r>
            <w:r w:rsidR="003F5BEA" w:rsidRPr="000C2CC6">
              <w:rPr>
                <w:rFonts w:cstheme="minorHAnsi"/>
                <w:sz w:val="16"/>
                <w:szCs w:val="16"/>
              </w:rPr>
              <w:t xml:space="preserve"> infrastructure </w:t>
            </w:r>
            <w:r w:rsidR="00F76D85" w:rsidRPr="000C2CC6">
              <w:rPr>
                <w:rFonts w:cstheme="minorHAnsi"/>
                <w:sz w:val="16"/>
                <w:szCs w:val="16"/>
              </w:rPr>
              <w:t>t</w:t>
            </w:r>
            <w:r w:rsidR="0045665A">
              <w:rPr>
                <w:rFonts w:cstheme="minorHAnsi"/>
                <w:sz w:val="16"/>
                <w:szCs w:val="16"/>
              </w:rPr>
              <w:t>o the</w:t>
            </w:r>
            <w:r w:rsidR="00D541D8" w:rsidRPr="000C2CC6">
              <w:rPr>
                <w:rFonts w:cstheme="minorHAnsi"/>
                <w:sz w:val="16"/>
                <w:szCs w:val="16"/>
              </w:rPr>
              <w:t xml:space="preserve"> DevOps </w:t>
            </w:r>
            <w:r w:rsidR="0045665A">
              <w:rPr>
                <w:rFonts w:cstheme="minorHAnsi"/>
                <w:sz w:val="16"/>
                <w:szCs w:val="16"/>
              </w:rPr>
              <w:t xml:space="preserve">environment </w:t>
            </w:r>
            <w:r w:rsidR="00D541D8" w:rsidRPr="000C2CC6">
              <w:rPr>
                <w:rFonts w:cstheme="minorHAnsi"/>
                <w:sz w:val="16"/>
                <w:szCs w:val="16"/>
              </w:rPr>
              <w:t>by</w:t>
            </w:r>
            <w:r w:rsidR="00F76D85" w:rsidRPr="000C2CC6">
              <w:rPr>
                <w:rFonts w:cstheme="minorHAnsi"/>
                <w:sz w:val="16"/>
                <w:szCs w:val="16"/>
              </w:rPr>
              <w:t xml:space="preserve"> the each </w:t>
            </w:r>
            <w:r w:rsidR="00D541D8" w:rsidRPr="000C2CC6">
              <w:rPr>
                <w:rFonts w:cstheme="minorHAnsi"/>
                <w:sz w:val="16"/>
                <w:szCs w:val="16"/>
              </w:rPr>
              <w:t xml:space="preserve">of the </w:t>
            </w:r>
            <w:r w:rsidR="00F76D85" w:rsidRPr="000C2CC6">
              <w:rPr>
                <w:rFonts w:cstheme="minorHAnsi"/>
                <w:sz w:val="16"/>
                <w:szCs w:val="16"/>
              </w:rPr>
              <w:t>column</w:t>
            </w:r>
            <w:r w:rsidR="00D541D8" w:rsidRPr="000C2CC6">
              <w:rPr>
                <w:rFonts w:cstheme="minorHAnsi"/>
                <w:sz w:val="16"/>
                <w:szCs w:val="16"/>
              </w:rPr>
              <w:t xml:space="preserve">s. </w:t>
            </w:r>
          </w:p>
          <w:p w14:paraId="1FCED159" w14:textId="77777777" w:rsidR="00D541D8" w:rsidRPr="000C2CC6" w:rsidRDefault="00573E84" w:rsidP="000C2CC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Browse to</w:t>
            </w:r>
            <w:r w:rsidR="00D541D8" w:rsidRPr="000C2CC6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the linked </w:t>
            </w:r>
            <w:r w:rsidR="00D541D8" w:rsidRPr="000C2CC6">
              <w:rPr>
                <w:rFonts w:cstheme="minorHAnsi"/>
                <w:sz w:val="16"/>
                <w:szCs w:val="16"/>
              </w:rPr>
              <w:t xml:space="preserve">Veracode </w:t>
            </w:r>
            <w:r w:rsidR="00F76D85" w:rsidRPr="000C2CC6">
              <w:rPr>
                <w:rFonts w:cstheme="minorHAnsi"/>
                <w:sz w:val="16"/>
                <w:szCs w:val="16"/>
              </w:rPr>
              <w:t>Help</w:t>
            </w:r>
            <w:r w:rsidR="00FE7276" w:rsidRPr="000C2CC6">
              <w:rPr>
                <w:rFonts w:cstheme="minorHAnsi"/>
                <w:sz w:val="16"/>
                <w:szCs w:val="16"/>
              </w:rPr>
              <w:t xml:space="preserve"> Center </w:t>
            </w:r>
            <w:r w:rsidR="007C39F9">
              <w:rPr>
                <w:rFonts w:cstheme="minorHAnsi"/>
                <w:sz w:val="16"/>
                <w:szCs w:val="16"/>
              </w:rPr>
              <w:t xml:space="preserve">resources, the Veracode Community Integration forum, and the </w:t>
            </w:r>
            <w:r w:rsidR="00525241">
              <w:rPr>
                <w:rFonts w:cstheme="minorHAnsi"/>
                <w:sz w:val="16"/>
                <w:szCs w:val="16"/>
              </w:rPr>
              <w:t xml:space="preserve">Integration </w:t>
            </w:r>
            <w:r w:rsidR="007C39F9">
              <w:rPr>
                <w:rFonts w:cstheme="minorHAnsi"/>
                <w:sz w:val="16"/>
                <w:szCs w:val="16"/>
              </w:rPr>
              <w:t>Open Source projects</w:t>
            </w:r>
            <w:r>
              <w:rPr>
                <w:rFonts w:cstheme="minorHAnsi"/>
                <w:sz w:val="16"/>
                <w:szCs w:val="16"/>
              </w:rPr>
              <w:t xml:space="preserve"> – for further information, and to download installation files of the Integration wrappers and plugins, or Open source tools.</w:t>
            </w:r>
          </w:p>
          <w:p w14:paraId="5C41F4B5" w14:textId="77777777" w:rsidR="00573E84" w:rsidRPr="00573E84" w:rsidRDefault="00D541D8" w:rsidP="00573E8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b/>
                <w:sz w:val="16"/>
                <w:szCs w:val="16"/>
              </w:rPr>
            </w:pPr>
            <w:r w:rsidRPr="000C2CC6">
              <w:rPr>
                <w:rFonts w:cstheme="minorHAnsi"/>
                <w:sz w:val="16"/>
                <w:szCs w:val="16"/>
              </w:rPr>
              <w:t xml:space="preserve">New Veracode Integration users are encouraged to </w:t>
            </w:r>
            <w:r w:rsidR="000C0E7B" w:rsidRPr="000C2CC6">
              <w:rPr>
                <w:rFonts w:cstheme="minorHAnsi"/>
                <w:sz w:val="16"/>
                <w:szCs w:val="16"/>
              </w:rPr>
              <w:t>fill-in</w:t>
            </w:r>
            <w:r w:rsidRPr="000C2CC6">
              <w:rPr>
                <w:rFonts w:cstheme="minorHAnsi"/>
                <w:sz w:val="16"/>
                <w:szCs w:val="16"/>
              </w:rPr>
              <w:t xml:space="preserve"> </w:t>
            </w:r>
            <w:r w:rsidR="003D2406">
              <w:rPr>
                <w:rFonts w:cstheme="minorHAnsi"/>
                <w:sz w:val="16"/>
                <w:szCs w:val="16"/>
              </w:rPr>
              <w:t>(a</w:t>
            </w:r>
            <w:r w:rsidR="00E4537D">
              <w:rPr>
                <w:rFonts w:cstheme="minorHAnsi"/>
                <w:sz w:val="16"/>
                <w:szCs w:val="16"/>
              </w:rPr>
              <w:t xml:space="preserve"> PDF </w:t>
            </w:r>
            <w:r w:rsidR="003D2406">
              <w:rPr>
                <w:rFonts w:cstheme="minorHAnsi"/>
                <w:sz w:val="16"/>
                <w:szCs w:val="16"/>
              </w:rPr>
              <w:t>Comment)</w:t>
            </w:r>
            <w:r w:rsidR="00E4537D">
              <w:rPr>
                <w:rFonts w:cstheme="minorHAnsi"/>
                <w:sz w:val="16"/>
                <w:szCs w:val="16"/>
              </w:rPr>
              <w:t xml:space="preserve"> </w:t>
            </w:r>
            <w:r w:rsidR="000C0E7B">
              <w:rPr>
                <w:rFonts w:cstheme="minorHAnsi"/>
                <w:sz w:val="16"/>
                <w:szCs w:val="16"/>
              </w:rPr>
              <w:t xml:space="preserve">in </w:t>
            </w:r>
            <w:r w:rsidRPr="000C2CC6">
              <w:rPr>
                <w:rFonts w:cstheme="minorHAnsi"/>
                <w:sz w:val="16"/>
                <w:szCs w:val="16"/>
              </w:rPr>
              <w:t>the</w:t>
            </w:r>
            <w:r w:rsidR="00573E84">
              <w:rPr>
                <w:rFonts w:cstheme="minorHAnsi"/>
                <w:sz w:val="16"/>
                <w:szCs w:val="16"/>
              </w:rPr>
              <w:t xml:space="preserve"> next </w:t>
            </w:r>
            <w:r w:rsidR="00573E84" w:rsidRPr="00573E84">
              <w:rPr>
                <w:rFonts w:cstheme="minorHAnsi"/>
                <w:sz w:val="16"/>
                <w:szCs w:val="16"/>
                <w:highlight w:val="lightGray"/>
              </w:rPr>
              <w:t>row</w:t>
            </w:r>
            <w:r w:rsidR="00573E84">
              <w:rPr>
                <w:rFonts w:cstheme="minorHAnsi"/>
                <w:sz w:val="16"/>
                <w:szCs w:val="16"/>
              </w:rPr>
              <w:t xml:space="preserve"> and</w:t>
            </w:r>
            <w:r w:rsidRPr="000C2CC6">
              <w:rPr>
                <w:rFonts w:cstheme="minorHAnsi"/>
                <w:sz w:val="16"/>
                <w:szCs w:val="16"/>
              </w:rPr>
              <w:t xml:space="preserve"> </w:t>
            </w:r>
            <w:r w:rsidRPr="000C2CC6">
              <w:rPr>
                <w:rFonts w:cstheme="minorHAnsi"/>
                <w:sz w:val="16"/>
                <w:szCs w:val="16"/>
                <w:shd w:val="clear" w:color="auto" w:fill="92D050"/>
              </w:rPr>
              <w:t>green</w:t>
            </w:r>
            <w:r w:rsidRPr="000C2CC6">
              <w:rPr>
                <w:rFonts w:cstheme="minorHAnsi"/>
                <w:sz w:val="16"/>
                <w:szCs w:val="16"/>
              </w:rPr>
              <w:t xml:space="preserve"> column with questions or requests to the related document’s row and </w:t>
            </w:r>
            <w:r w:rsidR="000C2CC6" w:rsidRPr="000C2CC6">
              <w:rPr>
                <w:rFonts w:cstheme="minorHAnsi"/>
                <w:sz w:val="16"/>
                <w:szCs w:val="16"/>
              </w:rPr>
              <w:t>forward</w:t>
            </w:r>
            <w:r w:rsidRPr="000C2CC6">
              <w:rPr>
                <w:rFonts w:cstheme="minorHAnsi"/>
                <w:sz w:val="16"/>
                <w:szCs w:val="16"/>
              </w:rPr>
              <w:t xml:space="preserve"> it to the</w:t>
            </w:r>
            <w:r w:rsidR="000C2CC6" w:rsidRPr="000C2CC6">
              <w:rPr>
                <w:rFonts w:cstheme="minorHAnsi"/>
                <w:sz w:val="16"/>
                <w:szCs w:val="16"/>
              </w:rPr>
              <w:t xml:space="preserve"> Veracode</w:t>
            </w:r>
            <w:r w:rsidRPr="000C2CC6">
              <w:rPr>
                <w:rFonts w:cstheme="minorHAnsi"/>
                <w:sz w:val="16"/>
                <w:szCs w:val="16"/>
              </w:rPr>
              <w:t xml:space="preserve"> </w:t>
            </w:r>
            <w:r w:rsidR="000C2CC6" w:rsidRPr="000C2CC6">
              <w:rPr>
                <w:rFonts w:cstheme="minorHAnsi"/>
                <w:sz w:val="16"/>
                <w:szCs w:val="16"/>
              </w:rPr>
              <w:t>Integration</w:t>
            </w:r>
            <w:r w:rsidRPr="000C2CC6">
              <w:rPr>
                <w:rFonts w:cstheme="minorHAnsi"/>
                <w:sz w:val="16"/>
                <w:szCs w:val="16"/>
              </w:rPr>
              <w:t xml:space="preserve"> Support rep.</w:t>
            </w:r>
          </w:p>
          <w:p w14:paraId="6955B87D" w14:textId="77777777" w:rsidR="003F5BEA" w:rsidRPr="000C2CC6" w:rsidRDefault="003F5BEA" w:rsidP="00573E84">
            <w:pPr>
              <w:pStyle w:val="ListParagraph"/>
              <w:spacing w:after="0" w:line="240" w:lineRule="auto"/>
              <w:rPr>
                <w:rFonts w:cstheme="minorHAnsi"/>
                <w:b/>
                <w:sz w:val="16"/>
                <w:szCs w:val="16"/>
              </w:rPr>
            </w:pPr>
            <w:r w:rsidRPr="000C2CC6">
              <w:rPr>
                <w:rFonts w:cstheme="minorHAnsi"/>
                <w:sz w:val="16"/>
                <w:szCs w:val="16"/>
              </w:rPr>
              <w:t xml:space="preserve"> </w:t>
            </w:r>
          </w:p>
        </w:tc>
      </w:tr>
      <w:tr w:rsidR="00FE7276" w:rsidRPr="009170B4" w14:paraId="52ADAADA" w14:textId="77777777" w:rsidTr="00B87A8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08CFFF7" w14:textId="77777777" w:rsidR="00FE7276" w:rsidRPr="009170B4" w:rsidRDefault="00FE7276" w:rsidP="00FE7276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9170B4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7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C44885C" w14:textId="77777777" w:rsidR="00FE7276" w:rsidRPr="009170B4" w:rsidRDefault="00A22360" w:rsidP="00A22360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Customer Information:</w:t>
            </w:r>
          </w:p>
          <w:p w14:paraId="1C302557" w14:textId="77777777" w:rsidR="003F5BEA" w:rsidRPr="0045665A" w:rsidRDefault="001760BD" w:rsidP="009170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Veracode </w:t>
            </w:r>
            <w:r w:rsidR="009170B4" w:rsidRPr="009170B4">
              <w:rPr>
                <w:rFonts w:cstheme="minorHAnsi"/>
                <w:sz w:val="16"/>
                <w:szCs w:val="16"/>
              </w:rPr>
              <w:t xml:space="preserve">Integration Prerequisites: </w:t>
            </w:r>
            <w:r w:rsidR="00FE7276" w:rsidRPr="009170B4">
              <w:rPr>
                <w:rFonts w:cstheme="minorHAnsi"/>
                <w:sz w:val="16"/>
                <w:szCs w:val="16"/>
              </w:rPr>
              <w:t>Customer</w:t>
            </w:r>
            <w:r w:rsidR="003F5BEA" w:rsidRPr="009170B4">
              <w:rPr>
                <w:rFonts w:cstheme="minorHAnsi"/>
                <w:sz w:val="16"/>
                <w:szCs w:val="16"/>
              </w:rPr>
              <w:t xml:space="preserve"> name</w:t>
            </w:r>
            <w:r w:rsidR="00FE7276" w:rsidRPr="009170B4">
              <w:rPr>
                <w:rFonts w:cstheme="minorHAnsi"/>
                <w:sz w:val="16"/>
                <w:szCs w:val="16"/>
              </w:rPr>
              <w:t xml:space="preserve"> _______________ was introduced</w:t>
            </w:r>
            <w:r w:rsidR="003F5BEA" w:rsidRPr="009170B4">
              <w:rPr>
                <w:rFonts w:cstheme="minorHAnsi"/>
                <w:sz w:val="16"/>
                <w:szCs w:val="16"/>
              </w:rPr>
              <w:t xml:space="preserve"> and </w:t>
            </w:r>
            <w:r w:rsidR="00187647">
              <w:rPr>
                <w:rFonts w:cstheme="minorHAnsi"/>
                <w:sz w:val="16"/>
                <w:szCs w:val="16"/>
              </w:rPr>
              <w:t xml:space="preserve">practiced </w:t>
            </w:r>
            <w:r w:rsidR="00FE7276" w:rsidRPr="009170B4">
              <w:rPr>
                <w:rFonts w:cstheme="minorHAnsi"/>
                <w:sz w:val="16"/>
                <w:szCs w:val="16"/>
              </w:rPr>
              <w:t xml:space="preserve">the Veracode Services by utilities like the   </w:t>
            </w:r>
            <w:hyperlink r:id="rId5" w:history="1">
              <w:r w:rsidR="0045665A" w:rsidRPr="0045665A">
                <w:rPr>
                  <w:rStyle w:val="Hyperlink"/>
                  <w:sz w:val="16"/>
                  <w:szCs w:val="16"/>
                </w:rPr>
                <w:t xml:space="preserve">Before You Start </w:t>
              </w:r>
              <w:r w:rsidR="00FE7276" w:rsidRPr="0045665A">
                <w:rPr>
                  <w:rStyle w:val="Hyperlink"/>
                  <w:rFonts w:cstheme="minorHAnsi"/>
                  <w:sz w:val="16"/>
                  <w:szCs w:val="16"/>
                </w:rPr>
                <w:t>Guide</w:t>
              </w:r>
            </w:hyperlink>
            <w:r w:rsidR="00FE7276" w:rsidRPr="0045665A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7E152E14" w14:textId="77777777" w:rsidR="003F5BEA" w:rsidRPr="009170B4" w:rsidRDefault="00FE7276" w:rsidP="009170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9170B4">
              <w:rPr>
                <w:rFonts w:cstheme="minorHAnsi"/>
                <w:sz w:val="16"/>
                <w:szCs w:val="16"/>
              </w:rPr>
              <w:t xml:space="preserve">Veracode Rep </w:t>
            </w:r>
            <w:r w:rsidR="003F5BEA" w:rsidRPr="009170B4">
              <w:rPr>
                <w:rFonts w:cstheme="minorHAnsi"/>
                <w:sz w:val="16"/>
                <w:szCs w:val="16"/>
              </w:rPr>
              <w:t>Name _</w:t>
            </w:r>
            <w:r w:rsidRPr="009170B4">
              <w:rPr>
                <w:rFonts w:cstheme="minorHAnsi"/>
                <w:sz w:val="16"/>
                <w:szCs w:val="16"/>
              </w:rPr>
              <w:t xml:space="preserve">_________________ </w:t>
            </w:r>
            <w:r w:rsidR="003F5BEA" w:rsidRPr="009170B4">
              <w:rPr>
                <w:rFonts w:cstheme="minorHAnsi"/>
                <w:sz w:val="16"/>
                <w:szCs w:val="16"/>
              </w:rPr>
              <w:t xml:space="preserve">  </w:t>
            </w:r>
          </w:p>
          <w:p w14:paraId="0D95AD4E" w14:textId="77777777" w:rsidR="003F5BEA" w:rsidRPr="009170B4" w:rsidRDefault="003F5BEA" w:rsidP="009170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9170B4">
              <w:rPr>
                <w:rFonts w:cstheme="minorHAnsi"/>
                <w:sz w:val="16"/>
                <w:szCs w:val="16"/>
              </w:rPr>
              <w:t xml:space="preserve">Date _________  </w:t>
            </w:r>
          </w:p>
          <w:p w14:paraId="42263C83" w14:textId="77777777" w:rsidR="00FE7276" w:rsidRPr="009170B4" w:rsidRDefault="003F5BEA" w:rsidP="009170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9170B4">
              <w:rPr>
                <w:rFonts w:cstheme="minorHAnsi"/>
                <w:sz w:val="16"/>
                <w:szCs w:val="16"/>
              </w:rPr>
              <w:t xml:space="preserve">Technical Support case </w:t>
            </w:r>
            <w:r w:rsidR="00525241" w:rsidRPr="009170B4">
              <w:rPr>
                <w:rFonts w:cstheme="minorHAnsi"/>
                <w:sz w:val="16"/>
                <w:szCs w:val="16"/>
              </w:rPr>
              <w:t>no</w:t>
            </w:r>
            <w:r w:rsidRPr="009170B4">
              <w:rPr>
                <w:rFonts w:cstheme="minorHAnsi"/>
                <w:sz w:val="16"/>
                <w:szCs w:val="16"/>
              </w:rPr>
              <w:t xml:space="preserve">. </w:t>
            </w:r>
            <w:r w:rsidR="00FE7276" w:rsidRPr="009170B4">
              <w:rPr>
                <w:rFonts w:cstheme="minorHAnsi"/>
                <w:sz w:val="16"/>
                <w:szCs w:val="16"/>
              </w:rPr>
              <w:t xml:space="preserve">_________________ </w:t>
            </w:r>
          </w:p>
          <w:p w14:paraId="4FEC49C0" w14:textId="77777777" w:rsidR="00FE7276" w:rsidRPr="009170B4" w:rsidRDefault="00FE7276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  <w:p w14:paraId="36D634A0" w14:textId="77777777" w:rsidR="00FE7276" w:rsidRPr="009170B4" w:rsidRDefault="00FE7276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</w:tr>
      <w:tr w:rsidR="003740D3" w:rsidRPr="009170B4" w14:paraId="05FFF6DE" w14:textId="77777777" w:rsidTr="00B87A8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04708" w14:textId="77777777" w:rsidR="00FE7276" w:rsidRPr="009170B4" w:rsidRDefault="00FE7276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9170B4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1F5F1" w14:textId="77777777" w:rsidR="00FE7276" w:rsidRPr="009170B4" w:rsidRDefault="00FE7276">
            <w:pPr>
              <w:spacing w:after="0" w:line="240" w:lineRule="auto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9170B4">
              <w:rPr>
                <w:rFonts w:cstheme="minorHAnsi"/>
                <w:b/>
                <w:sz w:val="16"/>
                <w:szCs w:val="16"/>
              </w:rPr>
              <w:t>Integration Topic</w:t>
            </w:r>
            <w:r w:rsidR="001760BD">
              <w:rPr>
                <w:rFonts w:cstheme="minorHAnsi"/>
                <w:b/>
                <w:sz w:val="16"/>
                <w:szCs w:val="16"/>
              </w:rPr>
              <w:t>: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EB4F818" w14:textId="77777777" w:rsidR="00FE7276" w:rsidRPr="009170B4" w:rsidRDefault="00FE7276">
            <w:pPr>
              <w:spacing w:after="0" w:line="240" w:lineRule="auto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9170B4">
              <w:rPr>
                <w:rFonts w:cstheme="minorHAnsi"/>
                <w:b/>
                <w:sz w:val="16"/>
                <w:szCs w:val="16"/>
              </w:rPr>
              <w:t>Customer Update</w:t>
            </w:r>
            <w:r w:rsidR="001760BD">
              <w:rPr>
                <w:rFonts w:cstheme="minorHAnsi"/>
                <w:b/>
                <w:sz w:val="16"/>
                <w:szCs w:val="16"/>
              </w:rPr>
              <w:t>:</w:t>
            </w:r>
          </w:p>
          <w:p w14:paraId="1F9E6685" w14:textId="77777777" w:rsidR="00FE7276" w:rsidRPr="009170B4" w:rsidRDefault="00FE7276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FBFD4" w14:textId="77777777" w:rsidR="00FE7276" w:rsidRPr="009170B4" w:rsidRDefault="00FE7276">
            <w:pPr>
              <w:spacing w:after="0" w:line="240" w:lineRule="auto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9170B4">
              <w:rPr>
                <w:rFonts w:cstheme="minorHAnsi"/>
                <w:b/>
                <w:sz w:val="16"/>
                <w:szCs w:val="16"/>
              </w:rPr>
              <w:t>Veracode Help Center Related Link</w:t>
            </w:r>
            <w:r w:rsidR="001760BD">
              <w:rPr>
                <w:rFonts w:cstheme="minorHAnsi"/>
                <w:b/>
                <w:sz w:val="16"/>
                <w:szCs w:val="16"/>
              </w:rPr>
              <w:t>: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EF4BE" w14:textId="77777777" w:rsidR="00FE7276" w:rsidRPr="009170B4" w:rsidRDefault="00FE7276">
            <w:pPr>
              <w:spacing w:after="0" w:line="240" w:lineRule="auto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9170B4">
              <w:rPr>
                <w:rFonts w:cstheme="minorHAnsi"/>
                <w:b/>
                <w:sz w:val="16"/>
                <w:szCs w:val="16"/>
              </w:rPr>
              <w:t>Notes\Examples</w:t>
            </w:r>
            <w:r w:rsidR="001760BD">
              <w:rPr>
                <w:rFonts w:cstheme="minorHAnsi"/>
                <w:b/>
                <w:sz w:val="16"/>
                <w:szCs w:val="16"/>
              </w:rPr>
              <w:t>:</w:t>
            </w:r>
          </w:p>
        </w:tc>
      </w:tr>
      <w:tr w:rsidR="003740D3" w:rsidRPr="009170B4" w14:paraId="1736B3D5" w14:textId="77777777" w:rsidTr="00B87A8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E4DF5" w14:textId="77777777" w:rsidR="00FE7276" w:rsidRPr="009170B4" w:rsidRDefault="00FE7276" w:rsidP="00FE7276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9170B4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18966" w14:textId="77777777" w:rsidR="00FE7276" w:rsidRPr="009170B4" w:rsidRDefault="00FE7276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9170B4">
              <w:rPr>
                <w:rFonts w:cstheme="minorHAnsi"/>
                <w:sz w:val="16"/>
                <w:szCs w:val="16"/>
              </w:rPr>
              <w:t>Customer OS type: Windows 7/8/10, MAC-OS, Linux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130B5EB" w14:textId="77777777" w:rsidR="00FE7276" w:rsidRPr="009170B4" w:rsidRDefault="00FE7276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FC421" w14:textId="77777777" w:rsidR="00FE7276" w:rsidRPr="009170B4" w:rsidRDefault="00B87A8C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hyperlink r:id="rId6" w:history="1">
              <w:r w:rsidR="00FE7276" w:rsidRPr="009170B4">
                <w:rPr>
                  <w:rStyle w:val="Hyperlink"/>
                  <w:rFonts w:cstheme="minorHAnsi"/>
                  <w:sz w:val="16"/>
                  <w:szCs w:val="16"/>
                </w:rPr>
                <w:t>Getting Started with Veracode Integration</w:t>
              </w:r>
            </w:hyperlink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3CB9A" w14:textId="77777777" w:rsidR="00FE7276" w:rsidRPr="009170B4" w:rsidRDefault="00B87A8C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hyperlink r:id="rId7" w:history="1">
              <w:r w:rsidR="00FE7276" w:rsidRPr="009170B4">
                <w:rPr>
                  <w:rStyle w:val="Hyperlink"/>
                  <w:rFonts w:cstheme="minorHAnsi"/>
                  <w:sz w:val="16"/>
                  <w:szCs w:val="16"/>
                </w:rPr>
                <w:t>The Veracode Monthly API Integration Guide (PDF)</w:t>
              </w:r>
            </w:hyperlink>
          </w:p>
        </w:tc>
      </w:tr>
      <w:tr w:rsidR="003740D3" w:rsidRPr="009170B4" w14:paraId="6985DF40" w14:textId="77777777" w:rsidTr="00B87A8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A089" w14:textId="77777777" w:rsidR="00FE7276" w:rsidRPr="009170B4" w:rsidRDefault="00FE7276" w:rsidP="00FE7276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9170B4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47D6A" w14:textId="77777777" w:rsidR="00FE7276" w:rsidRPr="009170B4" w:rsidRDefault="00FE7276" w:rsidP="00F76D85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9170B4">
              <w:rPr>
                <w:rFonts w:cstheme="minorHAnsi"/>
                <w:sz w:val="16"/>
                <w:szCs w:val="16"/>
              </w:rPr>
              <w:t>Customer Local Network: Internet Proxy, Public IP Whitelisting, SAML (review the</w:t>
            </w:r>
            <w:r w:rsidR="003F5BEA" w:rsidRPr="009170B4">
              <w:rPr>
                <w:rFonts w:cstheme="minorHAnsi"/>
                <w:sz w:val="16"/>
                <w:szCs w:val="16"/>
              </w:rPr>
              <w:t xml:space="preserve"> </w:t>
            </w:r>
            <w:r w:rsidR="003F5BEA" w:rsidRPr="009170B4">
              <w:rPr>
                <w:rFonts w:cstheme="minorHAnsi"/>
                <w:b/>
                <w:sz w:val="16"/>
                <w:szCs w:val="16"/>
              </w:rPr>
              <w:t>Note\Examples</w:t>
            </w:r>
            <w:r w:rsidR="003F5BEA" w:rsidRPr="009170B4">
              <w:rPr>
                <w:rFonts w:cstheme="minorHAnsi"/>
                <w:sz w:val="16"/>
                <w:szCs w:val="16"/>
              </w:rPr>
              <w:t xml:space="preserve"> on row No. 9 below)</w:t>
            </w:r>
            <w:r w:rsidRPr="009170B4">
              <w:rPr>
                <w:rFonts w:cstheme="minorHAnsi"/>
                <w:sz w:val="16"/>
                <w:szCs w:val="16"/>
              </w:rPr>
              <w:t xml:space="preserve"> , SSL</w:t>
            </w:r>
            <w:r w:rsidR="003F5BEA" w:rsidRPr="009170B4">
              <w:rPr>
                <w:rFonts w:cstheme="minorHAnsi"/>
                <w:sz w:val="16"/>
                <w:szCs w:val="16"/>
              </w:rPr>
              <w:t xml:space="preserve">, </w:t>
            </w:r>
            <w:r w:rsidR="00F76D85" w:rsidRPr="009170B4">
              <w:rPr>
                <w:rFonts w:cstheme="minorHAnsi"/>
                <w:sz w:val="16"/>
                <w:szCs w:val="16"/>
              </w:rPr>
              <w:t>HMAC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CEC1697" w14:textId="77777777" w:rsidR="00FE7276" w:rsidRPr="009170B4" w:rsidRDefault="00FE7276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B527B" w14:textId="77777777" w:rsidR="00FE7276" w:rsidRPr="009170B4" w:rsidRDefault="00B87A8C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hyperlink r:id="rId8" w:history="1">
              <w:r w:rsidR="00FE7276" w:rsidRPr="009170B4">
                <w:rPr>
                  <w:rStyle w:val="Hyperlink"/>
                  <w:rFonts w:cstheme="minorHAnsi"/>
                  <w:sz w:val="16"/>
                  <w:szCs w:val="16"/>
                </w:rPr>
                <w:t>Veracode Restrict a User to an IP Range</w:t>
              </w:r>
            </w:hyperlink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8184C" w14:textId="77777777" w:rsidR="00F76D85" w:rsidRPr="009170B4" w:rsidRDefault="00B87A8C" w:rsidP="00F76D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color w:val="000000"/>
                <w:sz w:val="16"/>
                <w:szCs w:val="16"/>
                <w:shd w:val="clear" w:color="auto" w:fill="FFFFFF"/>
              </w:rPr>
            </w:pPr>
            <w:hyperlink r:id="rId9" w:history="1">
              <w:r w:rsidR="00F76D85" w:rsidRPr="009170B4">
                <w:rPr>
                  <w:rStyle w:val="Hyperlink"/>
                  <w:rFonts w:cstheme="minorHAnsi"/>
                  <w:sz w:val="16"/>
                  <w:szCs w:val="16"/>
                  <w:shd w:val="clear" w:color="auto" w:fill="FFFFFF"/>
                </w:rPr>
                <w:t>Veracode Domains and IP Addresses</w:t>
              </w:r>
            </w:hyperlink>
          </w:p>
          <w:p w14:paraId="7E98C664" w14:textId="77777777" w:rsidR="00FE7276" w:rsidRPr="009170B4" w:rsidRDefault="00FE7276">
            <w:pPr>
              <w:spacing w:after="0" w:line="240" w:lineRule="auto"/>
              <w:rPr>
                <w:rFonts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170B4">
              <w:rPr>
                <w:rFonts w:cstheme="minorHAnsi"/>
                <w:color w:val="000000"/>
                <w:sz w:val="16"/>
                <w:szCs w:val="16"/>
                <w:shd w:val="clear" w:color="auto" w:fill="FFFFFF"/>
              </w:rPr>
              <w:t>If you are using statically assigned IP addresses to reach </w:t>
            </w:r>
            <w:hyperlink r:id="rId10" w:history="1">
              <w:r w:rsidRPr="00804A94">
                <w:rPr>
                  <w:rStyle w:val="Hyperlink"/>
                  <w:rFonts w:cstheme="minorHAnsi"/>
                  <w:sz w:val="16"/>
                  <w:szCs w:val="16"/>
                  <w:shd w:val="clear" w:color="auto" w:fill="FFFFFF"/>
                </w:rPr>
                <w:t>analysiscenter.veracode.com</w:t>
              </w:r>
            </w:hyperlink>
            <w:r w:rsidR="00804A94">
              <w:rPr>
                <w:rStyle w:val="HTMLSample"/>
                <w:rFonts w:asciiTheme="minorHAnsi" w:eastAsiaTheme="minorHAnsi" w:hAnsiTheme="minorHAnsi" w:cstheme="minorHAnsi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Pr="009170B4">
              <w:rPr>
                <w:rFonts w:cstheme="minorHAnsi"/>
                <w:color w:val="000000"/>
                <w:sz w:val="16"/>
                <w:szCs w:val="16"/>
                <w:shd w:val="clear" w:color="auto" w:fill="FFFFFF"/>
              </w:rPr>
              <w:t>, you must add 192.157.28.40 to the entry.</w:t>
            </w:r>
          </w:p>
          <w:p w14:paraId="45FFDFAA" w14:textId="77777777" w:rsidR="00F76D85" w:rsidRPr="00804A94" w:rsidRDefault="00FE7276" w:rsidP="00804A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804A94">
              <w:rPr>
                <w:rFonts w:cstheme="minorHAnsi"/>
                <w:color w:val="000000"/>
                <w:sz w:val="16"/>
                <w:szCs w:val="16"/>
                <w:shd w:val="clear" w:color="auto" w:fill="FFFFFF"/>
              </w:rPr>
              <w:t> </w:t>
            </w:r>
            <w:hyperlink r:id="rId11" w:history="1">
              <w:r w:rsidR="00F76D85" w:rsidRPr="00804A94">
                <w:rPr>
                  <w:rStyle w:val="Hyperlink"/>
                  <w:rFonts w:cstheme="minorHAnsi"/>
                  <w:sz w:val="16"/>
                  <w:szCs w:val="16"/>
                  <w:shd w:val="clear" w:color="auto" w:fill="FFFFFF"/>
                </w:rPr>
                <w:t>Using HMAC Signatures</w:t>
              </w:r>
            </w:hyperlink>
          </w:p>
          <w:p w14:paraId="043467FC" w14:textId="77777777" w:rsidR="00FE7276" w:rsidRPr="009170B4" w:rsidRDefault="00FE7276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</w:tr>
      <w:tr w:rsidR="003740D3" w:rsidRPr="009170B4" w14:paraId="2CA9351F" w14:textId="77777777" w:rsidTr="00B87A8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276A3" w14:textId="77777777" w:rsidR="00FE7276" w:rsidRPr="009170B4" w:rsidRDefault="00B202DE" w:rsidP="00B202D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9170B4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E23A1" w14:textId="77777777" w:rsidR="00FE7276" w:rsidRPr="009170B4" w:rsidRDefault="00FE7276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9170B4">
              <w:rPr>
                <w:rFonts w:cstheme="minorHAnsi"/>
                <w:sz w:val="16"/>
                <w:szCs w:val="16"/>
              </w:rPr>
              <w:t>Java Version</w:t>
            </w:r>
            <w:r w:rsidR="00DE4F7E">
              <w:rPr>
                <w:rFonts w:cstheme="minorHAnsi"/>
                <w:sz w:val="16"/>
                <w:szCs w:val="16"/>
              </w:rPr>
              <w:t xml:space="preserve"> and TLS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749BE38" w14:textId="77777777" w:rsidR="00FE7276" w:rsidRPr="009170B4" w:rsidRDefault="00FE7276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31EF3" w14:textId="77777777" w:rsidR="00FE7276" w:rsidRPr="009170B4" w:rsidRDefault="00FE7276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8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6F106" w14:textId="77777777" w:rsidR="00FE7276" w:rsidRPr="009170B4" w:rsidRDefault="00FE7276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9170B4">
              <w:rPr>
                <w:rFonts w:cstheme="minorHAnsi"/>
                <w:sz w:val="16"/>
                <w:szCs w:val="16"/>
              </w:rPr>
              <w:t xml:space="preserve">The Veracode Analysis Center blocks TLS 1.0 and supports </w:t>
            </w:r>
            <w:hyperlink r:id="rId12" w:history="1">
              <w:r w:rsidRPr="009170B4">
                <w:rPr>
                  <w:rStyle w:val="Hyperlink"/>
                  <w:rFonts w:cstheme="minorHAnsi"/>
                  <w:sz w:val="16"/>
                  <w:szCs w:val="16"/>
                </w:rPr>
                <w:t>TLS 1.1/1.2 which requires Java JER/JDK of 1.8.X</w:t>
              </w:r>
            </w:hyperlink>
            <w:r w:rsidRPr="009170B4">
              <w:rPr>
                <w:rFonts w:cstheme="minorHAnsi"/>
                <w:sz w:val="16"/>
                <w:szCs w:val="16"/>
              </w:rPr>
              <w:t xml:space="preserve"> </w:t>
            </w:r>
            <w:r w:rsidR="00122291">
              <w:rPr>
                <w:rFonts w:cstheme="minorHAnsi"/>
                <w:sz w:val="16"/>
                <w:szCs w:val="16"/>
              </w:rPr>
              <w:t>or higher.</w:t>
            </w:r>
          </w:p>
        </w:tc>
      </w:tr>
      <w:tr w:rsidR="003740D3" w:rsidRPr="009170B4" w14:paraId="0D9BB8F3" w14:textId="77777777" w:rsidTr="00B87A8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7AABE" w14:textId="77777777" w:rsidR="00FE7276" w:rsidRPr="009170B4" w:rsidRDefault="00B202DE" w:rsidP="00B202D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9170B4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E3BFA" w14:textId="77777777" w:rsidR="00FE7276" w:rsidRPr="009170B4" w:rsidRDefault="00FE7276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9170B4">
              <w:rPr>
                <w:rFonts w:cstheme="minorHAnsi"/>
                <w:sz w:val="16"/>
                <w:szCs w:val="16"/>
              </w:rPr>
              <w:t xml:space="preserve">MS .NET Version 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31FB086" w14:textId="77777777" w:rsidR="00FE7276" w:rsidRPr="009170B4" w:rsidRDefault="00FE7276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3E232" w14:textId="77777777" w:rsidR="00FE7276" w:rsidRPr="009170B4" w:rsidRDefault="00FE7276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93FA7" w14:textId="77777777" w:rsidR="00FE7276" w:rsidRPr="009170B4" w:rsidRDefault="00FE7276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</w:tr>
      <w:tr w:rsidR="003740D3" w:rsidRPr="009170B4" w14:paraId="3C168749" w14:textId="77777777" w:rsidTr="00B87A8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2ED23" w14:textId="77777777" w:rsidR="00FE7276" w:rsidRPr="009170B4" w:rsidRDefault="00B202DE" w:rsidP="00B202D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9170B4">
              <w:rPr>
                <w:rFonts w:cstheme="minorHAnsi"/>
                <w:sz w:val="16"/>
                <w:szCs w:val="16"/>
              </w:rPr>
              <w:t>8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02DA9" w14:textId="77777777" w:rsidR="00FE7276" w:rsidRPr="009170B4" w:rsidRDefault="00FE7276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9170B4">
              <w:rPr>
                <w:rFonts w:cstheme="minorHAnsi"/>
                <w:sz w:val="16"/>
                <w:szCs w:val="16"/>
              </w:rPr>
              <w:t xml:space="preserve">Veracode Account Setup and management: Username/Password, API none-human 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4846CFB" w14:textId="77777777" w:rsidR="00FE7276" w:rsidRPr="009170B4" w:rsidRDefault="00FE7276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5C90E" w14:textId="77777777" w:rsidR="00FE7276" w:rsidRPr="009170B4" w:rsidRDefault="00B87A8C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hyperlink r:id="rId13" w:history="1">
              <w:r w:rsidR="00FE7276" w:rsidRPr="009170B4">
                <w:rPr>
                  <w:rStyle w:val="Hyperlink"/>
                  <w:rFonts w:cstheme="minorHAnsi"/>
                  <w:sz w:val="16"/>
                  <w:szCs w:val="16"/>
                </w:rPr>
                <w:t>Understanding API Access</w:t>
              </w:r>
            </w:hyperlink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ED8E7" w14:textId="77777777" w:rsidR="00187647" w:rsidRDefault="00B87A8C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hyperlink r:id="rId14" w:history="1">
              <w:r w:rsidR="00FE7276" w:rsidRPr="00187647">
                <w:rPr>
                  <w:rStyle w:val="Hyperlink"/>
                  <w:rFonts w:cstheme="minorHAnsi"/>
                  <w:sz w:val="16"/>
                  <w:szCs w:val="16"/>
                </w:rPr>
                <w:t>API Username and Password authentication is deprecated on Octob</w:t>
              </w:r>
              <w:r w:rsidR="00187647" w:rsidRPr="00187647">
                <w:rPr>
                  <w:rStyle w:val="Hyperlink"/>
                  <w:rFonts w:cstheme="minorHAnsi"/>
                  <w:sz w:val="16"/>
                  <w:szCs w:val="16"/>
                </w:rPr>
                <w:t>er 2019</w:t>
              </w:r>
            </w:hyperlink>
            <w:r w:rsidR="00187647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41A40650" w14:textId="77777777" w:rsidR="00FE7276" w:rsidRPr="009170B4" w:rsidRDefault="00FE7276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9170B4">
              <w:rPr>
                <w:rFonts w:cstheme="minorHAnsi"/>
                <w:sz w:val="16"/>
                <w:szCs w:val="16"/>
              </w:rPr>
              <w:t xml:space="preserve">To use Admin API, the user must have a Veracode non-human API account that has Admin role. </w:t>
            </w:r>
          </w:p>
          <w:p w14:paraId="4C92F039" w14:textId="77777777" w:rsidR="00FE7276" w:rsidRPr="009170B4" w:rsidRDefault="00FE7276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9170B4">
              <w:rPr>
                <w:rFonts w:cstheme="minorHAnsi"/>
                <w:sz w:val="16"/>
                <w:szCs w:val="16"/>
              </w:rPr>
              <w:t>You cannot use Admin API to create a non-human API user account, you must do this task using the Veracode platform</w:t>
            </w:r>
            <w:r w:rsidR="00187647">
              <w:rPr>
                <w:rFonts w:cstheme="minorHAnsi"/>
                <w:sz w:val="16"/>
                <w:szCs w:val="16"/>
              </w:rPr>
              <w:t>.</w:t>
            </w:r>
          </w:p>
        </w:tc>
      </w:tr>
      <w:tr w:rsidR="003740D3" w:rsidRPr="009170B4" w14:paraId="07D43ACC" w14:textId="77777777" w:rsidTr="00B87A8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0C76C" w14:textId="77777777" w:rsidR="00FE7276" w:rsidRPr="009170B4" w:rsidRDefault="00B202DE" w:rsidP="00B202D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9170B4">
              <w:rPr>
                <w:rFonts w:cstheme="minorHAnsi"/>
                <w:sz w:val="16"/>
                <w:szCs w:val="16"/>
              </w:rPr>
              <w:t>9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F5427" w14:textId="77777777" w:rsidR="00FE7276" w:rsidRPr="009170B4" w:rsidRDefault="00FE7276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9170B4">
              <w:rPr>
                <w:rFonts w:cstheme="minorHAnsi"/>
                <w:sz w:val="16"/>
                <w:szCs w:val="16"/>
              </w:rPr>
              <w:t>Using API ID and Key Credentials with the Veracode Plugins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E4C0E71" w14:textId="77777777" w:rsidR="00FE7276" w:rsidRPr="009170B4" w:rsidRDefault="00FE7276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00AF" w14:textId="77777777" w:rsidR="00FE7276" w:rsidRPr="009170B4" w:rsidRDefault="00B87A8C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hyperlink r:id="rId15" w:history="1">
              <w:r w:rsidR="00FE7276" w:rsidRPr="009170B4">
                <w:rPr>
                  <w:rStyle w:val="Hyperlink"/>
                  <w:rFonts w:cstheme="minorHAnsi"/>
                  <w:sz w:val="16"/>
                  <w:szCs w:val="16"/>
                </w:rPr>
                <w:t>Generating API ID and Key Credentials</w:t>
              </w:r>
            </w:hyperlink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E13A4" w14:textId="77777777" w:rsidR="00FE7276" w:rsidRPr="009170B4" w:rsidRDefault="00FE7276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9170B4">
              <w:rPr>
                <w:rFonts w:cstheme="minorHAnsi"/>
                <w:sz w:val="16"/>
                <w:szCs w:val="16"/>
              </w:rPr>
              <w:t>If you use single sign-on with SAML, you can use the ID and key credentials instead of using a separate Veracode Platform API user account to access the APIs.</w:t>
            </w:r>
          </w:p>
        </w:tc>
      </w:tr>
      <w:tr w:rsidR="003740D3" w:rsidRPr="009170B4" w14:paraId="3DC9F797" w14:textId="77777777" w:rsidTr="00B87A8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04AC5" w14:textId="77777777" w:rsidR="00FE7276" w:rsidRPr="009170B4" w:rsidRDefault="00B202DE" w:rsidP="00B202D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9170B4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15D46" w14:textId="77777777" w:rsidR="00FE7276" w:rsidRPr="009170B4" w:rsidRDefault="00FE7276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9170B4">
              <w:rPr>
                <w:rFonts w:cstheme="minorHAnsi"/>
                <w:sz w:val="16"/>
                <w:szCs w:val="16"/>
              </w:rPr>
              <w:t>How to compile and prepare code for a Static scan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F84546C" w14:textId="77777777" w:rsidR="00FE7276" w:rsidRPr="009170B4" w:rsidRDefault="00FE7276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76ECD" w14:textId="77777777" w:rsidR="00FE7276" w:rsidRPr="009170B4" w:rsidRDefault="00FE7276">
            <w:pPr>
              <w:spacing w:after="0" w:line="240" w:lineRule="auto"/>
              <w:rPr>
                <w:rFonts w:cstheme="minorHAnsi"/>
                <w:color w:val="2F5496" w:themeColor="accent5" w:themeShade="BF"/>
                <w:sz w:val="16"/>
                <w:szCs w:val="16"/>
              </w:rPr>
            </w:pPr>
            <w:r w:rsidRPr="009170B4">
              <w:rPr>
                <w:rFonts w:cstheme="minorHAnsi"/>
                <w:color w:val="2F5496" w:themeColor="accent5" w:themeShade="BF"/>
                <w:sz w:val="16"/>
                <w:szCs w:val="16"/>
              </w:rPr>
              <w:t xml:space="preserve">The Help Center </w:t>
            </w:r>
          </w:p>
          <w:p w14:paraId="4C5297D2" w14:textId="77777777" w:rsidR="00FE7276" w:rsidRDefault="00B87A8C">
            <w:pPr>
              <w:spacing w:after="0" w:line="240" w:lineRule="auto"/>
              <w:rPr>
                <w:rFonts w:cstheme="minorHAnsi"/>
                <w:color w:val="4472C4" w:themeColor="accent5"/>
                <w:sz w:val="16"/>
                <w:szCs w:val="16"/>
              </w:rPr>
            </w:pPr>
            <w:hyperlink r:id="rId16" w:history="1">
              <w:r w:rsidR="00FE7276" w:rsidRPr="009170B4">
                <w:rPr>
                  <w:rStyle w:val="Hyperlink"/>
                  <w:rFonts w:cstheme="minorHAnsi"/>
                  <w:sz w:val="16"/>
                  <w:szCs w:val="16"/>
                </w:rPr>
                <w:t>Compilation Guide</w:t>
              </w:r>
            </w:hyperlink>
          </w:p>
          <w:p w14:paraId="17973BF7" w14:textId="77777777" w:rsidR="00187647" w:rsidRDefault="00187647">
            <w:pPr>
              <w:spacing w:after="0" w:line="240" w:lineRule="auto"/>
              <w:rPr>
                <w:rFonts w:cstheme="minorHAnsi"/>
                <w:color w:val="4472C4" w:themeColor="accent5"/>
                <w:sz w:val="16"/>
                <w:szCs w:val="16"/>
              </w:rPr>
            </w:pPr>
          </w:p>
          <w:p w14:paraId="1FE4430E" w14:textId="77777777" w:rsidR="00187647" w:rsidRDefault="00187647">
            <w:pPr>
              <w:spacing w:after="0" w:line="240" w:lineRule="auto"/>
              <w:rPr>
                <w:rFonts w:cstheme="minorHAnsi"/>
                <w:color w:val="4472C4" w:themeColor="accent5"/>
                <w:sz w:val="16"/>
                <w:szCs w:val="16"/>
              </w:rPr>
            </w:pPr>
          </w:p>
          <w:p w14:paraId="12ED3F23" w14:textId="77777777" w:rsidR="00187647" w:rsidRDefault="00187647">
            <w:pPr>
              <w:spacing w:after="0" w:line="240" w:lineRule="auto"/>
              <w:rPr>
                <w:rFonts w:cstheme="minorHAnsi"/>
                <w:color w:val="4472C4" w:themeColor="accent5"/>
                <w:sz w:val="16"/>
                <w:szCs w:val="16"/>
              </w:rPr>
            </w:pPr>
          </w:p>
          <w:p w14:paraId="329BED65" w14:textId="77777777" w:rsidR="00187647" w:rsidRDefault="00187647">
            <w:pPr>
              <w:spacing w:after="0" w:line="240" w:lineRule="auto"/>
              <w:rPr>
                <w:rFonts w:cstheme="minorHAnsi"/>
                <w:color w:val="4472C4" w:themeColor="accent5"/>
                <w:sz w:val="16"/>
                <w:szCs w:val="16"/>
              </w:rPr>
            </w:pPr>
          </w:p>
          <w:p w14:paraId="22EF00B4" w14:textId="77777777" w:rsidR="00187647" w:rsidRDefault="00187647">
            <w:pPr>
              <w:spacing w:after="0" w:line="240" w:lineRule="auto"/>
              <w:rPr>
                <w:rFonts w:cstheme="minorHAnsi"/>
                <w:color w:val="4472C4" w:themeColor="accent5"/>
                <w:sz w:val="16"/>
                <w:szCs w:val="16"/>
              </w:rPr>
            </w:pPr>
          </w:p>
          <w:p w14:paraId="45FAB808" w14:textId="77777777" w:rsidR="00187647" w:rsidRDefault="00187647">
            <w:pPr>
              <w:spacing w:after="0" w:line="240" w:lineRule="auto"/>
              <w:rPr>
                <w:rFonts w:cstheme="minorHAnsi"/>
                <w:color w:val="4472C4" w:themeColor="accent5"/>
                <w:sz w:val="16"/>
                <w:szCs w:val="16"/>
              </w:rPr>
            </w:pPr>
          </w:p>
          <w:p w14:paraId="3E72DF0D" w14:textId="77777777" w:rsidR="00187647" w:rsidRDefault="00B87A8C">
            <w:pPr>
              <w:spacing w:after="0" w:line="240" w:lineRule="auto"/>
              <w:rPr>
                <w:rFonts w:cstheme="minorHAnsi"/>
                <w:color w:val="4472C4" w:themeColor="accent5"/>
                <w:sz w:val="16"/>
                <w:szCs w:val="16"/>
              </w:rPr>
            </w:pPr>
            <w:hyperlink r:id="rId17" w:history="1">
              <w:r w:rsidR="00187647" w:rsidRPr="009170B4">
                <w:rPr>
                  <w:rStyle w:val="Hyperlink"/>
                  <w:rFonts w:cstheme="minorHAnsi"/>
                  <w:bCs/>
                  <w:sz w:val="16"/>
                  <w:szCs w:val="16"/>
                </w:rPr>
                <w:t>Scheduling a</w:t>
              </w:r>
              <w:r w:rsidR="00187647">
                <w:rPr>
                  <w:rStyle w:val="Hyperlink"/>
                  <w:rFonts w:cstheme="minorHAnsi"/>
                  <w:bCs/>
                  <w:sz w:val="16"/>
                  <w:szCs w:val="16"/>
                </w:rPr>
                <w:t>n ASC</w:t>
              </w:r>
              <w:r w:rsidR="00187647" w:rsidRPr="009170B4">
                <w:rPr>
                  <w:rStyle w:val="Hyperlink"/>
                  <w:rFonts w:cstheme="minorHAnsi"/>
                  <w:bCs/>
                  <w:sz w:val="16"/>
                  <w:szCs w:val="16"/>
                </w:rPr>
                <w:t xml:space="preserve"> </w:t>
              </w:r>
              <w:r w:rsidR="00187647">
                <w:rPr>
                  <w:rStyle w:val="Hyperlink"/>
                  <w:rFonts w:cstheme="minorHAnsi"/>
                  <w:bCs/>
                  <w:sz w:val="16"/>
                  <w:szCs w:val="16"/>
                </w:rPr>
                <w:t>U</w:t>
              </w:r>
              <w:r w:rsidR="00187647" w:rsidRPr="00187647">
                <w:rPr>
                  <w:rStyle w:val="Hyperlink"/>
                  <w:rFonts w:cstheme="minorHAnsi"/>
                  <w:bCs/>
                  <w:sz w:val="16"/>
                  <w:szCs w:val="16"/>
                </w:rPr>
                <w:t xml:space="preserve">pload </w:t>
              </w:r>
              <w:r w:rsidR="00187647">
                <w:rPr>
                  <w:rStyle w:val="Hyperlink"/>
                  <w:rFonts w:cstheme="minorHAnsi"/>
                  <w:bCs/>
                  <w:sz w:val="16"/>
                  <w:szCs w:val="16"/>
                </w:rPr>
                <w:t xml:space="preserve">or Readout </w:t>
              </w:r>
              <w:r w:rsidR="00187647" w:rsidRPr="009170B4">
                <w:rPr>
                  <w:rStyle w:val="Hyperlink"/>
                  <w:rFonts w:cstheme="minorHAnsi"/>
                  <w:bCs/>
                  <w:sz w:val="16"/>
                  <w:szCs w:val="16"/>
                </w:rPr>
                <w:t>Consultation</w:t>
              </w:r>
            </w:hyperlink>
          </w:p>
          <w:p w14:paraId="57E3CEE3" w14:textId="77777777" w:rsidR="00187647" w:rsidRPr="009170B4" w:rsidRDefault="00187647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4BA26" w14:textId="77777777" w:rsidR="00FE7276" w:rsidRPr="00187647" w:rsidRDefault="00FE7276" w:rsidP="001876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187647">
              <w:rPr>
                <w:rFonts w:cstheme="minorHAnsi"/>
                <w:sz w:val="16"/>
                <w:szCs w:val="16"/>
              </w:rPr>
              <w:lastRenderedPageBreak/>
              <w:t xml:space="preserve">Understand the specific compilation guidelines for a successful static scan. Depending on your language and platform, the settings Veracode specifies ensure that </w:t>
            </w:r>
            <w:r w:rsidRPr="00187647">
              <w:rPr>
                <w:rFonts w:cstheme="minorHAnsi"/>
                <w:sz w:val="16"/>
                <w:szCs w:val="16"/>
              </w:rPr>
              <w:lastRenderedPageBreak/>
              <w:t>the Veracode Platform can successfully scan your application and provide results you can act upon.</w:t>
            </w:r>
          </w:p>
          <w:p w14:paraId="53E61BEB" w14:textId="77777777" w:rsidR="00FE7276" w:rsidRPr="009170B4" w:rsidRDefault="00FE7276" w:rsidP="008C74A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9170B4">
              <w:rPr>
                <w:rFonts w:cstheme="minorHAnsi"/>
                <w:sz w:val="16"/>
                <w:szCs w:val="16"/>
              </w:rPr>
              <w:t xml:space="preserve">For additional assistance, consider </w:t>
            </w:r>
            <w:r w:rsidR="00AF2D10">
              <w:rPr>
                <w:rFonts w:cstheme="minorHAnsi"/>
                <w:sz w:val="16"/>
                <w:szCs w:val="16"/>
              </w:rPr>
              <w:t xml:space="preserve">an online consolation </w:t>
            </w:r>
            <w:r w:rsidRPr="009170B4">
              <w:rPr>
                <w:rFonts w:cstheme="minorHAnsi"/>
                <w:bCs/>
                <w:sz w:val="16"/>
                <w:szCs w:val="16"/>
              </w:rPr>
              <w:t>Application Security Consultant (ASC) Engineer.</w:t>
            </w:r>
          </w:p>
        </w:tc>
      </w:tr>
      <w:tr w:rsidR="003740D3" w:rsidRPr="009170B4" w14:paraId="73CAFBD7" w14:textId="77777777" w:rsidTr="00B87A8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C20F1" w14:textId="77777777" w:rsidR="00FE7276" w:rsidRPr="009170B4" w:rsidRDefault="00B202DE" w:rsidP="00B202D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9170B4">
              <w:rPr>
                <w:rFonts w:cstheme="minorHAnsi"/>
                <w:sz w:val="16"/>
                <w:szCs w:val="16"/>
              </w:rPr>
              <w:lastRenderedPageBreak/>
              <w:t>11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88329" w14:textId="77777777" w:rsidR="00FE7276" w:rsidRPr="009170B4" w:rsidRDefault="00FE7276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9170B4">
              <w:rPr>
                <w:rFonts w:cstheme="minorHAnsi"/>
                <w:sz w:val="16"/>
                <w:szCs w:val="16"/>
              </w:rPr>
              <w:t xml:space="preserve">API scripting Programming Environment: Curl, .NET, </w:t>
            </w:r>
            <w:proofErr w:type="spellStart"/>
            <w:r w:rsidRPr="009170B4">
              <w:rPr>
                <w:rFonts w:cstheme="minorHAnsi"/>
                <w:sz w:val="16"/>
                <w:szCs w:val="16"/>
              </w:rPr>
              <w:t>MSBuild</w:t>
            </w:r>
            <w:proofErr w:type="spellEnd"/>
            <w:r w:rsidRPr="009170B4">
              <w:rPr>
                <w:rFonts w:cstheme="minorHAnsi"/>
                <w:sz w:val="16"/>
                <w:szCs w:val="16"/>
              </w:rPr>
              <w:t>, Python, Java, PowerShell, or else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BCC8BEC" w14:textId="77777777" w:rsidR="00FE7276" w:rsidRPr="009170B4" w:rsidRDefault="00FE7276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8FEA" w14:textId="77777777" w:rsidR="00FE7276" w:rsidRPr="009170B4" w:rsidRDefault="00B87A8C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hyperlink r:id="rId18" w:history="1">
              <w:r w:rsidR="00FE7276" w:rsidRPr="009170B4">
                <w:rPr>
                  <w:rStyle w:val="Hyperlink"/>
                  <w:rFonts w:cstheme="minorHAnsi"/>
                  <w:sz w:val="16"/>
                  <w:szCs w:val="16"/>
                </w:rPr>
                <w:t>API Quick Reference Guide</w:t>
              </w:r>
            </w:hyperlink>
            <w:r w:rsidR="00FE7276" w:rsidRPr="009170B4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293DB9CF" w14:textId="77777777" w:rsidR="00FE7276" w:rsidRPr="009170B4" w:rsidRDefault="00B87A8C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hyperlink r:id="rId19" w:history="1">
              <w:r w:rsidR="00FE7276" w:rsidRPr="009170B4">
                <w:rPr>
                  <w:rStyle w:val="Hyperlink"/>
                  <w:rFonts w:cstheme="minorHAnsi"/>
                  <w:sz w:val="16"/>
                  <w:szCs w:val="16"/>
                </w:rPr>
                <w:t>Frequently Asked Questions (FAQ)</w:t>
              </w:r>
            </w:hyperlink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DFDB6" w14:textId="77777777" w:rsidR="00FE7276" w:rsidRPr="009170B4" w:rsidRDefault="00B87A8C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hyperlink r:id="rId20" w:history="1">
              <w:r w:rsidR="00B44336" w:rsidRPr="007B51B7">
                <w:rPr>
                  <w:rStyle w:val="Hyperlink"/>
                  <w:rFonts w:cstheme="minorHAnsi"/>
                  <w:sz w:val="16"/>
                  <w:szCs w:val="16"/>
                </w:rPr>
                <w:t>Veracode Help Center Integrations</w:t>
              </w:r>
              <w:r w:rsidR="007B51B7">
                <w:rPr>
                  <w:rStyle w:val="Hyperlink"/>
                  <w:rFonts w:cstheme="minorHAnsi"/>
                  <w:sz w:val="16"/>
                  <w:szCs w:val="16"/>
                </w:rPr>
                <w:t xml:space="preserve"> p</w:t>
              </w:r>
              <w:r w:rsidR="007B51B7" w:rsidRPr="007B51B7">
                <w:rPr>
                  <w:rStyle w:val="Hyperlink"/>
                  <w:rFonts w:cstheme="minorHAnsi"/>
                  <w:sz w:val="16"/>
                  <w:szCs w:val="16"/>
                </w:rPr>
                <w:t>ortal</w:t>
              </w:r>
            </w:hyperlink>
          </w:p>
        </w:tc>
      </w:tr>
      <w:tr w:rsidR="003740D3" w:rsidRPr="009170B4" w14:paraId="318A91F1" w14:textId="77777777" w:rsidTr="00B87A8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C674F" w14:textId="77777777" w:rsidR="00FE7276" w:rsidRPr="009170B4" w:rsidRDefault="00B202DE" w:rsidP="00B202D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9170B4">
              <w:rPr>
                <w:rFonts w:cstheme="minorHAnsi"/>
                <w:sz w:val="16"/>
                <w:szCs w:val="16"/>
              </w:rPr>
              <w:t>12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41372" w14:textId="77777777" w:rsidR="00FE7276" w:rsidRPr="009170B4" w:rsidRDefault="00FE7276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9170B4">
              <w:rPr>
                <w:rFonts w:cstheme="minorHAnsi"/>
                <w:sz w:val="16"/>
                <w:szCs w:val="16"/>
              </w:rPr>
              <w:t>Wrapper</w:t>
            </w:r>
            <w:r w:rsidR="004D19F5">
              <w:rPr>
                <w:rFonts w:cstheme="minorHAnsi"/>
                <w:sz w:val="16"/>
                <w:szCs w:val="16"/>
              </w:rPr>
              <w:t>s</w:t>
            </w:r>
            <w:r w:rsidRPr="009170B4">
              <w:rPr>
                <w:rFonts w:cstheme="minorHAnsi"/>
                <w:sz w:val="16"/>
                <w:szCs w:val="16"/>
              </w:rPr>
              <w:t>: Java , C#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4EADCC5" w14:textId="77777777" w:rsidR="00FE7276" w:rsidRPr="009170B4" w:rsidRDefault="00FE7276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46208" w14:textId="77777777" w:rsidR="00FE7276" w:rsidRPr="009170B4" w:rsidRDefault="00B87A8C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hyperlink r:id="rId21" w:history="1">
              <w:r w:rsidR="00FE7276" w:rsidRPr="009170B4">
                <w:rPr>
                  <w:rStyle w:val="Hyperlink"/>
                  <w:rFonts w:cstheme="minorHAnsi"/>
                  <w:sz w:val="16"/>
                  <w:szCs w:val="16"/>
                </w:rPr>
                <w:t>Using API Wrappers</w:t>
              </w:r>
            </w:hyperlink>
          </w:p>
          <w:p w14:paraId="7BD1BF65" w14:textId="77777777" w:rsidR="00FE7276" w:rsidRPr="009170B4" w:rsidRDefault="00B87A8C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hyperlink r:id="rId22" w:history="1">
              <w:r w:rsidR="00FE7276" w:rsidRPr="009170B4">
                <w:rPr>
                  <w:rStyle w:val="Hyperlink"/>
                  <w:rFonts w:cstheme="minorHAnsi"/>
                  <w:sz w:val="16"/>
                  <w:szCs w:val="16"/>
                </w:rPr>
                <w:t>Composite Actions</w:t>
              </w:r>
            </w:hyperlink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87483" w14:textId="77777777" w:rsidR="00FE7276" w:rsidRPr="009170B4" w:rsidRDefault="00FE7276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9170B4">
              <w:rPr>
                <w:rFonts w:cstheme="minorHAnsi"/>
                <w:sz w:val="16"/>
                <w:szCs w:val="16"/>
              </w:rPr>
              <w:t>Composite API calls can only run by the wrappers</w:t>
            </w:r>
          </w:p>
        </w:tc>
      </w:tr>
      <w:tr w:rsidR="003740D3" w:rsidRPr="009170B4" w14:paraId="1574DE30" w14:textId="77777777" w:rsidTr="00B87A8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DA7EA" w14:textId="77777777" w:rsidR="00FE7276" w:rsidRPr="009170B4" w:rsidRDefault="00B202DE" w:rsidP="00B202D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9170B4">
              <w:rPr>
                <w:rFonts w:cstheme="minorHAnsi"/>
                <w:sz w:val="16"/>
                <w:szCs w:val="16"/>
              </w:rPr>
              <w:t>13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F7BEC" w14:textId="77777777" w:rsidR="00FE7276" w:rsidRPr="009170B4" w:rsidRDefault="00FE7276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9170B4">
              <w:rPr>
                <w:rFonts w:cstheme="minorHAnsi"/>
                <w:sz w:val="16"/>
                <w:szCs w:val="16"/>
              </w:rPr>
              <w:t>Build Server with-no Veracode plugin (Integrating with a wrapper)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871E440" w14:textId="77777777" w:rsidR="00FE7276" w:rsidRPr="009170B4" w:rsidRDefault="00FE7276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E4B16" w14:textId="77777777" w:rsidR="00FE7276" w:rsidRPr="009170B4" w:rsidRDefault="00B87A8C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hyperlink r:id="rId23" w:history="1">
              <w:r w:rsidR="00FE7276" w:rsidRPr="009170B4">
                <w:rPr>
                  <w:rStyle w:val="Hyperlink"/>
                  <w:rFonts w:cstheme="minorHAnsi"/>
                  <w:sz w:val="16"/>
                  <w:szCs w:val="16"/>
                </w:rPr>
                <w:t>Integration with Bamboo, Maven, ANT</w:t>
              </w:r>
            </w:hyperlink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4AAE" w14:textId="77777777" w:rsidR="00FE7276" w:rsidRPr="009170B4" w:rsidRDefault="007C39F9" w:rsidP="007C39F9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 </w:t>
            </w:r>
            <w:hyperlink r:id="rId24" w:history="1">
              <w:r w:rsidRPr="007D7F10">
                <w:rPr>
                  <w:rStyle w:val="Hyperlink"/>
                  <w:rFonts w:cstheme="minorHAnsi"/>
                  <w:bCs/>
                  <w:sz w:val="16"/>
                  <w:szCs w:val="16"/>
                </w:rPr>
                <w:t>Veracode Community Open Source Projects</w:t>
              </w:r>
            </w:hyperlink>
            <w:r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  <w:r w:rsidRPr="007C39F9">
              <w:rPr>
                <w:rFonts w:cstheme="minorHAnsi"/>
                <w:sz w:val="16"/>
                <w:szCs w:val="16"/>
              </w:rPr>
              <w:t xml:space="preserve"> </w:t>
            </w:r>
            <w:r w:rsidR="00FE7276" w:rsidRPr="009170B4">
              <w:rPr>
                <w:rFonts w:cstheme="minorHAnsi"/>
                <w:sz w:val="16"/>
                <w:szCs w:val="16"/>
              </w:rPr>
              <w:t>Bamboo, Ant, Maven, Splunk</w:t>
            </w:r>
            <w:r>
              <w:rPr>
                <w:rFonts w:cstheme="minorHAnsi"/>
                <w:sz w:val="16"/>
                <w:szCs w:val="16"/>
              </w:rPr>
              <w:t xml:space="preserve"> and many more</w:t>
            </w:r>
          </w:p>
        </w:tc>
      </w:tr>
      <w:tr w:rsidR="003740D3" w:rsidRPr="009170B4" w14:paraId="38966FB7" w14:textId="77777777" w:rsidTr="00B87A8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C9D45" w14:textId="77777777" w:rsidR="00FE7276" w:rsidRPr="009170B4" w:rsidRDefault="00B202DE" w:rsidP="00B202D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9170B4">
              <w:rPr>
                <w:rFonts w:cstheme="minorHAnsi"/>
                <w:sz w:val="16"/>
                <w:szCs w:val="16"/>
              </w:rPr>
              <w:t>14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A44FF" w14:textId="77777777" w:rsidR="00FE7276" w:rsidRPr="009170B4" w:rsidRDefault="00FE7276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9170B4">
              <w:rPr>
                <w:rFonts w:cstheme="minorHAnsi"/>
                <w:sz w:val="16"/>
                <w:szCs w:val="16"/>
              </w:rPr>
              <w:t xml:space="preserve">Integration with a Veracode IDE Plugins:  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125B7D0" w14:textId="77777777" w:rsidR="00FE7276" w:rsidRPr="009170B4" w:rsidRDefault="00FE7276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983D8" w14:textId="77777777" w:rsidR="00FE7276" w:rsidRPr="009170B4" w:rsidRDefault="00B87A8C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hyperlink r:id="rId25" w:history="1">
              <w:r w:rsidR="00FE7276" w:rsidRPr="009170B4">
                <w:rPr>
                  <w:rStyle w:val="Hyperlink"/>
                  <w:rFonts w:cstheme="minorHAnsi"/>
                  <w:sz w:val="16"/>
                  <w:szCs w:val="16"/>
                </w:rPr>
                <w:t>Getting Started with Veracode Integration</w:t>
              </w:r>
            </w:hyperlink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3FB24" w14:textId="77777777" w:rsidR="00FE7276" w:rsidRPr="009170B4" w:rsidRDefault="00FE7276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9170B4">
              <w:rPr>
                <w:rFonts w:cstheme="minorHAnsi"/>
                <w:sz w:val="16"/>
                <w:szCs w:val="16"/>
              </w:rPr>
              <w:t>Visual Studio, Eclipse, IntelliJ</w:t>
            </w:r>
          </w:p>
        </w:tc>
      </w:tr>
      <w:tr w:rsidR="003740D3" w:rsidRPr="009170B4" w14:paraId="12CBC436" w14:textId="77777777" w:rsidTr="00B87A8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9EF0" w14:textId="77777777" w:rsidR="00FE7276" w:rsidRPr="009170B4" w:rsidRDefault="00B202DE" w:rsidP="00B202D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9170B4"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646C3" w14:textId="77777777" w:rsidR="00FE7276" w:rsidRPr="009170B4" w:rsidRDefault="00FE7276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9170B4">
              <w:rPr>
                <w:rFonts w:cstheme="minorHAnsi"/>
                <w:sz w:val="16"/>
                <w:szCs w:val="16"/>
              </w:rPr>
              <w:t>Integration with Plugin Build Server (CI):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2D57E21" w14:textId="77777777" w:rsidR="00FE7276" w:rsidRPr="009170B4" w:rsidRDefault="00FE7276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A948" w14:textId="77777777" w:rsidR="00FE7276" w:rsidRPr="009170B4" w:rsidRDefault="00B87A8C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hyperlink r:id="rId26" w:history="1">
              <w:r w:rsidR="00FE7276" w:rsidRPr="009170B4">
                <w:rPr>
                  <w:rStyle w:val="Hyperlink"/>
                  <w:rFonts w:cstheme="minorHAnsi"/>
                  <w:sz w:val="16"/>
                  <w:szCs w:val="16"/>
                </w:rPr>
                <w:t>Getting Started with Veracode Integration</w:t>
              </w:r>
            </w:hyperlink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EFB35" w14:textId="77777777" w:rsidR="00FE7276" w:rsidRPr="009170B4" w:rsidRDefault="00FE7276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9170B4">
              <w:rPr>
                <w:rFonts w:cstheme="minorHAnsi"/>
                <w:sz w:val="16"/>
                <w:szCs w:val="16"/>
              </w:rPr>
              <w:t>Customer to provide the Build Server Version in addition to the above.</w:t>
            </w:r>
          </w:p>
          <w:p w14:paraId="5828081A" w14:textId="77777777" w:rsidR="00FE7276" w:rsidRPr="009170B4" w:rsidRDefault="00FE7276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9170B4">
              <w:rPr>
                <w:rFonts w:cstheme="minorHAnsi"/>
                <w:sz w:val="16"/>
                <w:szCs w:val="16"/>
              </w:rPr>
              <w:t xml:space="preserve">I.E. Jenkins, </w:t>
            </w:r>
            <w:r w:rsidR="00982947" w:rsidRPr="009170B4">
              <w:rPr>
                <w:rFonts w:cstheme="minorHAnsi"/>
                <w:sz w:val="16"/>
                <w:szCs w:val="16"/>
              </w:rPr>
              <w:t xml:space="preserve">Azure </w:t>
            </w:r>
            <w:r w:rsidRPr="009170B4">
              <w:rPr>
                <w:rFonts w:cstheme="minorHAnsi"/>
                <w:sz w:val="16"/>
                <w:szCs w:val="16"/>
              </w:rPr>
              <w:t>VSTS/TFS, Teamcity, HP ALM</w:t>
            </w:r>
            <w:r w:rsidR="00982947" w:rsidRPr="009170B4">
              <w:rPr>
                <w:rFonts w:cstheme="minorHAnsi"/>
                <w:sz w:val="16"/>
                <w:szCs w:val="16"/>
              </w:rPr>
              <w:t xml:space="preserve">, AGILE, Artifactory Jfrog, </w:t>
            </w:r>
          </w:p>
        </w:tc>
      </w:tr>
      <w:tr w:rsidR="003740D3" w:rsidRPr="009170B4" w14:paraId="00653DC8" w14:textId="77777777" w:rsidTr="00B87A8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2FB46" w14:textId="77777777" w:rsidR="00982947" w:rsidRPr="009170B4" w:rsidRDefault="00982947" w:rsidP="00B202D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9170B4">
              <w:rPr>
                <w:rFonts w:cstheme="minorHAnsi"/>
                <w:sz w:val="16"/>
                <w:szCs w:val="16"/>
              </w:rPr>
              <w:t>16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E73FC" w14:textId="77777777" w:rsidR="00982947" w:rsidRPr="009170B4" w:rsidRDefault="006E2352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9170B4">
              <w:rPr>
                <w:rFonts w:cstheme="minorHAnsi"/>
                <w:sz w:val="16"/>
                <w:szCs w:val="16"/>
              </w:rPr>
              <w:t>REST APIs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514764C" w14:textId="77777777" w:rsidR="00982947" w:rsidRPr="009170B4" w:rsidRDefault="00982947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FCE1" w14:textId="77777777" w:rsidR="00982947" w:rsidRPr="009170B4" w:rsidRDefault="00B87A8C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hyperlink r:id="rId27" w:history="1">
              <w:r w:rsidR="006E2352" w:rsidRPr="009170B4">
                <w:rPr>
                  <w:rStyle w:val="Hyperlink"/>
                  <w:rFonts w:cstheme="minorHAnsi"/>
                  <w:sz w:val="16"/>
                  <w:szCs w:val="16"/>
                </w:rPr>
                <w:t>Using the Veracode REST APIs</w:t>
              </w:r>
            </w:hyperlink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41137" w14:textId="77777777" w:rsidR="00982947" w:rsidRPr="009170B4" w:rsidRDefault="00982947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9170B4">
              <w:rPr>
                <w:rFonts w:cstheme="minorHAnsi"/>
                <w:color w:val="000000"/>
                <w:sz w:val="16"/>
                <w:szCs w:val="16"/>
                <w:shd w:val="clear" w:color="auto" w:fill="FFFFFF"/>
              </w:rPr>
              <w:t>Veracode REST APIs enable you to access </w:t>
            </w:r>
            <w:r w:rsidRPr="009170B4">
              <w:rPr>
                <w:rStyle w:val="ph"/>
                <w:rFonts w:cstheme="minorHAnsi"/>
                <w:color w:val="000000"/>
                <w:sz w:val="16"/>
                <w:szCs w:val="16"/>
                <w:shd w:val="clear" w:color="auto" w:fill="FFFFFF"/>
              </w:rPr>
              <w:t>Veracode Platform</w:t>
            </w:r>
            <w:r w:rsidRPr="009170B4">
              <w:rPr>
                <w:rFonts w:cstheme="minorHAnsi"/>
                <w:color w:val="000000"/>
                <w:sz w:val="16"/>
                <w:szCs w:val="16"/>
                <w:shd w:val="clear" w:color="auto" w:fill="FFFFFF"/>
              </w:rPr>
              <w:t> data and functionality using normal REST API programming conventions</w:t>
            </w:r>
            <w:r w:rsidR="006E2352" w:rsidRPr="009170B4">
              <w:rPr>
                <w:rFonts w:cstheme="minorHAnsi"/>
                <w:color w:val="000000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3740D3" w:rsidRPr="009170B4" w14:paraId="5E58F92A" w14:textId="77777777" w:rsidTr="00B87A8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FCA1E" w14:textId="77777777" w:rsidR="00982947" w:rsidRPr="009170B4" w:rsidRDefault="00982947" w:rsidP="00B202D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9170B4">
              <w:rPr>
                <w:rFonts w:cstheme="minorHAnsi"/>
                <w:sz w:val="16"/>
                <w:szCs w:val="16"/>
              </w:rPr>
              <w:t>17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BE09" w14:textId="77777777" w:rsidR="00982947" w:rsidRPr="009170B4" w:rsidRDefault="00982947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9170B4">
              <w:rPr>
                <w:rFonts w:cstheme="minorHAnsi"/>
                <w:sz w:val="16"/>
                <w:szCs w:val="16"/>
              </w:rPr>
              <w:t>Troubleshooting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0FC3F07" w14:textId="77777777" w:rsidR="00982947" w:rsidRPr="009170B4" w:rsidRDefault="00982947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ACEA0" w14:textId="77777777" w:rsidR="00982947" w:rsidRPr="009170B4" w:rsidRDefault="009170B4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9170B4">
              <w:rPr>
                <w:rFonts w:cstheme="minorHAnsi"/>
                <w:sz w:val="16"/>
                <w:szCs w:val="16"/>
              </w:rPr>
              <w:t xml:space="preserve">Solutions  for any additional questions, problems, or requests 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5BD38" w14:textId="77777777" w:rsidR="00982947" w:rsidRPr="009170B4" w:rsidRDefault="00B87A8C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hyperlink r:id="rId28" w:history="1">
              <w:r w:rsidR="009170B4" w:rsidRPr="009170B4">
                <w:rPr>
                  <w:rStyle w:val="Hyperlink"/>
                  <w:rFonts w:cstheme="minorHAnsi"/>
                  <w:sz w:val="16"/>
                  <w:szCs w:val="16"/>
                </w:rPr>
                <w:t>Remedy common problems and understand how better to use the Veracode XML APIs and plugins</w:t>
              </w:r>
            </w:hyperlink>
          </w:p>
        </w:tc>
      </w:tr>
      <w:tr w:rsidR="003740D3" w:rsidRPr="009170B4" w14:paraId="720B2CD8" w14:textId="77777777" w:rsidTr="00B87A8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BA8B6" w14:textId="77777777" w:rsidR="009170B4" w:rsidRPr="009170B4" w:rsidRDefault="009170B4" w:rsidP="00B202D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9170B4">
              <w:rPr>
                <w:rFonts w:cstheme="minorHAnsi"/>
                <w:sz w:val="16"/>
                <w:szCs w:val="16"/>
              </w:rPr>
              <w:t>18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40989" w14:textId="77777777" w:rsidR="009170B4" w:rsidRPr="009170B4" w:rsidRDefault="009170B4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9170B4">
              <w:rPr>
                <w:rFonts w:cstheme="minorHAnsi"/>
                <w:sz w:val="16"/>
                <w:szCs w:val="16"/>
              </w:rPr>
              <w:t>Veracode Community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9CEA82E" w14:textId="77777777" w:rsidR="009170B4" w:rsidRPr="009170B4" w:rsidRDefault="009170B4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6DDA2" w14:textId="77777777" w:rsidR="009170B4" w:rsidRPr="009170B4" w:rsidRDefault="009170B4" w:rsidP="001760BD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9170B4">
              <w:rPr>
                <w:rFonts w:cstheme="minorHAnsi"/>
                <w:sz w:val="16"/>
                <w:szCs w:val="16"/>
              </w:rPr>
              <w:t>Connect with other Veracode us</w:t>
            </w:r>
            <w:r w:rsidR="001760BD">
              <w:rPr>
                <w:rFonts w:cstheme="minorHAnsi"/>
                <w:sz w:val="16"/>
                <w:szCs w:val="16"/>
              </w:rPr>
              <w:t>ers, grow your AppSec knowledge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13922" w14:textId="77777777" w:rsidR="009170B4" w:rsidRPr="001760BD" w:rsidRDefault="00B87A8C" w:rsidP="001760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16"/>
                <w:szCs w:val="16"/>
              </w:rPr>
            </w:pPr>
            <w:hyperlink r:id="rId29" w:history="1">
              <w:r w:rsidR="009170B4" w:rsidRPr="001760BD">
                <w:rPr>
                  <w:rStyle w:val="Hyperlink"/>
                  <w:rFonts w:cstheme="minorHAnsi"/>
                  <w:sz w:val="16"/>
                  <w:szCs w:val="16"/>
                </w:rPr>
                <w:t>We</w:t>
              </w:r>
              <w:r w:rsidR="001760BD" w:rsidRPr="001760BD">
                <w:rPr>
                  <w:rStyle w:val="Hyperlink"/>
                  <w:rFonts w:cstheme="minorHAnsi"/>
                  <w:sz w:val="16"/>
                  <w:szCs w:val="16"/>
                </w:rPr>
                <w:t>lcome to the Veracode Community</w:t>
              </w:r>
            </w:hyperlink>
          </w:p>
          <w:p w14:paraId="1139D0C7" w14:textId="77777777" w:rsidR="001760BD" w:rsidRPr="001760BD" w:rsidRDefault="00B87A8C" w:rsidP="001760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16"/>
                <w:szCs w:val="16"/>
              </w:rPr>
            </w:pPr>
            <w:hyperlink r:id="rId30" w:history="1">
              <w:r w:rsidR="001760BD" w:rsidRPr="001760BD">
                <w:rPr>
                  <w:rStyle w:val="Hyperlink"/>
                  <w:rFonts w:cstheme="minorHAnsi"/>
                  <w:sz w:val="16"/>
                  <w:szCs w:val="16"/>
                </w:rPr>
                <w:t>Integrations Community Group</w:t>
              </w:r>
            </w:hyperlink>
          </w:p>
        </w:tc>
      </w:tr>
      <w:tr w:rsidR="003740D3" w:rsidRPr="009170B4" w14:paraId="224FCC0E" w14:textId="77777777" w:rsidTr="00B87A8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2063" w14:textId="354931B8" w:rsidR="007C6D4A" w:rsidRPr="009170B4" w:rsidRDefault="007C6D4A" w:rsidP="007C6D4A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19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42FF6" w14:textId="526E40F5" w:rsidR="007C6D4A" w:rsidRPr="009170B4" w:rsidRDefault="007C6D4A" w:rsidP="007C6D4A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Veracode Software Composition Analysis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5D0BA79" w14:textId="77777777" w:rsidR="007C6D4A" w:rsidRPr="009170B4" w:rsidRDefault="007C6D4A" w:rsidP="007C6D4A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E8015" w14:textId="19361C49" w:rsidR="007C6D4A" w:rsidRPr="009170B4" w:rsidRDefault="00B87A8C" w:rsidP="007C6D4A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hyperlink r:id="rId31" w:history="1">
              <w:r w:rsidR="007C6D4A" w:rsidRPr="007C6D4A">
                <w:rPr>
                  <w:rStyle w:val="Hyperlink"/>
                  <w:rFonts w:cstheme="minorHAnsi"/>
                  <w:sz w:val="16"/>
                  <w:szCs w:val="16"/>
                </w:rPr>
                <w:t>About Veracode SCA</w:t>
              </w:r>
            </w:hyperlink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49473" w14:textId="45407D29" w:rsidR="007C6D4A" w:rsidRPr="007C6D4A" w:rsidRDefault="007C6D4A" w:rsidP="007C6D4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to inform if they are using Upload and Scan or Agent based Scan</w:t>
            </w:r>
          </w:p>
        </w:tc>
      </w:tr>
      <w:tr w:rsidR="003740D3" w:rsidRPr="009170B4" w14:paraId="2B9DAE94" w14:textId="77777777" w:rsidTr="00B87A8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56561" w14:textId="45D72E0D" w:rsidR="007C6D4A" w:rsidRDefault="007C6D4A" w:rsidP="007C6D4A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</w:t>
            </w:r>
            <w:r w:rsidR="00B87A8C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F1056" w14:textId="6DE1CA5C" w:rsidR="007C6D4A" w:rsidRDefault="007C6D4A" w:rsidP="007C6D4A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SCA – Agent Based Scan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F825B68" w14:textId="77777777" w:rsidR="007C6D4A" w:rsidRPr="009170B4" w:rsidRDefault="007C6D4A" w:rsidP="007C6D4A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9660B" w14:textId="5D9669B8" w:rsidR="007C6D4A" w:rsidRDefault="00B87A8C" w:rsidP="007C6D4A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hyperlink r:id="rId32" w:history="1">
              <w:r w:rsidR="007C6D4A" w:rsidRPr="007C6D4A">
                <w:rPr>
                  <w:rStyle w:val="Hyperlink"/>
                  <w:rFonts w:cstheme="minorHAnsi"/>
                  <w:sz w:val="16"/>
                  <w:szCs w:val="16"/>
                </w:rPr>
                <w:t>SCA- Agent-Based Scan</w:t>
              </w:r>
            </w:hyperlink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ED94F" w14:textId="3BFFF271" w:rsidR="003740D3" w:rsidRPr="003740D3" w:rsidRDefault="0075076E" w:rsidP="003740D3">
            <w:pPr>
              <w:spacing w:after="0" w:line="240" w:lineRule="auto"/>
              <w:rPr>
                <w:sz w:val="18"/>
                <w:szCs w:val="18"/>
              </w:rPr>
            </w:pPr>
            <w:r w:rsidRPr="003740D3">
              <w:rPr>
                <w:sz w:val="18"/>
                <w:szCs w:val="18"/>
              </w:rPr>
              <w:t xml:space="preserve">Customer to share the </w:t>
            </w:r>
            <w:r w:rsidR="003740D3" w:rsidRPr="003740D3">
              <w:rPr>
                <w:sz w:val="18"/>
                <w:szCs w:val="18"/>
              </w:rPr>
              <w:t>following for debug purposes</w:t>
            </w:r>
          </w:p>
          <w:p w14:paraId="42028CC4" w14:textId="6347E2B9" w:rsidR="0075076E" w:rsidRPr="003740D3" w:rsidRDefault="003740D3" w:rsidP="007C6D4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75076E" w:rsidRPr="003740D3">
              <w:rPr>
                <w:sz w:val="18"/>
                <w:szCs w:val="18"/>
              </w:rPr>
              <w:t>ebug logs for analysis</w:t>
            </w:r>
          </w:p>
          <w:p w14:paraId="7B3EA512" w14:textId="775761DC" w:rsidR="003740D3" w:rsidRPr="003740D3" w:rsidRDefault="00B87A8C" w:rsidP="003740D3">
            <w:pPr>
              <w:pStyle w:val="ListParagraph"/>
              <w:spacing w:after="0" w:line="240" w:lineRule="auto"/>
              <w:ind w:left="1440"/>
              <w:rPr>
                <w:sz w:val="18"/>
                <w:szCs w:val="18"/>
              </w:rPr>
            </w:pPr>
            <w:hyperlink r:id="rId33" w:history="1">
              <w:r w:rsidR="0075076E" w:rsidRPr="003740D3">
                <w:rPr>
                  <w:rStyle w:val="Hyperlink"/>
                  <w:sz w:val="18"/>
                  <w:szCs w:val="18"/>
                </w:rPr>
                <w:t>Debug Instructions</w:t>
              </w:r>
            </w:hyperlink>
          </w:p>
          <w:p w14:paraId="32353C75" w14:textId="34952B4E" w:rsidR="003740D3" w:rsidRPr="003740D3" w:rsidRDefault="003740D3" w:rsidP="003740D3">
            <w:pPr>
              <w:pStyle w:val="ListParagraph"/>
              <w:numPr>
                <w:ilvl w:val="0"/>
                <w:numId w:val="4"/>
              </w:numPr>
              <w:rPr>
                <w:rFonts w:ascii="-webkit-standard" w:hAnsi="-webkit-standard"/>
                <w:color w:val="000000"/>
                <w:sz w:val="18"/>
                <w:szCs w:val="18"/>
              </w:rPr>
            </w:pPr>
            <w:r w:rsidRPr="003740D3">
              <w:rPr>
                <w:rFonts w:ascii="-webkit-standard" w:hAnsi="-webkit-standard"/>
                <w:color w:val="000000"/>
                <w:sz w:val="18"/>
                <w:szCs w:val="18"/>
              </w:rPr>
              <w:t xml:space="preserve"> </w:t>
            </w:r>
            <w:r w:rsidR="0075076E" w:rsidRPr="003740D3">
              <w:rPr>
                <w:rFonts w:ascii="-webkit-standard" w:hAnsi="-webkit-standard"/>
                <w:color w:val="000000"/>
                <w:sz w:val="18"/>
                <w:szCs w:val="18"/>
              </w:rPr>
              <w:t>Agent CLI/CI/Plugins and Version Used for Scanning</w:t>
            </w:r>
          </w:p>
          <w:p w14:paraId="0822DDC3" w14:textId="55D3EFAC" w:rsidR="0075076E" w:rsidRPr="003740D3" w:rsidRDefault="003740D3" w:rsidP="0075076E">
            <w:pPr>
              <w:pStyle w:val="ListParagraph"/>
              <w:numPr>
                <w:ilvl w:val="0"/>
                <w:numId w:val="4"/>
              </w:numPr>
              <w:rPr>
                <w:rFonts w:ascii="-webkit-standard" w:hAnsi="-webkit-standard"/>
                <w:color w:val="000000"/>
                <w:sz w:val="18"/>
                <w:szCs w:val="18"/>
              </w:rPr>
            </w:pPr>
            <w:r w:rsidRPr="003740D3">
              <w:rPr>
                <w:rFonts w:ascii="-webkit-standard" w:hAnsi="-webkit-standard"/>
                <w:color w:val="000000"/>
                <w:sz w:val="18"/>
                <w:szCs w:val="18"/>
              </w:rPr>
              <w:t xml:space="preserve">Customer to specify </w:t>
            </w:r>
            <w:r w:rsidR="0075076E" w:rsidRPr="003740D3">
              <w:rPr>
                <w:rFonts w:ascii="-webkit-standard" w:hAnsi="-webkit-standard"/>
                <w:color w:val="000000"/>
                <w:sz w:val="18"/>
                <w:szCs w:val="18"/>
              </w:rPr>
              <w:t>Environment Variables/Flags/</w:t>
            </w:r>
            <w:hyperlink r:id="rId34" w:history="1">
              <w:r w:rsidRPr="003740D3">
                <w:rPr>
                  <w:rStyle w:val="Hyperlink"/>
                  <w:rFonts w:ascii="-webkit-standard" w:hAnsi="-webkit-standard"/>
                  <w:sz w:val="18"/>
                  <w:szCs w:val="18"/>
                </w:rPr>
                <w:t>Scan Derivatives</w:t>
              </w:r>
            </w:hyperlink>
            <w:r w:rsidR="0075076E" w:rsidRPr="003740D3">
              <w:rPr>
                <w:rFonts w:ascii="-webkit-standard" w:hAnsi="-webkit-standard"/>
                <w:color w:val="000000"/>
                <w:sz w:val="18"/>
                <w:szCs w:val="18"/>
              </w:rPr>
              <w:t>(Don't need</w:t>
            </w:r>
            <w:r w:rsidRPr="003740D3">
              <w:rPr>
                <w:rFonts w:ascii="-webkit-standard" w:hAnsi="-webkit-standard"/>
                <w:color w:val="000000"/>
                <w:sz w:val="18"/>
                <w:szCs w:val="18"/>
              </w:rPr>
              <w:t xml:space="preserve"> </w:t>
            </w:r>
            <w:r w:rsidR="0075076E" w:rsidRPr="003740D3">
              <w:rPr>
                <w:rFonts w:ascii="-webkit-standard" w:hAnsi="-webkit-standard"/>
                <w:color w:val="000000"/>
                <w:sz w:val="18"/>
                <w:szCs w:val="18"/>
              </w:rPr>
              <w:t>values of API token)</w:t>
            </w:r>
          </w:p>
          <w:p w14:paraId="3CA239D0" w14:textId="20821D96" w:rsidR="0075076E" w:rsidRPr="003740D3" w:rsidRDefault="0075076E" w:rsidP="003740D3">
            <w:pPr>
              <w:pStyle w:val="ListParagraph"/>
              <w:numPr>
                <w:ilvl w:val="0"/>
                <w:numId w:val="6"/>
              </w:numPr>
              <w:rPr>
                <w:rFonts w:ascii="-webkit-standard" w:hAnsi="-webkit-standard"/>
                <w:color w:val="000000"/>
                <w:sz w:val="18"/>
                <w:szCs w:val="18"/>
              </w:rPr>
            </w:pPr>
            <w:r w:rsidRPr="003740D3">
              <w:rPr>
                <w:rFonts w:ascii="-webkit-standard" w:hAnsi="-webkit-standard"/>
                <w:color w:val="000000"/>
                <w:sz w:val="18"/>
                <w:szCs w:val="18"/>
              </w:rPr>
              <w:t xml:space="preserve">Use the env command if you are using a </w:t>
            </w:r>
            <w:proofErr w:type="spellStart"/>
            <w:r w:rsidRPr="003740D3">
              <w:rPr>
                <w:rFonts w:ascii="-webkit-standard" w:hAnsi="-webkit-standard"/>
                <w:color w:val="000000"/>
                <w:sz w:val="18"/>
                <w:szCs w:val="18"/>
              </w:rPr>
              <w:t>unix</w:t>
            </w:r>
            <w:proofErr w:type="spellEnd"/>
            <w:r w:rsidRPr="003740D3">
              <w:rPr>
                <w:rFonts w:ascii="-webkit-standard" w:hAnsi="-webkit-standard"/>
                <w:color w:val="000000"/>
                <w:sz w:val="18"/>
                <w:szCs w:val="18"/>
              </w:rPr>
              <w:t xml:space="preserve"> machine</w:t>
            </w:r>
          </w:p>
          <w:p w14:paraId="3690AE57" w14:textId="29C902D4" w:rsidR="0075076E" w:rsidRPr="003740D3" w:rsidRDefault="0075076E" w:rsidP="003740D3">
            <w:pPr>
              <w:pStyle w:val="ListParagraph"/>
              <w:numPr>
                <w:ilvl w:val="0"/>
                <w:numId w:val="6"/>
              </w:numPr>
              <w:rPr>
                <w:rFonts w:ascii="-webkit-standard" w:hAnsi="-webkit-standard"/>
                <w:color w:val="000000"/>
                <w:sz w:val="18"/>
                <w:szCs w:val="18"/>
              </w:rPr>
            </w:pPr>
            <w:r w:rsidRPr="003740D3">
              <w:rPr>
                <w:rFonts w:ascii="-webkit-standard" w:hAnsi="-webkit-standard"/>
                <w:color w:val="000000"/>
                <w:sz w:val="18"/>
                <w:szCs w:val="18"/>
              </w:rPr>
              <w:lastRenderedPageBreak/>
              <w:t>Use the following command if you are on windows.</w:t>
            </w:r>
          </w:p>
          <w:p w14:paraId="677D07E9" w14:textId="529EF4CB" w:rsidR="0075076E" w:rsidRPr="003740D3" w:rsidRDefault="0075076E" w:rsidP="003740D3">
            <w:pPr>
              <w:pStyle w:val="ListParagraph"/>
              <w:ind w:left="2520"/>
              <w:rPr>
                <w:rFonts w:ascii="-webkit-standard" w:hAnsi="-webkit-standard"/>
                <w:color w:val="000000"/>
                <w:sz w:val="18"/>
                <w:szCs w:val="18"/>
              </w:rPr>
            </w:pPr>
            <w:r w:rsidRPr="003740D3">
              <w:rPr>
                <w:rFonts w:ascii="-webkit-standard" w:hAnsi="-webkit-standard"/>
                <w:color w:val="000000"/>
                <w:sz w:val="18"/>
                <w:szCs w:val="18"/>
              </w:rPr>
              <w:t>Get-</w:t>
            </w:r>
            <w:proofErr w:type="spellStart"/>
            <w:r w:rsidRPr="003740D3">
              <w:rPr>
                <w:rFonts w:ascii="-webkit-standard" w:hAnsi="-webkit-standard"/>
                <w:color w:val="000000"/>
                <w:sz w:val="18"/>
                <w:szCs w:val="18"/>
              </w:rPr>
              <w:t>ChildItem</w:t>
            </w:r>
            <w:proofErr w:type="spellEnd"/>
            <w:r w:rsidRPr="003740D3">
              <w:rPr>
                <w:rStyle w:val="apple-converted-space"/>
                <w:rFonts w:ascii="-webkit-standard" w:hAnsi="-webkit-standard"/>
                <w:color w:val="000000"/>
                <w:sz w:val="18"/>
                <w:szCs w:val="18"/>
              </w:rPr>
              <w:t> </w:t>
            </w:r>
            <w:r w:rsidRPr="003740D3">
              <w:rPr>
                <w:rFonts w:ascii="-webkit-standard" w:hAnsi="-webkit-standard"/>
                <w:color w:val="000000"/>
                <w:sz w:val="18"/>
                <w:szCs w:val="18"/>
              </w:rPr>
              <w:t>Env:</w:t>
            </w:r>
          </w:p>
          <w:p w14:paraId="45B0F41A" w14:textId="77777777" w:rsidR="003740D3" w:rsidRPr="003740D3" w:rsidRDefault="0075076E" w:rsidP="003740D3">
            <w:pPr>
              <w:pStyle w:val="ListParagraph"/>
              <w:numPr>
                <w:ilvl w:val="0"/>
                <w:numId w:val="7"/>
              </w:numPr>
              <w:rPr>
                <w:rFonts w:ascii="-webkit-standard" w:hAnsi="-webkit-standard"/>
                <w:color w:val="000000"/>
                <w:sz w:val="18"/>
                <w:szCs w:val="18"/>
              </w:rPr>
            </w:pPr>
            <w:r w:rsidRPr="003740D3">
              <w:rPr>
                <w:rFonts w:ascii="-webkit-standard" w:hAnsi="-webkit-standard"/>
                <w:color w:val="000000"/>
                <w:sz w:val="18"/>
                <w:szCs w:val="18"/>
              </w:rPr>
              <w:t>Project used for scan with directory structure (or an alternative ope</w:t>
            </w:r>
            <w:r w:rsidR="003740D3" w:rsidRPr="003740D3">
              <w:rPr>
                <w:rFonts w:ascii="-webkit-standard" w:hAnsi="-webkit-standard"/>
                <w:color w:val="000000"/>
                <w:sz w:val="18"/>
                <w:szCs w:val="18"/>
              </w:rPr>
              <w:t xml:space="preserve">n </w:t>
            </w:r>
            <w:r w:rsidRPr="003740D3">
              <w:rPr>
                <w:rFonts w:ascii="-webkit-standard" w:hAnsi="-webkit-standard"/>
                <w:color w:val="000000"/>
                <w:sz w:val="18"/>
                <w:szCs w:val="18"/>
              </w:rPr>
              <w:t>source project that can reproduce the problem)</w:t>
            </w:r>
          </w:p>
          <w:p w14:paraId="72E7E893" w14:textId="5AA310AD" w:rsidR="0075076E" w:rsidRPr="003740D3" w:rsidRDefault="0075076E" w:rsidP="0075076E">
            <w:pPr>
              <w:pStyle w:val="ListParagraph"/>
              <w:numPr>
                <w:ilvl w:val="0"/>
                <w:numId w:val="7"/>
              </w:numPr>
              <w:rPr>
                <w:rFonts w:ascii="-webkit-standard" w:hAnsi="-webkit-standard"/>
                <w:color w:val="000000"/>
                <w:sz w:val="18"/>
                <w:szCs w:val="18"/>
              </w:rPr>
            </w:pPr>
            <w:r w:rsidRPr="003740D3">
              <w:rPr>
                <w:rFonts w:ascii="-webkit-standard" w:hAnsi="-webkit-standard"/>
                <w:color w:val="000000"/>
                <w:sz w:val="18"/>
                <w:szCs w:val="18"/>
              </w:rPr>
              <w:t>Build commands use</w:t>
            </w:r>
            <w:r w:rsidR="003740D3" w:rsidRPr="003740D3">
              <w:rPr>
                <w:rFonts w:ascii="-webkit-standard" w:hAnsi="-webkit-standard"/>
                <w:color w:val="000000"/>
                <w:sz w:val="18"/>
                <w:szCs w:val="18"/>
              </w:rPr>
              <w:t xml:space="preserve">d: The command you used to invoke the scan and  </w:t>
            </w:r>
            <w:r w:rsidRPr="003740D3">
              <w:rPr>
                <w:rFonts w:ascii="-webkit-standard" w:hAnsi="-webkit-standard"/>
                <w:color w:val="000000"/>
                <w:sz w:val="18"/>
                <w:szCs w:val="18"/>
              </w:rPr>
              <w:t xml:space="preserve">Was it just </w:t>
            </w:r>
            <w:proofErr w:type="spellStart"/>
            <w:r w:rsidRPr="003740D3">
              <w:rPr>
                <w:rFonts w:ascii="-webkit-standard" w:hAnsi="-webkit-standard"/>
                <w:color w:val="000000"/>
                <w:sz w:val="18"/>
                <w:szCs w:val="18"/>
              </w:rPr>
              <w:t>srcclr</w:t>
            </w:r>
            <w:proofErr w:type="spellEnd"/>
            <w:r w:rsidRPr="003740D3">
              <w:rPr>
                <w:rFonts w:ascii="-webkit-standard" w:hAnsi="-webkit-standard"/>
                <w:color w:val="000000"/>
                <w:sz w:val="18"/>
                <w:szCs w:val="18"/>
              </w:rPr>
              <w:t xml:space="preserve"> scan or did you invoke the scan with some</w:t>
            </w:r>
            <w:r w:rsidR="003740D3" w:rsidRPr="003740D3">
              <w:rPr>
                <w:rFonts w:ascii="-webkit-standard" w:hAnsi="-webkit-standard"/>
                <w:color w:val="000000"/>
                <w:sz w:val="18"/>
                <w:szCs w:val="18"/>
              </w:rPr>
              <w:t xml:space="preserve"> </w:t>
            </w:r>
            <w:r w:rsidRPr="003740D3">
              <w:rPr>
                <w:rFonts w:ascii="-webkit-standard" w:hAnsi="-webkit-standard"/>
                <w:color w:val="000000"/>
                <w:sz w:val="18"/>
                <w:szCs w:val="18"/>
              </w:rPr>
              <w:t>environment variables or flags?</w:t>
            </w:r>
            <w:r w:rsidR="003740D3" w:rsidRPr="003740D3">
              <w:rPr>
                <w:rFonts w:ascii="-webkit-standard" w:hAnsi="-webkit-standard"/>
                <w:color w:val="000000"/>
                <w:sz w:val="18"/>
                <w:szCs w:val="18"/>
              </w:rPr>
              <w:t xml:space="preserve"> </w:t>
            </w:r>
            <w:r w:rsidR="00561BAE" w:rsidRPr="003740D3">
              <w:rPr>
                <w:rFonts w:ascii="-webkit-standard" w:hAnsi="-webkit-standard"/>
                <w:color w:val="000000"/>
                <w:sz w:val="18"/>
                <w:szCs w:val="18"/>
              </w:rPr>
              <w:t>Or did</w:t>
            </w:r>
            <w:r w:rsidRPr="003740D3">
              <w:rPr>
                <w:rFonts w:ascii="-webkit-standard" w:hAnsi="-webkit-standard"/>
                <w:color w:val="000000"/>
                <w:sz w:val="18"/>
                <w:szCs w:val="18"/>
              </w:rPr>
              <w:t xml:space="preserve"> the you use the ci script to scan?</w:t>
            </w:r>
          </w:p>
          <w:p w14:paraId="08CC95DB" w14:textId="3B52CAEF" w:rsidR="0075076E" w:rsidRPr="0075076E" w:rsidRDefault="0075076E" w:rsidP="0075076E">
            <w:pPr>
              <w:pStyle w:val="ListParagraph"/>
              <w:spacing w:after="0" w:line="240" w:lineRule="auto"/>
              <w:ind w:left="1440"/>
              <w:rPr>
                <w:sz w:val="18"/>
                <w:szCs w:val="18"/>
              </w:rPr>
            </w:pPr>
          </w:p>
        </w:tc>
      </w:tr>
      <w:tr w:rsidR="003740D3" w:rsidRPr="009170B4" w14:paraId="65CB4EAC" w14:textId="77777777" w:rsidTr="00B87A8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41D7" w14:textId="28B908B5" w:rsidR="003740D3" w:rsidRDefault="003740D3" w:rsidP="007C6D4A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2</w:t>
            </w:r>
            <w:r w:rsidR="00B87A8C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89EFD" w14:textId="33391377" w:rsidR="003740D3" w:rsidRDefault="003740D3" w:rsidP="007C6D4A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Veracode SCA- </w:t>
            </w:r>
            <w:r w:rsidR="00B036FA">
              <w:rPr>
                <w:rFonts w:cstheme="minorHAnsi"/>
                <w:sz w:val="16"/>
                <w:szCs w:val="16"/>
              </w:rPr>
              <w:t xml:space="preserve">Agent REST </w:t>
            </w:r>
            <w:r>
              <w:rPr>
                <w:rFonts w:cstheme="minorHAnsi"/>
                <w:sz w:val="16"/>
                <w:szCs w:val="16"/>
              </w:rPr>
              <w:t>API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5180722" w14:textId="77777777" w:rsidR="003740D3" w:rsidRPr="009170B4" w:rsidRDefault="003740D3" w:rsidP="007C6D4A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6782C" w14:textId="12CA8F34" w:rsidR="003740D3" w:rsidRDefault="00B87A8C" w:rsidP="007C6D4A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hyperlink r:id="rId35" w:history="1">
              <w:r w:rsidR="00B036FA" w:rsidRPr="00B036FA">
                <w:rPr>
                  <w:rStyle w:val="Hyperlink"/>
                  <w:rFonts w:cstheme="minorHAnsi"/>
                  <w:sz w:val="16"/>
                  <w:szCs w:val="16"/>
                </w:rPr>
                <w:t>Veracode SCA Agent API</w:t>
              </w:r>
            </w:hyperlink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9F928" w14:textId="6620B57E" w:rsidR="00B036FA" w:rsidRDefault="00B036FA" w:rsidP="00B036F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-webkit-standard" w:hAnsi="-webkit-standard"/>
                <w:color w:val="000000"/>
                <w:sz w:val="18"/>
                <w:szCs w:val="18"/>
              </w:rPr>
            </w:pPr>
            <w:r w:rsidRPr="00B036FA">
              <w:rPr>
                <w:rFonts w:ascii="-webkit-standard" w:hAnsi="-webkit-standard"/>
                <w:color w:val="000000"/>
                <w:sz w:val="18"/>
                <w:szCs w:val="18"/>
              </w:rPr>
              <w:t>Customer to specify whether he</w:t>
            </w:r>
            <w:r w:rsidR="00561BAE">
              <w:rPr>
                <w:rFonts w:ascii="-webkit-standard" w:hAnsi="-webkit-standard"/>
                <w:color w:val="000000"/>
                <w:sz w:val="18"/>
                <w:szCs w:val="18"/>
              </w:rPr>
              <w:t xml:space="preserve"> or she</w:t>
            </w:r>
            <w:r w:rsidRPr="00B036FA">
              <w:rPr>
                <w:rFonts w:ascii="-webkit-standard" w:hAnsi="-webkit-standard"/>
                <w:color w:val="000000"/>
                <w:sz w:val="18"/>
                <w:szCs w:val="18"/>
              </w:rPr>
              <w:t xml:space="preserve"> is using the </w:t>
            </w:r>
            <w:proofErr w:type="spellStart"/>
            <w:r w:rsidR="00561BAE">
              <w:rPr>
                <w:rFonts w:ascii="-webkit-standard" w:hAnsi="-webkit-standard"/>
                <w:color w:val="000000"/>
                <w:sz w:val="18"/>
                <w:szCs w:val="18"/>
              </w:rPr>
              <w:t>S</w:t>
            </w:r>
            <w:r>
              <w:rPr>
                <w:rFonts w:ascii="-webkit-standard" w:hAnsi="-webkit-standard"/>
                <w:color w:val="000000"/>
                <w:sz w:val="18"/>
                <w:szCs w:val="18"/>
              </w:rPr>
              <w:t>oure</w:t>
            </w:r>
            <w:r w:rsidR="00561BAE">
              <w:rPr>
                <w:rFonts w:ascii="-webkit-standard" w:hAnsi="-webkit-standard"/>
                <w:color w:val="000000"/>
                <w:sz w:val="18"/>
                <w:szCs w:val="18"/>
              </w:rPr>
              <w:t>C</w:t>
            </w:r>
            <w:r>
              <w:rPr>
                <w:rFonts w:ascii="-webkit-standard" w:hAnsi="-webkit-standard"/>
                <w:color w:val="000000"/>
                <w:sz w:val="18"/>
                <w:szCs w:val="18"/>
              </w:rPr>
              <w:t>lear</w:t>
            </w:r>
            <w:proofErr w:type="spellEnd"/>
            <w:r>
              <w:rPr>
                <w:rFonts w:ascii="-webkit-standard" w:hAnsi="-webkit-standard"/>
                <w:color w:val="000000"/>
                <w:sz w:val="18"/>
                <w:szCs w:val="18"/>
              </w:rPr>
              <w:t xml:space="preserve"> or Veracode Credentials</w:t>
            </w:r>
            <w:r w:rsidRPr="00B036FA">
              <w:rPr>
                <w:rFonts w:ascii="-webkit-standard" w:hAnsi="-webkit-standard"/>
                <w:color w:val="000000"/>
                <w:sz w:val="18"/>
                <w:szCs w:val="18"/>
              </w:rPr>
              <w:t xml:space="preserve"> </w:t>
            </w:r>
          </w:p>
          <w:p w14:paraId="033B3D07" w14:textId="79D29872" w:rsidR="00B036FA" w:rsidRPr="00B036FA" w:rsidRDefault="00B036FA" w:rsidP="00B036F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18"/>
                <w:szCs w:val="18"/>
              </w:rPr>
            </w:pPr>
            <w:r w:rsidRPr="00B036FA">
              <w:rPr>
                <w:sz w:val="18"/>
                <w:szCs w:val="18"/>
              </w:rPr>
              <w:t xml:space="preserve">Customer to specify whether </w:t>
            </w:r>
            <w:hyperlink r:id="rId36" w:tooltip="Storing your Veracode API credentials is a one-time task. You can store them as environment methods or in a configuration file." w:history="1">
              <w:r w:rsidRPr="00B036FA">
                <w:rPr>
                  <w:rStyle w:val="Hyperlink"/>
                  <w:rFonts w:ascii="Arial" w:hAnsi="Arial" w:cs="Arial"/>
                  <w:color w:val="885CD4"/>
                  <w:sz w:val="20"/>
                  <w:szCs w:val="20"/>
                </w:rPr>
                <w:t>HMAC authentication</w:t>
              </w:r>
            </w:hyperlink>
            <w:r>
              <w:t xml:space="preserve"> </w:t>
            </w:r>
            <w:r w:rsidRPr="00B036FA">
              <w:rPr>
                <w:sz w:val="18"/>
                <w:szCs w:val="18"/>
              </w:rPr>
              <w:t>is set up</w:t>
            </w:r>
          </w:p>
          <w:p w14:paraId="2FCCFB24" w14:textId="02990E78" w:rsidR="003740D3" w:rsidRPr="00B036FA" w:rsidRDefault="003740D3" w:rsidP="00B036FA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</w:tbl>
    <w:p w14:paraId="31C45068" w14:textId="3E9E7679" w:rsidR="00AE58B1" w:rsidRPr="009170B4" w:rsidRDefault="003740D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br/>
      </w:r>
      <w:bookmarkStart w:id="0" w:name="_GoBack"/>
      <w:bookmarkEnd w:id="0"/>
    </w:p>
    <w:sectPr w:rsidR="00AE58B1" w:rsidRPr="00917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D1967"/>
    <w:multiLevelType w:val="hybridMultilevel"/>
    <w:tmpl w:val="99420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F325F86"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8C09BE"/>
    <w:multiLevelType w:val="hybridMultilevel"/>
    <w:tmpl w:val="EDFC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56A01"/>
    <w:multiLevelType w:val="hybridMultilevel"/>
    <w:tmpl w:val="367E053A"/>
    <w:lvl w:ilvl="0" w:tplc="C862EC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391487A"/>
    <w:multiLevelType w:val="hybridMultilevel"/>
    <w:tmpl w:val="1644B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A5190"/>
    <w:multiLevelType w:val="hybridMultilevel"/>
    <w:tmpl w:val="16065906"/>
    <w:lvl w:ilvl="0" w:tplc="67E05D2E">
      <w:start w:val="1"/>
      <w:numFmt w:val="lowerLetter"/>
      <w:lvlText w:val="%1."/>
      <w:lvlJc w:val="left"/>
      <w:pPr>
        <w:ind w:left="1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0" w:hanging="360"/>
      </w:pPr>
    </w:lvl>
    <w:lvl w:ilvl="2" w:tplc="0409001B" w:tentative="1">
      <w:start w:val="1"/>
      <w:numFmt w:val="lowerRoman"/>
      <w:lvlText w:val="%3."/>
      <w:lvlJc w:val="right"/>
      <w:pPr>
        <w:ind w:left="3380" w:hanging="180"/>
      </w:pPr>
    </w:lvl>
    <w:lvl w:ilvl="3" w:tplc="0409000F" w:tentative="1">
      <w:start w:val="1"/>
      <w:numFmt w:val="decimal"/>
      <w:lvlText w:val="%4."/>
      <w:lvlJc w:val="left"/>
      <w:pPr>
        <w:ind w:left="4100" w:hanging="360"/>
      </w:pPr>
    </w:lvl>
    <w:lvl w:ilvl="4" w:tplc="04090019" w:tentative="1">
      <w:start w:val="1"/>
      <w:numFmt w:val="lowerLetter"/>
      <w:lvlText w:val="%5."/>
      <w:lvlJc w:val="left"/>
      <w:pPr>
        <w:ind w:left="4820" w:hanging="360"/>
      </w:pPr>
    </w:lvl>
    <w:lvl w:ilvl="5" w:tplc="0409001B" w:tentative="1">
      <w:start w:val="1"/>
      <w:numFmt w:val="lowerRoman"/>
      <w:lvlText w:val="%6."/>
      <w:lvlJc w:val="right"/>
      <w:pPr>
        <w:ind w:left="5540" w:hanging="180"/>
      </w:pPr>
    </w:lvl>
    <w:lvl w:ilvl="6" w:tplc="0409000F" w:tentative="1">
      <w:start w:val="1"/>
      <w:numFmt w:val="decimal"/>
      <w:lvlText w:val="%7."/>
      <w:lvlJc w:val="left"/>
      <w:pPr>
        <w:ind w:left="6260" w:hanging="360"/>
      </w:pPr>
    </w:lvl>
    <w:lvl w:ilvl="7" w:tplc="04090019" w:tentative="1">
      <w:start w:val="1"/>
      <w:numFmt w:val="lowerLetter"/>
      <w:lvlText w:val="%8."/>
      <w:lvlJc w:val="left"/>
      <w:pPr>
        <w:ind w:left="6980" w:hanging="360"/>
      </w:pPr>
    </w:lvl>
    <w:lvl w:ilvl="8" w:tplc="0409001B" w:tentative="1">
      <w:start w:val="1"/>
      <w:numFmt w:val="lowerRoman"/>
      <w:lvlText w:val="%9."/>
      <w:lvlJc w:val="right"/>
      <w:pPr>
        <w:ind w:left="7700" w:hanging="180"/>
      </w:pPr>
    </w:lvl>
  </w:abstractNum>
  <w:abstractNum w:abstractNumId="5" w15:restartNumberingAfterBreak="0">
    <w:nsid w:val="5B673853"/>
    <w:multiLevelType w:val="hybridMultilevel"/>
    <w:tmpl w:val="63983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F5724"/>
    <w:multiLevelType w:val="hybridMultilevel"/>
    <w:tmpl w:val="42088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A6A89"/>
    <w:multiLevelType w:val="hybridMultilevel"/>
    <w:tmpl w:val="89B2F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E37DBF"/>
    <w:multiLevelType w:val="hybridMultilevel"/>
    <w:tmpl w:val="BC60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276"/>
    <w:rsid w:val="000C0E7B"/>
    <w:rsid w:val="000C2CC6"/>
    <w:rsid w:val="000C57F4"/>
    <w:rsid w:val="000E6EC6"/>
    <w:rsid w:val="00122291"/>
    <w:rsid w:val="001760BD"/>
    <w:rsid w:val="00187647"/>
    <w:rsid w:val="001D3B99"/>
    <w:rsid w:val="003713D9"/>
    <w:rsid w:val="003740D3"/>
    <w:rsid w:val="003D2406"/>
    <w:rsid w:val="003F5BEA"/>
    <w:rsid w:val="0045665A"/>
    <w:rsid w:val="004D19F5"/>
    <w:rsid w:val="004D7834"/>
    <w:rsid w:val="00525241"/>
    <w:rsid w:val="00561BAE"/>
    <w:rsid w:val="00573E84"/>
    <w:rsid w:val="005B6013"/>
    <w:rsid w:val="006E2352"/>
    <w:rsid w:val="0075076E"/>
    <w:rsid w:val="00796EC5"/>
    <w:rsid w:val="007B51B7"/>
    <w:rsid w:val="007C0EBB"/>
    <w:rsid w:val="007C39F9"/>
    <w:rsid w:val="007C6D4A"/>
    <w:rsid w:val="007D7F10"/>
    <w:rsid w:val="00804A94"/>
    <w:rsid w:val="008C74A1"/>
    <w:rsid w:val="009170B4"/>
    <w:rsid w:val="00982947"/>
    <w:rsid w:val="009B693C"/>
    <w:rsid w:val="00A22360"/>
    <w:rsid w:val="00AE58B1"/>
    <w:rsid w:val="00AF2D10"/>
    <w:rsid w:val="00B036FA"/>
    <w:rsid w:val="00B202DE"/>
    <w:rsid w:val="00B44336"/>
    <w:rsid w:val="00B51CFC"/>
    <w:rsid w:val="00B87A8C"/>
    <w:rsid w:val="00BA34FB"/>
    <w:rsid w:val="00BF6E81"/>
    <w:rsid w:val="00D541D8"/>
    <w:rsid w:val="00DE4F7E"/>
    <w:rsid w:val="00E4537D"/>
    <w:rsid w:val="00F76D85"/>
    <w:rsid w:val="00FE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9BCEA4"/>
  <w15:chartTrackingRefBased/>
  <w15:docId w15:val="{EACEDEE5-E83A-4547-9D7F-D9963B3A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9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eastAsia="Times New Roman" w:hAnsi="Courier New" w:cs="Courier New" w:hint="default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6D85"/>
    <w:pPr>
      <w:ind w:left="720"/>
      <w:contextualSpacing/>
    </w:pPr>
  </w:style>
  <w:style w:type="character" w:customStyle="1" w:styleId="ph">
    <w:name w:val="ph"/>
    <w:basedOn w:val="DefaultParagraphFont"/>
    <w:rsid w:val="00982947"/>
  </w:style>
  <w:style w:type="character" w:customStyle="1" w:styleId="Heading1Char">
    <w:name w:val="Heading 1 Char"/>
    <w:basedOn w:val="DefaultParagraphFont"/>
    <w:link w:val="Heading1"/>
    <w:uiPriority w:val="9"/>
    <w:rsid w:val="007C39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B6013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750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elp.veracode.com/reader/LMv_dtSHyb7iIxAQznC~9w/2nDnsqbBHfc2TPcl_Ps~KQ" TargetMode="External"/><Relationship Id="rId18" Type="http://schemas.openxmlformats.org/officeDocument/2006/relationships/hyperlink" Target="https://help.veracode.com/reader/LMv_dtSHyb7iIxAQznC~9w/P6Fws2Cv7OA5L7gzUquFmQ" TargetMode="External"/><Relationship Id="rId26" Type="http://schemas.openxmlformats.org/officeDocument/2006/relationships/hyperlink" Target="https://help.veracode.com/reader/LMv_dtSHyb7iIxAQznC~9w/mrkRtEAsoxU0SSGH2OOlzw" TargetMode="External"/><Relationship Id="rId21" Type="http://schemas.openxmlformats.org/officeDocument/2006/relationships/hyperlink" Target="https://help.veracode.com/reader/aXOGA5UqyAxbLO35iKfWPw/1nfjFKakOEXZnqqVvHquqw" TargetMode="External"/><Relationship Id="rId34" Type="http://schemas.openxmlformats.org/officeDocument/2006/relationships/hyperlink" Target="https://help.veracode.com/reader/hHHR3gv0wYc2WbCclECf_A/pnEm_I7BNDxrFbuym4NTwA" TargetMode="External"/><Relationship Id="rId7" Type="http://schemas.openxmlformats.org/officeDocument/2006/relationships/hyperlink" Target="https://help.veracode.com/viewer/book-attachment/LMv_dtSHyb7iIxAQznC~9w/APIs_2.pdf" TargetMode="External"/><Relationship Id="rId12" Type="http://schemas.openxmlformats.org/officeDocument/2006/relationships/hyperlink" Target="https://help.veracode.com/reader/lsoDk5r2cv~YrwLQSI7lfw/DHCbTxu2MOZdjS_BIPNeZw" TargetMode="External"/><Relationship Id="rId17" Type="http://schemas.openxmlformats.org/officeDocument/2006/relationships/hyperlink" Target="https://help.veracode.com/reader/DGHxSJy3Gn3gtuSIN2jkRQ/7YQTCDJKFEQzL3gL_N90hQ" TargetMode="External"/><Relationship Id="rId25" Type="http://schemas.openxmlformats.org/officeDocument/2006/relationships/hyperlink" Target="https://help.veracode.com/reader/LMv_dtSHyb7iIxAQznC~9w/mrkRtEAsoxU0SSGH2OOlzw" TargetMode="External"/><Relationship Id="rId33" Type="http://schemas.openxmlformats.org/officeDocument/2006/relationships/hyperlink" Target="https://help.veracode.com/reader/hHHR3gv0wYc2WbCclECf_A/_p_RJqZHXQ4S5pkjSXCrzQ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help.veracode.com/reader/4EKhlLSMHm5jC8P8j3XccQ/UXI5sR0ayWfLm6ifmd4zWw" TargetMode="External"/><Relationship Id="rId20" Type="http://schemas.openxmlformats.org/officeDocument/2006/relationships/hyperlink" Target="https://help.veracode.com/reader/QJgoLlv~uqsO6Zvu9jG9pw/h2NG_xyaRqXJtAUioBS2SA" TargetMode="External"/><Relationship Id="rId29" Type="http://schemas.openxmlformats.org/officeDocument/2006/relationships/hyperlink" Target="https://community.veracode.com/s/feed/0D52T00004lXWmpSA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elp.veracode.com/reader/LMv_dtSHyb7iIxAQznC~9w/mrkRtEAsoxU0SSGH2OOlzw" TargetMode="External"/><Relationship Id="rId11" Type="http://schemas.openxmlformats.org/officeDocument/2006/relationships/hyperlink" Target="https://help.veracode.com/reader/lsoDk5r2cv~YrwLQSI7lfw/uuFj~9m4pIt405qmA47Mxg" TargetMode="External"/><Relationship Id="rId24" Type="http://schemas.openxmlformats.org/officeDocument/2006/relationships/hyperlink" Target="https://github.com/tjarrettveracode/veracode-community-projects" TargetMode="External"/><Relationship Id="rId32" Type="http://schemas.openxmlformats.org/officeDocument/2006/relationships/hyperlink" Target="https://help.veracode.com/reader/hHHR3gv0wYc2WbCclECf_A/etU1XZyYpAWIAGFYv_JjPA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help.veracode.com/reader/kJC1iOtXp8N~rCtV8P9jhw/iSZSa4HHNIlkYx3q9W08Xg" TargetMode="External"/><Relationship Id="rId15" Type="http://schemas.openxmlformats.org/officeDocument/2006/relationships/hyperlink" Target="https://help.veracode.com/reader/lsoDk5r2cv~YrwLQSI7lfw/8CEWSPQUNoR3J8fAfwi0Gg" TargetMode="External"/><Relationship Id="rId23" Type="http://schemas.openxmlformats.org/officeDocument/2006/relationships/hyperlink" Target="https://help.veracode.com/reader/PgbNZUD7j8aY7iG~hQZWxQ/nFKoVHbmrYPm8XMroK4Llw" TargetMode="External"/><Relationship Id="rId28" Type="http://schemas.openxmlformats.org/officeDocument/2006/relationships/hyperlink" Target="https://help.veracode.com/reader/LMv_dtSHyb7iIxAQznC~9w/qyPhDbXssVXuQl7aLWqH6g" TargetMode="External"/><Relationship Id="rId36" Type="http://schemas.openxmlformats.org/officeDocument/2006/relationships/hyperlink" Target="https://help.veracode.com/reader/LMv_dtSHyb7iIxAQznC~9w/zi0pdNrr77~hQEkKLYXW6Q" TargetMode="External"/><Relationship Id="rId10" Type="http://schemas.openxmlformats.org/officeDocument/2006/relationships/hyperlink" Target="https://analysiscenter.veracode.com/" TargetMode="External"/><Relationship Id="rId19" Type="http://schemas.openxmlformats.org/officeDocument/2006/relationships/hyperlink" Target="https://help.veracode.com/reader/LMv_dtSHyb7iIxAQznC~9w/FhxRdiWf5qejrtajmjGtpw" TargetMode="External"/><Relationship Id="rId31" Type="http://schemas.openxmlformats.org/officeDocument/2006/relationships/hyperlink" Target="https://help.veracode.com/reader/V_KSmNRUn6rtPwEJ1NXBmQ/tlVKjGkh0RQWQ__leVPaF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veracode.com/reader/kJC1iOtXp8N~rCtV8P9jhw/Rp~tIqwLXKfwnDaClRdb0w" TargetMode="External"/><Relationship Id="rId14" Type="http://schemas.openxmlformats.org/officeDocument/2006/relationships/hyperlink" Target="https://community.veracode.com/s/feed/0D52T00004lXWmpSAG" TargetMode="External"/><Relationship Id="rId22" Type="http://schemas.openxmlformats.org/officeDocument/2006/relationships/hyperlink" Target="https://help.veracode.com/reader/aXOGA5UqyAxbLO35iKfWPw/p3f7ICMI9TVhoJy00pv1xg" TargetMode="External"/><Relationship Id="rId27" Type="http://schemas.openxmlformats.org/officeDocument/2006/relationships/hyperlink" Target="https://help.veracode.com/reader/LMv_dtSHyb7iIxAQznC~9w/qyPhDbXssVXuQl7aLWqH6g" TargetMode="External"/><Relationship Id="rId30" Type="http://schemas.openxmlformats.org/officeDocument/2006/relationships/hyperlink" Target="https://community.veracode.com/s/group/0F934000000TYMyCAO/integrations-group" TargetMode="External"/><Relationship Id="rId35" Type="http://schemas.openxmlformats.org/officeDocument/2006/relationships/hyperlink" Target="https://help.veracode.com/reader/LMv_dtSHyb7iIxAQznC~9w/v_JCfQjRJvnJ6bJkXouk6A" TargetMode="External"/><Relationship Id="rId8" Type="http://schemas.openxmlformats.org/officeDocument/2006/relationships/hyperlink" Target="https://help.veracode.com/reader/RXjxbTR2MDQdN3gX4l53CQ/1phGOMupdnwr1JikJZ5HZA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1289</Words>
  <Characters>7349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Veracode, Inc.</Company>
  <LinksUpToDate>false</LinksUpToDate>
  <CharactersWithSpaces>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 Singer</dc:creator>
  <cp:keywords/>
  <dc:description/>
  <cp:lastModifiedBy>Aditi Kapur</cp:lastModifiedBy>
  <cp:revision>8</cp:revision>
  <cp:lastPrinted>2019-10-17T20:32:00Z</cp:lastPrinted>
  <dcterms:created xsi:type="dcterms:W3CDTF">2019-10-17T20:32:00Z</dcterms:created>
  <dcterms:modified xsi:type="dcterms:W3CDTF">2019-11-01T09:58:00Z</dcterms:modified>
</cp:coreProperties>
</file>