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一、计算机中的常见知识：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在win系统，特别强调文件的类型，每种文件都是不同的文件类型（可视化）。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一般常见的文件类型：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Word三件套： .doc   .xls  .ppt    .docx  .xlsx   .pptx    .pdf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记事本：  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图片：   .png  .jpg  .jpeg   .gif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视频：   .mp4  .wmv  .avi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应用程序：  .exe   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专业工具： .html  .sql  .py  .jmx   .apk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在和计算机有关的设备系统中-----都是统计的单位大小。如：电脑，手机，U盘，t卡，移动硬盘，车载U盘，光盘。。。。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统一的单位就是字节B（byte）。 KB，MB，GB，TB，PB。。。。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经过测试：英文模式下任意的单个字母，特殊符号，标点都是占一个字节。---就能满足英文模式下的所有情况。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经过测试：汉字是占两个字节。。。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一些常见文件的大小：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一张图片： 软件图片（几百K）     ，手机拍照（10M以内）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一个短视频15s： 低于50M。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一般的应用大小：100~300M。  微信安装包两百多M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大型游戏： 王者3G，。。。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二、软件测试阶段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以前存在这种说法：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判断测试是否入行：就问软件测试分为哪几个阶段？单元测试，集成测试，系统测试，验收测试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判断开发是否入行：就问面向对象的三大特征？ 封装，继承和多态。。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单元测试：测试软件代码的逻辑性。 属于白盒测试范畴，依据是LLD详细设计文档。一般是属于白盒测试工程师和开发的工作范畴。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集成测试：测试模块和模块之间的数据通讯是否存在问题，就是指的接口测试。属于灰盒测试范畴，依据是概要设计文档HLD（接口测试文档）。 属于测试工程师的范畴。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系统测试：测试软件在系统层面上的综合表现。依据是SRS，是属于黑盒测试的范畴。----以后大家不管是做什么测试，大部分还是系统黑盒测试。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其它测试：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回归测试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测试发现了bug后提交，开发修复后，我们测试人员需要进行回归测试：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存在两个目的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验证当前这个bug是否已经修复。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验证这个bug是否会影响其它的模块。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项目组验收：包含甲方/客户方验收。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项目经理/产品：一般是验收软件版本的最新功能是否符合达标。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开发/测试：一般是验收软件的基本功能和核心业务有无问题。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阿尔法测试：一般叫做内测。尤其是游戏的内测。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一般是在开发环境进行的测试，可以随意记录错误的情况，用户数量比较少，时间集中。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贝塔测试：手机产商发一些beta版本。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Beta测试一般是在埃尔法测试之后，环境不可控，用户量比较多，时间不集中。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对于上面三个验收情况：在实际中还是要根据项目的情况来执行，主要是时间是否充足和特定的要求。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时间足： 项目组自己验收，根据自己项目的用户群来完成，公测一般可以不通知用户。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特定：像银行和游戏基本上都会内测。 银行的内测一般叫UAT测试用户验收。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描述互联网的访问过程。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项目组迭代过程中所有人的工作事宜。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描述单元测试，集成测试，系统测试的区别。。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三、系统测试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1、系统测试强调在实际的运行环境下。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-----做移动app测试，直接在手机上测试，不能在模拟器上测试。（软件不行，游戏可以）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-----做web网页测试，手机端的网页可以在PC上进行测试。 网站转换为m.xxx.com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2、系统测试主要是以软件为主，有些项目可能会涉及到硬件（不重要）。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重点：系统测试的类型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1、功能测试 。   ----找bug。--你认为不爽的都是bug。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不符合业务规则的-----不爽。    ----------专业操作。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软件的操作错误不符合规范。-----不爽。 -----基本操作。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Bug1：点击“关于我们”，无法进入关于我们的详情界面。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Bug2：儿童乐园中视频列表左右两侧控件过大，无法直接点击进入详情界面。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Bug3：视频评论中，无法直接换行。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Bug4：爸妈天地上传照片后，不能直接删除。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Bug5：视频播放评论中，可以提交空评论。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Bug6：故事界面，点击其它分组后，再点击全部分组界面图片丢失。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Bug7：视频播放界面，右侧栏目字体显示重叠。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Bug8：爸妈天地育儿知识文章中的内容存在超链接。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Bug9：用户中心修改信息时，信息为空也仍然能提交。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软件的保护机制是否能保护系统不受到非法的侵入。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1.没有口令是否可以登录系统中。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宝贝计划中修改连接即可：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"http://172.30.63.23:8080/BabyPlan/login.jsp"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http://172.30.63.23:8080/BabyPlan/login.jsp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---修改为: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"http://172.30.63.23:8080/BabyPlan/index.jsp"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http://172.30.63.23:8080/BabyPlan/index.jsp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2.各级用户权限划分是否合理。。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如：审批流程。    加班申请，请假申请，入职申请，报销申请，出差申请，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员工发起申请-----&gt;部门审批-----&gt;负责人审批-----&gt;人事接收。。。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3.密码传输是否加密。  以宝贝计划作为参考。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打开开发者模式（F12）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drawing>
          <wp:inline distT="0" distB="0" distL="114300" distR="114300">
            <wp:extent cx="234315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选择network ，勾选preserve 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3.3操作登录动作。  输入账户和密码，点击登录。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3.4查看数据login相关的信息。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3.5信息中headers或payload中会显示账户账户密码信息。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4、xss攻击，在网页输入脚本，如果能生效就说明存在安全问题。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   type="button"   value="恭喜中奖iPhone14promax"     onclick="prompt('为了确保正常的发货,请在下面卡号预付380元','卡号为：666xxx888')" 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如果一个网站输入脚本代码能够生效-----这个网站一般叫做钓鱼网站。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比较简单的方式判断网站是否正规。 看公安备号和工信部备案。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撞库。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四、系统测试执行的活动</w:t>
      </w:r>
      <w:r>
        <w:rPr>
          <w:rFonts w:hint="eastAsia"/>
          <w:lang w:val="en-US" w:eastAsia="zh-CN"/>
        </w:rPr>
        <w:t>：  ----系统测试需要我们做什么事情。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1、搭建测试环境。   独立的搭建一个可以批量执行测试的环境，在这个环境尽可能找出所有的bug，避免环境用户之间的干扰。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2、系统测试预测试（冒烟测试）：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冒烟测试是指检查软件的基本功能是否能正常使用。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结论：冒烟测试通过就可以开始执行批量的软件测试。如果不通过，就需要打回版本，要求开发人员通过冒烟。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所以冒烟测试也可以理解为：执行软件测试的正常路径。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3、执行测试。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执行系统测试，提交bug。   需要记录bug的相关属性：bug的标题，严重性，重现步骤。。。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软件测试阶段：单元测试集成测试系统测试的区别，以及回归测试，验收测试的三种。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系统测试，主要是讲系统测试的类型（功能性能测试和安全性测试，）。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系统测试执行的活动。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怎么测试一支笔？  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什么是冒烟测试，冒烟测试要注意什么。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单元测试，集成测试和系统测试有什么区别。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在欧派上班，欧派家居电商小程序发布后，在潮汕地区加载首页时无数据，但是其它地区是正常的，你作为一个测试工程师，你应该怎么分析和解决该现象的问题。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5、把提示语复制出来，以截图的方式体现。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78175" cy="20078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预习：禅道。https://demo.zentao.net/my/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54A17"/>
    <w:multiLevelType w:val="singleLevel"/>
    <w:tmpl w:val="81E54A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41D6D4"/>
    <w:multiLevelType w:val="singleLevel"/>
    <w:tmpl w:val="0841D6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5DF3DF"/>
    <w:multiLevelType w:val="singleLevel"/>
    <w:tmpl w:val="4E5DF3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491EAC"/>
    <w:multiLevelType w:val="singleLevel"/>
    <w:tmpl w:val="5F491E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000000"/>
    <w:rsid w:val="012375FA"/>
    <w:rsid w:val="02A93B2F"/>
    <w:rsid w:val="02BA6497"/>
    <w:rsid w:val="031511C4"/>
    <w:rsid w:val="042B5CCD"/>
    <w:rsid w:val="070659F4"/>
    <w:rsid w:val="07106873"/>
    <w:rsid w:val="10530AC2"/>
    <w:rsid w:val="10C06C14"/>
    <w:rsid w:val="11050ACA"/>
    <w:rsid w:val="116F23E8"/>
    <w:rsid w:val="1605056A"/>
    <w:rsid w:val="182C1032"/>
    <w:rsid w:val="18BA0AB1"/>
    <w:rsid w:val="1A085187"/>
    <w:rsid w:val="1A911704"/>
    <w:rsid w:val="1AED2CFB"/>
    <w:rsid w:val="1BC81072"/>
    <w:rsid w:val="1C1222ED"/>
    <w:rsid w:val="1DF95513"/>
    <w:rsid w:val="1EA41923"/>
    <w:rsid w:val="233F1C1A"/>
    <w:rsid w:val="23B02B18"/>
    <w:rsid w:val="26D94133"/>
    <w:rsid w:val="27A209C9"/>
    <w:rsid w:val="283877E5"/>
    <w:rsid w:val="2AD00736"/>
    <w:rsid w:val="2B34402E"/>
    <w:rsid w:val="2CB371D5"/>
    <w:rsid w:val="2D340315"/>
    <w:rsid w:val="30542A7D"/>
    <w:rsid w:val="316867E0"/>
    <w:rsid w:val="33A930DF"/>
    <w:rsid w:val="344572AC"/>
    <w:rsid w:val="35647C06"/>
    <w:rsid w:val="360B0081"/>
    <w:rsid w:val="375C6DE7"/>
    <w:rsid w:val="38A709A4"/>
    <w:rsid w:val="39D8513B"/>
    <w:rsid w:val="3AA80595"/>
    <w:rsid w:val="3CA64660"/>
    <w:rsid w:val="3D98669F"/>
    <w:rsid w:val="3D9B1CEB"/>
    <w:rsid w:val="3FD6525C"/>
    <w:rsid w:val="42BF022A"/>
    <w:rsid w:val="49EE6B1C"/>
    <w:rsid w:val="4A062BE2"/>
    <w:rsid w:val="4A2D016F"/>
    <w:rsid w:val="4A3E05CE"/>
    <w:rsid w:val="4B712E37"/>
    <w:rsid w:val="4D950505"/>
    <w:rsid w:val="4DB50BA7"/>
    <w:rsid w:val="4E8C7B5A"/>
    <w:rsid w:val="504D156B"/>
    <w:rsid w:val="566D69A1"/>
    <w:rsid w:val="56FC7846"/>
    <w:rsid w:val="579E08FE"/>
    <w:rsid w:val="58B71C77"/>
    <w:rsid w:val="5D4B6E32"/>
    <w:rsid w:val="5D995DEF"/>
    <w:rsid w:val="62AA45FB"/>
    <w:rsid w:val="62B66AFB"/>
    <w:rsid w:val="65907AD8"/>
    <w:rsid w:val="6641462A"/>
    <w:rsid w:val="66855163"/>
    <w:rsid w:val="680447AD"/>
    <w:rsid w:val="6A2B7DCF"/>
    <w:rsid w:val="6ACD532A"/>
    <w:rsid w:val="6ACE4BFE"/>
    <w:rsid w:val="6C890E17"/>
    <w:rsid w:val="6D390A55"/>
    <w:rsid w:val="6E8126B3"/>
    <w:rsid w:val="710D46D2"/>
    <w:rsid w:val="713003C1"/>
    <w:rsid w:val="7AF97A75"/>
    <w:rsid w:val="7C460A98"/>
    <w:rsid w:val="7EAB72D9"/>
    <w:rsid w:val="7F9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2023-03-30T01:34:22Z</dcterms:created>
  <dc:creator>Administrator</dc:creator>
  <cp:lastModifiedBy>廖先生</cp:lastModifiedBy>
  <dcterms:modified xsi:type="dcterms:W3CDTF">2023-03-30T09:25:14Z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4DBD0AAADE1C411CB1346D8C2C30C968</vt:lpwstr>
  </property>
</Properties>
</file>