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±200V </w:t>
      </w:r>
      <w:r>
        <w:rPr>
          <w:rFonts w:hint="eastAsia"/>
        </w:rPr>
        <w:t xml:space="preserve">电压采样电路</w:t>
      </w:r>
      <w:r>
        <w:t xml:space="preserve"> </w:t>
      </w:r>
      <w:r>
        <w:rPr>
          <w:rFonts w:hint="eastAsia"/>
        </w:rPr>
        <w:t xml:space="preserve">设计分析与计算全流程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v-电压采样电路-设计分析与计算全流程"/>
    <w:p>
      <w:pPr>
        <w:pStyle w:val="Heading1"/>
      </w:pPr>
      <w:r>
        <w:t xml:space="preserve">±200V </w:t>
      </w:r>
      <w:r>
        <w:rPr>
          <w:rFonts w:hint="eastAsia"/>
        </w:rPr>
        <w:t xml:space="preserve">电压采样电路</w:t>
      </w:r>
      <w:r>
        <w:t xml:space="preserve"> — </w:t>
      </w:r>
      <w:r>
        <w:rPr>
          <w:rFonts w:hint="eastAsia"/>
        </w:rPr>
        <w:t xml:space="preserve">设计分析与计算全流程</w:t>
      </w:r>
    </w:p>
    <w:p>
      <w:pPr>
        <w:pStyle w:val="BlockText"/>
      </w:pPr>
      <w:r>
        <w:rPr>
          <w:rFonts w:hint="eastAsia"/>
        </w:rPr>
        <w:t xml:space="preserve">工程：电压采样_2026-07-28_10-38-38（嘉立创EDA</w:t>
      </w:r>
      <w:r>
        <w:t xml:space="preserve"> / </w:t>
      </w:r>
      <w:r>
        <w:rPr>
          <w:rFonts w:hint="eastAsia"/>
        </w:rPr>
        <w:t xml:space="preserve">Schematic1）</w:t>
      </w:r>
      <w:r>
        <w:t xml:space="preserve">　</w:t>
      </w:r>
      <w:r>
        <w:rPr>
          <w:rFonts w:hint="eastAsia"/>
        </w:rPr>
        <w:t xml:space="preserve">文档日期：2026-08-02</w:t>
      </w:r>
      <w:r>
        <w:t xml:space="preserve"> </w:t>
      </w:r>
      <w:r>
        <w:rPr>
          <w:rFonts w:hint="eastAsia"/>
        </w:rPr>
        <w:t xml:space="preserve">用途：双极性电源两路单端电压采样（+200V</w:t>
      </w:r>
      <w:r>
        <w:t xml:space="preserve"> / </w:t>
      </w:r>
      <w:r>
        <w:rPr>
          <w:rFonts w:hint="eastAsia"/>
        </w:rPr>
        <w:t xml:space="preserve">−200V），输出给</w:t>
      </w:r>
      <w:r>
        <w:t xml:space="preserve"> STM32G474RBT6 </w:t>
      </w:r>
      <w:r>
        <w:rPr>
          <w:rFonts w:hint="eastAsia"/>
        </w:rPr>
        <w:t xml:space="preserve">的</w:t>
      </w:r>
      <w:r>
        <w:t xml:space="preserve"> 12 </w:t>
      </w:r>
      <w:r>
        <w:rPr>
          <w:rFonts w:hint="eastAsia"/>
        </w:rPr>
        <w:t xml:space="preserve">位</w:t>
      </w:r>
      <w:r>
        <w:t xml:space="preserve"> ADC</w:t>
      </w:r>
    </w:p>
    <w:p>
      <w:r>
        <w:pict>
          <v:rect style="width:0;height:1.5pt" o:hralign="center" o:hrstd="t" o:hr="t"/>
        </w:pict>
      </w:r>
    </w:p>
    <w:bookmarkStart w:id="9" w:name="系统架构"/>
    <w:p>
      <w:pPr>
        <w:pStyle w:val="Heading2"/>
      </w:pPr>
      <w:r>
        <w:t xml:space="preserve">1.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被测电压</w:t>
      </w:r>
      <w:r>
        <w:t xml:space="preserve"> → </w:t>
      </w:r>
      <w:r>
        <w:rPr>
          <w:rFonts w:hint="eastAsia"/>
        </w:rPr>
        <w:t xml:space="preserve">输入分压（÷45）→</w:t>
      </w:r>
      <w:r>
        <w:t xml:space="preserve"> AMC1350 </w:t>
      </w:r>
      <w:r>
        <w:rPr>
          <w:rFonts w:hint="eastAsia"/>
        </w:rPr>
        <w:t xml:space="preserve">隔离放大（×0.4）→</w:t>
      </w:r>
      <w:r>
        <w:t xml:space="preserve"> TLV9002 </w:t>
      </w:r>
      <w:r>
        <w:rPr>
          <w:rFonts w:hint="eastAsia"/>
        </w:rPr>
        <w:t xml:space="preserve">差分转单端（×G，反相）→</w:t>
      </w:r>
      <w:r>
        <w:t xml:space="preserve"> </w:t>
      </w:r>
      <w:r>
        <w:rPr>
          <w:rFonts w:hint="eastAsia"/>
        </w:rPr>
        <w:t xml:space="preserve">输出滤波（100Ω+1nF）→</w:t>
      </w:r>
      <w:r>
        <w:t xml:space="preserve"> VADC → STM32 </w:t>
      </w:r>
      <w:r>
        <w:rPr>
          <w:rFonts w:hint="eastAsia"/>
        </w:rPr>
        <w:t xml:space="preserve">ADC（0~3.3V）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两路完全对称：通道1（量</w:t>
      </w:r>
      <w:r>
        <w:t xml:space="preserve"> </w:t>
      </w:r>
      <w:r>
        <w:rPr>
          <w:rFonts w:hint="eastAsia"/>
        </w:rPr>
        <w:t xml:space="preserve">+200V）=</w:t>
      </w:r>
      <w:r>
        <w:t xml:space="preserve"> U5 → </w:t>
      </w:r>
      <w:r>
        <w:rPr>
          <w:rFonts w:hint="eastAsia"/>
        </w:rPr>
        <w:t xml:space="preserve">U2A；通道2（量</w:t>
      </w:r>
      <w:r>
        <w:t xml:space="preserve"> </w:t>
      </w:r>
      <w:r>
        <w:rPr>
          <w:rFonts w:hint="eastAsia"/>
        </w:rPr>
        <w:t xml:space="preserve">−200V）=</w:t>
      </w:r>
      <w:r>
        <w:t xml:space="preserve"> U22 → U2B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通道1：VO1+</w:t>
      </w:r>
      <w:r>
        <w:t xml:space="preserve"> → R12 → R7 → U5 </w:t>
      </w:r>
      <w:r>
        <w:rPr>
          <w:rFonts w:hint="eastAsia"/>
        </w:rPr>
        <w:t xml:space="preserve">INP；U5</w:t>
      </w:r>
      <w:r>
        <w:t xml:space="preserve"> OUTN/OUTP → R22/R21 → VOUTN1/VOUTP1 → U2A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通道2：VO2−</w:t>
      </w:r>
      <w:r>
        <w:t xml:space="preserve"> → R62 → R2 → U22 </w:t>
      </w:r>
      <w:r>
        <w:rPr>
          <w:rFonts w:hint="eastAsia"/>
        </w:rPr>
        <w:t xml:space="preserve">INP；U22</w:t>
      </w:r>
      <w:r>
        <w:t xml:space="preserve"> OUTN/OUTP → R11/R10 → VOUTN2/VOUTP2 → U2B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隔离屏障：</w:t>
      </w:r>
      <w:r>
        <w:rPr>
          <w:rFonts w:hint="eastAsia"/>
          <w:b/>
          <w:bCs/>
        </w:rPr>
        <w:t xml:space="preserve">高压侧</w:t>
      </w:r>
      <w:r>
        <w:rPr>
          <w:rFonts w:hint="eastAsia"/>
        </w:rPr>
        <w:t xml:space="preserve">（+5V</w:t>
      </w:r>
      <w:r>
        <w:t xml:space="preserve"> / PGND2 / </w:t>
      </w:r>
      <w:r>
        <w:rPr>
          <w:rFonts w:hint="eastAsia"/>
        </w:rPr>
        <w:t xml:space="preserve">被测信号）↔</w:t>
      </w:r>
      <w:r>
        <w:t xml:space="preserve"> </w:t>
      </w:r>
      <w:r>
        <w:rPr>
          <w:rFonts w:hint="eastAsia"/>
          <w:b/>
          <w:bCs/>
        </w:rPr>
        <w:t xml:space="preserve">低压侧</w:t>
      </w:r>
      <w:r>
        <w:rPr>
          <w:rFonts w:hint="eastAsia"/>
        </w:rPr>
        <w:t xml:space="preserve">（5V</w:t>
      </w:r>
      <w:r>
        <w:t xml:space="preserve"> / AGND / VADC / </w:t>
      </w:r>
      <w:r>
        <w:rPr>
          <w:rFonts w:hint="eastAsia"/>
        </w:rPr>
        <w:t xml:space="preserve">MCU）</w:t>
      </w:r>
    </w:p>
    <w:p>
      <w:r>
        <w:pict>
          <v:rect style="width:0;height:1.5pt" o:hralign="center" o:hrstd="t" o:hr="t"/>
        </w:pict>
      </w:r>
    </w:p>
    <w:bookmarkEnd w:id="9"/>
    <w:bookmarkStart w:id="10" w:name="关键器件清单"/>
    <w:p>
      <w:pPr>
        <w:pStyle w:val="Heading2"/>
      </w:pPr>
      <w:r>
        <w:t xml:space="preserve">2. </w:t>
      </w:r>
      <w:r>
        <w:rPr>
          <w:rFonts w:hint="eastAsia"/>
        </w:rPr>
        <w:t xml:space="preserve">关键器件清单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隔离放大器</w:t>
            </w:r>
          </w:p>
        </w:tc>
        <w:tc>
          <w:tcPr/>
          <w:p>
            <w:pPr>
              <w:pStyle w:val="Compact"/>
            </w:pPr>
            <w:r>
              <w:t xml:space="preserve">AMC1350DWVR</w:t>
            </w:r>
          </w:p>
        </w:tc>
        <w:tc>
          <w:tcPr/>
          <w:p>
            <w:pPr>
              <w:pStyle w:val="Compact"/>
            </w:pPr>
            <w:r>
              <w:t xml:space="preserve">2 (U5/U22)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</w:t>
            </w:r>
            <w:r>
              <w:rPr>
                <w:rFonts w:hint="eastAsia"/>
              </w:rPr>
              <w:t xml:space="preserve">±5V，固定增益</w:t>
            </w:r>
            <w:r>
              <w:t xml:space="preserve"> </w:t>
            </w:r>
            <w:r>
              <w:rPr>
                <w:rFonts w:hint="eastAsia"/>
              </w:rPr>
              <w:t xml:space="preserve">0.4，差分输出，1kV</w:t>
            </w:r>
            <w:r>
              <w:t xml:space="preserve"> </w:t>
            </w:r>
            <w:r>
              <w:rPr>
                <w:rFonts w:hint="eastAsia"/>
              </w:rPr>
              <w:t xml:space="preserve">增强隔离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</w:t>
            </w:r>
          </w:p>
        </w:tc>
        <w:tc>
          <w:tcPr/>
          <w:p>
            <w:pPr>
              <w:pStyle w:val="Compact"/>
            </w:pPr>
            <w:r>
              <w:t xml:space="preserve">TLV9002IDR</w:t>
            </w:r>
          </w:p>
        </w:tc>
        <w:tc>
          <w:tcPr/>
          <w:p>
            <w:pPr>
              <w:pStyle w:val="Compact"/>
            </w:pPr>
            <w:r>
              <w:t xml:space="preserve">1 (U2)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双运放，5V</w:t>
            </w:r>
            <w:r>
              <w:t xml:space="preserve"> </w:t>
            </w:r>
            <w:r>
              <w:rPr>
                <w:rFonts w:hint="eastAsia"/>
              </w:rPr>
              <w:t xml:space="preserve">供电，轨到轨输入输出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输入分压串臂</w:t>
            </w:r>
          </w:p>
        </w:tc>
        <w:tc>
          <w:tcPr/>
          <w:p>
            <w:pPr>
              <w:pStyle w:val="Compact"/>
            </w:pPr>
            <w:r>
              <w:t xml:space="preserve">1MΩ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R12/R7、R62/R2（1206，耐压考虑串联）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输入分压并臂</w:t>
            </w:r>
          </w:p>
        </w:tc>
        <w:tc>
          <w:tcPr/>
          <w:p>
            <w:pPr>
              <w:pStyle w:val="Compact"/>
            </w:pPr>
            <w:r>
              <w:t xml:space="preserve">45.3kΩ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R8、R9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输入滤波电容</w:t>
            </w:r>
          </w:p>
        </w:tc>
        <w:tc>
          <w:tcPr/>
          <w:p>
            <w:pPr>
              <w:pStyle w:val="Compact"/>
            </w:pPr>
            <w:r>
              <w:t xml:space="preserve">20nF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C17、C3（400V</w:t>
            </w:r>
            <w:r>
              <w:t xml:space="preserve"> </w:t>
            </w:r>
            <w:r>
              <w:rPr>
                <w:rFonts w:hint="eastAsia"/>
              </w:rPr>
              <w:t xml:space="preserve">薄膜）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运放输入电阻</w:t>
            </w:r>
          </w:p>
        </w:tc>
        <w:tc>
          <w:tcPr/>
          <w:p>
            <w:pPr>
              <w:pStyle w:val="Compact"/>
            </w:pPr>
            <w:r>
              <w:t xml:space="preserve">10kΩ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R41/R50、R51/R52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运放反馈电阻</w:t>
            </w:r>
          </w:p>
        </w:tc>
        <w:tc>
          <w:tcPr/>
          <w:p>
            <w:pPr>
              <w:pStyle w:val="Compact"/>
            </w:pPr>
            <w:r>
              <w:t xml:space="preserve">66.5k →</w:t>
            </w:r>
            <w:r>
              <w:t xml:space="preserve"> </w:t>
            </w:r>
            <w:r>
              <w:rPr>
                <w:b/>
                <w:bCs/>
              </w:rPr>
              <w:t xml:space="preserve">8.2k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R53/R54、R56/R57（需修改）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</w:t>
            </w:r>
            <w:r>
              <w:rPr>
                <w:rFonts w:hint="eastAsia"/>
              </w:rPr>
              <w:t xml:space="preserve">输出电阻</w:t>
            </w:r>
          </w:p>
        </w:tc>
        <w:tc>
          <w:tcPr/>
          <w:p>
            <w:pPr>
              <w:pStyle w:val="Compact"/>
            </w:pPr>
            <w:r>
              <w:t xml:space="preserve">10kΩ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R21/R22、R10/R11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AMC </w:t>
            </w:r>
            <w:r>
              <w:rPr>
                <w:rFonts w:hint="eastAsia"/>
              </w:rPr>
              <w:t xml:space="preserve">输出差分滤波</w:t>
            </w:r>
          </w:p>
        </w:tc>
        <w:tc>
          <w:tcPr/>
          <w:p>
            <w:pPr>
              <w:pStyle w:val="Compact"/>
            </w:pPr>
            <w:r>
              <w:t xml:space="preserve">20nF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C44、C5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运放输出串阻</w:t>
            </w:r>
          </w:p>
        </w:tc>
        <w:tc>
          <w:tcPr/>
          <w:p>
            <w:pPr>
              <w:pStyle w:val="Compact"/>
            </w:pPr>
            <w:r>
              <w:t xml:space="preserve">100Ω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R55、R58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滤波电容</w:t>
            </w:r>
          </w:p>
        </w:tc>
        <w:tc>
          <w:tcPr/>
          <w:p>
            <w:pPr>
              <w:pStyle w:val="Compact"/>
            </w:pPr>
            <w:r>
              <w:t xml:space="preserve">1nF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C29、C31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VCM </w:t>
            </w:r>
            <w:r>
              <w:rPr>
                <w:rFonts w:hint="eastAsia"/>
              </w:rPr>
              <w:t xml:space="preserve">分压</w:t>
            </w:r>
          </w:p>
        </w:tc>
        <w:tc>
          <w:tcPr/>
          <w:p>
            <w:pPr>
              <w:pStyle w:val="Compact"/>
            </w:pPr>
            <w:r>
              <w:t xml:space="preserve">20kΩ / 10kΩ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各1</w:t>
            </w:r>
          </w:p>
        </w:tc>
        <w:tc>
          <w:tcPr/>
          <w:p>
            <w:pPr>
              <w:pStyle w:val="Compact"/>
            </w:pPr>
            <w:r>
              <w:t xml:space="preserve">R63/R64 → VCM = 1.667V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VCM </w:t>
            </w:r>
            <w:r>
              <w:rPr>
                <w:rFonts w:hint="eastAsia"/>
              </w:rPr>
              <w:t xml:space="preserve">去耦</w:t>
            </w:r>
          </w:p>
        </w:tc>
        <w:tc>
          <w:tcPr/>
          <w:p>
            <w:pPr>
              <w:pStyle w:val="Compact"/>
            </w:pPr>
            <w:r>
              <w:t xml:space="preserve">10µF + 0.1µF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C48、C38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信号链路逐级分析"/>
    <w:p>
      <w:pPr>
        <w:pStyle w:val="Heading2"/>
      </w:pPr>
      <w:r>
        <w:t xml:space="preserve">3. </w:t>
      </w:r>
      <w:r>
        <w:rPr>
          <w:rFonts w:hint="eastAsia"/>
        </w:rPr>
        <w:t xml:space="preserve">信号链路逐级分析</w:t>
      </w:r>
    </w:p>
    <w:bookmarkStart w:id="11" w:name="输入分压把-200v-缩到-amc-能承受的范围"/>
    <w:p>
      <w:pPr>
        <w:pStyle w:val="Heading3"/>
      </w:pPr>
      <w:r>
        <w:t xml:space="preserve">3.1 </w:t>
      </w:r>
      <w:r>
        <w:rPr>
          <w:rFonts w:hint="eastAsia"/>
        </w:rPr>
        <w:t xml:space="preserve">输入分压（把</w:t>
      </w:r>
      <w:r>
        <w:t xml:space="preserve"> ±200V </w:t>
      </w:r>
      <w:r>
        <w:rPr>
          <w:rFonts w:hint="eastAsia"/>
        </w:rPr>
        <w:t xml:space="preserve">缩到</w:t>
      </w:r>
      <w:r>
        <w:t xml:space="preserve"> AMC </w:t>
      </w:r>
      <w:r>
        <w:rPr>
          <w:rFonts w:hint="eastAsia"/>
        </w:rPr>
        <w:t xml:space="preserve">能承受的范围）</w:t>
      </w:r>
    </w:p>
    <w:p>
      <w:pPr>
        <w:pStyle w:val="FirstParagraph"/>
      </w:pPr>
      <w:r>
        <w:rPr>
          <w:rFonts w:hint="eastAsia"/>
        </w:rPr>
        <w:t xml:space="preserve">串臂</w:t>
      </w:r>
      <w:r>
        <w:t xml:space="preserve"> R12+R7 = </w:t>
      </w:r>
      <w:r>
        <w:rPr>
          <w:rFonts w:hint="eastAsia"/>
        </w:rPr>
        <w:t xml:space="preserve">2MΩ，并臂</w:t>
      </w:r>
      <w:r>
        <w:t xml:space="preserve"> R8 = 45.3kΩ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PGND2。分压比：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8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7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45.3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num>
            <m:den>
              <m:r>
                <m:t>45.3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M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r>
            <m:t>0.02215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被测电压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P</m:t>
                  </m:r>
                </m:sub>
              </m:sSub>
            </m:oMath>
            <w:r>
              <w:rPr>
                <w:rFonts w:hint="eastAsia"/>
              </w:rPr>
              <w:t xml:space="preserve">（进</w:t>
            </w:r>
            <w:r>
              <w:t xml:space="preserve"> </w:t>
            </w:r>
            <w:r>
              <w:rPr>
                <w:rFonts w:hint="eastAsia"/>
              </w:rPr>
              <w:t xml:space="preserve">AMC）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是否超限（±5V）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+200V</w:t>
            </w:r>
          </w:p>
        </w:tc>
        <w:tc>
          <w:tcPr/>
          <w:p>
            <w:pPr>
              <w:pStyle w:val="Compact"/>
            </w:pPr>
            <w:r>
              <w:t xml:space="preserve">200 × 0.02215 =</w:t>
            </w:r>
            <w:r>
              <w:t xml:space="preserve"> </w:t>
            </w:r>
            <w:r>
              <w:rPr>
                <w:b/>
                <w:bCs/>
              </w:rPr>
              <w:t xml:space="preserve">4.43V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留</w:t>
            </w:r>
            <w:r>
              <w:t xml:space="preserve"> ~12% </w:t>
            </w:r>
            <w:r>
              <w:rPr>
                <w:rFonts w:hint="eastAsia"/>
              </w:rPr>
              <w:t xml:space="preserve">裕量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−200V</w:t>
            </w:r>
          </w:p>
        </w:tc>
        <w:tc>
          <w:tcPr/>
          <w:p>
            <w:pPr>
              <w:pStyle w:val="Compact"/>
            </w:pPr>
            <w:r>
              <w:t xml:space="preserve">−4.43V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225V（封顶）</w:t>
            </w:r>
          </w:p>
        </w:tc>
        <w:tc>
          <w:tcPr/>
          <w:p>
            <w:pPr>
              <w:pStyle w:val="Compact"/>
            </w:pPr>
            <w:r>
              <w:t xml:space="preserve">5.00V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刚好到输入上限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串臂选</w:t>
      </w:r>
      <w:r>
        <w:t xml:space="preserve"> 2×1M </w:t>
      </w:r>
      <w:r>
        <w:rPr>
          <w:rFonts w:hint="eastAsia"/>
        </w:rPr>
        <w:t xml:space="preserve">是为每颗电阻分摊电压应力；并臂</w:t>
      </w:r>
      <w:r>
        <w:t xml:space="preserve"> 45.3k + C17(20nF) </w:t>
      </w:r>
      <w:r>
        <w:rPr>
          <w:rFonts w:hint="eastAsia"/>
        </w:rPr>
        <w:t xml:space="preserve">构成输入低通（约</w:t>
      </w:r>
      <w:r>
        <w:t xml:space="preserve"> </w:t>
      </w:r>
      <w:r>
        <w:rPr>
          <w:rFonts w:hint="eastAsia"/>
        </w:rPr>
        <w:t xml:space="preserve">180Hz）。</w:t>
      </w:r>
    </w:p>
    <w:bookmarkEnd w:id="11"/>
    <w:bookmarkStart w:id="14" w:name="amc1350-隔离放大器及输出机制"/>
    <w:p>
      <w:pPr>
        <w:pStyle w:val="Heading3"/>
      </w:pPr>
      <w:r>
        <w:t xml:space="preserve">3.2 AMC1350 </w:t>
      </w:r>
      <w:r>
        <w:rPr>
          <w:rFonts w:hint="eastAsia"/>
        </w:rPr>
        <w:t xml:space="preserve">隔离放大器及输出机制</w:t>
      </w:r>
    </w:p>
    <w:bookmarkStart w:id="12" w:name="引脚连接"/>
    <w:p>
      <w:pPr>
        <w:pStyle w:val="Heading4"/>
      </w:pPr>
      <w:r>
        <w:t xml:space="preserve">3.2.1 </w:t>
      </w:r>
      <w:r>
        <w:rPr>
          <w:rFonts w:hint="eastAsia"/>
        </w:rPr>
        <w:t xml:space="preserve">引脚连接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VDD1 / 4 GND1</w:t>
            </w:r>
          </w:p>
        </w:tc>
        <w:tc>
          <w:tcPr/>
          <w:p>
            <w:pPr>
              <w:pStyle w:val="Compact"/>
            </w:pPr>
            <w:r>
              <w:t xml:space="preserve">+5V / PGND2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高压侧</w:t>
            </w:r>
            <w:r>
              <w:rPr>
                <w:rFonts w:hint="eastAsia"/>
              </w:rPr>
              <w:t xml:space="preserve">电源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INP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接节点A（分压后信号）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INN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</w:t>
            </w:r>
            <w:r>
              <w:t xml:space="preserve"> PGND2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单端采样</w:t>
            </w:r>
            <w:r>
              <w:rPr>
                <w:rFonts w:hint="eastAsia"/>
              </w:rPr>
              <w:t xml:space="preserve">（INN</w:t>
            </w:r>
            <w:r>
              <w:t xml:space="preserve"> </w:t>
            </w:r>
            <w:r>
              <w:rPr>
                <w:rFonts w:hint="eastAsia"/>
              </w:rPr>
              <w:t xml:space="preserve">接地）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VDD2 / 5 GND2</w:t>
            </w:r>
          </w:p>
        </w:tc>
        <w:tc>
          <w:tcPr/>
          <w:p>
            <w:pPr>
              <w:pStyle w:val="Compact"/>
            </w:pPr>
            <w:r>
              <w:t xml:space="preserve">5V / AGND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低压侧</w:t>
            </w:r>
            <w:r>
              <w:rPr>
                <w:rFonts w:hint="eastAsia"/>
              </w:rPr>
              <w:t xml:space="preserve">电源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OUTN / 7 OUTP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差分输出</w:t>
            </w:r>
          </w:p>
        </w:tc>
        <w:tc>
          <w:tcPr/>
          <w:p>
            <w:pPr>
              <w:pStyle w:val="Compact"/>
            </w:pPr>
            <w:r>
              <w:t xml:space="preserve">0.4 </w:t>
            </w:r>
            <w:r>
              <w:rPr>
                <w:rFonts w:hint="eastAsia"/>
              </w:rPr>
              <w:t xml:space="preserve">倍放大</w:t>
            </w:r>
          </w:p>
        </w:tc>
      </w:tr>
    </w:tbl>
    <w:bookmarkEnd w:id="12"/>
    <w:bookmarkStart w:id="13" w:name="输出机制"/>
    <w:p>
      <w:pPr>
        <w:pStyle w:val="Heading4"/>
      </w:pPr>
      <w:r>
        <w:t xml:space="preserve">3.2.2 </w:t>
      </w:r>
      <w:r>
        <w:rPr>
          <w:rFonts w:hint="eastAsia"/>
        </w:rPr>
        <w:t xml:space="preserve">输出机制</w:t>
      </w:r>
    </w:p>
    <w:p>
      <w:pPr>
        <w:pStyle w:val="FirstParagraph"/>
      </w:pPr>
      <w:r>
        <w:rPr>
          <w:rFonts w:hint="eastAsia"/>
        </w:rPr>
        <w:t xml:space="preserve">两条公式：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2.5</m:t>
          </m:r>
          <m:r>
            <m:t> 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2.5</m:t>
          </m:r>
          <m:r>
            <m:t> 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−</m:t>
          </m:r>
          <m:r>
            <m:t>0.2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2.5V = </w:t>
      </w:r>
      <w:r>
        <w:rPr>
          <w:rFonts w:hint="eastAsia"/>
        </w:rPr>
        <w:t xml:space="preserve">VDD2/2（固定输出共模，不随信号变化）；0.2</w:t>
      </w:r>
      <w:r>
        <w:t xml:space="preserve"> = </w:t>
      </w:r>
      <w:r>
        <w:rPr>
          <w:rFonts w:hint="eastAsia"/>
        </w:rPr>
        <w:t xml:space="preserve">增益</w:t>
      </w:r>
      <w:r>
        <w:t xml:space="preserve"> 0.4 </w:t>
      </w:r>
      <w:r>
        <w:rPr>
          <w:rFonts w:hint="eastAsia"/>
        </w:rPr>
        <w:t xml:space="preserve">的一半。两式相减得到信号：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三个关键特性：共模永远钉在</w:t>
      </w:r>
      <w:r>
        <w:t xml:space="preserve"> </w:t>
      </w:r>
      <w:r>
        <w:rPr>
          <w:rFonts w:hint="eastAsia"/>
        </w:rPr>
        <w:t xml:space="preserve">2.5V；两路反相摆动；信息全在差值里，2.5V</w:t>
      </w:r>
      <w:r>
        <w:t xml:space="preserve"> </w:t>
      </w:r>
      <w:r>
        <w:rPr>
          <w:rFonts w:hint="eastAsia"/>
        </w:rPr>
        <w:t xml:space="preserve">共模需靠后级运放相减去掉。</w:t>
      </w:r>
    </w:p>
    <w:p>
      <w:pPr>
        <w:pStyle w:val="BodyText"/>
      </w:pPr>
      <w:r>
        <w:rPr>
          <w:rFonts w:hint="eastAsia"/>
        </w:rPr>
        <w:t xml:space="preserve">输出数值表：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</w:t>
            </w:r>
            <w:r>
              <w:t xml:space="preserve"> Vbus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(pin7)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(pin6)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差值</w:t>
            </w:r>
            <w:r>
              <w:t xml:space="preserve"> 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2.50V</w:t>
            </w:r>
          </w:p>
        </w:tc>
        <w:tc>
          <w:tcPr/>
          <w:p>
            <w:pPr>
              <w:pStyle w:val="Compact"/>
            </w:pPr>
            <w:r>
              <w:t xml:space="preserve">2.50V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+100V</w:t>
            </w:r>
          </w:p>
        </w:tc>
        <w:tc>
          <w:tcPr/>
          <w:p>
            <w:pPr>
              <w:pStyle w:val="Compact"/>
            </w:pPr>
            <w:r>
              <w:t xml:space="preserve">2.22V</w:t>
            </w:r>
          </w:p>
        </w:tc>
        <w:tc>
          <w:tcPr/>
          <w:p>
            <w:pPr>
              <w:pStyle w:val="Compact"/>
            </w:pPr>
            <w:r>
              <w:t xml:space="preserve">2.94V</w:t>
            </w:r>
          </w:p>
        </w:tc>
        <w:tc>
          <w:tcPr/>
          <w:p>
            <w:pPr>
              <w:pStyle w:val="Compact"/>
            </w:pPr>
            <w:r>
              <w:t xml:space="preserve">2.06V</w:t>
            </w:r>
          </w:p>
        </w:tc>
        <w:tc>
          <w:tcPr/>
          <w:p>
            <w:pPr>
              <w:pStyle w:val="Compact"/>
            </w:pPr>
            <w:r>
              <w:t xml:space="preserve">+0.89V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+200V</w:t>
            </w:r>
          </w:p>
        </w:tc>
        <w:tc>
          <w:tcPr/>
          <w:p>
            <w:pPr>
              <w:pStyle w:val="Compact"/>
            </w:pPr>
            <w:r>
              <w:t xml:space="preserve">4.43V</w:t>
            </w:r>
          </w:p>
        </w:tc>
        <w:tc>
          <w:tcPr/>
          <w:p>
            <w:pPr>
              <w:pStyle w:val="Compact"/>
            </w:pPr>
            <w:r>
              <w:t xml:space="preserve">3.39V</w:t>
            </w:r>
          </w:p>
        </w:tc>
        <w:tc>
          <w:tcPr/>
          <w:p>
            <w:pPr>
              <w:pStyle w:val="Compact"/>
            </w:pPr>
            <w:r>
              <w:t xml:space="preserve">1.61V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+1.77V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−200V</w:t>
            </w:r>
          </w:p>
        </w:tc>
        <w:tc>
          <w:tcPr/>
          <w:p>
            <w:pPr>
              <w:pStyle w:val="Compact"/>
            </w:pPr>
            <w:r>
              <w:t xml:space="preserve">−4.43V</w:t>
            </w:r>
          </w:p>
        </w:tc>
        <w:tc>
          <w:tcPr/>
          <w:p>
            <w:pPr>
              <w:pStyle w:val="Compact"/>
            </w:pPr>
            <w:r>
              <w:t xml:space="preserve">1.61V</w:t>
            </w:r>
          </w:p>
        </w:tc>
        <w:tc>
          <w:tcPr/>
          <w:p>
            <w:pPr>
              <w:pStyle w:val="Compact"/>
            </w:pPr>
            <w:r>
              <w:t xml:space="preserve">3.39V</w:t>
            </w:r>
          </w:p>
        </w:tc>
        <w:tc>
          <w:tcPr/>
          <w:p>
            <w:pPr>
              <w:pStyle w:val="Compact"/>
            </w:pPr>
            <w:r>
              <w:t xml:space="preserve">−1.77V</w:t>
            </w:r>
          </w:p>
        </w:tc>
      </w:tr>
    </w:tbl>
    <w:bookmarkEnd w:id="13"/>
    <w:bookmarkEnd w:id="14"/>
    <w:bookmarkStart w:id="15" w:name="运放差分转单端完整推导"/>
    <w:p>
      <w:pPr>
        <w:pStyle w:val="Heading3"/>
      </w:pPr>
      <w:r>
        <w:t xml:space="preserve">3.3 </w:t>
      </w:r>
      <w:r>
        <w:rPr>
          <w:rFonts w:hint="eastAsia"/>
        </w:rPr>
        <w:t xml:space="preserve">运放差分转单端（完整推导）</w:t>
      </w:r>
    </w:p>
    <w:p>
      <w:pPr>
        <w:pStyle w:val="FirstParagraph"/>
      </w:pPr>
      <w:r>
        <w:t xml:space="preserve">U2A </w:t>
      </w:r>
      <w:r>
        <w:rPr>
          <w:rFonts w:hint="eastAsia"/>
        </w:rPr>
        <w:t xml:space="preserve">结构：V+</w:t>
      </w:r>
      <w:r>
        <w:t xml:space="preserve"> ← </w:t>
      </w:r>
      <w:r>
        <w:rPr>
          <w:rFonts w:hint="eastAsia"/>
        </w:rPr>
        <w:t xml:space="preserve">VOUTN1（经</w:t>
      </w:r>
      <w:r>
        <w:t xml:space="preserve"> </w:t>
      </w:r>
      <w:r>
        <w:rPr>
          <w:rFonts w:hint="eastAsia"/>
        </w:rPr>
        <w:t xml:space="preserve">R50=10k）+</w:t>
      </w:r>
      <w:r>
        <w:t xml:space="preserve"> </w:t>
      </w:r>
      <w:r>
        <w:rPr>
          <w:rFonts w:hint="eastAsia"/>
        </w:rPr>
        <w:t xml:space="preserve">VCM（经</w:t>
      </w:r>
      <w:r>
        <w:t xml:space="preserve"> </w:t>
      </w:r>
      <w:r>
        <w:rPr>
          <w:rFonts w:hint="eastAsia"/>
        </w:rPr>
        <w:t xml:space="preserve">R54=66.5k）；V−</w:t>
      </w:r>
      <w:r>
        <w:t xml:space="preserve"> ← </w:t>
      </w:r>
      <w:r>
        <w:rPr>
          <w:rFonts w:hint="eastAsia"/>
        </w:rPr>
        <w:t xml:space="preserve">VOUTP1（经</w:t>
      </w:r>
      <w:r>
        <w:t xml:space="preserve"> </w:t>
      </w:r>
      <w:r>
        <w:rPr>
          <w:rFonts w:hint="eastAsia"/>
        </w:rPr>
        <w:t xml:space="preserve">R41=10k）+</w:t>
      </w:r>
      <w:r>
        <w:t xml:space="preserve"> </w:t>
      </w:r>
      <w:r>
        <w:rPr>
          <w:rFonts w:hint="eastAsia"/>
        </w:rPr>
        <w:t xml:space="preserve">输出反馈（经</w:t>
      </w:r>
      <w:r>
        <w:t xml:space="preserve"> </w:t>
      </w:r>
      <w:r>
        <w:rPr>
          <w:rFonts w:hint="eastAsia"/>
        </w:rPr>
        <w:t xml:space="preserve">R53=66.5k）。C14、C10</w:t>
      </w:r>
      <w:r>
        <w:t xml:space="preserve"> </w:t>
      </w:r>
      <w:r>
        <w:rPr>
          <w:rFonts w:hint="eastAsia"/>
        </w:rPr>
        <w:t xml:space="preserve">为</w:t>
      </w:r>
      <w:r>
        <w:t xml:space="preserve"> 22pF </w:t>
      </w:r>
      <w:r>
        <w:rPr>
          <w:rFonts w:hint="eastAsia"/>
        </w:rPr>
        <w:t xml:space="preserve">交流补偿电容，直流推导忽略。</w:t>
      </w:r>
    </w:p>
    <w:p>
      <w:pPr>
        <w:pStyle w:val="BodyText"/>
      </w:pPr>
      <w:r>
        <w:rPr>
          <w:rFonts w:hint="eastAsia"/>
          <w:b/>
          <w:bCs/>
        </w:rPr>
        <w:t xml:space="preserve">方法一：节点电流法（KCL）</w:t>
      </w:r>
    </w:p>
    <w:p>
      <w:pPr>
        <w:pStyle w:val="BodyText"/>
      </w:pPr>
      <w:r>
        <w:rPr>
          <w:rFonts w:hint="eastAsia"/>
        </w:rPr>
        <w:t xml:space="preserve">运放输入不吸电流，列</w:t>
      </w:r>
      <w:r>
        <w:t xml:space="preserve"> V+ </w:t>
      </w:r>
      <w:r>
        <w:rPr>
          <w:rFonts w:hint="eastAsia"/>
        </w:rPr>
        <w:t xml:space="preserve">节点方程：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N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50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54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54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N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50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50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54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列</w:t>
      </w:r>
      <w:r>
        <w:t xml:space="preserve"> V− </w:t>
      </w:r>
      <w:r>
        <w:rPr>
          <w:rFonts w:hint="eastAsia"/>
        </w:rPr>
        <w:t xml:space="preserve">节点方程：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41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53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 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53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P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41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A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41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53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负反馈下虚短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。代入匹配条件</w:t>
      </w:r>
      <w:r>
        <w:t xml:space="preserve"> </w:t>
      </w:r>
      <m:oMath>
        <m:sSub>
          <m:e>
            <m:r>
              <m:t>R</m:t>
            </m:r>
          </m:e>
          <m:sub>
            <m:r>
              <m:t>41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53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54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，两分母相等消去：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N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整理得：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  <m:r>
                        <m:t>U</m:t>
                      </m:r>
                      <m:r>
                        <m:t>T</m:t>
                      </m:r>
                      <m:r>
                        <m:t>N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  <m:r>
                        <m:t>U</m:t>
                      </m:r>
                      <m:r>
                        <m:t>T</m:t>
                      </m:r>
                      <m:r>
                        <m:t>P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 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53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41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66.5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num>
            <m:den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r>
            <m:t>6.65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方法二：叠加定理（交叉验证）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VOUTP1 </w:t>
            </w:r>
            <w:r>
              <w:rPr>
                <w:rFonts w:hint="eastAsia"/>
              </w:rPr>
              <w:t xml:space="preserve">单独（反相放大）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P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VOUTN1 </w:t>
            </w:r>
            <w:r>
              <w:rPr>
                <w:rFonts w:hint="eastAsia"/>
              </w:rPr>
              <w:t xml:space="preserve">单独（同相×分压）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N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t>N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VCM </w:t>
            </w:r>
            <w:r>
              <w:rPr>
                <w:rFonts w:hint="eastAsia"/>
              </w:rPr>
              <w:t xml:space="preserve">单独（同相×分压）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M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三者相加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M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t>N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t>P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，与</w:t>
      </w:r>
      <w:r>
        <w:t xml:space="preserve"> KCL </w:t>
      </w:r>
      <w:r>
        <w:rPr>
          <w:rFonts w:hint="eastAsia"/>
        </w:rPr>
        <w:t xml:space="preserve">结果一致</w:t>
      </w:r>
      <w:r>
        <w:t xml:space="preserve"> ✅</w:t>
      </w:r>
    </w:p>
    <w:p>
      <w:pPr>
        <w:pStyle w:val="BodyText"/>
      </w:pPr>
      <w:r>
        <w:rPr>
          <w:rFonts w:hint="eastAsia"/>
          <w:b/>
          <w:bCs/>
        </w:rPr>
        <w:t xml:space="preserve">匹配条件（CMRR）</w:t>
      </w:r>
      <w:r>
        <w:rPr>
          <w:rFonts w:hint="eastAsia"/>
        </w:rPr>
        <w:t xml:space="preserve">：VOUTN1</w:t>
      </w:r>
      <w:r>
        <w:t xml:space="preserve"> </w:t>
      </w:r>
      <w:r>
        <w:rPr>
          <w:rFonts w:hint="eastAsia"/>
        </w:rPr>
        <w:t xml:space="preserve">系数</w:t>
      </w:r>
      <w:r>
        <w:t xml:space="preserve"> +G </w:t>
      </w:r>
      <w:r>
        <w:rPr>
          <w:rFonts w:hint="eastAsia"/>
        </w:rPr>
        <w:t xml:space="preserve">与</w:t>
      </w:r>
      <w:r>
        <w:t xml:space="preserve"> VOUTP1 </w:t>
      </w:r>
      <w:r>
        <w:rPr>
          <w:rFonts w:hint="eastAsia"/>
        </w:rPr>
        <w:t xml:space="preserve">系数</w:t>
      </w:r>
      <w:r>
        <w:t xml:space="preserve"> −G </w:t>
      </w:r>
      <w:r>
        <w:rPr>
          <w:rFonts w:hint="eastAsia"/>
        </w:rPr>
        <w:t xml:space="preserve">必须绝对值相等才是纯差分，否则</w:t>
      </w:r>
      <w:r>
        <w:t xml:space="preserve"> AMC </w:t>
      </w:r>
      <w:r>
        <w:rPr>
          <w:rFonts w:hint="eastAsia"/>
        </w:rPr>
        <w:t xml:space="preserve">输出的</w:t>
      </w:r>
      <w:r>
        <w:t xml:space="preserve"> 2.5V </w:t>
      </w:r>
      <w:r>
        <w:rPr>
          <w:rFonts w:hint="eastAsia"/>
        </w:rPr>
        <w:t xml:space="preserve">共模无法抵消。本设计</w:t>
      </w:r>
      <w:r>
        <w:t xml:space="preserve"> R41=R50=10k、R53=R54=66.5k </w:t>
      </w:r>
      <w:r>
        <w:rPr>
          <w:rFonts w:hint="eastAsia"/>
        </w:rPr>
        <w:t xml:space="preserve">匹配正确。</w:t>
      </w:r>
    </w:p>
    <w:p>
      <w:pPr>
        <w:pStyle w:val="BodyText"/>
      </w:pPr>
      <w:r>
        <w:rPr>
          <w:rFonts w:hint="eastAsia"/>
          <w:b/>
          <w:bCs/>
        </w:rPr>
        <w:t xml:space="preserve">数值验证</w:t>
      </w:r>
      <w:r>
        <w:rPr>
          <w:rFonts w:hint="eastAsia"/>
        </w:rPr>
        <w:t xml:space="preserve">：输入</w:t>
      </w:r>
      <w:r>
        <w:t xml:space="preserve"> </w:t>
      </w:r>
      <w:r>
        <w:rPr>
          <w:rFonts w:hint="eastAsia"/>
        </w:rPr>
        <w:t xml:space="preserve">0V（VOUTP1=VOUTN1=2.5V）→</w:t>
      </w:r>
      <w:r>
        <w:t xml:space="preserve"> VOUTA = 1.667V </w:t>
      </w:r>
      <w:r>
        <w:rPr>
          <w:rFonts w:hint="eastAsia"/>
        </w:rPr>
        <w:t xml:space="preserve">✅；输入</w:t>
      </w:r>
      <w:r>
        <w:t xml:space="preserve"> </w:t>
      </w:r>
      <w:r>
        <w:rPr>
          <w:rFonts w:hint="eastAsia"/>
        </w:rPr>
        <w:t xml:space="preserve">+200V（VOUTP1=3.385V,</w:t>
      </w:r>
      <w:r>
        <w:t xml:space="preserve"> </w:t>
      </w:r>
      <w:r>
        <w:rPr>
          <w:rFonts w:hint="eastAsia"/>
        </w:rPr>
        <w:t xml:space="preserve">VOUTN1=1.615V）→</w:t>
      </w:r>
      <w:r>
        <w:t xml:space="preserve"> VOUTA = 1.667 + 6.65×(−1.77) =</w:t>
      </w:r>
      <w:r>
        <w:t xml:space="preserve"> </w:t>
      </w:r>
      <w:r>
        <w:rPr>
          <w:b/>
          <w:bCs/>
        </w:rPr>
        <w:t xml:space="preserve">−10.1V</w:t>
      </w:r>
      <w:r>
        <w:rPr>
          <w:rFonts w:hint="eastAsia"/>
        </w:rPr>
        <w:t xml:space="preserve">，被</w:t>
      </w:r>
      <w:r>
        <w:t xml:space="preserve"> 5V </w:t>
      </w:r>
      <w:r>
        <w:rPr>
          <w:rFonts w:hint="eastAsia"/>
        </w:rPr>
        <w:t xml:space="preserve">电源钳在</w:t>
      </w:r>
      <w:r>
        <w:t xml:space="preserve"> 0V </w:t>
      </w:r>
      <w:r>
        <w:rPr>
          <w:rFonts w:hint="eastAsia"/>
        </w:rPr>
        <w:t xml:space="preserve">❌（当前爆表原因）。</w:t>
      </w:r>
    </w:p>
    <w:bookmarkEnd w:id="15"/>
    <w:bookmarkStart w:id="16" w:name="vcm-参考adc-零输入基线"/>
    <w:p>
      <w:pPr>
        <w:pStyle w:val="Heading3"/>
      </w:pPr>
      <w:r>
        <w:t xml:space="preserve">3.4 VCM </w:t>
      </w:r>
      <w:r>
        <w:rPr>
          <w:rFonts w:hint="eastAsia"/>
        </w:rPr>
        <w:t xml:space="preserve">参考（ADC</w:t>
      </w:r>
      <w:r>
        <w:t xml:space="preserve"> </w:t>
      </w:r>
      <w:r>
        <w:rPr>
          <w:rFonts w:hint="eastAsia"/>
        </w:rPr>
        <w:t xml:space="preserve">零输入基线）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t> 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num>
            <m:den>
              <m:r>
                <m:t>20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=</m:t>
          </m:r>
          <m:r>
            <m:t>1.667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/>
        </w:rPr>
        <w:t xml:space="preserve">输入为</w:t>
      </w:r>
      <w:r>
        <w:t xml:space="preserve"> 0V </w:t>
      </w:r>
      <w:r>
        <w:rPr>
          <w:rFonts w:hint="eastAsia"/>
        </w:rPr>
        <w:t xml:space="preserve">时</w:t>
      </w:r>
      <w:r>
        <w:t xml:space="preserve"> VADC </w:t>
      </w:r>
      <w:r>
        <w:rPr>
          <w:rFonts w:hint="eastAsia"/>
        </w:rPr>
        <w:t xml:space="preserve">停在此值，为</w:t>
      </w:r>
      <w:r>
        <w:t xml:space="preserve"> 3.3V ADC </w:t>
      </w:r>
      <w:r>
        <w:rPr>
          <w:rFonts w:hint="eastAsia"/>
        </w:rPr>
        <w:t xml:space="preserve">的量程中点。C48(10µF)+C38(0.1µF)</w:t>
      </w:r>
      <w:r>
        <w:t xml:space="preserve"> </w:t>
      </w:r>
      <w:r>
        <w:rPr>
          <w:rFonts w:hint="eastAsia"/>
        </w:rPr>
        <w:t xml:space="preserve">去耦。</w:t>
      </w:r>
    </w:p>
    <w:bookmarkEnd w:id="16"/>
    <w:bookmarkStart w:id="17" w:name="输出滤波"/>
    <w:p>
      <w:pPr>
        <w:pStyle w:val="Heading3"/>
      </w:pPr>
      <w:r>
        <w:t xml:space="preserve">3.5 </w:t>
      </w:r>
      <w:r>
        <w:rPr>
          <w:rFonts w:hint="eastAsia"/>
        </w:rPr>
        <w:t xml:space="preserve">输出滤波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 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nF</m:t>
              </m:r>
            </m:den>
          </m:f>
          <m:r>
            <m:rPr>
              <m:sty m:val="p"/>
            </m:rPr>
            <m:t>≈</m:t>
          </m:r>
          <m:r>
            <m:t>1.6</m:t>
          </m:r>
          <m:r>
            <m:t> </m:t>
          </m:r>
          <m:r>
            <m:rPr>
              <m:nor/>
              <m:sty m:val="p"/>
            </m:rPr>
            <m:t>MHz</m:t>
          </m:r>
        </m:oMath>
      </m:oMathPara>
    </w:p>
    <w:p>
      <w:pPr>
        <w:pStyle w:val="FirstParagraph"/>
      </w:pPr>
      <w:r>
        <w:rPr>
          <w:rFonts w:hint="eastAsia"/>
        </w:rPr>
        <w:t xml:space="preserve">主要做电荷储存</w:t>
      </w:r>
      <w:r>
        <w:t xml:space="preserve"> + </w:t>
      </w:r>
      <w:r>
        <w:rPr>
          <w:rFonts w:hint="eastAsia"/>
        </w:rPr>
        <w:t xml:space="preserve">阻尼，对直流采样无影响。</w:t>
      </w:r>
    </w:p>
    <w:bookmarkEnd w:id="17"/>
    <w:bookmarkStart w:id="18" w:name="综合传递函数"/>
    <w:p>
      <w:pPr>
        <w:pStyle w:val="Heading3"/>
      </w:pPr>
      <w:r>
        <w:t xml:space="preserve">3.6 </w:t>
      </w:r>
      <w:r>
        <w:rPr>
          <w:rFonts w:hint="eastAsia"/>
        </w:rPr>
        <w:t xml:space="preserve">综合传递函数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M</m:t>
              </m:r>
            </m:sub>
          </m:sSub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×</m:t>
          </m:r>
          <m:r>
            <m:t>0.4</m:t>
          </m:r>
          <m:r>
            <m:rPr>
              <m:sty m:val="p"/>
            </m:rPr>
            <m:t>×</m:t>
          </m:r>
          <m:r>
            <m:t>0.02215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传递函数</w:t>
            </w:r>
          </w:p>
        </w:tc>
        <w:tc>
          <w:tcPr/>
          <w:p>
            <w:pPr>
              <w:pStyle w:val="Compact"/>
            </w:pPr>
            <w:r>
              <w:t xml:space="preserve">+200V </w:t>
            </w:r>
            <w:r>
              <w:rPr>
                <w:rFonts w:hint="eastAsia"/>
              </w:rPr>
              <w:t xml:space="preserve">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当前（错误）</w:t>
            </w:r>
          </w:p>
        </w:tc>
        <w:tc>
          <w:tcPr/>
          <w:p>
            <w:pPr>
              <w:pStyle w:val="Compact"/>
            </w:pPr>
            <w:r>
              <w:t xml:space="preserve">66.5k/10k = 6.65</w:t>
            </w:r>
          </w:p>
        </w:tc>
        <w:tc>
          <w:tcPr/>
          <w:p>
            <w:pPr>
              <w:pStyle w:val="Compact"/>
            </w:pPr>
            <w:r>
              <w:t xml:space="preserve">0.0589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1.667</m:t>
              </m:r>
              <m:r>
                <m:rPr>
                  <m:sty m:val="p"/>
                </m:rPr>
                <m:t>−</m:t>
              </m:r>
              <m:r>
                <m:t>0.0589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1.667 − 11.8 =</w:t>
            </w:r>
            <w:r>
              <w:t xml:space="preserve"> </w:t>
            </w:r>
            <w:r>
              <w:rPr>
                <w:b/>
                <w:bCs/>
              </w:rPr>
              <w:t xml:space="preserve">−10V </w:t>
            </w:r>
            <w:r>
              <w:rPr>
                <w:rFonts w:hint="eastAsia"/>
                <w:b/>
                <w:bCs/>
              </w:rPr>
              <w:t xml:space="preserve">爆表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修正后（正确）</w:t>
            </w:r>
          </w:p>
        </w:tc>
        <w:tc>
          <w:tcPr/>
          <w:p>
            <w:pPr>
              <w:pStyle w:val="Compact"/>
            </w:pPr>
            <w:r>
              <w:t xml:space="preserve">8.2k/10k = 0.82</w:t>
            </w:r>
          </w:p>
        </w:tc>
        <w:tc>
          <w:tcPr/>
          <w:p>
            <w:pPr>
              <w:pStyle w:val="Compact"/>
            </w:pPr>
            <w:r>
              <w:t xml:space="preserve">0.0073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1.667</m:t>
              </m:r>
              <m:r>
                <m:rPr>
                  <m:sty m:val="p"/>
                </m:rPr>
                <m:t>−</m:t>
              </m:r>
              <m:r>
                <m:t>0.0073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1.667 − 1.45 =</w:t>
            </w:r>
            <w:r>
              <w:t xml:space="preserve"> </w:t>
            </w:r>
            <w:r>
              <w:rPr>
                <w:b/>
                <w:bCs/>
              </w:rPr>
              <w:t xml:space="preserve">0.21V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问题定位与修正方案"/>
    <w:p>
      <w:pPr>
        <w:pStyle w:val="Heading2"/>
      </w:pPr>
      <w:r>
        <w:t xml:space="preserve">4. </w:t>
      </w:r>
      <w:r>
        <w:rPr>
          <w:rFonts w:hint="eastAsia"/>
        </w:rPr>
        <w:t xml:space="preserve">问题定位与修正方案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：运放差分增益</w:t>
      </w:r>
      <w:r>
        <w:t xml:space="preserve"> G = 6.65 </w:t>
      </w:r>
      <w:r>
        <w:rPr>
          <w:rFonts w:hint="eastAsia"/>
        </w:rPr>
        <w:t xml:space="preserve">倍过大。200V</w:t>
      </w:r>
      <w:r>
        <w:t xml:space="preserve"> </w:t>
      </w:r>
      <w:r>
        <w:rPr>
          <w:rFonts w:hint="eastAsia"/>
        </w:rPr>
        <w:t xml:space="preserve">时</w:t>
      </w:r>
      <w:r>
        <w:t xml:space="preserve"> AMC </w:t>
      </w:r>
      <w:r>
        <w:rPr>
          <w:rFonts w:hint="eastAsia"/>
        </w:rPr>
        <w:t xml:space="preserve">差分输出</w:t>
      </w:r>
      <w:r>
        <w:t xml:space="preserve"> </w:t>
      </w:r>
      <w:r>
        <w:rPr>
          <w:rFonts w:hint="eastAsia"/>
        </w:rPr>
        <w:t xml:space="preserve">±1.77V，放大</w:t>
      </w:r>
      <w:r>
        <w:t xml:space="preserve"> 6.65 </w:t>
      </w:r>
      <w:r>
        <w:rPr>
          <w:rFonts w:hint="eastAsia"/>
        </w:rPr>
        <w:t xml:space="preserve">倍后</w:t>
      </w:r>
      <w:r>
        <w:t xml:space="preserve"> </w:t>
      </w:r>
      <w:r>
        <w:rPr>
          <w:rFonts w:hint="eastAsia"/>
        </w:rPr>
        <w:t xml:space="preserve">±11.8V，远超</w:t>
      </w:r>
      <w:r>
        <w:t xml:space="preserve"> 5V </w:t>
      </w:r>
      <w:r>
        <w:rPr>
          <w:rFonts w:hint="eastAsia"/>
        </w:rPr>
        <w:t xml:space="preserve">电源电压，输出钳在</w:t>
      </w:r>
      <w:r>
        <w:t xml:space="preserve"> </w:t>
      </w:r>
      <w:r>
        <w:rPr>
          <w:rFonts w:hint="eastAsia"/>
        </w:rPr>
        <w:t xml:space="preserve">0V。当前板子实际只能量到</w:t>
      </w:r>
      <w:r>
        <w:t xml:space="preserve"> ~24V。</w:t>
      </w:r>
    </w:p>
    <w:p>
      <w:pPr>
        <w:pStyle w:val="BodyText"/>
      </w:pPr>
      <w:r>
        <w:rPr>
          <w:rFonts w:hint="eastAsia"/>
          <w:b/>
          <w:bCs/>
        </w:rPr>
        <w:t xml:space="preserve">修正</w:t>
      </w:r>
      <w:r>
        <w:rPr>
          <w:rFonts w:hint="eastAsia"/>
        </w:rPr>
        <w:t xml:space="preserve">：只需更换</w:t>
      </w:r>
      <w:r>
        <w:t xml:space="preserve"> 4 </w:t>
      </w:r>
      <w:r>
        <w:rPr>
          <w:rFonts w:hint="eastAsia"/>
        </w:rPr>
        <w:t xml:space="preserve">颗反馈电阻（R53/R54/R56/R57，66.5k</w:t>
      </w:r>
      <w:r>
        <w:t xml:space="preserve"> → </w:t>
      </w:r>
      <w:r>
        <w:rPr>
          <w:rFonts w:hint="eastAsia"/>
        </w:rPr>
        <w:t xml:space="preserve">8.2k，R0603），其余一律不动。</w:t>
      </w:r>
    </w:p>
    <w:p>
      <w:pPr>
        <w:pStyle w:val="BodyText"/>
      </w:pPr>
      <w:r>
        <w:rPr>
          <w:rFonts w:hint="eastAsia"/>
        </w:rPr>
        <w:t xml:space="preserve">增益计算：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可用摆幅</m:t>
              </m:r>
            </m:num>
            <m:den>
              <m:r>
                <m:rPr>
                  <m:nor/>
                  <m:sty m:val="p"/>
                </m:rPr>
                <m:t>AMC 差分输出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1.45</m:t>
              </m:r>
              <m:r>
                <m:t> 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1.77</m:t>
              </m:r>
              <m:r>
                <m:t> </m:t>
              </m:r>
              <m:r>
                <m:rPr>
                  <m:nor/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t>0.82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a</m:t>
              </m:r>
              <m:r>
                <m:t>r</m:t>
              </m:r>
              <m:r>
                <m:t>g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0.82</m:t>
          </m:r>
          <m:r>
            <m:rPr>
              <m:sty m:val="p"/>
            </m:rPr>
            <m:t>×</m:t>
          </m:r>
          <m:r>
            <m:t>10</m:t>
          </m:r>
          <m:r>
            <m:t> 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8.2</m:t>
          </m:r>
          <m:r>
            <m:t> </m:t>
          </m:r>
          <m:r>
            <m:rPr>
              <m:nor/>
              <m:sty m:val="p"/>
            </m:rPr>
            <m:t>k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rFonts w:hint="eastAsia"/>
        </w:rPr>
        <w:t xml:space="preserve">修正后验证表：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被测电压</w:t>
            </w:r>
          </w:p>
        </w:tc>
        <w:tc>
          <w:tcPr/>
          <w:p>
            <w:pPr>
              <w:pStyle w:val="Compact"/>
            </w:pPr>
            <w:r>
              <w:t xml:space="preserve">VADC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范围（0~3.3V）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0V</w:t>
            </w:r>
          </w:p>
        </w:tc>
        <w:tc>
          <w:tcPr/>
          <w:p>
            <w:pPr>
              <w:pStyle w:val="Compact"/>
            </w:pPr>
            <w:r>
              <w:t xml:space="preserve">1.667V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+100V</w:t>
            </w:r>
          </w:p>
        </w:tc>
        <w:tc>
          <w:tcPr/>
          <w:p>
            <w:pPr>
              <w:pStyle w:val="Compact"/>
            </w:pPr>
            <w:r>
              <w:t xml:space="preserve">0.94V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+200V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−100V</w:t>
            </w:r>
          </w:p>
        </w:tc>
        <w:tc>
          <w:tcPr/>
          <w:p>
            <w:pPr>
              <w:pStyle w:val="Compact"/>
            </w:pPr>
            <w:r>
              <w:t xml:space="preserve">2.39V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−200V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3.12V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备选值</w:t>
      </w:r>
      <w:r>
        <w:rPr>
          <w:rFonts w:hint="eastAsia"/>
        </w:rPr>
        <w:t xml:space="preserve">（若手头无</w:t>
      </w:r>
      <w:r>
        <w:t xml:space="preserve"> </w:t>
      </w:r>
      <w:r>
        <w:rPr>
          <w:rFonts w:hint="eastAsia"/>
        </w:rPr>
        <w:t xml:space="preserve">8.2k）：反馈电阻</w:t>
      </w:r>
      <w:r>
        <w:t xml:space="preserve"> 4.7k~9.1k </w:t>
      </w:r>
      <w:r>
        <w:rPr>
          <w:rFonts w:hint="eastAsia"/>
        </w:rPr>
        <w:t xml:space="preserve">均可用，7.5k/8.2k</w:t>
      </w:r>
      <w:r>
        <w:t xml:space="preserve"> </w:t>
      </w:r>
      <w:r>
        <w:rPr>
          <w:rFonts w:hint="eastAsia"/>
        </w:rPr>
        <w:t xml:space="preserve">最优；或用方案2——将输入端并臂</w:t>
      </w:r>
      <w:r>
        <w:t xml:space="preserve"> R8/R9 </w:t>
      </w:r>
      <w:r>
        <w:rPr>
          <w:rFonts w:hint="eastAsia"/>
        </w:rPr>
        <w:t xml:space="preserve">由</w:t>
      </w:r>
      <w:r>
        <w:t xml:space="preserve"> 45.3k </w:t>
      </w:r>
      <w:r>
        <w:rPr>
          <w:rFonts w:hint="eastAsia"/>
        </w:rPr>
        <w:t xml:space="preserve">换成</w:t>
      </w:r>
      <w:r>
        <w:t xml:space="preserve"> </w:t>
      </w:r>
      <w:r>
        <w:rPr>
          <w:rFonts w:hint="eastAsia"/>
        </w:rPr>
        <w:t xml:space="preserve">5.6k（仅</w:t>
      </w:r>
      <w:r>
        <w:t xml:space="preserve"> 2 </w:t>
      </w:r>
      <w:r>
        <w:rPr>
          <w:rFonts w:hint="eastAsia"/>
        </w:rPr>
        <w:t xml:space="preserve">颗，66.5k</w:t>
      </w:r>
      <w:r>
        <w:t xml:space="preserve"> </w:t>
      </w:r>
      <w:r>
        <w:rPr>
          <w:rFonts w:hint="eastAsia"/>
        </w:rPr>
        <w:t xml:space="preserve">反馈保留）。改后须同步更新固件系数</w:t>
      </w:r>
      <w:r>
        <w:t xml:space="preserve"> K。</w:t>
      </w:r>
    </w:p>
    <w:p>
      <w:r>
        <w:pict>
          <v:rect style="width:0;height:1.5pt" o:hralign="center" o:hrstd="t" o:hr="t"/>
        </w:pict>
      </w:r>
    </w:p>
    <w:bookmarkEnd w:id="20"/>
    <w:bookmarkStart w:id="21" w:name="stm32g474rbt6-adc-兼容性"/>
    <w:p>
      <w:pPr>
        <w:pStyle w:val="Heading2"/>
      </w:pPr>
      <w:r>
        <w:t xml:space="preserve">5. STM32G474RBT6 ADC </w:t>
      </w:r>
      <w:r>
        <w:rPr>
          <w:rFonts w:hint="eastAsia"/>
        </w:rPr>
        <w:t xml:space="preserve">兼容性</w:t>
      </w:r>
    </w:p>
    <w:p>
      <w:pPr>
        <w:pStyle w:val="FirstParagraph"/>
      </w:pPr>
      <w:r>
        <w:rPr>
          <w:rFonts w:hint="eastAsia"/>
          <w:b/>
          <w:bCs/>
        </w:rPr>
        <w:t xml:space="preserve">前提：VDDA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3.3V（必须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≥3.15V，否则</w:t>
      </w:r>
      <w:r>
        <w:rPr>
          <w:b/>
          <w:bCs/>
        </w:rPr>
        <w:t xml:space="preserve"> −200V </w:t>
      </w:r>
      <w:r>
        <w:rPr>
          <w:rFonts w:hint="eastAsia"/>
          <w:b/>
          <w:bCs/>
        </w:rPr>
        <w:t xml:space="preserve">档</w:t>
      </w:r>
      <w:r>
        <w:rPr>
          <w:b/>
          <w:bCs/>
        </w:rPr>
        <w:t xml:space="preserve"> 3.12V </w:t>
      </w:r>
      <w:r>
        <w:rPr>
          <w:rFonts w:hint="eastAsia"/>
          <w:b/>
          <w:bCs/>
        </w:rPr>
        <w:t xml:space="preserve">会截顶）</w:t>
      </w:r>
    </w:p>
    <w:p>
      <w:pPr>
        <w:pStyle w:val="BodyText"/>
      </w:pPr>
      <w:r>
        <w:t xml:space="preserve">VADC </w:t>
      </w:r>
      <w:r>
        <w:rPr>
          <w:rFonts w:hint="eastAsia"/>
        </w:rPr>
        <w:t xml:space="preserve">范围</w:t>
      </w:r>
      <w:r>
        <w:t xml:space="preserve"> </w:t>
      </w:r>
      <w:r>
        <w:rPr>
          <w:rFonts w:hint="eastAsia"/>
        </w:rPr>
        <w:t xml:space="preserve">0.21~3.12V，在</w:t>
      </w:r>
      <w:r>
        <w:t xml:space="preserve"> 0~3.3V </w:t>
      </w:r>
      <w:r>
        <w:rPr>
          <w:rFonts w:hint="eastAsia"/>
        </w:rPr>
        <w:t xml:space="preserve">内；源阻抗</w:t>
      </w:r>
      <w:r>
        <w:t xml:space="preserve"> </w:t>
      </w:r>
      <w:r>
        <w:rPr>
          <w:rFonts w:hint="eastAsia"/>
        </w:rPr>
        <w:t xml:space="preserve">100Ω+1nF，G4</w:t>
      </w:r>
      <w:r>
        <w:t xml:space="preserve"> </w:t>
      </w:r>
      <w:r>
        <w:rPr>
          <w:rFonts w:hint="eastAsia"/>
        </w:rPr>
        <w:t xml:space="preserve">采样电容</w:t>
      </w:r>
      <w:r>
        <w:t xml:space="preserve"> </w:t>
      </w:r>
      <w:r>
        <w:rPr>
          <w:rFonts w:hint="eastAsia"/>
        </w:rPr>
        <w:t xml:space="preserve">~5pF，跌落</w:t>
      </w:r>
      <w:r>
        <w:t xml:space="preserve"> </w:t>
      </w:r>
      <w:r>
        <w:rPr>
          <w:rFonts w:hint="eastAsia"/>
        </w:rPr>
        <w:t xml:space="preserve">&lt;1%；分辨率</w:t>
      </w:r>
      <w:r>
        <w:t xml:space="preserve"> 1LSB = 0.806mV ÷ 0.0073 ≈</w:t>
      </w:r>
      <w:r>
        <w:t xml:space="preserve"> </w:t>
      </w:r>
      <w:r>
        <w:rPr>
          <w:rFonts w:hint="eastAsia"/>
          <w:b/>
          <w:bCs/>
        </w:rPr>
        <w:t xml:space="preserve">0.11V/字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ADC </w:t>
      </w:r>
      <w:r>
        <w:rPr>
          <w:rFonts w:hint="eastAsia"/>
          <w:b/>
          <w:bCs/>
        </w:rPr>
        <w:t xml:space="preserve">计数值（12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位，VDDA=3.3V）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VADC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0V</w:t>
            </w:r>
          </w:p>
        </w:tc>
        <w:tc>
          <w:tcPr/>
          <w:p>
            <w:pPr>
              <w:pStyle w:val="Compact"/>
            </w:pPr>
            <w:r>
              <w:t xml:space="preserve">1.667V</w:t>
            </w:r>
          </w:p>
        </w:tc>
        <w:tc>
          <w:tcPr/>
          <w:p>
            <w:pPr>
              <w:pStyle w:val="Compact"/>
            </w:pPr>
            <w:r>
              <w:t xml:space="preserve">2069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+200V</w:t>
            </w:r>
          </w:p>
        </w:tc>
        <w:tc>
          <w:tcPr/>
          <w:p>
            <w:pPr>
              <w:pStyle w:val="Compact"/>
            </w:pPr>
            <w:r>
              <w:t xml:space="preserve">0.21V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−200V</w:t>
            </w:r>
          </w:p>
        </w:tc>
        <w:tc>
          <w:tcPr/>
          <w:p>
            <w:pPr>
              <w:pStyle w:val="Compact"/>
            </w:pPr>
            <w:r>
              <w:t xml:space="preserve">3.12V</w:t>
            </w:r>
          </w:p>
        </w:tc>
        <w:tc>
          <w:tcPr/>
          <w:p>
            <w:pPr>
              <w:pStyle w:val="Compact"/>
            </w:pPr>
            <w:r>
              <w:t xml:space="preserve">3872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固件换算公式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a</m:t>
              </m:r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1.667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1.667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count</m:t>
              </m:r>
              <m:r>
                <m:rPr>
                  <m:sty m:val="p"/>
                </m:rPr>
                <m:t>×</m:t>
              </m:r>
              <m:r>
                <m:t>3.3</m:t>
              </m:r>
              <m:r>
                <m:rPr>
                  <m:sty m:val="p"/>
                </m:rPr>
                <m:t>/</m:t>
              </m:r>
              <m:r>
                <m:t>4096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0.0073</m:t>
          </m:r>
        </m:oMath>
      </m:oMathPara>
    </w:p>
    <w:p>
      <w:pPr>
        <w:pStyle w:val="FirstParagraph"/>
      </w:pPr>
      <w:r>
        <w:rPr>
          <w:rFonts w:hint="eastAsia"/>
        </w:rPr>
        <w:t xml:space="preserve">正轨出正数、负轨出负数，两路同一公式。可用</w:t>
      </w:r>
      <w:r>
        <w:t xml:space="preserve"> G474 </w:t>
      </w:r>
      <w:r>
        <w:rPr>
          <w:rFonts w:hint="eastAsia"/>
        </w:rPr>
        <w:t xml:space="preserve">内置</w:t>
      </w:r>
      <w:r>
        <w:t xml:space="preserve"> VREFINT </w:t>
      </w:r>
      <w:r>
        <w:rPr>
          <w:rFonts w:hint="eastAsia"/>
        </w:rPr>
        <w:t xml:space="preserve">实测</w:t>
      </w:r>
      <w:r>
        <w:t xml:space="preserve"> VDDA </w:t>
      </w:r>
      <w:r>
        <w:rPr>
          <w:rFonts w:hint="eastAsia"/>
        </w:rPr>
        <w:t xml:space="preserve">做比例校准，抵消</w:t>
      </w:r>
      <w:r>
        <w:t xml:space="preserve"> 5V/3.3V </w:t>
      </w:r>
      <w:r>
        <w:rPr>
          <w:rFonts w:hint="eastAsia"/>
        </w:rPr>
        <w:t xml:space="preserve">两套基准漂移。</w:t>
      </w:r>
    </w:p>
    <w:p>
      <w:r>
        <w:pict>
          <v:rect style="width:0;height:1.5pt" o:hralign="center" o:hrstd="t" o:hr="t"/>
        </w:pict>
      </w:r>
    </w:p>
    <w:bookmarkEnd w:id="21"/>
    <w:bookmarkStart w:id="22" w:name="板上验证方法万用表实测"/>
    <w:p>
      <w:pPr>
        <w:pStyle w:val="Heading2"/>
      </w:pPr>
      <w:r>
        <w:t xml:space="preserve">6. </w:t>
      </w:r>
      <w:r>
        <w:rPr>
          <w:rFonts w:hint="eastAsia"/>
        </w:rPr>
        <w:t xml:space="preserve">板上验证方法（万用表实测）</w:t>
      </w:r>
    </w:p>
    <w:p>
      <w:pPr>
        <w:pStyle w:val="FirstParagraph"/>
      </w:pPr>
      <w:r>
        <w:rPr>
          <w:rFonts w:hint="eastAsia"/>
          <w:b/>
          <w:bCs/>
        </w:rPr>
        <w:t xml:space="preserve">验证点1：AMC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输出（U5</w:t>
      </w:r>
      <w:r>
        <w:rPr>
          <w:b/>
          <w:bCs/>
        </w:rPr>
        <w:t xml:space="preserve"> pin6/pin7 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AGND）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OUTP</w:t>
            </w:r>
          </w:p>
        </w:tc>
        <w:tc>
          <w:tcPr/>
          <w:p>
            <w:pPr>
              <w:pStyle w:val="Compact"/>
            </w:pPr>
            <w:r>
              <w:t xml:space="preserve">OUTN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0V</w:t>
            </w:r>
          </w:p>
        </w:tc>
        <w:tc>
          <w:tcPr/>
          <w:p>
            <w:pPr>
              <w:pStyle w:val="Compact"/>
            </w:pPr>
            <w:r>
              <w:t xml:space="preserve">≈2.5V</w:t>
            </w:r>
          </w:p>
        </w:tc>
        <w:tc>
          <w:tcPr/>
          <w:p>
            <w:pPr>
              <w:pStyle w:val="Compact"/>
            </w:pPr>
            <w:r>
              <w:t xml:space="preserve">≈2.5V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+100V</w:t>
            </w:r>
          </w:p>
        </w:tc>
        <w:tc>
          <w:tcPr/>
          <w:p>
            <w:pPr>
              <w:pStyle w:val="Compact"/>
            </w:pPr>
            <w:r>
              <w:t xml:space="preserve">≈2.94V</w:t>
            </w:r>
          </w:p>
        </w:tc>
        <w:tc>
          <w:tcPr/>
          <w:p>
            <w:pPr>
              <w:pStyle w:val="Compact"/>
            </w:pPr>
            <w:r>
              <w:t xml:space="preserve">≈2.06V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+200V</w:t>
            </w:r>
          </w:p>
        </w:tc>
        <w:tc>
          <w:tcPr/>
          <w:p>
            <w:pPr>
              <w:pStyle w:val="Compact"/>
            </w:pPr>
            <w:r>
              <w:t xml:space="preserve">≈3.39V</w:t>
            </w:r>
          </w:p>
        </w:tc>
        <w:tc>
          <w:tcPr/>
          <w:p>
            <w:pPr>
              <w:pStyle w:val="Compact"/>
            </w:pPr>
            <w:r>
              <w:t xml:space="preserve">≈1.61V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验证点2：VADC（排针</w:t>
      </w:r>
      <w:r>
        <w:rPr>
          <w:b/>
          <w:bCs/>
        </w:rPr>
        <w:t xml:space="preserve"> H2 </w:t>
      </w:r>
      <w:r>
        <w:rPr>
          <w:rFonts w:hint="eastAsia"/>
          <w:b/>
          <w:bCs/>
        </w:rPr>
        <w:t xml:space="preserve">pin2/pin3）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VADC </w:t>
            </w:r>
            <w:r>
              <w:rPr>
                <w:rFonts w:hint="eastAsia"/>
              </w:rPr>
              <w:t xml:space="preserve">期望值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0V</w:t>
            </w:r>
          </w:p>
        </w:tc>
        <w:tc>
          <w:tcPr/>
          <w:p>
            <w:pPr>
              <w:pStyle w:val="Compact"/>
            </w:pPr>
            <w:r>
              <w:t xml:space="preserve">≈1.67V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+100V</w:t>
            </w:r>
          </w:p>
        </w:tc>
        <w:tc>
          <w:tcPr/>
          <w:p>
            <w:pPr>
              <w:pStyle w:val="Compact"/>
            </w:pPr>
            <w:r>
              <w:t xml:space="preserve">≈0.94V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−100V</w:t>
            </w:r>
          </w:p>
        </w:tc>
        <w:tc>
          <w:tcPr/>
          <w:p>
            <w:pPr>
              <w:pStyle w:val="Compact"/>
            </w:pPr>
            <w:r>
              <w:t xml:space="preserve">≈2.39V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诊断：若当前</w:t>
      </w:r>
      <w:r>
        <w:t xml:space="preserve"> +100V </w:t>
      </w:r>
      <w:r>
        <w:rPr>
          <w:rFonts w:hint="eastAsia"/>
        </w:rPr>
        <w:t xml:space="preserve">时</w:t>
      </w:r>
      <w:r>
        <w:t xml:space="preserve"> VADC </w:t>
      </w:r>
      <w:r>
        <w:rPr>
          <w:rFonts w:hint="eastAsia"/>
        </w:rPr>
        <w:t xml:space="preserve">量到</w:t>
      </w:r>
      <w:r>
        <w:t xml:space="preserve"> </w:t>
      </w:r>
      <w:r>
        <w:rPr>
          <w:b/>
          <w:bCs/>
        </w:rPr>
        <w:t xml:space="preserve">0V</w:t>
      </w:r>
      <w:r>
        <w:rPr>
          <w:rFonts w:hint="eastAsia"/>
        </w:rPr>
        <w:t xml:space="preserve">（钳死）→</w:t>
      </w:r>
      <w:r>
        <w:t xml:space="preserve"> </w:t>
      </w:r>
      <w:r>
        <w:rPr>
          <w:rFonts w:hint="eastAsia"/>
        </w:rPr>
        <w:t xml:space="preserve">确认增益过大，需换</w:t>
      </w:r>
      <w:r>
        <w:t xml:space="preserve"> 8.2k。</w:t>
      </w:r>
    </w:p>
    <w:p>
      <w:r>
        <w:pict>
          <v:rect style="width:0;height:1.5pt" o:hralign="center" o:hrstd="t" o:hr="t"/>
        </w:pict>
      </w:r>
    </w:p>
    <w:bookmarkEnd w:id="22"/>
    <w:bookmarkStart w:id="23" w:name="其他注意事项"/>
    <w:p>
      <w:pPr>
        <w:pStyle w:val="Heading2"/>
      </w:pPr>
      <w:r>
        <w:t xml:space="preserve">7. </w:t>
      </w:r>
      <w:r>
        <w:rPr>
          <w:rFonts w:hint="eastAsia"/>
        </w:rPr>
        <w:t xml:space="preserve">其他注意事项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器件值与型号不一致</w:t>
      </w:r>
      <w:r>
        <w:rPr>
          <w:rFonts w:hint="eastAsia"/>
        </w:rPr>
        <w:t xml:space="preserve">：原</w:t>
      </w:r>
      <w:r>
        <w:t xml:space="preserve"> 66.5k </w:t>
      </w:r>
      <w:r>
        <w:rPr>
          <w:rFonts w:hint="eastAsia"/>
        </w:rPr>
        <w:t xml:space="preserve">的器件型号为</w:t>
      </w:r>
      <w:r>
        <w:t xml:space="preserve"> </w:t>
      </w:r>
      <w:r>
        <w:rPr>
          <w:rFonts w:hint="eastAsia"/>
        </w:rPr>
        <w:t xml:space="preserve">0805W8F1002T5E（1002</w:t>
      </w:r>
      <w:r>
        <w:t xml:space="preserve"> = </w:t>
      </w:r>
      <w:r>
        <w:rPr>
          <w:rFonts w:hint="eastAsia"/>
        </w:rPr>
        <w:t xml:space="preserve">10kΩ），与标注值不符。换</w:t>
      </w:r>
      <w:r>
        <w:t xml:space="preserve"> 8.2k </w:t>
      </w:r>
      <w:r>
        <w:rPr>
          <w:rFonts w:hint="eastAsia"/>
        </w:rPr>
        <w:t xml:space="preserve">时必须换真实</w:t>
      </w:r>
      <w:r>
        <w:t xml:space="preserve"> 8.2k </w:t>
      </w:r>
      <w:r>
        <w:rPr>
          <w:rFonts w:hint="eastAsia"/>
        </w:rPr>
        <w:t xml:space="preserve">实体电阻，仅改显示文字无效。同样，C17/C3/C5/C44</w:t>
      </w:r>
      <w:r>
        <w:t xml:space="preserve"> </w:t>
      </w:r>
      <w:r>
        <w:rPr>
          <w:rFonts w:hint="eastAsia"/>
        </w:rPr>
        <w:t xml:space="preserve">标注</w:t>
      </w:r>
      <w:r>
        <w:t xml:space="preserve"> </w:t>
      </w:r>
      <w:r>
        <w:rPr>
          <w:rFonts w:hint="eastAsia"/>
        </w:rPr>
        <w:t xml:space="preserve">20nF、器件为</w:t>
      </w:r>
      <w:r>
        <w:t xml:space="preserve"> </w:t>
      </w:r>
      <w:r>
        <w:rPr>
          <w:rFonts w:hint="eastAsia"/>
        </w:rPr>
        <w:t xml:space="preserve">MPP393K（39nF），电性能无碍可保留。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5V </w:t>
      </w:r>
      <w:r>
        <w:rPr>
          <w:rFonts w:hint="eastAsia"/>
          <w:b/>
          <w:bCs/>
        </w:rPr>
        <w:t xml:space="preserve">网名歧义</w:t>
      </w:r>
      <w:r>
        <w:rPr>
          <w:rFonts w:hint="eastAsia"/>
        </w:rPr>
        <w:t xml:space="preserve">：低压侧</w:t>
      </w:r>
      <w:r>
        <w:t xml:space="preserve"> </w:t>
      </w:r>
      <w:r>
        <w:t xml:space="preserve">“5V”</w:t>
      </w:r>
      <w:r>
        <w:t xml:space="preserve"> </w:t>
      </w:r>
      <w:r>
        <w:rPr>
          <w:rFonts w:hint="eastAsia"/>
        </w:rPr>
        <w:t xml:space="preserve">与隔离侧</w:t>
      </w:r>
      <w:r>
        <w:t xml:space="preserve"> </w:t>
      </w:r>
      <w:r>
        <w:t xml:space="preserve">“+5V”</w:t>
      </w:r>
      <w:r>
        <w:t xml:space="preserve"> </w:t>
      </w:r>
      <w:r>
        <w:rPr>
          <w:rFonts w:hint="eastAsia"/>
        </w:rPr>
        <w:t xml:space="preserve">规范化后同名，建议分别改名</w:t>
      </w:r>
      <w:r>
        <w:t xml:space="preserve"> 5V_OUT / </w:t>
      </w:r>
      <w:r>
        <w:rPr>
          <w:rFonts w:hint="eastAsia"/>
        </w:rPr>
        <w:t xml:space="preserve">5V_ISO，防止误合并导致隔离失效。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排针隔离间距</w:t>
      </w:r>
      <w:r>
        <w:rPr>
          <w:rFonts w:hint="eastAsia"/>
        </w:rPr>
        <w:t xml:space="preserve">：H2</w:t>
      </w:r>
      <w:r>
        <w:t xml:space="preserve"> </w:t>
      </w:r>
      <w:r>
        <w:rPr>
          <w:rFonts w:hint="eastAsia"/>
        </w:rPr>
        <w:t xml:space="preserve">排针（2.54mm）将隔离侧（+5V/PGND2/VO1+/VO2-）与低压侧混在同一连接器，200V</w:t>
      </w:r>
      <w:r>
        <w:t xml:space="preserve"> </w:t>
      </w:r>
      <w:r>
        <w:rPr>
          <w:rFonts w:hint="eastAsia"/>
        </w:rPr>
        <w:t xml:space="preserve">下爬电间距不足，隔离侧建议单独引出。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VDDA </w:t>
      </w: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：必须</w:t>
      </w:r>
      <w:r>
        <w:t xml:space="preserve"> </w:t>
      </w:r>
      <w:r>
        <w:rPr>
          <w:rFonts w:hint="eastAsia"/>
        </w:rPr>
        <w:t xml:space="preserve">3.3V（≥3.15V），否则负压满量程会截顶。</w:t>
      </w:r>
    </w:p>
    <w:p>
      <w:r>
        <w:pict>
          <v:rect style="width:0;height:1.5pt" o:hralign="center" o:hrstd="t" o:hr="t"/>
        </w:pict>
      </w:r>
    </w:p>
    <w:bookmarkEnd w:id="23"/>
    <w:bookmarkStart w:id="24" w:name="结论速览"/>
    <w:p>
      <w:pPr>
        <w:pStyle w:val="Heading2"/>
      </w:pPr>
      <w:r>
        <w:t xml:space="preserve">8. </w:t>
      </w:r>
      <w:r>
        <w:rPr>
          <w:rFonts w:hint="eastAsia"/>
        </w:rPr>
        <w:t xml:space="preserve">结论速览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拓扑、接线、隔离、VCM</w:t>
      </w:r>
      <w:r>
        <w:t xml:space="preserve"> </w:t>
      </w:r>
      <w:r>
        <w:rPr>
          <w:rFonts w:hint="eastAsia"/>
        </w:rPr>
        <w:t xml:space="preserve">参考全部正确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输入分压按</w:t>
      </w:r>
      <w:r>
        <w:t xml:space="preserve"> ±200V </w:t>
      </w:r>
      <w:r>
        <w:rPr>
          <w:rFonts w:hint="eastAsia"/>
        </w:rPr>
        <w:t xml:space="preserve">设计合适（200V</w:t>
      </w:r>
      <w:r>
        <w:t xml:space="preserve"> → </w:t>
      </w:r>
      <w:r>
        <w:rPr>
          <w:rFonts w:hint="eastAsia"/>
        </w:rPr>
        <w:t xml:space="preserve">4.43V）</w:t>
      </w:r>
    </w:p>
    <w:p>
      <w:pPr>
        <w:pStyle w:val="Compact"/>
        <w:numPr>
          <w:ilvl w:val="0"/>
          <w:numId w:val="1003"/>
        </w:numPr>
      </w:pPr>
      <w:r>
        <w:t xml:space="preserve">❌ </w:t>
      </w:r>
      <w:r>
        <w:rPr>
          <w:rFonts w:hint="eastAsia"/>
        </w:rPr>
        <w:t xml:space="preserve">唯一问题：运放增益</w:t>
      </w:r>
      <w:r>
        <w:t xml:space="preserve"> 6.65 </w:t>
      </w:r>
      <w:r>
        <w:rPr>
          <w:rFonts w:hint="eastAsia"/>
        </w:rPr>
        <w:t xml:space="preserve">倍过大</w:t>
      </w:r>
      <w:r>
        <w:t xml:space="preserve"> → </w:t>
      </w:r>
      <w:r>
        <w:rPr>
          <w:rFonts w:hint="eastAsia"/>
        </w:rPr>
        <w:t xml:space="preserve">反馈电阻</w:t>
      </w:r>
      <w:r>
        <w:t xml:space="preserve"> 66.5k </w:t>
      </w:r>
      <w:r>
        <w:rPr>
          <w:rFonts w:hint="eastAsia"/>
        </w:rPr>
        <w:t xml:space="preserve">改</w:t>
      </w:r>
      <w:r>
        <w:t xml:space="preserve"> </w:t>
      </w:r>
      <w:r>
        <w:rPr>
          <w:b/>
          <w:bCs/>
        </w:rPr>
        <w:t xml:space="preserve">8.2k</w:t>
      </w:r>
      <w:r>
        <w:rPr>
          <w:rFonts w:hint="eastAsia"/>
        </w:rPr>
        <w:t xml:space="preserve">（G</w:t>
      </w:r>
      <w:r>
        <w:t xml:space="preserve"> = </w:t>
      </w:r>
      <w:r>
        <w:rPr>
          <w:rFonts w:hint="eastAsia"/>
        </w:rPr>
        <w:t xml:space="preserve">0.82）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修正后量程</w:t>
      </w:r>
      <w:r>
        <w:t xml:space="preserve"> </w:t>
      </w:r>
      <w:r>
        <w:rPr>
          <w:rFonts w:hint="eastAsia"/>
        </w:rPr>
        <w:t xml:space="preserve">±200V、输出</w:t>
      </w:r>
      <w:r>
        <w:t xml:space="preserve"> 0.21~3.12V、STM32G474 ADC </w:t>
      </w:r>
      <w:r>
        <w:rPr>
          <w:rFonts w:hint="eastAsia"/>
        </w:rPr>
        <w:t xml:space="preserve">直接可用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±200V 电压采样电路 设计分析与计算全流程</dc:title>
  <dc:creator/>
  <cp:keywords/>
  <dcterms:created xsi:type="dcterms:W3CDTF">2026-08-02T14:36:24Z</dcterms:created>
  <dcterms:modified xsi:type="dcterms:W3CDTF">2026-08-02T14:36:24Z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