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spacing w:before="4"/>
        <w:rPr>
          <w:rFonts w:ascii="Times New Roman"/>
          <w:sz w:val="17"/>
        </w:rPr>
      </w:pPr>
    </w:p>
    <w:p>
      <w:pPr>
        <w:pStyle w:val="7"/>
        <w:rPr>
          <w:b w:val="0"/>
        </w:rPr>
      </w:pPr>
      <w:r>
        <w:rPr>
          <w:b w:val="0"/>
        </w:rPr>
        <w:t xml:space="preserve">对接注意事项  </w:t>
      </w:r>
    </w:p>
    <w:p>
      <w:pPr>
        <w:pStyle w:val="6"/>
        <w:rPr>
          <w:rFonts w:ascii="WenQuanYi Zen Hei Mono"/>
          <w:b w:val="0"/>
          <w:sz w:val="20"/>
        </w:rPr>
      </w:pPr>
    </w:p>
    <w:p>
      <w:pPr>
        <w:pStyle w:val="6"/>
        <w:rPr>
          <w:rFonts w:ascii="WenQuanYi Zen Hei Mono"/>
          <w:b w:val="0"/>
          <w:sz w:val="20"/>
        </w:rPr>
      </w:pPr>
    </w:p>
    <w:p>
      <w:pPr>
        <w:pStyle w:val="6"/>
        <w:rPr>
          <w:rFonts w:ascii="WenQuanYi Zen Hei Mono"/>
          <w:b w:val="0"/>
          <w:sz w:val="20"/>
        </w:rPr>
      </w:pPr>
    </w:p>
    <w:p>
      <w:pPr>
        <w:pStyle w:val="6"/>
        <w:rPr>
          <w:rFonts w:ascii="WenQuanYi Zen Hei Mono"/>
          <w:b w:val="0"/>
          <w:sz w:val="20"/>
        </w:rPr>
      </w:pPr>
    </w:p>
    <w:p>
      <w:pPr>
        <w:pStyle w:val="6"/>
        <w:rPr>
          <w:rFonts w:ascii="WenQuanYi Zen Hei Mono"/>
          <w:b w:val="0"/>
          <w:sz w:val="20"/>
        </w:rPr>
      </w:pPr>
    </w:p>
    <w:p>
      <w:pPr>
        <w:pStyle w:val="6"/>
        <w:rPr>
          <w:rFonts w:ascii="WenQuanYi Zen Hei Mono"/>
          <w:b w:val="0"/>
          <w:sz w:val="20"/>
        </w:rPr>
      </w:pPr>
    </w:p>
    <w:p>
      <w:pPr>
        <w:pStyle w:val="6"/>
        <w:rPr>
          <w:rFonts w:ascii="WenQuanYi Zen Hei Mono"/>
          <w:b w:val="0"/>
          <w:sz w:val="20"/>
        </w:rPr>
      </w:pPr>
    </w:p>
    <w:p>
      <w:pPr>
        <w:pStyle w:val="6"/>
        <w:rPr>
          <w:rFonts w:ascii="WenQuanYi Zen Hei Mono"/>
          <w:b w:val="0"/>
          <w:sz w:val="20"/>
        </w:rPr>
      </w:pPr>
    </w:p>
    <w:p>
      <w:pPr>
        <w:pStyle w:val="6"/>
        <w:rPr>
          <w:rFonts w:ascii="WenQuanYi Zen Hei Mono"/>
          <w:b w:val="0"/>
          <w:sz w:val="20"/>
        </w:rPr>
      </w:pPr>
    </w:p>
    <w:p>
      <w:pPr>
        <w:pStyle w:val="6"/>
        <w:rPr>
          <w:rFonts w:ascii="WenQuanYi Zen Hei Mono"/>
          <w:b w:val="0"/>
          <w:sz w:val="20"/>
        </w:rPr>
      </w:pPr>
    </w:p>
    <w:p>
      <w:pPr>
        <w:pStyle w:val="6"/>
        <w:rPr>
          <w:rFonts w:ascii="WenQuanYi Zen Hei Mono"/>
          <w:b w:val="0"/>
          <w:sz w:val="20"/>
        </w:rPr>
      </w:pPr>
    </w:p>
    <w:p>
      <w:pPr>
        <w:pStyle w:val="6"/>
        <w:rPr>
          <w:rFonts w:ascii="WenQuanYi Zen Hei Mono"/>
          <w:b w:val="0"/>
          <w:sz w:val="20"/>
        </w:rPr>
      </w:pPr>
    </w:p>
    <w:p>
      <w:pPr>
        <w:pStyle w:val="6"/>
        <w:rPr>
          <w:rFonts w:ascii="WenQuanYi Zen Hei Mono"/>
          <w:b w:val="0"/>
          <w:sz w:val="20"/>
        </w:rPr>
      </w:pPr>
    </w:p>
    <w:p>
      <w:pPr>
        <w:pStyle w:val="6"/>
        <w:rPr>
          <w:rFonts w:ascii="WenQuanYi Zen Hei Mono"/>
          <w:b w:val="0"/>
          <w:sz w:val="20"/>
        </w:rPr>
      </w:pPr>
    </w:p>
    <w:p>
      <w:pPr>
        <w:pStyle w:val="6"/>
        <w:rPr>
          <w:rFonts w:ascii="WenQuanYi Zen Hei Mono"/>
          <w:b w:val="0"/>
          <w:sz w:val="20"/>
        </w:rPr>
      </w:pPr>
    </w:p>
    <w:p>
      <w:pPr>
        <w:pStyle w:val="6"/>
        <w:rPr>
          <w:rFonts w:ascii="WenQuanYi Zen Hei Mono"/>
          <w:b w:val="0"/>
          <w:sz w:val="20"/>
        </w:rPr>
      </w:pPr>
    </w:p>
    <w:p>
      <w:pPr>
        <w:pStyle w:val="6"/>
        <w:rPr>
          <w:rFonts w:ascii="WenQuanYi Zen Hei Mono"/>
          <w:b w:val="0"/>
          <w:sz w:val="20"/>
        </w:rPr>
      </w:pPr>
    </w:p>
    <w:p>
      <w:pPr>
        <w:pStyle w:val="6"/>
        <w:rPr>
          <w:rFonts w:ascii="WenQuanYi Zen Hei Mono"/>
          <w:b w:val="0"/>
          <w:sz w:val="20"/>
        </w:rPr>
      </w:pPr>
    </w:p>
    <w:p>
      <w:pPr>
        <w:pStyle w:val="6"/>
        <w:rPr>
          <w:rFonts w:ascii="WenQuanYi Zen Hei Mono"/>
          <w:b w:val="0"/>
          <w:sz w:val="20"/>
        </w:rPr>
      </w:pPr>
    </w:p>
    <w:p>
      <w:pPr>
        <w:pStyle w:val="6"/>
        <w:rPr>
          <w:rFonts w:ascii="WenQuanYi Zen Hei Mono"/>
          <w:b w:val="0"/>
          <w:sz w:val="20"/>
        </w:rPr>
      </w:pPr>
    </w:p>
    <w:p>
      <w:pPr>
        <w:pStyle w:val="6"/>
        <w:rPr>
          <w:rFonts w:ascii="WenQuanYi Zen Hei Mono"/>
          <w:b w:val="0"/>
          <w:sz w:val="20"/>
        </w:rPr>
      </w:pPr>
    </w:p>
    <w:p>
      <w:pPr>
        <w:pStyle w:val="6"/>
        <w:rPr>
          <w:rFonts w:ascii="WenQuanYi Zen Hei Mono"/>
          <w:b w:val="0"/>
          <w:sz w:val="20"/>
        </w:rPr>
      </w:pPr>
    </w:p>
    <w:p>
      <w:pPr>
        <w:pStyle w:val="6"/>
        <w:rPr>
          <w:rFonts w:ascii="WenQuanYi Zen Hei Mono"/>
          <w:b w:val="0"/>
          <w:sz w:val="20"/>
        </w:rPr>
      </w:pPr>
    </w:p>
    <w:p>
      <w:pPr>
        <w:pStyle w:val="6"/>
        <w:rPr>
          <w:rFonts w:ascii="WenQuanYi Zen Hei Mono"/>
          <w:b w:val="0"/>
          <w:sz w:val="20"/>
        </w:rPr>
      </w:pPr>
    </w:p>
    <w:p>
      <w:pPr>
        <w:pStyle w:val="6"/>
        <w:rPr>
          <w:rFonts w:ascii="WenQuanYi Zen Hei Mono"/>
          <w:b w:val="0"/>
          <w:sz w:val="20"/>
        </w:rPr>
      </w:pPr>
    </w:p>
    <w:p>
      <w:pPr>
        <w:pStyle w:val="6"/>
        <w:rPr>
          <w:rFonts w:ascii="WenQuanYi Zen Hei Mono"/>
          <w:b w:val="0"/>
          <w:sz w:val="20"/>
        </w:rPr>
      </w:pPr>
    </w:p>
    <w:p>
      <w:pPr>
        <w:pStyle w:val="6"/>
        <w:rPr>
          <w:rFonts w:ascii="WenQuanYi Zen Hei Mono"/>
          <w:b w:val="0"/>
          <w:sz w:val="20"/>
        </w:rPr>
      </w:pPr>
    </w:p>
    <w:p>
      <w:pPr>
        <w:pStyle w:val="6"/>
        <w:rPr>
          <w:rFonts w:ascii="WenQuanYi Zen Hei Mono"/>
          <w:b w:val="0"/>
          <w:sz w:val="20"/>
        </w:rPr>
      </w:pPr>
    </w:p>
    <w:p>
      <w:pPr>
        <w:pStyle w:val="6"/>
        <w:rPr>
          <w:rFonts w:ascii="WenQuanYi Zen Hei Mono"/>
          <w:b w:val="0"/>
          <w:sz w:val="20"/>
        </w:rPr>
      </w:pPr>
    </w:p>
    <w:p>
      <w:pPr>
        <w:pStyle w:val="6"/>
        <w:rPr>
          <w:rFonts w:ascii="WenQuanYi Zen Hei Mono"/>
          <w:b w:val="0"/>
          <w:sz w:val="20"/>
        </w:rPr>
      </w:pPr>
    </w:p>
    <w:p>
      <w:pPr>
        <w:pStyle w:val="6"/>
        <w:rPr>
          <w:rFonts w:ascii="WenQuanYi Zen Hei Mono"/>
          <w:b w:val="0"/>
          <w:sz w:val="20"/>
        </w:rPr>
      </w:pPr>
    </w:p>
    <w:p>
      <w:pPr>
        <w:pStyle w:val="6"/>
        <w:rPr>
          <w:rFonts w:ascii="WenQuanYi Zen Hei Mono"/>
          <w:b w:val="0"/>
          <w:sz w:val="20"/>
        </w:rPr>
      </w:pPr>
    </w:p>
    <w:p>
      <w:pPr>
        <w:pStyle w:val="6"/>
        <w:rPr>
          <w:rFonts w:ascii="WenQuanYi Zen Hei Mono"/>
          <w:b w:val="0"/>
          <w:sz w:val="20"/>
        </w:rPr>
      </w:pPr>
    </w:p>
    <w:p>
      <w:pPr>
        <w:pStyle w:val="6"/>
        <w:rPr>
          <w:rFonts w:ascii="WenQuanYi Zen Hei Mono"/>
          <w:b w:val="0"/>
          <w:sz w:val="20"/>
        </w:rPr>
      </w:pPr>
    </w:p>
    <w:p>
      <w:pPr>
        <w:pStyle w:val="6"/>
        <w:spacing w:before="2"/>
        <w:rPr>
          <w:rFonts w:ascii="WenQuanYi Zen Hei Mono"/>
          <w:b w:val="0"/>
          <w:sz w:val="15"/>
        </w:rPr>
      </w:pPr>
    </w:p>
    <w:p>
      <w:pPr>
        <w:spacing w:before="35"/>
        <w:ind w:left="142" w:right="0" w:firstLine="0"/>
        <w:jc w:val="left"/>
        <w:rPr>
          <w:rFonts w:ascii="WenQuanYi Zen Hei Mono"/>
          <w:b w:val="0"/>
          <w:sz w:val="16"/>
        </w:rPr>
      </w:pPr>
      <w:r>
        <w:rPr>
          <w:rFonts w:ascii="WenQuanYi Zen Hei Mono"/>
          <w:b w:val="0"/>
          <w:w w:val="99"/>
          <w:sz w:val="16"/>
        </w:rPr>
        <w:t xml:space="preserve"> </w:t>
      </w:r>
    </w:p>
    <w:p>
      <w:pPr>
        <w:spacing w:after="0"/>
        <w:jc w:val="left"/>
        <w:rPr>
          <w:rFonts w:ascii="WenQuanYi Zen Hei Mono"/>
          <w:sz w:val="16"/>
        </w:rPr>
        <w:sectPr>
          <w:headerReference r:id="rId5" w:type="default"/>
          <w:type w:val="continuous"/>
          <w:pgSz w:w="11910" w:h="16840"/>
          <w:pgMar w:top="1360" w:right="600" w:bottom="0" w:left="1360" w:header="728" w:footer="720" w:gutter="0"/>
          <w:cols w:space="720" w:num="1"/>
        </w:sectPr>
      </w:pPr>
    </w:p>
    <w:p>
      <w:pPr>
        <w:pStyle w:val="6"/>
        <w:rPr>
          <w:rFonts w:ascii="WenQuanYi Zen Hei Mono"/>
          <w:b w:val="0"/>
          <w:sz w:val="20"/>
        </w:rPr>
      </w:pPr>
    </w:p>
    <w:p>
      <w:pPr>
        <w:pStyle w:val="6"/>
        <w:spacing w:before="5"/>
        <w:rPr>
          <w:rFonts w:ascii="WenQuanYi Zen Hei Mono"/>
          <w:b w:val="0"/>
          <w:sz w:val="15"/>
        </w:rPr>
      </w:pPr>
    </w:p>
    <w:p>
      <w:pPr>
        <w:spacing w:before="0" w:line="640" w:lineRule="exact"/>
        <w:ind w:left="445" w:right="0" w:firstLine="0"/>
        <w:jc w:val="left"/>
        <w:rPr>
          <w:rFonts w:hint="eastAsia" w:ascii="Noto Sans CJK JP Medium" w:eastAsia="Noto Sans CJK JP Medium"/>
          <w:b w:val="0"/>
          <w:sz w:val="36"/>
        </w:rPr>
      </w:pPr>
      <w:r>
        <w:rPr>
          <w:rFonts w:hint="eastAsia" w:ascii="Noto Sans CJK JP Medium" w:eastAsia="Noto Sans CJK JP Medium"/>
          <w:b w:val="0"/>
          <w:sz w:val="36"/>
        </w:rPr>
        <w:t>文档信息</w:t>
      </w:r>
    </w:p>
    <w:p>
      <w:pPr>
        <w:pStyle w:val="6"/>
        <w:spacing w:before="10"/>
        <w:rPr>
          <w:rFonts w:ascii="Noto Sans CJK JP Medium"/>
          <w:b w:val="0"/>
          <w:sz w:val="19"/>
        </w:rPr>
      </w:pPr>
    </w:p>
    <w:tbl>
      <w:tblPr>
        <w:tblStyle w:val="5"/>
        <w:tblW w:w="0" w:type="auto"/>
        <w:tblInd w:w="451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53"/>
        <w:gridCol w:w="4158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887" w:hRule="atLeast"/>
        </w:trPr>
        <w:tc>
          <w:tcPr>
            <w:tcW w:w="4153" w:type="dxa"/>
          </w:tcPr>
          <w:p>
            <w:pPr>
              <w:pStyle w:val="10"/>
              <w:spacing w:before="18"/>
              <w:ind w:left="0"/>
              <w:rPr>
                <w:rFonts w:ascii="Noto Sans CJK JP Medium"/>
                <w:b w:val="0"/>
                <w:sz w:val="15"/>
              </w:rPr>
            </w:pPr>
          </w:p>
          <w:p>
            <w:pPr>
              <w:pStyle w:val="10"/>
              <w:spacing w:before="1"/>
              <w:ind w:left="107"/>
              <w:rPr>
                <w:rFonts w:hint="eastAsia" w:ascii="Noto Sans Mono CJK JP Bold" w:eastAsia="Noto Sans Mono CJK JP Bold"/>
                <w:sz w:val="21"/>
              </w:rPr>
            </w:pPr>
            <w:r>
              <w:rPr>
                <w:rFonts w:hint="eastAsia" w:ascii="Noto Sans Mono CJK JP Bold" w:eastAsia="Noto Sans Mono CJK JP Bold"/>
                <w:sz w:val="21"/>
              </w:rPr>
              <w:t xml:space="preserve">标题 </w:t>
            </w:r>
          </w:p>
        </w:tc>
        <w:tc>
          <w:tcPr>
            <w:tcW w:w="4158" w:type="dxa"/>
          </w:tcPr>
          <w:p>
            <w:pPr>
              <w:pStyle w:val="10"/>
              <w:spacing w:before="18"/>
              <w:ind w:left="0"/>
              <w:rPr>
                <w:rFonts w:ascii="Noto Sans CJK JP Medium"/>
                <w:b w:val="0"/>
                <w:sz w:val="15"/>
              </w:rPr>
            </w:pPr>
          </w:p>
          <w:p>
            <w:pPr>
              <w:pStyle w:val="10"/>
              <w:spacing w:before="1"/>
              <w:ind w:left="112"/>
              <w:rPr>
                <w:rFonts w:hint="eastAsia" w:ascii="Noto Sans Mono CJK JP Bold" w:eastAsia="Noto Sans Mono CJK JP Bold"/>
                <w:sz w:val="21"/>
              </w:rPr>
            </w:pPr>
            <w:r>
              <w:rPr>
                <w:rFonts w:hint="eastAsia" w:ascii="Noto Sans Mono CJK JP Bold" w:eastAsia="Noto Sans Mono CJK JP Bold"/>
                <w:sz w:val="21"/>
              </w:rPr>
              <w:t xml:space="preserve">对接注意事项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4153" w:type="dxa"/>
          </w:tcPr>
          <w:p>
            <w:pPr>
              <w:pStyle w:val="10"/>
              <w:spacing w:line="403" w:lineRule="exact"/>
              <w:ind w:left="107"/>
              <w:rPr>
                <w:rFonts w:hint="eastAsia" w:ascii="Noto Sans Mono CJK JP Bold" w:eastAsia="Noto Sans Mono CJK JP Bold"/>
                <w:sz w:val="21"/>
              </w:rPr>
            </w:pPr>
            <w:r>
              <w:rPr>
                <w:rFonts w:hint="eastAsia" w:ascii="Noto Sans Mono CJK JP Bold" w:eastAsia="Noto Sans Mono CJK JP Bold"/>
                <w:color w:val="FF0000"/>
                <w:sz w:val="21"/>
              </w:rPr>
              <w:t xml:space="preserve">最后更新日期 </w:t>
            </w:r>
            <w:r>
              <w:rPr>
                <w:rFonts w:hint="eastAsia" w:ascii="Noto Sans Mono CJK JP Bold" w:eastAsia="Noto Sans Mono CJK JP Bold"/>
                <w:sz w:val="21"/>
              </w:rPr>
              <w:t xml:space="preserve"> </w:t>
            </w:r>
          </w:p>
        </w:tc>
        <w:tc>
          <w:tcPr>
            <w:tcW w:w="4158" w:type="dxa"/>
          </w:tcPr>
          <w:p>
            <w:pPr>
              <w:pStyle w:val="10"/>
              <w:spacing w:line="403" w:lineRule="exact"/>
              <w:ind w:left="112"/>
              <w:rPr>
                <w:rFonts w:ascii="Noto Sans Mono CJK JP Bold"/>
                <w:sz w:val="21"/>
              </w:rPr>
            </w:pPr>
            <w:r>
              <w:rPr>
                <w:rFonts w:ascii="Noto Sans Mono CJK JP Bold"/>
                <w:sz w:val="21"/>
              </w:rPr>
              <w:t xml:space="preserve">2020-07-10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4153" w:type="dxa"/>
          </w:tcPr>
          <w:p>
            <w:pPr>
              <w:pStyle w:val="10"/>
              <w:spacing w:line="379" w:lineRule="exact"/>
              <w:ind w:left="107"/>
              <w:rPr>
                <w:rFonts w:hint="eastAsia" w:ascii="Noto Sans Mono CJK JP Bold" w:eastAsia="Noto Sans Mono CJK JP Bold"/>
                <w:sz w:val="21"/>
              </w:rPr>
            </w:pPr>
            <w:r>
              <w:rPr>
                <w:rFonts w:hint="eastAsia" w:ascii="Noto Sans Mono CJK JP Bold" w:eastAsia="Noto Sans Mono CJK JP Bold"/>
                <w:color w:val="FF0000"/>
                <w:sz w:val="21"/>
              </w:rPr>
              <w:t xml:space="preserve">版本号 </w:t>
            </w:r>
            <w:r>
              <w:rPr>
                <w:rFonts w:hint="eastAsia" w:ascii="Noto Sans Mono CJK JP Bold" w:eastAsia="Noto Sans Mono CJK JP Bold"/>
                <w:sz w:val="21"/>
              </w:rPr>
              <w:t xml:space="preserve"> </w:t>
            </w:r>
          </w:p>
        </w:tc>
        <w:tc>
          <w:tcPr>
            <w:tcW w:w="4158" w:type="dxa"/>
          </w:tcPr>
          <w:p>
            <w:pPr>
              <w:pStyle w:val="10"/>
              <w:spacing w:line="379" w:lineRule="exact"/>
              <w:ind w:left="112"/>
              <w:rPr>
                <w:rFonts w:ascii="Noto Sans Mono CJK JP Bold"/>
                <w:sz w:val="21"/>
              </w:rPr>
            </w:pPr>
            <w:r>
              <w:rPr>
                <w:rFonts w:ascii="Noto Sans Mono CJK JP Bold"/>
                <w:color w:val="FF0000"/>
                <w:sz w:val="21"/>
              </w:rPr>
              <w:t xml:space="preserve">V2.2 </w:t>
            </w:r>
            <w:r>
              <w:rPr>
                <w:rFonts w:ascii="Noto Sans Mono CJK JP Bold"/>
                <w:sz w:val="21"/>
              </w:rPr>
              <w:t xml:space="preserve"> </w:t>
            </w:r>
          </w:p>
        </w:tc>
      </w:tr>
    </w:tbl>
    <w:p>
      <w:pPr>
        <w:spacing w:after="0" w:line="379" w:lineRule="exact"/>
        <w:rPr>
          <w:rFonts w:ascii="Noto Sans Mono CJK JP Bold"/>
          <w:sz w:val="21"/>
        </w:rPr>
        <w:sectPr>
          <w:pgSz w:w="11910" w:h="16840"/>
          <w:pgMar w:top="1360" w:right="600" w:bottom="280" w:left="1360" w:header="728" w:footer="0" w:gutter="0"/>
          <w:cols w:space="720" w:num="1"/>
        </w:sectPr>
      </w:pPr>
    </w:p>
    <w:p>
      <w:pPr>
        <w:pStyle w:val="6"/>
        <w:spacing w:before="16"/>
        <w:rPr>
          <w:rFonts w:ascii="Noto Sans CJK JP Medium"/>
          <w:b w:val="0"/>
          <w:sz w:val="22"/>
        </w:rPr>
      </w:pPr>
    </w:p>
    <w:p>
      <w:pPr>
        <w:pStyle w:val="2"/>
        <w:numPr>
          <w:ilvl w:val="0"/>
          <w:numId w:val="1"/>
        </w:numPr>
        <w:tabs>
          <w:tab w:val="left" w:pos="864"/>
        </w:tabs>
        <w:spacing w:before="0" w:after="0" w:line="742" w:lineRule="exact"/>
        <w:ind w:left="863" w:right="0" w:hanging="424"/>
        <w:jc w:val="left"/>
        <w:rPr>
          <w:b w:val="0"/>
        </w:rPr>
      </w:pPr>
      <w:bookmarkStart w:id="0" w:name="1. 文档概述"/>
      <w:bookmarkEnd w:id="0"/>
      <w:bookmarkStart w:id="1" w:name="1. 文档概述"/>
      <w:bookmarkEnd w:id="1"/>
      <w:r>
        <w:rPr>
          <w:b w:val="0"/>
        </w:rPr>
        <w:t xml:space="preserve">文档概述 </w:t>
      </w:r>
    </w:p>
    <w:p>
      <w:pPr>
        <w:pStyle w:val="6"/>
        <w:spacing w:before="4"/>
        <w:rPr>
          <w:rFonts w:ascii="WenQuanYi Zen Hei Mono"/>
          <w:b w:val="0"/>
          <w:sz w:val="36"/>
        </w:rPr>
      </w:pPr>
    </w:p>
    <w:p>
      <w:pPr>
        <w:pStyle w:val="3"/>
        <w:numPr>
          <w:ilvl w:val="1"/>
          <w:numId w:val="1"/>
        </w:numPr>
        <w:tabs>
          <w:tab w:val="left" w:pos="998"/>
        </w:tabs>
        <w:spacing w:before="1" w:after="0" w:line="240" w:lineRule="auto"/>
        <w:ind w:left="997" w:right="0" w:hanging="558"/>
        <w:jc w:val="left"/>
        <w:rPr>
          <w:b w:val="0"/>
        </w:rPr>
      </w:pPr>
      <w:bookmarkStart w:id="2" w:name="1.1. 介绍"/>
      <w:bookmarkEnd w:id="2"/>
      <w:bookmarkStart w:id="3" w:name="1.1. 介绍"/>
      <w:bookmarkEnd w:id="3"/>
      <w:r>
        <w:rPr>
          <w:b w:val="0"/>
        </w:rPr>
        <w:t>介绍</w:t>
      </w:r>
    </w:p>
    <w:p>
      <w:pPr>
        <w:pStyle w:val="6"/>
        <w:spacing w:before="18"/>
        <w:rPr>
          <w:rFonts w:ascii="Noto Sans CJK JP Medium"/>
          <w:b w:val="0"/>
          <w:sz w:val="43"/>
        </w:rPr>
      </w:pPr>
    </w:p>
    <w:p>
      <w:pPr>
        <w:pStyle w:val="9"/>
        <w:numPr>
          <w:ilvl w:val="1"/>
          <w:numId w:val="1"/>
        </w:numPr>
        <w:tabs>
          <w:tab w:val="left" w:pos="998"/>
        </w:tabs>
        <w:spacing w:before="0" w:after="0" w:line="240" w:lineRule="auto"/>
        <w:ind w:left="997" w:right="0" w:hanging="558"/>
        <w:jc w:val="left"/>
        <w:rPr>
          <w:rFonts w:hint="eastAsia" w:ascii="Noto Sans CJK JP Medium" w:eastAsia="Noto Sans CJK JP Medium"/>
          <w:b w:val="0"/>
          <w:sz w:val="32"/>
        </w:rPr>
      </w:pPr>
      <w:bookmarkStart w:id="4" w:name="1.2. 目标读者"/>
      <w:bookmarkEnd w:id="4"/>
      <w:bookmarkStart w:id="5" w:name="1.2. 目标读者"/>
      <w:bookmarkEnd w:id="5"/>
      <w:r>
        <w:rPr>
          <w:rFonts w:hint="eastAsia" w:ascii="Noto Sans CJK JP Medium" w:eastAsia="Noto Sans CJK JP Medium"/>
          <w:b w:val="0"/>
          <w:sz w:val="32"/>
        </w:rPr>
        <w:t>目标读者</w:t>
      </w:r>
    </w:p>
    <w:p>
      <w:pPr>
        <w:pStyle w:val="6"/>
        <w:spacing w:before="3"/>
        <w:rPr>
          <w:rFonts w:ascii="Noto Sans CJK JP Medium"/>
          <w:b w:val="0"/>
          <w:sz w:val="41"/>
        </w:rPr>
      </w:pPr>
    </w:p>
    <w:p>
      <w:pPr>
        <w:pStyle w:val="6"/>
        <w:spacing w:line="256" w:lineRule="auto"/>
        <w:ind w:left="445" w:right="1358" w:firstLine="417"/>
      </w:pPr>
      <w:r>
        <w:rPr>
          <w:spacing w:val="-10"/>
        </w:rPr>
        <w:t>本文的主要目标读者是需要对接的合作方的技术实施人员，其中的部分内容也可供管理</w:t>
      </w:r>
      <w:r>
        <w:rPr>
          <w:spacing w:val="-9"/>
        </w:rPr>
        <w:t>与业务人员参考。</w:t>
      </w:r>
      <w:r>
        <w:t xml:space="preserve"> </w: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11"/>
        </w:rPr>
      </w:pPr>
    </w:p>
    <w:p>
      <w:pPr>
        <w:pStyle w:val="3"/>
        <w:numPr>
          <w:ilvl w:val="1"/>
          <w:numId w:val="1"/>
        </w:numPr>
        <w:tabs>
          <w:tab w:val="left" w:pos="998"/>
        </w:tabs>
        <w:spacing w:before="0" w:after="0" w:line="652" w:lineRule="exact"/>
        <w:ind w:left="997" w:right="0" w:hanging="558"/>
        <w:jc w:val="left"/>
        <w:rPr>
          <w:b w:val="0"/>
        </w:rPr>
      </w:pPr>
      <w:bookmarkStart w:id="6" w:name="1.3. 规则定义"/>
      <w:bookmarkEnd w:id="6"/>
      <w:bookmarkStart w:id="7" w:name="1.3. 规则定义"/>
      <w:bookmarkEnd w:id="7"/>
      <w:r>
        <w:rPr>
          <w:b w:val="0"/>
        </w:rPr>
        <w:t>规则定义</w:t>
      </w:r>
    </w:p>
    <w:p>
      <w:pPr>
        <w:pStyle w:val="6"/>
        <w:rPr>
          <w:rFonts w:ascii="Noto Sans CJK JP Medium"/>
          <w:b w:val="0"/>
          <w:sz w:val="20"/>
        </w:rPr>
      </w:pPr>
    </w:p>
    <w:p>
      <w:pPr>
        <w:pStyle w:val="6"/>
        <w:spacing w:before="5"/>
        <w:rPr>
          <w:rFonts w:ascii="Noto Sans CJK JP Medium"/>
          <w:b w:val="0"/>
          <w:sz w:val="11"/>
        </w:rPr>
      </w:pPr>
    </w:p>
    <w:p>
      <w:pPr>
        <w:pStyle w:val="9"/>
        <w:numPr>
          <w:ilvl w:val="2"/>
          <w:numId w:val="1"/>
        </w:numPr>
        <w:tabs>
          <w:tab w:val="left" w:pos="1251"/>
        </w:tabs>
        <w:spacing w:before="0" w:after="0" w:line="567" w:lineRule="exact"/>
        <w:ind w:left="1250" w:right="0" w:hanging="811"/>
        <w:jc w:val="left"/>
        <w:rPr>
          <w:rFonts w:hint="eastAsia" w:ascii="WenQuanYi Zen Hei Mono" w:eastAsia="WenQuanYi Zen Hei Mono"/>
          <w:b w:val="0"/>
          <w:sz w:val="32"/>
        </w:rPr>
      </w:pPr>
      <w:bookmarkStart w:id="8" w:name="1.3.1 支付方式"/>
      <w:bookmarkEnd w:id="8"/>
      <w:bookmarkStart w:id="9" w:name="1.3.1 支付方式"/>
      <w:bookmarkEnd w:id="9"/>
      <w:r>
        <w:rPr>
          <w:rFonts w:hint="eastAsia" w:ascii="WenQuanYi Zen Hei Mono" w:eastAsia="WenQuanYi Zen Hei Mono"/>
          <w:b w:val="0"/>
          <w:spacing w:val="-2"/>
          <w:sz w:val="32"/>
        </w:rPr>
        <w:t>支付方式</w:t>
      </w:r>
      <w:r>
        <w:rPr>
          <w:rFonts w:hint="eastAsia" w:ascii="WenQuanYi Zen Hei Mono" w:eastAsia="WenQuanYi Zen Hei Mono"/>
          <w:b w:val="0"/>
          <w:sz w:val="32"/>
        </w:rPr>
        <w:t xml:space="preserve"> </w:t>
      </w:r>
    </w:p>
    <w:p>
      <w:pPr>
        <w:pStyle w:val="6"/>
        <w:spacing w:before="17" w:after="1"/>
        <w:rPr>
          <w:rFonts w:ascii="WenQuanYi Zen Hei Mono"/>
          <w:b w:val="0"/>
          <w:sz w:val="24"/>
        </w:rPr>
      </w:pPr>
    </w:p>
    <w:tbl>
      <w:tblPr>
        <w:tblStyle w:val="5"/>
        <w:tblW w:w="0" w:type="auto"/>
        <w:tblInd w:w="70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72"/>
        <w:gridCol w:w="40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4072" w:type="dxa"/>
            <w:shd w:val="clear" w:color="auto" w:fill="44526A"/>
          </w:tcPr>
          <w:p>
            <w:pPr>
              <w:pStyle w:val="10"/>
              <w:spacing w:line="344" w:lineRule="exact"/>
              <w:rPr>
                <w:rFonts w:hint="eastAsia" w:ascii="Noto Sans Mono CJK JP Bold" w:eastAsia="Noto Sans Mono CJK JP Bold"/>
                <w:sz w:val="21"/>
              </w:rPr>
            </w:pPr>
            <w:r>
              <w:rPr>
                <w:rFonts w:hint="eastAsia" w:ascii="WenQuanYi Zen Hei Mono" w:eastAsia="WenQuanYi Zen Hei Mono"/>
                <w:b w:val="0"/>
                <w:color w:val="333333"/>
                <w:sz w:val="20"/>
              </w:rPr>
              <w:t>支付方式</w:t>
            </w:r>
            <w:r>
              <w:rPr>
                <w:rFonts w:hint="eastAsia" w:ascii="Noto Sans Mono CJK JP Bold" w:eastAsia="Noto Sans Mono CJK JP Bold"/>
                <w:w w:val="100"/>
                <w:sz w:val="21"/>
              </w:rPr>
              <w:t xml:space="preserve"> </w:t>
            </w:r>
          </w:p>
        </w:tc>
        <w:tc>
          <w:tcPr>
            <w:tcW w:w="4097" w:type="dxa"/>
            <w:shd w:val="clear" w:color="auto" w:fill="44526A"/>
          </w:tcPr>
          <w:p>
            <w:pPr>
              <w:pStyle w:val="10"/>
              <w:spacing w:line="344" w:lineRule="exact"/>
              <w:rPr>
                <w:rFonts w:hint="eastAsia" w:ascii="Noto Sans Mono CJK JP Bold" w:eastAsia="Noto Sans Mono CJK JP Bold"/>
                <w:sz w:val="21"/>
              </w:rPr>
            </w:pPr>
            <w:r>
              <w:rPr>
                <w:rFonts w:hint="eastAsia" w:ascii="WenQuanYi Zen Hei Mono" w:eastAsia="WenQuanYi Zen Hei Mono"/>
                <w:b w:val="0"/>
                <w:color w:val="333333"/>
                <w:sz w:val="20"/>
              </w:rPr>
              <w:t>描述</w:t>
            </w:r>
            <w:r>
              <w:rPr>
                <w:rFonts w:hint="eastAsia" w:ascii="Noto Sans Mono CJK JP Bold" w:eastAsia="Noto Sans Mono CJK JP Bold"/>
                <w:w w:val="100"/>
                <w:sz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4072" w:type="dxa"/>
          </w:tcPr>
          <w:p>
            <w:pPr>
              <w:pStyle w:val="10"/>
              <w:spacing w:before="24"/>
              <w:rPr>
                <w:rFonts w:ascii="Noto Sans Mono CJK JP Bold"/>
                <w:sz w:val="21"/>
              </w:rPr>
            </w:pPr>
            <w:r>
              <w:rPr>
                <w:color w:val="333333"/>
                <w:sz w:val="20"/>
              </w:rPr>
              <w:t>ACB</w:t>
            </w:r>
            <w:r>
              <w:rPr>
                <w:rFonts w:ascii="Noto Sans Mono CJK JP Bold"/>
                <w:w w:val="100"/>
                <w:sz w:val="21"/>
              </w:rPr>
              <w:t xml:space="preserve"> </w:t>
            </w:r>
          </w:p>
        </w:tc>
        <w:tc>
          <w:tcPr>
            <w:tcW w:w="4097" w:type="dxa"/>
          </w:tcPr>
          <w:p>
            <w:pPr>
              <w:pStyle w:val="10"/>
              <w:spacing w:before="24"/>
              <w:rPr>
                <w:sz w:val="20"/>
              </w:rPr>
            </w:pPr>
            <w:r>
              <w:rPr>
                <w:color w:val="333333"/>
                <w:sz w:val="20"/>
              </w:rPr>
              <w:t>NGAN HANG TMCP A CHAU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4072" w:type="dxa"/>
          </w:tcPr>
          <w:p>
            <w:pPr>
              <w:pStyle w:val="10"/>
              <w:spacing w:before="23"/>
              <w:rPr>
                <w:sz w:val="20"/>
              </w:rPr>
            </w:pPr>
            <w:r>
              <w:rPr>
                <w:color w:val="333333"/>
                <w:sz w:val="20"/>
              </w:rPr>
              <w:t>BIDV</w:t>
            </w:r>
          </w:p>
        </w:tc>
        <w:tc>
          <w:tcPr>
            <w:tcW w:w="4097" w:type="dxa"/>
          </w:tcPr>
          <w:p>
            <w:pPr>
              <w:pStyle w:val="10"/>
              <w:spacing w:before="18" w:line="261" w:lineRule="auto"/>
              <w:ind w:right="412"/>
              <w:rPr>
                <w:sz w:val="20"/>
              </w:rPr>
            </w:pPr>
            <w:r>
              <w:rPr>
                <w:color w:val="333333"/>
                <w:sz w:val="20"/>
              </w:rPr>
              <w:t>NGAN HANG TMCP DAU TU VA PHAT TRIEN VIET NAM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4072" w:type="dxa"/>
          </w:tcPr>
          <w:p>
            <w:pPr>
              <w:pStyle w:val="10"/>
              <w:spacing w:before="23"/>
              <w:rPr>
                <w:sz w:val="20"/>
              </w:rPr>
            </w:pPr>
            <w:r>
              <w:rPr>
                <w:color w:val="333333"/>
                <w:sz w:val="20"/>
              </w:rPr>
              <w:t>TCB</w:t>
            </w:r>
          </w:p>
        </w:tc>
        <w:tc>
          <w:tcPr>
            <w:tcW w:w="4097" w:type="dxa"/>
          </w:tcPr>
          <w:p>
            <w:pPr>
              <w:pStyle w:val="10"/>
              <w:spacing w:before="18" w:line="261" w:lineRule="auto"/>
              <w:ind w:right="378"/>
              <w:rPr>
                <w:sz w:val="20"/>
              </w:rPr>
            </w:pPr>
            <w:r>
              <w:rPr>
                <w:color w:val="333333"/>
                <w:sz w:val="20"/>
              </w:rPr>
              <w:t>NGAN HANG TMCP KY THUONG VIET NAM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4072" w:type="dxa"/>
          </w:tcPr>
          <w:p>
            <w:pPr>
              <w:pStyle w:val="10"/>
              <w:spacing w:before="28"/>
              <w:rPr>
                <w:sz w:val="20"/>
              </w:rPr>
            </w:pPr>
            <w:r>
              <w:rPr>
                <w:color w:val="333333"/>
                <w:sz w:val="20"/>
              </w:rPr>
              <w:t>VCB</w:t>
            </w:r>
          </w:p>
        </w:tc>
        <w:tc>
          <w:tcPr>
            <w:tcW w:w="4097" w:type="dxa"/>
          </w:tcPr>
          <w:p>
            <w:pPr>
              <w:pStyle w:val="10"/>
              <w:spacing w:before="28"/>
              <w:rPr>
                <w:sz w:val="20"/>
              </w:rPr>
            </w:pPr>
            <w:r>
              <w:rPr>
                <w:color w:val="333333"/>
                <w:sz w:val="20"/>
              </w:rPr>
              <w:t>VIETCOM BANK</w:t>
            </w:r>
          </w:p>
        </w:tc>
      </w:tr>
    </w:tbl>
    <w:p>
      <w:pPr>
        <w:pStyle w:val="6"/>
        <w:spacing w:before="5"/>
        <w:rPr>
          <w:rFonts w:ascii="WenQuanYi Zen Hei Mono"/>
          <w:b w:val="0"/>
          <w:sz w:val="11"/>
        </w:rPr>
      </w:pPr>
    </w:p>
    <w:p>
      <w:pPr>
        <w:pStyle w:val="9"/>
        <w:numPr>
          <w:ilvl w:val="2"/>
          <w:numId w:val="1"/>
        </w:numPr>
        <w:tabs>
          <w:tab w:val="left" w:pos="1219"/>
        </w:tabs>
        <w:spacing w:before="0" w:after="0" w:line="567" w:lineRule="exact"/>
        <w:ind w:left="1218" w:right="0" w:hanging="769"/>
        <w:jc w:val="left"/>
        <w:rPr>
          <w:rFonts w:hint="eastAsia" w:ascii="WenQuanYi Zen Hei Mono" w:eastAsia="WenQuanYi Zen Hei Mono"/>
          <w:b w:val="0"/>
          <w:sz w:val="32"/>
        </w:rPr>
      </w:pPr>
      <w:bookmarkStart w:id="10" w:name="1.3.2 金额单位"/>
      <w:bookmarkEnd w:id="10"/>
      <w:bookmarkStart w:id="11" w:name="1.3.2 金额单位"/>
      <w:bookmarkEnd w:id="11"/>
      <w:r>
        <w:rPr>
          <w:rFonts w:hint="eastAsia" w:ascii="WenQuanYi Zen Hei Mono" w:eastAsia="WenQuanYi Zen Hei Mono"/>
          <w:b w:val="0"/>
          <w:spacing w:val="2"/>
          <w:sz w:val="32"/>
        </w:rPr>
        <w:t>金额单位</w:t>
      </w:r>
      <w:r>
        <w:rPr>
          <w:rFonts w:hint="eastAsia" w:ascii="WenQuanYi Zen Hei Mono" w:eastAsia="WenQuanYi Zen Hei Mono"/>
          <w:b w:val="0"/>
          <w:spacing w:val="2"/>
          <w:w w:val="100"/>
          <w:sz w:val="32"/>
        </w:rPr>
        <w:t xml:space="preserve"> </w:t>
      </w:r>
    </w:p>
    <w:p>
      <w:pPr>
        <w:pStyle w:val="6"/>
        <w:spacing w:before="17"/>
        <w:rPr>
          <w:rFonts w:ascii="WenQuanYi Zen Hei Mono"/>
          <w:b w:val="0"/>
        </w:rPr>
      </w:pPr>
    </w:p>
    <w:p>
      <w:pPr>
        <w:pStyle w:val="6"/>
        <w:ind w:left="142"/>
      </w:pPr>
      <w:r>
        <w:t>单位统一为越南盾，保留整数部分， 比如 100000</w:t>
      </w:r>
    </w:p>
    <w:p>
      <w:pPr>
        <w:spacing w:after="0"/>
        <w:sectPr>
          <w:headerReference r:id="rId6" w:type="default"/>
          <w:footerReference r:id="rId7" w:type="default"/>
          <w:pgSz w:w="11910" w:h="16840"/>
          <w:pgMar w:top="1360" w:right="600" w:bottom="1120" w:left="1360" w:header="8" w:footer="938" w:gutter="0"/>
          <w:pgNumType w:start="3"/>
          <w:cols w:space="720" w:num="1"/>
        </w:sectPr>
      </w:pPr>
    </w:p>
    <w:p>
      <w:pPr>
        <w:pStyle w:val="3"/>
        <w:numPr>
          <w:ilvl w:val="2"/>
          <w:numId w:val="1"/>
        </w:numPr>
        <w:tabs>
          <w:tab w:val="left" w:pos="1251"/>
        </w:tabs>
        <w:spacing w:before="0" w:after="0" w:line="577" w:lineRule="exact"/>
        <w:ind w:left="1250" w:right="0" w:hanging="811"/>
        <w:jc w:val="left"/>
        <w:rPr>
          <w:rFonts w:hint="eastAsia" w:ascii="WenQuanYi Zen Hei Mono" w:eastAsia="WenQuanYi Zen Hei Mono"/>
          <w:b w:val="0"/>
        </w:rPr>
      </w:pPr>
      <w:bookmarkStart w:id="12" w:name="1.3.3 交易状态"/>
      <w:bookmarkEnd w:id="12"/>
      <w:bookmarkStart w:id="13" w:name="1.3.3 交易状态"/>
      <w:bookmarkEnd w:id="13"/>
      <w:r>
        <w:rPr>
          <w:rFonts w:hint="eastAsia" w:ascii="WenQuanYi Zen Hei Mono" w:eastAsia="WenQuanYi Zen Hei Mono"/>
          <w:b w:val="0"/>
          <w:spacing w:val="-2"/>
        </w:rPr>
        <w:t>交易状态</w:t>
      </w:r>
      <w:r>
        <w:rPr>
          <w:rFonts w:hint="eastAsia" w:ascii="WenQuanYi Zen Hei Mono" w:eastAsia="WenQuanYi Zen Hei Mono"/>
          <w:b w:val="0"/>
        </w:rPr>
        <w:t xml:space="preserve"> </w:t>
      </w:r>
    </w:p>
    <w:p>
      <w:pPr>
        <w:pStyle w:val="6"/>
        <w:spacing w:before="17" w:after="1"/>
        <w:rPr>
          <w:rFonts w:ascii="WenQuanYi Zen Hei Mono"/>
          <w:b w:val="0"/>
          <w:sz w:val="24"/>
        </w:rPr>
      </w:pPr>
    </w:p>
    <w:tbl>
      <w:tblPr>
        <w:tblStyle w:val="5"/>
        <w:tblW w:w="0" w:type="auto"/>
        <w:tblInd w:w="70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72"/>
        <w:gridCol w:w="40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4072" w:type="dxa"/>
            <w:shd w:val="clear" w:color="auto" w:fill="44526A"/>
          </w:tcPr>
          <w:p>
            <w:pPr>
              <w:pStyle w:val="10"/>
              <w:spacing w:line="345" w:lineRule="exact"/>
              <w:rPr>
                <w:rFonts w:hint="eastAsia" w:ascii="Noto Sans Mono CJK JP Bold" w:eastAsia="Noto Sans Mono CJK JP Bold"/>
                <w:sz w:val="21"/>
              </w:rPr>
            </w:pPr>
            <w:r>
              <w:rPr>
                <w:rFonts w:hint="eastAsia" w:ascii="WenQuanYi Zen Hei Mono" w:eastAsia="WenQuanYi Zen Hei Mono"/>
                <w:b w:val="0"/>
                <w:color w:val="333333"/>
                <w:sz w:val="20"/>
              </w:rPr>
              <w:t>交易状态</w:t>
            </w:r>
            <w:r>
              <w:rPr>
                <w:rFonts w:hint="eastAsia" w:ascii="Noto Sans Mono CJK JP Bold" w:eastAsia="Noto Sans Mono CJK JP Bold"/>
                <w:w w:val="100"/>
                <w:sz w:val="21"/>
              </w:rPr>
              <w:t xml:space="preserve"> </w:t>
            </w:r>
          </w:p>
        </w:tc>
        <w:tc>
          <w:tcPr>
            <w:tcW w:w="4097" w:type="dxa"/>
            <w:shd w:val="clear" w:color="auto" w:fill="44526A"/>
          </w:tcPr>
          <w:p>
            <w:pPr>
              <w:pStyle w:val="10"/>
              <w:spacing w:line="345" w:lineRule="exact"/>
              <w:rPr>
                <w:rFonts w:hint="eastAsia" w:ascii="Noto Sans Mono CJK JP Bold" w:eastAsia="Noto Sans Mono CJK JP Bold"/>
                <w:sz w:val="21"/>
              </w:rPr>
            </w:pPr>
            <w:r>
              <w:rPr>
                <w:rFonts w:hint="eastAsia" w:ascii="WenQuanYi Zen Hei Mono" w:eastAsia="WenQuanYi Zen Hei Mono"/>
                <w:b w:val="0"/>
                <w:color w:val="333333"/>
                <w:sz w:val="20"/>
              </w:rPr>
              <w:t>描述</w:t>
            </w:r>
            <w:r>
              <w:rPr>
                <w:rFonts w:hint="eastAsia" w:ascii="Noto Sans Mono CJK JP Bold" w:eastAsia="Noto Sans Mono CJK JP Bold"/>
                <w:w w:val="100"/>
                <w:sz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4072" w:type="dxa"/>
          </w:tcPr>
          <w:p>
            <w:pPr>
              <w:pStyle w:val="10"/>
              <w:spacing w:before="23"/>
              <w:rPr>
                <w:rFonts w:ascii="Noto Sans Mono CJK JP Bold"/>
                <w:sz w:val="21"/>
              </w:rPr>
            </w:pPr>
            <w:r>
              <w:rPr>
                <w:color w:val="333333"/>
                <w:sz w:val="20"/>
              </w:rPr>
              <w:t>INIT_ORDER</w:t>
            </w:r>
            <w:r>
              <w:rPr>
                <w:rFonts w:ascii="Noto Sans Mono CJK JP Bold"/>
                <w:w w:val="100"/>
                <w:sz w:val="21"/>
              </w:rPr>
              <w:t xml:space="preserve"> </w:t>
            </w:r>
          </w:p>
        </w:tc>
        <w:tc>
          <w:tcPr>
            <w:tcW w:w="4097" w:type="dxa"/>
          </w:tcPr>
          <w:p>
            <w:pPr>
              <w:pStyle w:val="10"/>
              <w:spacing w:line="358" w:lineRule="exact"/>
              <w:rPr>
                <w:rFonts w:hint="eastAsia" w:ascii="Noto Sans Mono CJK JP Bold" w:eastAsia="Noto Sans Mono CJK JP Bold"/>
                <w:sz w:val="20"/>
              </w:rPr>
            </w:pPr>
            <w:r>
              <w:rPr>
                <w:rFonts w:hint="eastAsia" w:ascii="Noto Sans Mono CJK JP Bold" w:eastAsia="Noto Sans Mono CJK JP Bold"/>
                <w:color w:val="333333"/>
                <w:sz w:val="20"/>
              </w:rPr>
              <w:t>订单已创建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4072" w:type="dxa"/>
          </w:tcPr>
          <w:p>
            <w:pPr>
              <w:pStyle w:val="10"/>
              <w:spacing w:line="353" w:lineRule="exact"/>
              <w:rPr>
                <w:sz w:val="20"/>
              </w:rPr>
            </w:pPr>
            <w:r>
              <w:rPr>
                <w:color w:val="333333"/>
                <w:sz w:val="20"/>
              </w:rPr>
              <w:t xml:space="preserve">NO_PAY </w:t>
            </w:r>
            <w:r>
              <w:rPr>
                <w:rFonts w:hint="eastAsia" w:ascii="Noto Sans Mono CJK JP Bold" w:eastAsia="Noto Sans Mono CJK JP Bold"/>
                <w:color w:val="333333"/>
                <w:sz w:val="20"/>
              </w:rPr>
              <w:t xml:space="preserve">或 </w:t>
            </w:r>
            <w:r>
              <w:rPr>
                <w:color w:val="333333"/>
                <w:sz w:val="20"/>
              </w:rPr>
              <w:t>OPEN_PAY_URL</w:t>
            </w:r>
          </w:p>
        </w:tc>
        <w:tc>
          <w:tcPr>
            <w:tcW w:w="4097" w:type="dxa"/>
          </w:tcPr>
          <w:p>
            <w:pPr>
              <w:pStyle w:val="10"/>
              <w:spacing w:line="353" w:lineRule="exact"/>
              <w:rPr>
                <w:rFonts w:hint="eastAsia" w:ascii="Noto Sans Mono CJK JP Bold" w:eastAsia="Noto Sans Mono CJK JP Bold"/>
                <w:sz w:val="20"/>
              </w:rPr>
            </w:pPr>
            <w:r>
              <w:rPr>
                <w:rFonts w:hint="eastAsia" w:ascii="Noto Sans Mono CJK JP Bold" w:eastAsia="Noto Sans Mono CJK JP Bold"/>
                <w:color w:val="333333"/>
                <w:sz w:val="20"/>
              </w:rPr>
              <w:t>订单待支付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4072" w:type="dxa"/>
          </w:tcPr>
          <w:p>
            <w:pPr>
              <w:pStyle w:val="10"/>
              <w:spacing w:before="23"/>
              <w:rPr>
                <w:sz w:val="20"/>
              </w:rPr>
            </w:pPr>
            <w:r>
              <w:rPr>
                <w:color w:val="333333"/>
                <w:sz w:val="20"/>
              </w:rPr>
              <w:t>SUCCESS</w:t>
            </w:r>
          </w:p>
        </w:tc>
        <w:tc>
          <w:tcPr>
            <w:tcW w:w="4097" w:type="dxa"/>
          </w:tcPr>
          <w:p>
            <w:pPr>
              <w:pStyle w:val="10"/>
              <w:spacing w:line="358" w:lineRule="exact"/>
              <w:rPr>
                <w:rFonts w:hint="eastAsia" w:ascii="Noto Sans Mono CJK JP Bold" w:eastAsia="Noto Sans Mono CJK JP Bold"/>
                <w:sz w:val="20"/>
              </w:rPr>
            </w:pPr>
            <w:r>
              <w:rPr>
                <w:rFonts w:hint="eastAsia" w:ascii="Noto Sans Mono CJK JP Bold" w:eastAsia="Noto Sans Mono CJK JP Bold"/>
                <w:color w:val="333333"/>
                <w:sz w:val="20"/>
              </w:rPr>
              <w:t>订单支付成功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4072" w:type="dxa"/>
          </w:tcPr>
          <w:p>
            <w:pPr>
              <w:pStyle w:val="10"/>
              <w:spacing w:before="23"/>
              <w:rPr>
                <w:sz w:val="20"/>
              </w:rPr>
            </w:pPr>
            <w:r>
              <w:rPr>
                <w:color w:val="333333"/>
                <w:sz w:val="20"/>
              </w:rPr>
              <w:t>PAY_CANCEL</w:t>
            </w:r>
          </w:p>
        </w:tc>
        <w:tc>
          <w:tcPr>
            <w:tcW w:w="4097" w:type="dxa"/>
          </w:tcPr>
          <w:p>
            <w:pPr>
              <w:pStyle w:val="10"/>
              <w:spacing w:line="358" w:lineRule="exact"/>
              <w:rPr>
                <w:rFonts w:hint="eastAsia" w:ascii="Noto Sans Mono CJK JP Bold" w:eastAsia="Noto Sans Mono CJK JP Bold"/>
                <w:sz w:val="20"/>
              </w:rPr>
            </w:pPr>
            <w:r>
              <w:rPr>
                <w:rFonts w:hint="eastAsia" w:ascii="Noto Sans Mono CJK JP Bold" w:eastAsia="Noto Sans Mono CJK JP Bold"/>
                <w:color w:val="333333"/>
                <w:sz w:val="20"/>
              </w:rPr>
              <w:t>订单已退款</w:t>
            </w:r>
          </w:p>
        </w:tc>
      </w:tr>
    </w:tbl>
    <w:p>
      <w:pPr>
        <w:pStyle w:val="6"/>
        <w:spacing w:before="3"/>
        <w:rPr>
          <w:rFonts w:ascii="WenQuanYi Zen Hei Mono"/>
          <w:b w:val="0"/>
          <w:sz w:val="12"/>
        </w:rPr>
      </w:pPr>
    </w:p>
    <w:p>
      <w:pPr>
        <w:spacing w:before="0" w:line="225" w:lineRule="auto"/>
        <w:ind w:left="801" w:right="912" w:firstLine="0"/>
        <w:jc w:val="both"/>
        <w:rPr>
          <w:sz w:val="21"/>
        </w:rPr>
      </w:pPr>
      <w:r>
        <w:rPr>
          <w:sz w:val="21"/>
        </w:rPr>
        <w:t xml:space="preserve">注意：只有订单状态为 </w:t>
      </w:r>
      <w:r>
        <w:rPr>
          <w:rFonts w:ascii="Arial" w:eastAsia="Arial"/>
          <w:color w:val="333333"/>
          <w:sz w:val="20"/>
          <w:shd w:val="clear" w:color="auto" w:fill="FFFF00"/>
        </w:rPr>
        <w:t>SUCCESS</w:t>
      </w:r>
      <w:r>
        <w:rPr>
          <w:rFonts w:ascii="Arial" w:eastAsia="Arial"/>
          <w:color w:val="333333"/>
          <w:sz w:val="20"/>
        </w:rPr>
        <w:t xml:space="preserve"> </w:t>
      </w:r>
      <w:r>
        <w:rPr>
          <w:color w:val="333333"/>
          <w:sz w:val="20"/>
        </w:rPr>
        <w:t>时需要修改订单状态成功，其他状态无需修改订单状态， 目前平台暂不支持退款操作，如需退款给客户，建议商户线下处理。</w:t>
      </w:r>
      <w:r>
        <w:rPr>
          <w:w w:val="100"/>
          <w:sz w:val="21"/>
        </w:rPr>
        <w:t xml:space="preserve"> </w:t>
      </w:r>
    </w:p>
    <w:p>
      <w:pPr>
        <w:pStyle w:val="6"/>
        <w:spacing w:before="15"/>
        <w:rPr>
          <w:sz w:val="29"/>
        </w:rPr>
      </w:pPr>
    </w:p>
    <w:p>
      <w:pPr>
        <w:pStyle w:val="3"/>
        <w:numPr>
          <w:ilvl w:val="1"/>
          <w:numId w:val="1"/>
        </w:numPr>
        <w:tabs>
          <w:tab w:val="left" w:pos="998"/>
        </w:tabs>
        <w:spacing w:before="0" w:after="0" w:line="240" w:lineRule="auto"/>
        <w:ind w:left="997" w:right="0" w:hanging="558"/>
        <w:jc w:val="left"/>
        <w:rPr>
          <w:b w:val="0"/>
        </w:rPr>
      </w:pPr>
      <w:bookmarkStart w:id="14" w:name="1.4. 数字签名规则"/>
      <w:bookmarkEnd w:id="14"/>
      <w:bookmarkStart w:id="15" w:name="1.4. 数字签名规则"/>
      <w:bookmarkEnd w:id="15"/>
      <w:r>
        <w:rPr>
          <w:b w:val="0"/>
          <w:spacing w:val="-2"/>
        </w:rPr>
        <w:t>数字签名规则</w:t>
      </w:r>
    </w:p>
    <w:p>
      <w:pPr>
        <w:pStyle w:val="9"/>
        <w:numPr>
          <w:ilvl w:val="0"/>
          <w:numId w:val="2"/>
        </w:numPr>
        <w:tabs>
          <w:tab w:val="left" w:pos="864"/>
        </w:tabs>
        <w:spacing w:before="186" w:after="0" w:line="240" w:lineRule="auto"/>
        <w:ind w:left="863" w:right="0" w:hanging="212"/>
        <w:jc w:val="both"/>
        <w:rPr>
          <w:sz w:val="21"/>
        </w:rPr>
      </w:pPr>
      <w:r>
        <w:rPr>
          <w:spacing w:val="-4"/>
          <w:sz w:val="21"/>
        </w:rPr>
        <w:t>配置商户公钥：</w:t>
      </w:r>
      <w:r>
        <w:rPr>
          <w:sz w:val="21"/>
        </w:rPr>
        <w:t xml:space="preserve"> </w:t>
      </w:r>
    </w:p>
    <w:p>
      <w:pPr>
        <w:pStyle w:val="6"/>
        <w:spacing w:before="10"/>
        <w:rPr>
          <w:sz w:val="13"/>
        </w:rPr>
      </w:pPr>
    </w:p>
    <w:p>
      <w:pPr>
        <w:spacing w:before="0" w:line="211" w:lineRule="auto"/>
        <w:ind w:left="863" w:right="829" w:firstLine="0"/>
        <w:jc w:val="both"/>
        <w:rPr>
          <w:sz w:val="21"/>
        </w:rPr>
      </w:pPr>
      <w:r>
        <w:rPr>
          <w:spacing w:val="-8"/>
          <w:sz w:val="21"/>
        </w:rPr>
        <w:t xml:space="preserve">平台采用的是 </w:t>
      </w:r>
      <w:r>
        <w:rPr>
          <w:rFonts w:hint="eastAsia" w:ascii="WenQuanYi Zen Hei Mono" w:eastAsia="WenQuanYi Zen Hei Mono"/>
          <w:b w:val="0"/>
          <w:sz w:val="21"/>
        </w:rPr>
        <w:t>RSA</w:t>
      </w:r>
      <w:r>
        <w:rPr>
          <w:rFonts w:hint="eastAsia" w:ascii="WenQuanYi Zen Hei Mono" w:eastAsia="WenQuanYi Zen Hei Mono"/>
          <w:b w:val="0"/>
          <w:spacing w:val="-7"/>
          <w:sz w:val="21"/>
        </w:rPr>
        <w:t xml:space="preserve"> 非对称加密方式</w:t>
      </w:r>
      <w:r>
        <w:rPr>
          <w:spacing w:val="-18"/>
          <w:sz w:val="21"/>
        </w:rPr>
        <w:t xml:space="preserve">，即 </w:t>
      </w:r>
      <w:r>
        <w:rPr>
          <w:color w:val="404040"/>
          <w:sz w:val="23"/>
        </w:rPr>
        <w:t>商户请求我们接口时使用</w:t>
      </w:r>
      <w:r>
        <w:rPr>
          <w:rFonts w:hint="eastAsia" w:ascii="WenQuanYi Zen Hei Mono" w:eastAsia="WenQuanYi Zen Hei Mono"/>
          <w:b w:val="0"/>
          <w:color w:val="404040"/>
          <w:spacing w:val="4"/>
          <w:sz w:val="23"/>
        </w:rPr>
        <w:t>商户私钥</w:t>
      </w:r>
      <w:r>
        <w:rPr>
          <w:color w:val="404040"/>
          <w:spacing w:val="-3"/>
          <w:sz w:val="23"/>
        </w:rPr>
        <w:t>对请求参数</w:t>
      </w:r>
      <w:r>
        <w:rPr>
          <w:color w:val="404040"/>
          <w:w w:val="95"/>
          <w:sz w:val="23"/>
        </w:rPr>
        <w:t>进行加密，平台使用商户在后台配置的</w:t>
      </w:r>
      <w:r>
        <w:rPr>
          <w:rFonts w:hint="eastAsia" w:ascii="WenQuanYi Zen Hei Mono" w:eastAsia="WenQuanYi Zen Hei Mono"/>
          <w:b w:val="0"/>
          <w:color w:val="404040"/>
          <w:spacing w:val="2"/>
          <w:w w:val="95"/>
          <w:sz w:val="23"/>
        </w:rPr>
        <w:t>商户公钥</w:t>
      </w:r>
      <w:r>
        <w:rPr>
          <w:color w:val="404040"/>
          <w:w w:val="95"/>
          <w:sz w:val="23"/>
        </w:rPr>
        <w:t>进行解密；平台对接口返回参数使用</w:t>
      </w:r>
      <w:r>
        <w:rPr>
          <w:rFonts w:hint="eastAsia" w:ascii="WenQuanYi Zen Hei Mono" w:eastAsia="WenQuanYi Zen Hei Mono"/>
          <w:b w:val="0"/>
          <w:color w:val="404040"/>
          <w:spacing w:val="1"/>
          <w:sz w:val="23"/>
        </w:rPr>
        <w:t>平台私钥</w:t>
      </w:r>
      <w:r>
        <w:rPr>
          <w:color w:val="404040"/>
          <w:spacing w:val="-6"/>
          <w:sz w:val="23"/>
        </w:rPr>
        <w:t xml:space="preserve">进行加密，商户使用 </w:t>
      </w:r>
      <w:r>
        <w:rPr>
          <w:rFonts w:hint="eastAsia" w:ascii="WenQuanYi Zen Hei Mono" w:eastAsia="WenQuanYi Zen Hei Mono"/>
          <w:b w:val="0"/>
          <w:color w:val="404040"/>
          <w:sz w:val="23"/>
        </w:rPr>
        <w:t>商户后台显示的平台公钥</w:t>
      </w:r>
      <w:r>
        <w:rPr>
          <w:color w:val="404040"/>
          <w:spacing w:val="-2"/>
          <w:sz w:val="23"/>
        </w:rPr>
        <w:t>进行解密</w:t>
      </w:r>
      <w:r>
        <w:rPr>
          <w:spacing w:val="-5"/>
          <w:sz w:val="21"/>
        </w:rPr>
        <w:t>。</w:t>
      </w:r>
      <w:r>
        <w:rPr>
          <w:sz w:val="21"/>
        </w:rPr>
        <w:t xml:space="preserve"> </w:t>
      </w:r>
    </w:p>
    <w:p>
      <w:pPr>
        <w:pStyle w:val="9"/>
        <w:numPr>
          <w:ilvl w:val="0"/>
          <w:numId w:val="3"/>
        </w:numPr>
        <w:tabs>
          <w:tab w:val="left" w:pos="864"/>
        </w:tabs>
        <w:spacing w:before="132" w:after="0" w:line="240" w:lineRule="auto"/>
        <w:ind w:left="863" w:right="0" w:hanging="212"/>
        <w:jc w:val="both"/>
        <w:rPr>
          <w:sz w:val="21"/>
        </w:rPr>
      </w:pPr>
      <w:r>
        <w:rPr>
          <w:spacing w:val="-3"/>
          <w:sz w:val="21"/>
        </w:rPr>
        <w:t xml:space="preserve">秘钥配置路径：登陆商户后台 </w:t>
      </w:r>
      <w:r>
        <w:rPr>
          <w:rFonts w:ascii="Times New Roman" w:hAnsi="Times New Roman" w:eastAsia="Times New Roman"/>
          <w:sz w:val="21"/>
        </w:rPr>
        <w:t xml:space="preserve">&gt; </w:t>
      </w:r>
      <w:r>
        <w:rPr>
          <w:spacing w:val="-2"/>
          <w:sz w:val="21"/>
        </w:rPr>
        <w:t xml:space="preserve">安全中心 </w:t>
      </w:r>
      <w:r>
        <w:rPr>
          <w:rFonts w:ascii="Times New Roman" w:hAnsi="Times New Roman" w:eastAsia="Times New Roman"/>
          <w:sz w:val="21"/>
        </w:rPr>
        <w:t xml:space="preserve">&gt; </w:t>
      </w:r>
      <w:r>
        <w:rPr>
          <w:spacing w:val="-2"/>
          <w:sz w:val="21"/>
        </w:rPr>
        <w:t>秘钥配置</w:t>
      </w:r>
    </w:p>
    <w:p>
      <w:pPr>
        <w:pStyle w:val="6"/>
        <w:spacing w:before="14"/>
        <w:rPr>
          <w:sz w:val="8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1410335</wp:posOffset>
            </wp:positionH>
            <wp:positionV relativeFrom="paragraph">
              <wp:posOffset>141605</wp:posOffset>
            </wp:positionV>
            <wp:extent cx="5657850" cy="22961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8130" cy="2296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sz w:val="24"/>
        </w:rPr>
      </w:pPr>
    </w:p>
    <w:p>
      <w:pPr>
        <w:pStyle w:val="6"/>
        <w:spacing w:before="11"/>
        <w:rPr>
          <w:sz w:val="15"/>
        </w:rPr>
      </w:pPr>
    </w:p>
    <w:p>
      <w:pPr>
        <w:pStyle w:val="9"/>
        <w:numPr>
          <w:ilvl w:val="0"/>
          <w:numId w:val="3"/>
        </w:numPr>
        <w:tabs>
          <w:tab w:val="left" w:pos="864"/>
        </w:tabs>
        <w:spacing w:before="1" w:after="0" w:line="240" w:lineRule="auto"/>
        <w:ind w:left="863" w:right="0" w:hanging="212"/>
        <w:jc w:val="left"/>
        <w:rPr>
          <w:sz w:val="21"/>
        </w:rPr>
      </w:pPr>
      <w:r>
        <w:rPr>
          <w:sz w:val="21"/>
        </w:rPr>
        <w:t>生成RSA</w:t>
      </w:r>
      <w:r>
        <w:rPr>
          <w:spacing w:val="-3"/>
          <w:sz w:val="21"/>
        </w:rPr>
        <w:t>密钥对工具地址：</w:t>
      </w:r>
      <w:r>
        <w:rPr>
          <w:color w:val="0000FF"/>
          <w:sz w:val="21"/>
        </w:rPr>
        <w:t xml:space="preserve"> </w:t>
      </w:r>
      <w:r>
        <w:fldChar w:fldCharType="begin"/>
      </w:r>
      <w:r>
        <w:instrText xml:space="preserve"> HYPERLINK "http://web.chacuo.net/netrsakeypair" \h </w:instrText>
      </w:r>
      <w:r>
        <w:fldChar w:fldCharType="separate"/>
      </w:r>
      <w:r>
        <w:rPr>
          <w:color w:val="0000FF"/>
          <w:sz w:val="21"/>
          <w:u w:val="single" w:color="0000FF"/>
        </w:rPr>
        <w:t>http://web.chacuo.net/netrsakeypair</w:t>
      </w:r>
      <w:r>
        <w:rPr>
          <w:color w:val="0000FF"/>
          <w:sz w:val="21"/>
          <w:u w:val="single" w:color="0000FF"/>
        </w:rPr>
        <w:fldChar w:fldCharType="end"/>
      </w:r>
      <w:r>
        <w:rPr>
          <w:spacing w:val="-5"/>
          <w:sz w:val="21"/>
        </w:rPr>
        <w:t xml:space="preserve"> </w:t>
      </w:r>
      <w:r>
        <w:rPr>
          <w:sz w:val="21"/>
        </w:rPr>
        <w:t xml:space="preserve"> 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360" w:right="600" w:bottom="1140" w:left="1360" w:header="8" w:footer="938" w:gutter="0"/>
          <w:cols w:space="720" w:num="1"/>
        </w:sectPr>
      </w:pPr>
    </w:p>
    <w:p>
      <w:pPr>
        <w:pStyle w:val="6"/>
        <w:spacing w:before="17"/>
        <w:rPr>
          <w:sz w:val="2"/>
        </w:rPr>
      </w:pPr>
    </w:p>
    <w:p>
      <w:pPr>
        <w:pStyle w:val="6"/>
        <w:ind w:left="912"/>
        <w:rPr>
          <w:sz w:val="20"/>
        </w:rPr>
      </w:pPr>
      <w:r>
        <w:rPr>
          <w:sz w:val="20"/>
        </w:rPr>
        <w:drawing>
          <wp:inline distT="0" distB="0" distL="0" distR="0">
            <wp:extent cx="5235575" cy="2280920"/>
            <wp:effectExtent l="0" t="0" r="0" b="0"/>
            <wp:docPr id="3" name="image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5727" cy="228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"/>
        <w:rPr>
          <w:sz w:val="22"/>
        </w:rPr>
      </w:pPr>
    </w:p>
    <w:p>
      <w:pPr>
        <w:pStyle w:val="9"/>
        <w:numPr>
          <w:ilvl w:val="0"/>
          <w:numId w:val="3"/>
        </w:numPr>
        <w:tabs>
          <w:tab w:val="left" w:pos="864"/>
        </w:tabs>
        <w:spacing w:before="0" w:after="0" w:line="425" w:lineRule="exact"/>
        <w:ind w:left="863" w:right="0" w:hanging="212"/>
        <w:jc w:val="left"/>
        <w:rPr>
          <w:sz w:val="21"/>
        </w:rPr>
      </w:pPr>
      <w:r>
        <w:rPr>
          <w:spacing w:val="-5"/>
          <w:sz w:val="21"/>
        </w:rPr>
        <w:t>商户使用商户秘钥进行加密时，建议先将生成的商户私钥去除空格以及换行符。</w:t>
      </w:r>
    </w:p>
    <w:p>
      <w:pPr>
        <w:pStyle w:val="6"/>
        <w:spacing w:before="121"/>
        <w:ind w:left="863"/>
      </w:pPr>
      <w:r>
        <w:t>去除空格以及换行符工具地址：</w:t>
      </w:r>
      <w:r>
        <w:fldChar w:fldCharType="begin"/>
      </w:r>
      <w:r>
        <w:instrText xml:space="preserve"> HYPERLINK "http://www.txttool.com/WenBen_StrCompress.asp" \h </w:instrText>
      </w:r>
      <w:r>
        <w:fldChar w:fldCharType="separate"/>
      </w:r>
      <w:r>
        <w:rPr>
          <w:color w:val="0000FF"/>
          <w:u w:val="single" w:color="0000FF"/>
        </w:rPr>
        <w:t>http://www.txttool.com/WenBen_StrCompress.asp</w:t>
      </w:r>
      <w:r>
        <w:rPr>
          <w:color w:val="0000FF"/>
          <w:u w:val="single" w:color="0000FF"/>
        </w:rPr>
        <w:fldChar w:fldCharType="end"/>
      </w:r>
      <w:r>
        <w:t xml:space="preserve">  </w:t>
      </w:r>
    </w:p>
    <w:p>
      <w:pPr>
        <w:pStyle w:val="6"/>
        <w:spacing w:before="19"/>
        <w:rPr>
          <w:sz w:val="13"/>
        </w:rPr>
      </w:pPr>
    </w:p>
    <w:p>
      <w:pPr>
        <w:pStyle w:val="9"/>
        <w:numPr>
          <w:ilvl w:val="0"/>
          <w:numId w:val="2"/>
        </w:numPr>
        <w:tabs>
          <w:tab w:val="left" w:pos="864"/>
        </w:tabs>
        <w:spacing w:before="0" w:after="0" w:line="417" w:lineRule="exact"/>
        <w:ind w:left="863" w:right="0" w:hanging="212"/>
        <w:jc w:val="left"/>
        <w:rPr>
          <w:sz w:val="21"/>
        </w:rPr>
      </w:pPr>
      <w:r>
        <w:rPr>
          <w:spacing w:val="-3"/>
          <w:sz w:val="21"/>
        </w:rPr>
        <w:t>数据拼接：</w:t>
      </w:r>
      <w:r>
        <w:rPr>
          <w:sz w:val="21"/>
        </w:rPr>
        <w:t xml:space="preserve"> </w:t>
      </w:r>
    </w:p>
    <w:p>
      <w:pPr>
        <w:pStyle w:val="6"/>
        <w:spacing w:before="143" w:line="223" w:lineRule="auto"/>
        <w:ind w:left="445" w:right="1178" w:firstLine="206"/>
      </w:pPr>
      <w:r>
        <w:rPr>
          <w:spacing w:val="-5"/>
        </w:rPr>
        <w:t xml:space="preserve">假设所有发送或者接收到的数据为集合 </w:t>
      </w:r>
      <w:r>
        <w:rPr>
          <w:rFonts w:ascii="Carlito" w:hAnsi="Carlito" w:eastAsia="Carlito"/>
        </w:rPr>
        <w:t>M</w:t>
      </w:r>
      <w:r>
        <w:rPr>
          <w:spacing w:val="1"/>
        </w:rPr>
        <w:t xml:space="preserve">，将集合 </w:t>
      </w:r>
      <w:r>
        <w:rPr>
          <w:rFonts w:ascii="Carlito" w:hAnsi="Carlito" w:eastAsia="Carlito"/>
        </w:rPr>
        <w:t xml:space="preserve">M </w:t>
      </w:r>
      <w:r>
        <w:rPr>
          <w:spacing w:val="-4"/>
        </w:rPr>
        <w:t xml:space="preserve">内参数值的参数按照参数名 </w:t>
      </w:r>
      <w:r>
        <w:rPr>
          <w:rFonts w:ascii="Carlito" w:hAnsi="Carlito" w:eastAsia="Carlito"/>
        </w:rPr>
        <w:t xml:space="preserve">ASCII </w:t>
      </w:r>
      <w:r>
        <w:rPr>
          <w:spacing w:val="-5"/>
          <w:w w:val="100"/>
        </w:rPr>
        <w:t>码从小到大排序</w:t>
      </w:r>
      <w:r>
        <w:rPr>
          <w:w w:val="100"/>
        </w:rPr>
        <w:t>（字典序</w:t>
      </w:r>
      <w:r>
        <w:rPr>
          <w:spacing w:val="-115"/>
          <w:w w:val="100"/>
        </w:rPr>
        <w:t>）</w:t>
      </w:r>
      <w:r>
        <w:rPr>
          <w:spacing w:val="-5"/>
          <w:w w:val="100"/>
        </w:rPr>
        <w:t>，对参数值（</w:t>
      </w:r>
      <w:r>
        <w:rPr>
          <w:spacing w:val="-3"/>
          <w:w w:val="100"/>
        </w:rPr>
        <w:t xml:space="preserve">即 </w:t>
      </w:r>
      <w:r>
        <w:rPr>
          <w:rFonts w:ascii="Carlito" w:hAnsi="Carlito" w:eastAsia="Carlito"/>
          <w:w w:val="100"/>
        </w:rPr>
        <w:t>v</w:t>
      </w:r>
      <w:r>
        <w:rPr>
          <w:rFonts w:ascii="Carlito" w:hAnsi="Carlito" w:eastAsia="Carlito"/>
          <w:spacing w:val="-1"/>
          <w:w w:val="100"/>
        </w:rPr>
        <w:t>al</w:t>
      </w:r>
      <w:r>
        <w:rPr>
          <w:rFonts w:ascii="Carlito" w:hAnsi="Carlito" w:eastAsia="Carlito"/>
          <w:spacing w:val="-6"/>
          <w:w w:val="100"/>
        </w:rPr>
        <w:t>u</w:t>
      </w:r>
      <w:r>
        <w:rPr>
          <w:rFonts w:ascii="Carlito" w:hAnsi="Carlito" w:eastAsia="Carlito"/>
          <w:w w:val="100"/>
        </w:rPr>
        <w:t>e</w:t>
      </w:r>
      <w:r>
        <w:rPr>
          <w:rFonts w:ascii="Carlito" w:hAnsi="Carlito" w:eastAsia="Carlito"/>
          <w:spacing w:val="-7"/>
          <w:w w:val="100"/>
        </w:rPr>
        <w:t>1</w:t>
      </w:r>
      <w:r>
        <w:rPr>
          <w:rFonts w:ascii="Carlito" w:hAnsi="Carlito" w:eastAsia="Carlito"/>
          <w:w w:val="100"/>
        </w:rPr>
        <w:t>v</w:t>
      </w:r>
      <w:r>
        <w:rPr>
          <w:rFonts w:ascii="Carlito" w:hAnsi="Carlito" w:eastAsia="Carlito"/>
          <w:spacing w:val="-1"/>
          <w:w w:val="100"/>
        </w:rPr>
        <w:t>a</w:t>
      </w:r>
      <w:r>
        <w:rPr>
          <w:rFonts w:ascii="Carlito" w:hAnsi="Carlito" w:eastAsia="Carlito"/>
          <w:spacing w:val="-5"/>
          <w:w w:val="100"/>
        </w:rPr>
        <w:t>l</w:t>
      </w:r>
      <w:r>
        <w:rPr>
          <w:rFonts w:ascii="Carlito" w:hAnsi="Carlito" w:eastAsia="Carlito"/>
          <w:spacing w:val="-6"/>
          <w:w w:val="100"/>
        </w:rPr>
        <w:t>u</w:t>
      </w:r>
      <w:r>
        <w:rPr>
          <w:rFonts w:ascii="Carlito" w:hAnsi="Carlito" w:eastAsia="Carlito"/>
          <w:w w:val="100"/>
        </w:rPr>
        <w:t>e</w:t>
      </w:r>
      <w:r>
        <w:rPr>
          <w:rFonts w:ascii="Carlito" w:hAnsi="Carlito" w:eastAsia="Carlito"/>
          <w:spacing w:val="-2"/>
          <w:w w:val="100"/>
        </w:rPr>
        <w:t>2</w:t>
      </w:r>
      <w:r>
        <w:rPr>
          <w:rFonts w:ascii="Carlito" w:hAnsi="Carlito" w:eastAsia="Carlito"/>
          <w:w w:val="100"/>
        </w:rPr>
        <w:t>v</w:t>
      </w:r>
      <w:r>
        <w:rPr>
          <w:rFonts w:ascii="Carlito" w:hAnsi="Carlito" w:eastAsia="Carlito"/>
          <w:spacing w:val="-1"/>
          <w:w w:val="100"/>
        </w:rPr>
        <w:t>a</w:t>
      </w:r>
      <w:r>
        <w:rPr>
          <w:rFonts w:ascii="Carlito" w:hAnsi="Carlito" w:eastAsia="Carlito"/>
          <w:spacing w:val="-6"/>
          <w:w w:val="100"/>
        </w:rPr>
        <w:t>l</w:t>
      </w:r>
      <w:r>
        <w:rPr>
          <w:rFonts w:ascii="Carlito" w:hAnsi="Carlito" w:eastAsia="Carlito"/>
          <w:spacing w:val="-1"/>
          <w:w w:val="100"/>
        </w:rPr>
        <w:t>u</w:t>
      </w:r>
      <w:r>
        <w:rPr>
          <w:rFonts w:ascii="Carlito" w:hAnsi="Carlito" w:eastAsia="Carlito"/>
          <w:w w:val="100"/>
        </w:rPr>
        <w:t>e</w:t>
      </w:r>
      <w:r>
        <w:rPr>
          <w:rFonts w:ascii="Carlito" w:hAnsi="Carlito" w:eastAsia="Carlito"/>
          <w:spacing w:val="-7"/>
          <w:w w:val="100"/>
        </w:rPr>
        <w:t>3</w:t>
      </w:r>
      <w:r>
        <w:rPr>
          <w:w w:val="100"/>
        </w:rPr>
        <w:t>…</w:t>
      </w:r>
      <w:r>
        <w:rPr>
          <w:spacing w:val="-9"/>
          <w:w w:val="100"/>
        </w:rPr>
        <w:t>）</w:t>
      </w:r>
      <w:r>
        <w:rPr>
          <w:spacing w:val="-13"/>
          <w:w w:val="100"/>
        </w:rPr>
        <w:t xml:space="preserve">拼接成字符串 </w:t>
      </w:r>
      <w:r>
        <w:rPr>
          <w:rFonts w:ascii="Carlito" w:hAnsi="Carlito" w:eastAsia="Carlito"/>
          <w:b/>
          <w:spacing w:val="1"/>
          <w:w w:val="100"/>
        </w:rPr>
        <w:t>s</w:t>
      </w:r>
      <w:r>
        <w:rPr>
          <w:rFonts w:ascii="Carlito" w:hAnsi="Carlito" w:eastAsia="Carlito"/>
          <w:b/>
          <w:spacing w:val="-7"/>
          <w:w w:val="100"/>
        </w:rPr>
        <w:t>t</w:t>
      </w:r>
      <w:r>
        <w:rPr>
          <w:rFonts w:ascii="Carlito" w:hAnsi="Carlito" w:eastAsia="Carlito"/>
          <w:b/>
          <w:spacing w:val="1"/>
          <w:w w:val="100"/>
        </w:rPr>
        <w:t>r</w:t>
      </w:r>
      <w:r>
        <w:rPr>
          <w:rFonts w:ascii="Carlito" w:hAnsi="Carlito" w:eastAsia="Carlito"/>
          <w:b/>
          <w:spacing w:val="-4"/>
          <w:w w:val="100"/>
        </w:rPr>
        <w:t>i</w:t>
      </w:r>
      <w:r>
        <w:rPr>
          <w:rFonts w:ascii="Carlito" w:hAnsi="Carlito" w:eastAsia="Carlito"/>
          <w:b/>
          <w:spacing w:val="1"/>
          <w:w w:val="100"/>
        </w:rPr>
        <w:t>n</w:t>
      </w:r>
      <w:r>
        <w:rPr>
          <w:rFonts w:ascii="Carlito" w:hAnsi="Carlito" w:eastAsia="Carlito"/>
          <w:b/>
          <w:w w:val="100"/>
        </w:rPr>
        <w:t>g</w:t>
      </w:r>
      <w:r>
        <w:rPr>
          <w:rFonts w:ascii="Carlito" w:hAnsi="Carlito" w:eastAsia="Carlito"/>
          <w:b/>
          <w:spacing w:val="-3"/>
          <w:w w:val="100"/>
        </w:rPr>
        <w:t>A</w:t>
      </w:r>
      <w:r>
        <w:rPr>
          <w:spacing w:val="-5"/>
          <w:w w:val="100"/>
        </w:rPr>
        <w:t>。</w:t>
      </w:r>
      <w:r>
        <w:rPr>
          <w:w w:val="100"/>
        </w:rPr>
        <w:t xml:space="preserve"> </w:t>
      </w:r>
    </w:p>
    <w:p>
      <w:pPr>
        <w:pStyle w:val="6"/>
        <w:rPr>
          <w:sz w:val="20"/>
        </w:rPr>
      </w:pPr>
    </w:p>
    <w:p>
      <w:pPr>
        <w:pStyle w:val="6"/>
        <w:spacing w:before="3"/>
        <w:rPr>
          <w:sz w:val="17"/>
        </w:rPr>
      </w:pPr>
    </w:p>
    <w:p>
      <w:pPr>
        <w:pStyle w:val="6"/>
        <w:spacing w:line="417" w:lineRule="exact"/>
        <w:ind w:left="445"/>
      </w:pPr>
      <w:r>
        <w:t xml:space="preserve">特别注意以下重要规则： </w:t>
      </w:r>
    </w:p>
    <w:p>
      <w:pPr>
        <w:pStyle w:val="9"/>
        <w:numPr>
          <w:ilvl w:val="0"/>
          <w:numId w:val="3"/>
        </w:numPr>
        <w:tabs>
          <w:tab w:val="left" w:pos="864"/>
        </w:tabs>
        <w:spacing w:before="121" w:after="0" w:line="240" w:lineRule="auto"/>
        <w:ind w:left="863" w:right="0" w:hanging="212"/>
        <w:jc w:val="left"/>
        <w:rPr>
          <w:sz w:val="21"/>
        </w:rPr>
      </w:pPr>
      <w:r>
        <w:rPr>
          <w:rFonts w:ascii="Carlito" w:hAnsi="Carlito" w:eastAsia="Carlito"/>
          <w:spacing w:val="-2"/>
          <w:w w:val="100"/>
          <w:sz w:val="21"/>
        </w:rPr>
        <w:t>1</w:t>
      </w:r>
      <w:r>
        <w:rPr>
          <w:rFonts w:ascii="Carlito" w:hAnsi="Carlito" w:eastAsia="Carlito"/>
          <w:w w:val="100"/>
          <w:sz w:val="21"/>
        </w:rPr>
        <w:t>.</w:t>
      </w:r>
      <w:r>
        <w:rPr>
          <w:rFonts w:ascii="Carlito" w:hAnsi="Carlito" w:eastAsia="Carlito"/>
          <w:spacing w:val="5"/>
          <w:sz w:val="21"/>
        </w:rPr>
        <w:t xml:space="preserve">  </w:t>
      </w:r>
      <w:r>
        <w:rPr>
          <w:spacing w:val="14"/>
          <w:w w:val="100"/>
          <w:sz w:val="21"/>
        </w:rPr>
        <w:t>参数名</w:t>
      </w:r>
      <w:r>
        <w:rPr>
          <w:rFonts w:ascii="Carlito" w:hAnsi="Carlito" w:eastAsia="Carlito"/>
          <w:spacing w:val="-3"/>
          <w:w w:val="100"/>
          <w:sz w:val="21"/>
        </w:rPr>
        <w:t>A</w:t>
      </w:r>
      <w:r>
        <w:rPr>
          <w:rFonts w:ascii="Carlito" w:hAnsi="Carlito" w:eastAsia="Carlito"/>
          <w:spacing w:val="-1"/>
          <w:w w:val="100"/>
          <w:sz w:val="21"/>
        </w:rPr>
        <w:t>S</w:t>
      </w:r>
      <w:r>
        <w:rPr>
          <w:rFonts w:ascii="Carlito" w:hAnsi="Carlito" w:eastAsia="Carlito"/>
          <w:spacing w:val="-3"/>
          <w:w w:val="100"/>
          <w:sz w:val="21"/>
        </w:rPr>
        <w:t>C</w:t>
      </w:r>
      <w:r>
        <w:rPr>
          <w:rFonts w:ascii="Carlito" w:hAnsi="Carlito" w:eastAsia="Carlito"/>
          <w:spacing w:val="-1"/>
          <w:w w:val="100"/>
          <w:sz w:val="21"/>
        </w:rPr>
        <w:t>I</w:t>
      </w:r>
      <w:r>
        <w:rPr>
          <w:rFonts w:ascii="Carlito" w:hAnsi="Carlito" w:eastAsia="Carlito"/>
          <w:w w:val="100"/>
          <w:sz w:val="21"/>
        </w:rPr>
        <w:t>I</w:t>
      </w:r>
      <w:r>
        <w:rPr>
          <w:rFonts w:ascii="Carlito" w:hAnsi="Carlito" w:eastAsia="Carlito"/>
          <w:spacing w:val="4"/>
          <w:sz w:val="21"/>
        </w:rPr>
        <w:t xml:space="preserve"> </w:t>
      </w:r>
      <w:r>
        <w:rPr>
          <w:spacing w:val="-5"/>
          <w:w w:val="100"/>
          <w:sz w:val="21"/>
        </w:rPr>
        <w:t>码从小到大排序</w:t>
      </w:r>
      <w:r>
        <w:rPr>
          <w:w w:val="100"/>
          <w:sz w:val="21"/>
        </w:rPr>
        <w:t>（</w:t>
      </w:r>
      <w:r>
        <w:rPr>
          <w:spacing w:val="-5"/>
          <w:w w:val="100"/>
          <w:sz w:val="21"/>
        </w:rPr>
        <w:t>字典序</w:t>
      </w:r>
      <w:r>
        <w:rPr>
          <w:spacing w:val="-106"/>
          <w:w w:val="100"/>
          <w:sz w:val="21"/>
        </w:rPr>
        <w:t>）</w:t>
      </w:r>
      <w:r>
        <w:rPr>
          <w:w w:val="100"/>
          <w:sz w:val="21"/>
        </w:rPr>
        <w:t xml:space="preserve">； </w:t>
      </w:r>
    </w:p>
    <w:p>
      <w:pPr>
        <w:pStyle w:val="9"/>
        <w:numPr>
          <w:ilvl w:val="0"/>
          <w:numId w:val="3"/>
        </w:numPr>
        <w:tabs>
          <w:tab w:val="left" w:pos="864"/>
        </w:tabs>
        <w:spacing w:before="121" w:after="0" w:line="240" w:lineRule="auto"/>
        <w:ind w:left="863" w:right="0" w:hanging="212"/>
        <w:jc w:val="left"/>
        <w:rPr>
          <w:sz w:val="21"/>
        </w:rPr>
      </w:pPr>
      <w:r>
        <w:rPr>
          <w:rFonts w:ascii="Carlito" w:hAnsi="Carlito" w:eastAsia="Carlito"/>
          <w:sz w:val="21"/>
        </w:rPr>
        <w:t>2</w:t>
      </w:r>
      <w:r>
        <w:rPr>
          <w:rFonts w:ascii="Carlito" w:hAnsi="Carlito" w:eastAsia="Carlito"/>
          <w:spacing w:val="4"/>
          <w:sz w:val="21"/>
        </w:rPr>
        <w:t xml:space="preserve">. </w:t>
      </w:r>
      <w:r>
        <w:rPr>
          <w:spacing w:val="-5"/>
          <w:sz w:val="21"/>
        </w:rPr>
        <w:t>签名原始串</w:t>
      </w:r>
      <w:r>
        <w:rPr>
          <w:sz w:val="21"/>
        </w:rPr>
        <w:t>（</w:t>
      </w:r>
      <w:r>
        <w:rPr>
          <w:rFonts w:ascii="Carlito" w:hAnsi="Carlito" w:eastAsia="Carlito"/>
          <w:b/>
          <w:sz w:val="21"/>
        </w:rPr>
        <w:t>stringA</w:t>
      </w:r>
      <w:r>
        <w:rPr>
          <w:sz w:val="21"/>
        </w:rPr>
        <w:t>）</w:t>
      </w:r>
      <w:r>
        <w:rPr>
          <w:spacing w:val="-10"/>
          <w:sz w:val="21"/>
        </w:rPr>
        <w:t xml:space="preserve">中，参数值均采用原始值，不进行 </w:t>
      </w:r>
      <w:r>
        <w:rPr>
          <w:rFonts w:ascii="Carlito" w:hAnsi="Carlito" w:eastAsia="Carlito"/>
          <w:spacing w:val="-3"/>
          <w:sz w:val="21"/>
        </w:rPr>
        <w:t>URL</w:t>
      </w:r>
      <w:r>
        <w:rPr>
          <w:rFonts w:ascii="Carlito" w:hAnsi="Carlito" w:eastAsia="Carlito"/>
          <w:spacing w:val="3"/>
          <w:sz w:val="21"/>
        </w:rPr>
        <w:t xml:space="preserve"> </w:t>
      </w:r>
      <w:r>
        <w:rPr>
          <w:rFonts w:ascii="Carlito" w:hAnsi="Carlito" w:eastAsia="Carlito"/>
          <w:sz w:val="21"/>
        </w:rPr>
        <w:t>Encode</w:t>
      </w:r>
      <w:r>
        <w:rPr>
          <w:sz w:val="21"/>
        </w:rPr>
        <w:t xml:space="preserve">； </w:t>
      </w:r>
    </w:p>
    <w:p>
      <w:pPr>
        <w:pStyle w:val="9"/>
        <w:numPr>
          <w:ilvl w:val="0"/>
          <w:numId w:val="3"/>
        </w:numPr>
        <w:tabs>
          <w:tab w:val="left" w:pos="864"/>
        </w:tabs>
        <w:spacing w:before="155" w:after="0" w:line="218" w:lineRule="auto"/>
        <w:ind w:left="863" w:right="901" w:hanging="212"/>
        <w:jc w:val="left"/>
        <w:rPr>
          <w:sz w:val="22"/>
        </w:rPr>
      </w:pPr>
      <w:r>
        <w:rPr>
          <w:rFonts w:ascii="Carlito" w:hAnsi="Carlito" w:eastAsia="Carlito"/>
          <w:sz w:val="21"/>
        </w:rPr>
        <w:t>3</w:t>
      </w:r>
      <w:r>
        <w:rPr>
          <w:rFonts w:ascii="Carlito" w:hAnsi="Carlito" w:eastAsia="Carlito"/>
          <w:spacing w:val="11"/>
          <w:sz w:val="21"/>
        </w:rPr>
        <w:t xml:space="preserve">. </w:t>
      </w:r>
      <w:r>
        <w:rPr>
          <w:spacing w:val="-14"/>
          <w:sz w:val="21"/>
        </w:rPr>
        <w:t xml:space="preserve">验证调用返回或主动通知签名时，传送的 </w:t>
      </w:r>
      <w:r>
        <w:rPr>
          <w:rFonts w:ascii="Carlito" w:hAnsi="Carlito" w:eastAsia="Carlito"/>
          <w:sz w:val="21"/>
        </w:rPr>
        <w:t>platSign</w:t>
      </w:r>
      <w:r>
        <w:rPr>
          <w:rFonts w:ascii="Carlito" w:hAnsi="Carlito" w:eastAsia="Carlito"/>
          <w:spacing w:val="18"/>
          <w:sz w:val="21"/>
        </w:rPr>
        <w:t xml:space="preserve"> </w:t>
      </w:r>
      <w:r>
        <w:rPr>
          <w:spacing w:val="-17"/>
          <w:sz w:val="21"/>
        </w:rPr>
        <w:t xml:space="preserve">参数不参与签名，使用平台提供的公钥对返回的 </w:t>
      </w:r>
      <w:r>
        <w:rPr>
          <w:rFonts w:ascii="Carlito" w:hAnsi="Carlito" w:eastAsia="Carlito"/>
          <w:sz w:val="21"/>
        </w:rPr>
        <w:t xml:space="preserve">platSign </w:t>
      </w:r>
      <w:r>
        <w:rPr>
          <w:spacing w:val="-2"/>
          <w:sz w:val="21"/>
        </w:rPr>
        <w:t>进行解密</w:t>
      </w:r>
      <w:r>
        <w:rPr>
          <w:sz w:val="22"/>
        </w:rPr>
        <w:t>。</w:t>
      </w:r>
    </w:p>
    <w:p>
      <w:pPr>
        <w:pStyle w:val="9"/>
        <w:numPr>
          <w:ilvl w:val="0"/>
          <w:numId w:val="2"/>
        </w:numPr>
        <w:tabs>
          <w:tab w:val="left" w:pos="864"/>
        </w:tabs>
        <w:spacing w:before="141" w:after="0" w:line="240" w:lineRule="auto"/>
        <w:ind w:left="863" w:right="0" w:hanging="212"/>
        <w:jc w:val="left"/>
        <w:rPr>
          <w:sz w:val="21"/>
        </w:rPr>
      </w:pPr>
      <w:r>
        <w:rPr>
          <w:spacing w:val="-3"/>
          <w:sz w:val="21"/>
        </w:rPr>
        <w:t>数据签名</w:t>
      </w:r>
      <w:r>
        <w:rPr>
          <w:sz w:val="21"/>
        </w:rPr>
        <w:t xml:space="preserve"> </w:t>
      </w:r>
    </w:p>
    <w:p>
      <w:pPr>
        <w:pStyle w:val="6"/>
        <w:spacing w:before="1"/>
        <w:rPr>
          <w:sz w:val="7"/>
        </w:rPr>
      </w:pPr>
    </w:p>
    <w:p>
      <w:pPr>
        <w:pStyle w:val="6"/>
        <w:spacing w:line="417" w:lineRule="exact"/>
        <w:ind w:left="652"/>
      </w:pPr>
      <w:r>
        <w:t xml:space="preserve">对拼接完成的 </w:t>
      </w:r>
      <w:r>
        <w:rPr>
          <w:rFonts w:ascii="Carlito" w:eastAsia="Carlito"/>
          <w:b/>
        </w:rPr>
        <w:t xml:space="preserve">stringA </w:t>
      </w:r>
      <w:r>
        <w:t xml:space="preserve">进行 </w:t>
      </w:r>
      <w:r>
        <w:rPr>
          <w:rFonts w:hint="eastAsia" w:ascii="WenQuanYi Zen Hei Mono" w:eastAsia="WenQuanYi Zen Hei Mono"/>
          <w:b w:val="0"/>
        </w:rPr>
        <w:t>RSA 非对称加密</w:t>
      </w:r>
      <w:r>
        <w:t>，</w:t>
      </w:r>
      <w:r>
        <w:rPr>
          <w:color w:val="FF0000"/>
          <w:shd w:val="clear" w:color="auto" w:fill="FFFF00"/>
        </w:rPr>
        <w:t>具体加密方法可以参考示例 demo</w:t>
      </w:r>
      <w:r>
        <w:rPr>
          <w:color w:val="FF0000"/>
        </w:rPr>
        <w:t xml:space="preserve"> </w:t>
      </w:r>
    </w:p>
    <w:p>
      <w:pPr>
        <w:pStyle w:val="9"/>
        <w:numPr>
          <w:ilvl w:val="0"/>
          <w:numId w:val="2"/>
        </w:numPr>
        <w:tabs>
          <w:tab w:val="left" w:pos="864"/>
        </w:tabs>
        <w:spacing w:before="121" w:after="0" w:line="240" w:lineRule="auto"/>
        <w:ind w:left="863" w:right="0" w:hanging="212"/>
        <w:jc w:val="left"/>
        <w:rPr>
          <w:sz w:val="21"/>
        </w:rPr>
      </w:pPr>
      <w:r>
        <w:rPr>
          <w:sz w:val="21"/>
        </w:rPr>
        <w:t>示例</w:t>
      </w:r>
      <w:r>
        <w:rPr>
          <w:spacing w:val="-5"/>
          <w:sz w:val="21"/>
        </w:rPr>
        <w:t xml:space="preserve"> </w:t>
      </w:r>
      <w:r>
        <w:rPr>
          <w:sz w:val="21"/>
        </w:rPr>
        <w:t xml:space="preserve"> </w:t>
      </w:r>
    </w:p>
    <w:p>
      <w:pPr>
        <w:pStyle w:val="6"/>
        <w:spacing w:before="126"/>
        <w:ind w:left="652"/>
      </w:pPr>
      <w:r>
        <w:t xml:space="preserve">假设传送的参数如下  </w:t>
      </w:r>
    </w:p>
    <w:p>
      <w:pPr>
        <w:pStyle w:val="6"/>
        <w:spacing w:before="6"/>
        <w:rPr>
          <w:sz w:val="9"/>
        </w:rPr>
      </w:pPr>
      <w:r>
        <w:pict>
          <v:shape id="_x0000_s1026" o:spid="_x0000_s1026" o:spt="202" type="#_x0000_t202" style="position:absolute;left:0pt;margin-left:73.7pt;margin-top:11.05pt;height:72.3pt;width:451.65pt;mso-position-horizontal-relative:page;mso-wrap-distance-bottom:0pt;mso-wrap-distance-top:0pt;z-index:-15728640;mso-width-relative:page;mso-height-relative:page;" fillcolor="#1E1E1E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4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color w:val="D3D3D3"/>
                      <w:w w:val="101"/>
                      <w:sz w:val="18"/>
                    </w:rPr>
                    <w:t>{</w:t>
                  </w:r>
                </w:p>
                <w:p>
                  <w:pPr>
                    <w:pStyle w:val="6"/>
                    <w:spacing w:before="7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 w:line="468" w:lineRule="auto"/>
                    <w:ind w:left="466" w:right="4015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color w:val="D3D3D3"/>
                      <w:sz w:val="18"/>
                    </w:rPr>
                    <w:t>"dateTime": "20200808105500", "merchantCode": "S820191106095842000004",</w:t>
                  </w:r>
                </w:p>
                <w:p>
                  <w:pPr>
                    <w:spacing w:before="2" w:line="203" w:lineRule="exact"/>
                    <w:ind w:left="466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color w:val="D3D3D3"/>
                      <w:sz w:val="18"/>
                    </w:rPr>
                    <w:t>"payData": "https:/</w:t>
                  </w:r>
                  <w:r>
                    <w:fldChar w:fldCharType="begin"/>
                  </w:r>
                  <w:r>
                    <w:instrText xml:space="preserve"> HYPERLINK "http://www.example.com/" \h </w:instrText>
                  </w:r>
                  <w:r>
                    <w:fldChar w:fldCharType="separate"/>
                  </w:r>
                  <w:r>
                    <w:rPr>
                      <w:rFonts w:ascii="Courier New"/>
                      <w:color w:val="D3D3D3"/>
                      <w:sz w:val="18"/>
                    </w:rPr>
                    <w:t>/www.example.com</w:t>
                  </w:r>
                  <w:r>
                    <w:rPr>
                      <w:rFonts w:ascii="Courier New"/>
                      <w:color w:val="D3D3D3"/>
                      <w:sz w:val="18"/>
                    </w:rPr>
                    <w:fldChar w:fldCharType="end"/>
                  </w:r>
                  <w:r>
                    <w:rPr>
                      <w:rFonts w:ascii="Courier New"/>
                      <w:color w:val="D3D3D3"/>
                      <w:sz w:val="18"/>
                    </w:rPr>
                    <w:t>",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9"/>
        </w:rPr>
        <w:sectPr>
          <w:pgSz w:w="11910" w:h="16840"/>
          <w:pgMar w:top="1360" w:right="600" w:bottom="1140" w:left="1360" w:header="8" w:footer="938" w:gutter="0"/>
          <w:cols w:space="720" w:num="1"/>
        </w:sectPr>
      </w:pPr>
    </w:p>
    <w:p>
      <w:pPr>
        <w:pStyle w:val="6"/>
        <w:spacing w:before="17"/>
        <w:rPr>
          <w:sz w:val="2"/>
        </w:rPr>
      </w:pPr>
    </w:p>
    <w:p>
      <w:pPr>
        <w:pStyle w:val="6"/>
        <w:ind w:left="114"/>
        <w:rPr>
          <w:sz w:val="20"/>
        </w:rPr>
      </w:pPr>
      <w:r>
        <w:rPr>
          <w:sz w:val="20"/>
        </w:rPr>
        <w:pict>
          <v:shape id="_x0000_s1027" o:spid="_x0000_s1027" o:spt="202" type="#_x0000_t202" style="height:192.05pt;width:451.65pt;" fillcolor="#1E1E1E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42" w:line="472" w:lineRule="auto"/>
                    <w:ind w:left="466" w:right="513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color w:val="D3D3D3"/>
                      <w:sz w:val="18"/>
                    </w:rPr>
                    <w:t>"method": "BRI", "productDetail": "Test Pay", "phone": "082113079955",</w:t>
                  </w:r>
                </w:p>
                <w:p>
                  <w:pPr>
                    <w:spacing w:before="0" w:line="199" w:lineRule="exact"/>
                    <w:ind w:left="466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color w:val="D3D3D3"/>
                      <w:sz w:val="18"/>
                    </w:rPr>
                    <w:t>"name": "King",</w:t>
                  </w:r>
                </w:p>
                <w:p>
                  <w:pPr>
                    <w:pStyle w:val="6"/>
                    <w:spacing w:before="2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466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color w:val="D3D3D3"/>
                      <w:sz w:val="18"/>
                    </w:rPr>
                    <w:t>"orderNum": "T1597991074186",</w:t>
                  </w:r>
                </w:p>
                <w:p>
                  <w:pPr>
                    <w:pStyle w:val="6"/>
                    <w:spacing w:before="6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 w:line="468" w:lineRule="auto"/>
                    <w:ind w:left="461" w:right="4015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color w:val="D3D3D3"/>
                      <w:sz w:val="18"/>
                    </w:rPr>
                    <w:t>"notifyUrl": "https:/</w:t>
                  </w:r>
                  <w:r>
                    <w:fldChar w:fldCharType="begin"/>
                  </w:r>
                  <w:r>
                    <w:instrText xml:space="preserve"> HYPERLINK "http://www.notify.com/" \h </w:instrText>
                  </w:r>
                  <w:r>
                    <w:fldChar w:fldCharType="separate"/>
                  </w:r>
                  <w:r>
                    <w:rPr>
                      <w:rFonts w:ascii="Courier New"/>
                      <w:color w:val="D3D3D3"/>
                      <w:sz w:val="18"/>
                    </w:rPr>
                    <w:t>/www.notify.com</w:t>
                  </w:r>
                  <w:r>
                    <w:rPr>
                      <w:rFonts w:ascii="Courier New"/>
                      <w:color w:val="D3D3D3"/>
                      <w:sz w:val="18"/>
                    </w:rPr>
                    <w:fldChar w:fldCharType="end"/>
                  </w:r>
                  <w:r>
                    <w:rPr>
                      <w:rFonts w:ascii="Courier New"/>
                      <w:color w:val="D3D3D3"/>
                      <w:sz w:val="18"/>
                    </w:rPr>
                    <w:t>", "redirectUrl": "https://</w:t>
                  </w:r>
                  <w:r>
                    <w:fldChar w:fldCharType="begin"/>
                  </w:r>
                  <w:r>
                    <w:instrText xml:space="preserve"> HYPERLINK "http://www.redirect.com/" \h </w:instrText>
                  </w:r>
                  <w:r>
                    <w:fldChar w:fldCharType="separate"/>
                  </w:r>
                  <w:r>
                    <w:rPr>
                      <w:rFonts w:ascii="Courier New"/>
                      <w:color w:val="D3D3D3"/>
                      <w:sz w:val="18"/>
                    </w:rPr>
                    <w:t>www.redirect.com</w:t>
                  </w:r>
                  <w:r>
                    <w:rPr>
                      <w:rFonts w:ascii="Courier New"/>
                      <w:color w:val="D3D3D3"/>
                      <w:sz w:val="18"/>
                    </w:rPr>
                    <w:fldChar w:fldCharType="end"/>
                  </w:r>
                  <w:r>
                    <w:rPr>
                      <w:rFonts w:ascii="Courier New"/>
                      <w:color w:val="D3D3D3"/>
                      <w:sz w:val="18"/>
                    </w:rPr>
                    <w:t>", "expiryPeriod": "1440",</w:t>
                  </w:r>
                </w:p>
                <w:p>
                  <w:pPr>
                    <w:spacing w:before="8"/>
                    <w:ind w:left="466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color w:val="D3D3D3"/>
                      <w:sz w:val="18"/>
                    </w:rPr>
                    <w:t xml:space="preserve">"email": </w:t>
                  </w:r>
                  <w:r>
                    <w:fldChar w:fldCharType="begin"/>
                  </w:r>
                  <w:r>
                    <w:instrText xml:space="preserve"> HYPERLINK "mailto:test@email.com" \h </w:instrText>
                  </w:r>
                  <w:r>
                    <w:fldChar w:fldCharType="separate"/>
                  </w:r>
                  <w:r>
                    <w:rPr>
                      <w:rFonts w:ascii="Courier New"/>
                      <w:color w:val="D3D3D3"/>
                      <w:sz w:val="18"/>
                    </w:rPr>
                    <w:t>"test@email.com</w:t>
                  </w:r>
                  <w:r>
                    <w:rPr>
                      <w:rFonts w:ascii="Courier New"/>
                      <w:color w:val="D3D3D3"/>
                      <w:sz w:val="18"/>
                    </w:rPr>
                    <w:fldChar w:fldCharType="end"/>
                  </w:r>
                  <w:r>
                    <w:rPr>
                      <w:rFonts w:ascii="Courier New"/>
                      <w:color w:val="D3D3D3"/>
                      <w:sz w:val="18"/>
                    </w:rPr>
                    <w:t>"</w:t>
                  </w:r>
                </w:p>
                <w:p>
                  <w:pPr>
                    <w:pStyle w:val="6"/>
                    <w:spacing w:before="2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 w:line="198" w:lineRule="exact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color w:val="D3D3D3"/>
                      <w:w w:val="101"/>
                      <w:sz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6"/>
        <w:spacing w:before="17"/>
        <w:rPr>
          <w:sz w:val="29"/>
        </w:rPr>
      </w:pPr>
    </w:p>
    <w:p>
      <w:pPr>
        <w:pStyle w:val="6"/>
        <w:spacing w:line="416" w:lineRule="exact"/>
        <w:ind w:left="652"/>
      </w:pPr>
      <w:r>
        <w:rPr>
          <w:rFonts w:hint="eastAsia" w:ascii="WenQuanYi Zen Hei Mono" w:eastAsia="WenQuanYi Zen Hei Mono"/>
          <w:b w:val="0"/>
        </w:rPr>
        <w:t>第一步：</w:t>
      </w:r>
      <w:r>
        <w:t xml:space="preserve">对参数值进行拼接，并按照参数名 ASCII 字典序排序如下： </w:t>
      </w:r>
    </w:p>
    <w:p>
      <w:pPr>
        <w:pStyle w:val="6"/>
        <w:spacing w:before="146" w:line="220" w:lineRule="auto"/>
        <w:ind w:left="652" w:right="1210"/>
      </w:pPr>
      <w:r>
        <w:rPr>
          <w:rFonts w:ascii="WenQuanYi Zen Hei Mono" w:hAnsi="WenQuanYi Zen Hei Mono"/>
          <w:b w:val="0"/>
        </w:rPr>
        <w:t xml:space="preserve">stringA </w:t>
      </w:r>
      <w:r>
        <w:t xml:space="preserve">= </w:t>
      </w:r>
      <w:r>
        <w:rPr>
          <w:rFonts w:ascii="Carlito" w:hAnsi="Carlito"/>
        </w:rPr>
        <w:t>“</w:t>
      </w:r>
      <w:r>
        <w:t>20200808105500test@email.com1440S820191106095842000004BRIKinghttps://www.bai du.comT159799107418620000082113079955Test Pay</w:t>
      </w:r>
      <w:r>
        <w:rPr>
          <w:rFonts w:ascii="Carlito" w:hAnsi="Carlito"/>
        </w:rPr>
        <w:t>”</w:t>
      </w:r>
      <w:r>
        <w:t xml:space="preserve"> </w:t>
      </w:r>
    </w:p>
    <w:p>
      <w:pPr>
        <w:pStyle w:val="6"/>
        <w:spacing w:before="134" w:line="331" w:lineRule="auto"/>
        <w:ind w:left="652" w:right="3604"/>
        <w:rPr>
          <w:rFonts w:hint="eastAsia" w:ascii="WenQuanYi Zen Hei Mono" w:eastAsia="WenQuanYi Zen Hei Mono"/>
          <w:b w:val="0"/>
        </w:rPr>
      </w:pPr>
      <w:r>
        <w:rPr>
          <w:rFonts w:hint="eastAsia" w:ascii="WenQuanYi Zen Hei Mono" w:eastAsia="WenQuanYi Zen Hei Mono"/>
          <w:b w:val="0"/>
        </w:rPr>
        <w:t>第二步：</w:t>
      </w:r>
      <w:r>
        <w:t xml:space="preserve">使用商户私钥对拼接字符串 </w:t>
      </w:r>
      <w:r>
        <w:rPr>
          <w:rFonts w:hint="eastAsia" w:ascii="WenQuanYi Zen Hei Mono" w:eastAsia="WenQuanYi Zen Hei Mono"/>
          <w:b w:val="0"/>
        </w:rPr>
        <w:t xml:space="preserve">stringA </w:t>
      </w:r>
      <w:r>
        <w:t>进行RSA加密。</w:t>
      </w:r>
      <w:r>
        <w:rPr>
          <w:rFonts w:hint="eastAsia" w:ascii="WenQuanYi Zen Hei Mono" w:eastAsia="WenQuanYi Zen Hei Mono"/>
          <w:b w:val="0"/>
        </w:rPr>
        <w:t xml:space="preserve">sign = </w:t>
      </w:r>
    </w:p>
    <w:p>
      <w:pPr>
        <w:pStyle w:val="6"/>
        <w:spacing w:line="250" w:lineRule="exact"/>
        <w:ind w:left="652"/>
      </w:pPr>
      <w:r>
        <w:rPr>
          <w:rFonts w:ascii="Carlito" w:hAnsi="Carlito"/>
        </w:rPr>
        <w:t>“</w:t>
      </w:r>
      <w:r>
        <w:t>SyZHsNtppebI7SIUL35Y0oc0Qw2Id3wj1RqSafVCSeCbOWFUhKF8wez5/HkHcOvNnEEZ3ZDcp</w:t>
      </w:r>
    </w:p>
    <w:p>
      <w:pPr>
        <w:pStyle w:val="6"/>
        <w:spacing w:before="6" w:line="220" w:lineRule="auto"/>
        <w:ind w:left="652" w:right="1522"/>
        <w:jc w:val="both"/>
      </w:pPr>
      <w:r>
        <w:t>0p8GCHsfb6HZAlzstE3owJbYT7iz3LTL12zNnBJx0nZQrDFpPFfHSy2Odh3GkpK1LMl9uYkEPI YY9wiWXq5uwp6KZkuOgkK3T8f+JOHMgkUY7WisZo2j8BckiLg6wGEr2mPdHSZe59IRWtFTQlsS dzLmM+auRFzsTDvgcwKfBMk1I1/08N90K1/xuXGVN+ssr1NvdgQkWONHgfsLK1oVDiUh3KZlYv Out4wCbXCwUmqSlcobx3YbRWGfVYdwLlInoTqG8MHnJKdeQ==</w:t>
      </w:r>
      <w:r>
        <w:rPr>
          <w:rFonts w:ascii="Carlito" w:hAnsi="Carlito"/>
        </w:rPr>
        <w:t>”</w:t>
      </w:r>
      <w:r>
        <w:t xml:space="preserve"> </w:t>
      </w:r>
    </w:p>
    <w:p>
      <w:pPr>
        <w:pStyle w:val="6"/>
        <w:spacing w:before="133"/>
        <w:ind w:left="652"/>
      </w:pPr>
      <w:r>
        <w:t xml:space="preserve">最终得到发送的数据形如：  </w:t>
      </w:r>
    </w:p>
    <w:p>
      <w:pPr>
        <w:pStyle w:val="6"/>
        <w:spacing w:before="10"/>
        <w:rPr>
          <w:sz w:val="9"/>
        </w:rPr>
      </w:pPr>
      <w:r>
        <w:pict>
          <v:shape id="_x0000_s1028" o:spid="_x0000_s1028" o:spt="202" type="#_x0000_t202" style="position:absolute;left:0pt;margin-left:73.7pt;margin-top:11.25pt;height:195.9pt;width:451.65pt;mso-position-horizontal-relative:page;mso-wrap-distance-bottom:0pt;mso-wrap-distance-top:0pt;z-index:-15727616;mso-width-relative:page;mso-height-relative:page;" fillcolor="#1E1E1E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4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color w:val="D3D3D3"/>
                      <w:w w:val="101"/>
                      <w:sz w:val="18"/>
                    </w:rPr>
                    <w:t>{</w:t>
                  </w:r>
                </w:p>
                <w:p>
                  <w:pPr>
                    <w:pStyle w:val="6"/>
                    <w:spacing w:before="2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 w:line="470" w:lineRule="auto"/>
                    <w:ind w:left="466" w:right="4015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color w:val="D3D3D3"/>
                      <w:sz w:val="18"/>
                    </w:rPr>
                    <w:t>"dateTime": "20200808105500", "merchantCode": "S820191106095842000004",</w:t>
                  </w:r>
                </w:p>
                <w:p>
                  <w:pPr>
                    <w:spacing w:before="2"/>
                    <w:ind w:left="466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color w:val="D3D3D3"/>
                      <w:sz w:val="18"/>
                    </w:rPr>
                    <w:t>"payMoney": "20000",</w:t>
                  </w:r>
                </w:p>
                <w:p>
                  <w:pPr>
                    <w:pStyle w:val="6"/>
                    <w:spacing w:before="2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 w:line="472" w:lineRule="auto"/>
                    <w:ind w:left="466" w:right="5522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color w:val="D3D3D3"/>
                      <w:sz w:val="18"/>
                    </w:rPr>
                    <w:t>"method": "BRI", "productDetail": "Test Pay", "phone": "082113079955",</w:t>
                  </w:r>
                </w:p>
                <w:p>
                  <w:pPr>
                    <w:spacing w:before="0" w:line="199" w:lineRule="exact"/>
                    <w:ind w:left="466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color w:val="D3D3D3"/>
                      <w:sz w:val="18"/>
                    </w:rPr>
                    <w:t>"name": "King",</w:t>
                  </w:r>
                </w:p>
                <w:p>
                  <w:pPr>
                    <w:spacing w:before="159" w:line="240" w:lineRule="atLeast"/>
                    <w:ind w:left="28" w:right="0" w:firstLine="437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color w:val="D3D3D3"/>
                      <w:sz w:val="18"/>
                    </w:rPr>
                    <w:t>"sign": "SyZHsNtppebI7SIUL35Y0oc0Qw2Id3wj1RqSafVCSeCbOWFUhKF8wez5/HkHcOvNnEEZ3ZDcp0p8GCHsfb 6HZAlzstE3owJbYT7iz3LTL12zNnBJx0nZQrDFpPFfHSy2Odh3GkpK1LMl9uYkEPIYY9wiWXq5uwp6KZkuO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9"/>
        </w:rPr>
        <w:sectPr>
          <w:pgSz w:w="11910" w:h="16840"/>
          <w:pgMar w:top="1360" w:right="600" w:bottom="1120" w:left="1360" w:header="8" w:footer="938" w:gutter="0"/>
          <w:cols w:space="720" w:num="1"/>
        </w:sectPr>
      </w:pPr>
    </w:p>
    <w:p>
      <w:pPr>
        <w:pStyle w:val="6"/>
        <w:spacing w:before="17"/>
        <w:rPr>
          <w:sz w:val="2"/>
        </w:rPr>
      </w:pPr>
    </w:p>
    <w:p>
      <w:pPr>
        <w:pStyle w:val="6"/>
        <w:ind w:left="114"/>
        <w:rPr>
          <w:sz w:val="20"/>
        </w:rPr>
      </w:pPr>
      <w:r>
        <w:rPr>
          <w:sz w:val="20"/>
        </w:rPr>
        <w:pict>
          <v:shape id="_x0000_s1029" o:spid="_x0000_s1029" o:spt="202" type="#_x0000_t202" style="height:156.05pt;width:451.65pt;" fillcolor="#1E1E1E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42" w:line="283" w:lineRule="auto"/>
                    <w:ind w:left="28" w:right="37" w:firstLine="0"/>
                    <w:jc w:val="both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color w:val="D3D3D3"/>
                      <w:sz w:val="18"/>
                    </w:rPr>
                    <w:t>gkK3T8f+JOHMgkUY7WisZo2j8BckiLg6wGEr2mPdHSZe59IRWtFTQlsSdzLmM+auRFzsTDvgcwKfBMk1I1/ 08N90K1/xuXGVN+ssr1NvdgQkWONHgfsLK1oVDiUh3KZlYvOut4wCbXCwUmqSlcobx3YbRWGfVYdwLlInoT qG8MHnJKdeQ==",</w:t>
                  </w:r>
                </w:p>
                <w:p>
                  <w:pPr>
                    <w:spacing w:before="157"/>
                    <w:ind w:left="466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color w:val="D3D3D3"/>
                      <w:sz w:val="18"/>
                    </w:rPr>
                    <w:t>"orderNum": "T1597991074186",</w:t>
                  </w:r>
                </w:p>
                <w:p>
                  <w:pPr>
                    <w:pStyle w:val="6"/>
                    <w:spacing w:before="7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 w:line="468" w:lineRule="auto"/>
                    <w:ind w:left="461" w:right="4015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color w:val="D3D3D3"/>
                      <w:sz w:val="18"/>
                    </w:rPr>
                    <w:t>"notifyUrl": "https:/</w:t>
                  </w:r>
                  <w:r>
                    <w:fldChar w:fldCharType="begin"/>
                  </w:r>
                  <w:r>
                    <w:instrText xml:space="preserve"> HYPERLINK "http://www.notify.com/" \h </w:instrText>
                  </w:r>
                  <w:r>
                    <w:fldChar w:fldCharType="separate"/>
                  </w:r>
                  <w:r>
                    <w:rPr>
                      <w:rFonts w:ascii="Courier New"/>
                      <w:color w:val="D3D3D3"/>
                      <w:sz w:val="18"/>
                    </w:rPr>
                    <w:t>/www.notify.com</w:t>
                  </w:r>
                  <w:r>
                    <w:rPr>
                      <w:rFonts w:ascii="Courier New"/>
                      <w:color w:val="D3D3D3"/>
                      <w:sz w:val="18"/>
                    </w:rPr>
                    <w:fldChar w:fldCharType="end"/>
                  </w:r>
                  <w:r>
                    <w:rPr>
                      <w:rFonts w:ascii="Courier New"/>
                      <w:color w:val="D3D3D3"/>
                      <w:sz w:val="18"/>
                    </w:rPr>
                    <w:t>", "redirectUrl": "https://</w:t>
                  </w:r>
                  <w:r>
                    <w:fldChar w:fldCharType="begin"/>
                  </w:r>
                  <w:r>
                    <w:instrText xml:space="preserve"> HYPERLINK "http://www.redirect.com/" \h </w:instrText>
                  </w:r>
                  <w:r>
                    <w:fldChar w:fldCharType="separate"/>
                  </w:r>
                  <w:r>
                    <w:rPr>
                      <w:rFonts w:ascii="Courier New"/>
                      <w:color w:val="D3D3D3"/>
                      <w:sz w:val="18"/>
                    </w:rPr>
                    <w:t>www.redirect.com</w:t>
                  </w:r>
                  <w:r>
                    <w:rPr>
                      <w:rFonts w:ascii="Courier New"/>
                      <w:color w:val="D3D3D3"/>
                      <w:sz w:val="18"/>
                    </w:rPr>
                    <w:fldChar w:fldCharType="end"/>
                  </w:r>
                  <w:r>
                    <w:rPr>
                      <w:rFonts w:ascii="Courier New"/>
                      <w:color w:val="D3D3D3"/>
                      <w:sz w:val="18"/>
                    </w:rPr>
                    <w:t>", "expiryPeriod": "1440",</w:t>
                  </w:r>
                </w:p>
                <w:p>
                  <w:pPr>
                    <w:spacing w:before="7"/>
                    <w:ind w:left="466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color w:val="D3D3D3"/>
                      <w:sz w:val="18"/>
                    </w:rPr>
                    <w:t xml:space="preserve">"email": </w:t>
                  </w:r>
                  <w:r>
                    <w:fldChar w:fldCharType="begin"/>
                  </w:r>
                  <w:r>
                    <w:instrText xml:space="preserve"> HYPERLINK "mailto:test@email.com" \h </w:instrText>
                  </w:r>
                  <w:r>
                    <w:fldChar w:fldCharType="separate"/>
                  </w:r>
                  <w:r>
                    <w:rPr>
                      <w:rFonts w:ascii="Courier New"/>
                      <w:color w:val="D3D3D3"/>
                      <w:sz w:val="18"/>
                    </w:rPr>
                    <w:t>"test@email.com</w:t>
                  </w:r>
                  <w:r>
                    <w:rPr>
                      <w:rFonts w:ascii="Courier New"/>
                      <w:color w:val="D3D3D3"/>
                      <w:sz w:val="18"/>
                    </w:rPr>
                    <w:fldChar w:fldCharType="end"/>
                  </w:r>
                  <w:r>
                    <w:rPr>
                      <w:rFonts w:ascii="Courier New"/>
                      <w:color w:val="D3D3D3"/>
                      <w:sz w:val="18"/>
                    </w:rPr>
                    <w:t>"</w:t>
                  </w:r>
                </w:p>
                <w:p>
                  <w:pPr>
                    <w:pStyle w:val="6"/>
                    <w:spacing w:before="2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 w:line="198" w:lineRule="exact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color w:val="D3D3D3"/>
                      <w:w w:val="101"/>
                      <w:sz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6"/>
        <w:spacing w:before="16"/>
        <w:rPr>
          <w:sz w:val="26"/>
        </w:rPr>
      </w:pPr>
    </w:p>
    <w:p>
      <w:pPr>
        <w:pStyle w:val="2"/>
        <w:numPr>
          <w:ilvl w:val="0"/>
          <w:numId w:val="4"/>
        </w:numPr>
        <w:tabs>
          <w:tab w:val="left" w:pos="864"/>
        </w:tabs>
        <w:spacing w:before="0" w:after="0" w:line="741" w:lineRule="exact"/>
        <w:ind w:left="863" w:right="0" w:hanging="424"/>
        <w:jc w:val="left"/>
        <w:rPr>
          <w:b w:val="0"/>
        </w:rPr>
      </w:pPr>
      <w:bookmarkStart w:id="16" w:name="2. 数据交互与通讯保密协议"/>
      <w:bookmarkEnd w:id="16"/>
      <w:bookmarkStart w:id="17" w:name="2. 数据交互与通讯保密协议"/>
      <w:bookmarkEnd w:id="17"/>
      <w:r>
        <w:rPr>
          <w:b w:val="0"/>
        </w:rPr>
        <w:t xml:space="preserve">数据交互与通讯保密协议 </w:t>
      </w:r>
    </w:p>
    <w:p>
      <w:pPr>
        <w:pStyle w:val="6"/>
        <w:rPr>
          <w:rFonts w:ascii="WenQuanYi Zen Hei Mono"/>
          <w:b w:val="0"/>
          <w:sz w:val="20"/>
        </w:rPr>
      </w:pPr>
    </w:p>
    <w:p>
      <w:pPr>
        <w:pStyle w:val="6"/>
        <w:spacing w:before="12"/>
        <w:rPr>
          <w:rFonts w:ascii="WenQuanYi Zen Hei Mono"/>
          <w:b w:val="0"/>
          <w:sz w:val="27"/>
        </w:rPr>
      </w:pPr>
    </w:p>
    <w:p>
      <w:pPr>
        <w:pStyle w:val="6"/>
        <w:spacing w:line="416" w:lineRule="exact"/>
        <w:ind w:left="652"/>
        <w:rPr>
          <w:rFonts w:ascii="Carlito" w:eastAsia="Carlito"/>
        </w:rPr>
      </w:pPr>
      <w:r>
        <w:rPr>
          <w:rFonts w:hint="eastAsia" w:ascii="WenQuanYi Zen Hei Mono" w:eastAsia="WenQuanYi Zen Hei Mono"/>
          <w:b w:val="0"/>
        </w:rPr>
        <w:t xml:space="preserve">提交方式： </w:t>
      </w:r>
      <w:r>
        <w:t>采用 POST 方法提交，</w:t>
      </w:r>
      <w:r>
        <w:rPr>
          <w:rFonts w:ascii="Carlito" w:eastAsia="Carlito"/>
        </w:rPr>
        <w:t>Content-Type "application/json; charset=utf-8"</w:t>
      </w:r>
    </w:p>
    <w:p>
      <w:pPr>
        <w:pStyle w:val="6"/>
        <w:spacing w:before="126" w:line="304" w:lineRule="auto"/>
        <w:ind w:left="652" w:right="5674"/>
      </w:pPr>
      <w:r>
        <w:rPr>
          <w:rFonts w:hint="eastAsia" w:ascii="WenQuanYi Zen Hei Mono" w:eastAsia="WenQuanYi Zen Hei Mono"/>
          <w:b w:val="0"/>
          <w:spacing w:val="-28"/>
        </w:rPr>
        <w:t>数据格式：</w:t>
      </w:r>
      <w:r>
        <w:rPr>
          <w:spacing w:val="-28"/>
        </w:rPr>
        <w:t xml:space="preserve">提交和返回数据都为 </w:t>
      </w:r>
      <w:r>
        <w:rPr>
          <w:rFonts w:ascii="Carlito" w:eastAsia="Carlito"/>
        </w:rPr>
        <w:t xml:space="preserve">JSON </w:t>
      </w:r>
      <w:r>
        <w:rPr>
          <w:spacing w:val="-27"/>
        </w:rPr>
        <w:t>格式</w:t>
      </w:r>
      <w:r>
        <w:rPr>
          <w:rFonts w:hint="eastAsia" w:ascii="WenQuanYi Zen Hei Mono" w:eastAsia="WenQuanYi Zen Hei Mono"/>
          <w:b w:val="0"/>
          <w:spacing w:val="-28"/>
        </w:rPr>
        <w:t>字符编码：</w:t>
      </w:r>
      <w:r>
        <w:rPr>
          <w:spacing w:val="-28"/>
        </w:rPr>
        <w:t xml:space="preserve">统一采用 </w:t>
      </w:r>
      <w:r>
        <w:rPr>
          <w:rFonts w:ascii="Carlito" w:eastAsia="Carlito"/>
        </w:rPr>
        <w:t xml:space="preserve">UTF-8 </w:t>
      </w:r>
      <w:r>
        <w:rPr>
          <w:spacing w:val="-29"/>
        </w:rPr>
        <w:t>字符编码</w:t>
      </w:r>
      <w:r>
        <w:t xml:space="preserve"> </w:t>
      </w:r>
    </w:p>
    <w:p>
      <w:pPr>
        <w:pStyle w:val="6"/>
        <w:spacing w:before="7" w:line="304" w:lineRule="auto"/>
        <w:ind w:left="652" w:right="5606"/>
      </w:pPr>
      <w:r>
        <w:rPr>
          <w:rFonts w:hint="eastAsia" w:ascii="WenQuanYi Zen Hei Mono" w:eastAsia="WenQuanYi Zen Hei Mono"/>
          <w:b w:val="0"/>
          <w:spacing w:val="-28"/>
        </w:rPr>
        <w:t>金额格式：</w:t>
      </w:r>
      <w:r>
        <w:rPr>
          <w:spacing w:val="-29"/>
        </w:rPr>
        <w:t>单位为印尼盾（</w:t>
      </w:r>
      <w:r>
        <w:rPr>
          <w:spacing w:val="-27"/>
        </w:rPr>
        <w:t>卢比</w:t>
      </w:r>
      <w:r>
        <w:rPr>
          <w:spacing w:val="-29"/>
        </w:rPr>
        <w:t>）</w:t>
      </w:r>
      <w:r>
        <w:rPr>
          <w:spacing w:val="-26"/>
        </w:rPr>
        <w:t xml:space="preserve"> ，正整数</w:t>
      </w:r>
      <w:r>
        <w:rPr>
          <w:rFonts w:hint="eastAsia" w:ascii="WenQuanYi Zen Hei Mono" w:eastAsia="WenQuanYi Zen Hei Mono"/>
          <w:b w:val="0"/>
          <w:spacing w:val="-24"/>
        </w:rPr>
        <w:t>签名算法：</w:t>
      </w:r>
      <w:r>
        <w:rPr>
          <w:rFonts w:ascii="Carlito" w:eastAsia="Carlito"/>
          <w:spacing w:val="-6"/>
        </w:rPr>
        <w:t xml:space="preserve">RSA </w:t>
      </w:r>
      <w:r>
        <w:rPr>
          <w:spacing w:val="-29"/>
        </w:rPr>
        <w:t>非对称加密</w:t>
      </w:r>
      <w:r>
        <w:t xml:space="preserve"> </w:t>
      </w:r>
    </w:p>
    <w:p>
      <w:pPr>
        <w:pStyle w:val="6"/>
        <w:spacing w:before="2"/>
        <w:ind w:left="652"/>
      </w:pPr>
      <w:r>
        <w:rPr>
          <w:rFonts w:hint="eastAsia" w:ascii="WenQuanYi Zen Hei Mono" w:eastAsia="WenQuanYi Zen Hei Mono"/>
          <w:b w:val="0"/>
        </w:rPr>
        <w:t>签名要求：</w:t>
      </w:r>
      <w:r>
        <w:t xml:space="preserve">请求和接收数据均需要校验签名，详细方法请参考数字签名 </w:t>
      </w:r>
    </w:p>
    <w:p>
      <w:pPr>
        <w:tabs>
          <w:tab w:val="left" w:pos="3024"/>
        </w:tabs>
        <w:spacing w:before="131"/>
        <w:ind w:left="142" w:right="0" w:firstLine="0"/>
        <w:jc w:val="left"/>
        <w:rPr>
          <w:sz w:val="21"/>
        </w:rPr>
      </w:pPr>
      <w:r>
        <w:rPr>
          <w:w w:val="100"/>
          <w:sz w:val="22"/>
        </w:rPr>
        <w:t xml:space="preserve"> </w:t>
      </w:r>
      <w:r>
        <w:rPr>
          <w:sz w:val="22"/>
        </w:rPr>
        <w:tab/>
      </w:r>
      <w:r>
        <w:rPr>
          <w:w w:val="100"/>
          <w:sz w:val="21"/>
        </w:rPr>
        <w:t xml:space="preserve"> </w:t>
      </w:r>
    </w:p>
    <w:p>
      <w:pPr>
        <w:spacing w:after="0"/>
        <w:jc w:val="left"/>
        <w:rPr>
          <w:sz w:val="21"/>
        </w:rPr>
        <w:sectPr>
          <w:pgSz w:w="11910" w:h="16840"/>
          <w:pgMar w:top="1360" w:right="600" w:bottom="1140" w:left="1360" w:header="8" w:footer="938" w:gutter="0"/>
          <w:cols w:space="720" w:num="1"/>
        </w:sectPr>
      </w:pPr>
    </w:p>
    <w:p>
      <w:pPr>
        <w:pStyle w:val="6"/>
        <w:spacing w:line="406" w:lineRule="exact"/>
        <w:ind w:left="652"/>
      </w:pPr>
      <w:r>
        <w:rPr>
          <w:w w:val="100"/>
        </w:rPr>
        <w:t xml:space="preserve"> </w:t>
      </w:r>
    </w:p>
    <w:p>
      <w:pPr>
        <w:pStyle w:val="2"/>
        <w:numPr>
          <w:ilvl w:val="0"/>
          <w:numId w:val="4"/>
        </w:numPr>
        <w:tabs>
          <w:tab w:val="left" w:pos="864"/>
        </w:tabs>
        <w:spacing w:before="21" w:after="0" w:line="240" w:lineRule="auto"/>
        <w:ind w:left="863" w:right="0" w:hanging="424"/>
        <w:jc w:val="left"/>
        <w:rPr>
          <w:b w:val="0"/>
        </w:rPr>
      </w:pPr>
      <w:bookmarkStart w:id="18" w:name="3. 对接问题描述"/>
      <w:bookmarkEnd w:id="18"/>
      <w:bookmarkStart w:id="19" w:name="3. 对接问题描述"/>
      <w:bookmarkEnd w:id="19"/>
      <w:r>
        <w:rPr>
          <w:b w:val="0"/>
        </w:rPr>
        <w:t xml:space="preserve">对接问题描述 </w:t>
      </w:r>
    </w:p>
    <w:p>
      <w:pPr>
        <w:pStyle w:val="6"/>
        <w:rPr>
          <w:rFonts w:ascii="WenQuanYi Zen Hei Mono"/>
          <w:b w:val="0"/>
          <w:sz w:val="20"/>
        </w:rPr>
      </w:pPr>
    </w:p>
    <w:p>
      <w:pPr>
        <w:pStyle w:val="6"/>
        <w:spacing w:before="11"/>
        <w:rPr>
          <w:rFonts w:ascii="WenQuanYi Zen Hei Mono"/>
          <w:b w:val="0"/>
          <w:sz w:val="16"/>
        </w:rPr>
      </w:pPr>
    </w:p>
    <w:p>
      <w:pPr>
        <w:pStyle w:val="3"/>
        <w:numPr>
          <w:ilvl w:val="1"/>
          <w:numId w:val="4"/>
        </w:numPr>
        <w:tabs>
          <w:tab w:val="left" w:pos="969"/>
        </w:tabs>
        <w:spacing w:before="0" w:after="0" w:line="596" w:lineRule="exact"/>
        <w:ind w:left="969" w:right="0" w:hanging="529"/>
        <w:jc w:val="left"/>
        <w:rPr>
          <w:b w:val="0"/>
        </w:rPr>
      </w:pPr>
      <w:bookmarkStart w:id="20" w:name="3.1 接口文档地址"/>
      <w:bookmarkEnd w:id="20"/>
      <w:bookmarkStart w:id="21" w:name="3.1 接口文档地址"/>
      <w:bookmarkEnd w:id="21"/>
      <w:r>
        <w:rPr>
          <w:b w:val="0"/>
          <w:spacing w:val="-2"/>
        </w:rPr>
        <w:t>接口文档地址</w:t>
      </w:r>
    </w:p>
    <w:p>
      <w:pPr>
        <w:pStyle w:val="6"/>
        <w:rPr>
          <w:rFonts w:ascii="Noto Sans CJK JP Medium"/>
          <w:b w:val="0"/>
          <w:sz w:val="20"/>
        </w:rPr>
      </w:pPr>
    </w:p>
    <w:p>
      <w:pPr>
        <w:pStyle w:val="6"/>
        <w:rPr>
          <w:rFonts w:ascii="Noto Sans CJK JP Medium"/>
          <w:b w:val="0"/>
          <w:sz w:val="11"/>
        </w:rPr>
      </w:pPr>
    </w:p>
    <w:p>
      <w:pPr>
        <w:spacing w:before="0" w:line="431" w:lineRule="exact"/>
        <w:ind w:left="584" w:right="0" w:firstLine="0"/>
        <w:jc w:val="left"/>
        <w:rPr>
          <w:sz w:val="22"/>
        </w:rPr>
      </w:pPr>
      <w:r>
        <w:rPr>
          <w:sz w:val="22"/>
        </w:rPr>
        <w:t xml:space="preserve">支付（收款）接口文档： </w:t>
      </w:r>
    </w:p>
    <w:p>
      <w:pPr>
        <w:spacing w:before="118"/>
        <w:ind w:left="584" w:right="0" w:firstLine="0"/>
        <w:jc w:val="left"/>
        <w:rPr>
          <w:sz w:val="24"/>
        </w:rPr>
      </w:pPr>
      <w:r>
        <w:fldChar w:fldCharType="begin"/>
      </w:r>
      <w:r>
        <w:instrText xml:space="preserve"> HYPERLINK "https://merchant.vntask.cc/interface/" \h </w:instrText>
      </w:r>
      <w:r>
        <w:fldChar w:fldCharType="separate"/>
      </w:r>
      <w:r>
        <w:rPr>
          <w:color w:val="0000FF"/>
          <w:sz w:val="24"/>
          <w:u w:val="single" w:color="0000FF"/>
        </w:rPr>
        <w:t>https://merchant.vn</w:t>
      </w:r>
      <w:r>
        <w:rPr>
          <w:rFonts w:hint="default"/>
          <w:color w:val="0000FF"/>
          <w:sz w:val="24"/>
          <w:u w:val="single" w:color="0000FF"/>
          <w:lang w:val="en"/>
        </w:rPr>
        <w:t>pay</w:t>
      </w:r>
      <w:r>
        <w:rPr>
          <w:color w:val="0000FF"/>
          <w:sz w:val="24"/>
          <w:u w:val="single" w:color="0000FF"/>
        </w:rPr>
        <w:t>.cc/interface/</w:t>
      </w:r>
      <w:r>
        <w:rPr>
          <w:color w:val="0000FF"/>
          <w:sz w:val="24"/>
          <w:u w:val="single" w:color="0000FF"/>
        </w:rPr>
        <w:fldChar w:fldCharType="end"/>
      </w:r>
      <w:r>
        <w:rPr>
          <w:sz w:val="24"/>
        </w:rPr>
        <w:t xml:space="preserve"> </w:t>
      </w:r>
    </w:p>
    <w:p>
      <w:pPr>
        <w:pStyle w:val="6"/>
        <w:spacing w:before="9"/>
        <w:rPr>
          <w:sz w:val="7"/>
        </w:rPr>
      </w:pPr>
    </w:p>
    <w:p>
      <w:pPr>
        <w:spacing w:before="0" w:line="411" w:lineRule="exact"/>
        <w:ind w:left="584" w:right="0" w:firstLine="0"/>
        <w:jc w:val="left"/>
        <w:rPr>
          <w:sz w:val="22"/>
        </w:rPr>
      </w:pPr>
      <w:r>
        <w:rPr>
          <w:sz w:val="22"/>
        </w:rPr>
        <w:t>代付（转账）接口文档：</w:t>
      </w:r>
    </w:p>
    <w:p>
      <w:pPr>
        <w:spacing w:before="0" w:line="489" w:lineRule="exact"/>
        <w:ind w:left="584" w:right="0" w:firstLine="0"/>
        <w:jc w:val="left"/>
        <w:rPr>
          <w:sz w:val="22"/>
        </w:rPr>
      </w:pPr>
      <w:r>
        <w:fldChar w:fldCharType="begin"/>
      </w:r>
      <w:r>
        <w:instrText xml:space="preserve"> HYPERLINK "https://merchant.vntask.cc/interface/disbursement.html" \h </w:instrText>
      </w:r>
      <w:r>
        <w:fldChar w:fldCharType="separate"/>
      </w:r>
      <w:r>
        <w:rPr>
          <w:color w:val="0000FF"/>
          <w:sz w:val="24"/>
          <w:u w:val="single" w:color="0000FF"/>
        </w:rPr>
        <w:t>https://merchant.vn</w:t>
      </w:r>
      <w:r>
        <w:rPr>
          <w:rFonts w:hint="default"/>
          <w:color w:val="0000FF"/>
          <w:sz w:val="24"/>
          <w:u w:val="single" w:color="0000FF"/>
          <w:lang w:val="en"/>
        </w:rPr>
        <w:t>pay</w:t>
      </w:r>
      <w:r>
        <w:rPr>
          <w:color w:val="0000FF"/>
          <w:sz w:val="24"/>
          <w:u w:val="single" w:color="0000FF"/>
        </w:rPr>
        <w:t>.cc/interface/disbursement.html</w:t>
      </w:r>
      <w:r>
        <w:rPr>
          <w:color w:val="0000FF"/>
          <w:sz w:val="24"/>
          <w:u w:val="single" w:color="0000FF"/>
        </w:rPr>
        <w:fldChar w:fldCharType="end"/>
      </w:r>
      <w:r>
        <w:rPr>
          <w:w w:val="100"/>
          <w:sz w:val="22"/>
        </w:rPr>
        <w:t xml:space="preserve"> </w:t>
      </w:r>
    </w:p>
    <w:p>
      <w:pPr>
        <w:pStyle w:val="6"/>
        <w:spacing w:before="8"/>
        <w:rPr>
          <w:sz w:val="7"/>
        </w:rPr>
      </w:pPr>
    </w:p>
    <w:p>
      <w:pPr>
        <w:spacing w:before="0" w:line="409" w:lineRule="exact"/>
        <w:ind w:left="584" w:right="0" w:firstLine="0"/>
        <w:jc w:val="left"/>
        <w:rPr>
          <w:sz w:val="22"/>
        </w:rPr>
      </w:pPr>
      <w:r>
        <w:rPr>
          <w:sz w:val="22"/>
        </w:rPr>
        <w:t>代付（转账）支持银行列表：</w:t>
      </w:r>
    </w:p>
    <w:p>
      <w:pPr>
        <w:spacing w:before="0" w:line="487" w:lineRule="exact"/>
        <w:ind w:left="584" w:right="0" w:firstLine="0"/>
        <w:jc w:val="left"/>
        <w:rPr>
          <w:sz w:val="21"/>
        </w:rPr>
      </w:pPr>
      <w:r>
        <w:fldChar w:fldCharType="begin"/>
      </w:r>
      <w:r>
        <w:instrText xml:space="preserve"> HYPERLINK "https://merchant.vntask.cc/interface/disbursement.html#ListBank" \h </w:instrText>
      </w:r>
      <w:r>
        <w:fldChar w:fldCharType="separate"/>
      </w:r>
      <w:r>
        <w:rPr>
          <w:color w:val="0000FF"/>
          <w:sz w:val="24"/>
          <w:u w:val="single" w:color="0000FF"/>
        </w:rPr>
        <w:t>https://merchant.vn</w:t>
      </w:r>
      <w:r>
        <w:rPr>
          <w:rFonts w:hint="default"/>
          <w:color w:val="0000FF"/>
          <w:sz w:val="24"/>
          <w:u w:val="single" w:color="0000FF"/>
          <w:lang w:val="en"/>
        </w:rPr>
        <w:t>pay</w:t>
      </w:r>
      <w:r>
        <w:rPr>
          <w:color w:val="0000FF"/>
          <w:sz w:val="24"/>
          <w:u w:val="single" w:color="0000FF"/>
        </w:rPr>
        <w:t>.cc/interface/disbursement.html#ListBank</w:t>
      </w:r>
      <w:r>
        <w:rPr>
          <w:color w:val="0000FF"/>
          <w:sz w:val="24"/>
          <w:u w:val="single" w:color="0000FF"/>
        </w:rPr>
        <w:fldChar w:fldCharType="end"/>
      </w:r>
      <w:r>
        <w:rPr>
          <w:w w:val="100"/>
          <w:sz w:val="21"/>
        </w:rPr>
        <w:t xml:space="preserve"> </w:t>
      </w:r>
    </w:p>
    <w:p>
      <w:pPr>
        <w:pStyle w:val="9"/>
        <w:numPr>
          <w:ilvl w:val="1"/>
          <w:numId w:val="4"/>
        </w:numPr>
        <w:tabs>
          <w:tab w:val="left" w:pos="969"/>
        </w:tabs>
        <w:spacing w:before="169" w:after="0" w:line="240" w:lineRule="auto"/>
        <w:ind w:left="969" w:right="0" w:hanging="529"/>
        <w:jc w:val="left"/>
        <w:rPr>
          <w:rFonts w:hint="eastAsia" w:ascii="Noto Sans CJK JP Medium" w:eastAsia="Noto Sans CJK JP Medium"/>
          <w:b w:val="0"/>
          <w:sz w:val="32"/>
        </w:rPr>
      </w:pPr>
      <w:bookmarkStart w:id="22" w:name="3.2 商户号"/>
      <w:bookmarkEnd w:id="22"/>
      <w:bookmarkStart w:id="23" w:name="3.2 商户号"/>
      <w:bookmarkEnd w:id="23"/>
      <w:r>
        <w:rPr>
          <w:rFonts w:hint="eastAsia" w:ascii="Noto Sans CJK JP Medium" w:eastAsia="Noto Sans CJK JP Medium"/>
          <w:b w:val="0"/>
          <w:sz w:val="32"/>
        </w:rPr>
        <w:t>商户号</w:t>
      </w:r>
    </w:p>
    <w:p>
      <w:pPr>
        <w:pStyle w:val="6"/>
        <w:rPr>
          <w:rFonts w:ascii="Noto Sans CJK JP Medium"/>
          <w:b w:val="0"/>
          <w:sz w:val="20"/>
        </w:rPr>
      </w:pPr>
    </w:p>
    <w:p>
      <w:pPr>
        <w:pStyle w:val="6"/>
        <w:spacing w:before="18"/>
        <w:rPr>
          <w:rFonts w:ascii="Noto Sans CJK JP Medium"/>
          <w:b w:val="0"/>
          <w:sz w:val="17"/>
        </w:rPr>
      </w:pPr>
    </w:p>
    <w:p>
      <w:pPr>
        <w:spacing w:before="0" w:line="431" w:lineRule="exact"/>
        <w:ind w:left="584" w:right="0" w:firstLine="0"/>
        <w:jc w:val="left"/>
        <w:rPr>
          <w:sz w:val="22"/>
        </w:rPr>
      </w:pPr>
      <w:r>
        <w:rPr>
          <w:rFonts w:hint="eastAsia" w:ascii="WenQuanYi Zen Hei Mono" w:eastAsia="WenQuanYi Zen Hei Mono"/>
          <w:b w:val="0"/>
          <w:sz w:val="22"/>
          <w:shd w:val="clear" w:color="auto" w:fill="FFFF00"/>
        </w:rPr>
        <w:t>merchantCode</w:t>
      </w:r>
      <w:r>
        <w:rPr>
          <w:rFonts w:hint="eastAsia" w:ascii="WenQuanYi Zen Hei Mono" w:eastAsia="WenQuanYi Zen Hei Mono"/>
          <w:b w:val="0"/>
          <w:sz w:val="22"/>
        </w:rPr>
        <w:t xml:space="preserve"> </w:t>
      </w:r>
      <w:r>
        <w:rPr>
          <w:sz w:val="22"/>
        </w:rPr>
        <w:t xml:space="preserve">即为商户ID，请登录商户后台查看。 </w:t>
      </w:r>
    </w:p>
    <w:p>
      <w:pPr>
        <w:pStyle w:val="6"/>
        <w:spacing w:before="14"/>
        <w:rPr>
          <w:sz w:val="8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1231900</wp:posOffset>
            </wp:positionH>
            <wp:positionV relativeFrom="paragraph">
              <wp:posOffset>140970</wp:posOffset>
            </wp:positionV>
            <wp:extent cx="5281295" cy="233426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1103" cy="2334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sz w:val="22"/>
        </w:rPr>
      </w:pPr>
    </w:p>
    <w:p>
      <w:pPr>
        <w:pStyle w:val="6"/>
        <w:spacing w:before="16"/>
        <w:rPr>
          <w:sz w:val="15"/>
        </w:rPr>
      </w:pPr>
    </w:p>
    <w:p>
      <w:pPr>
        <w:pStyle w:val="9"/>
        <w:numPr>
          <w:ilvl w:val="1"/>
          <w:numId w:val="4"/>
        </w:numPr>
        <w:tabs>
          <w:tab w:val="left" w:pos="969"/>
        </w:tabs>
        <w:spacing w:before="1" w:after="0" w:line="240" w:lineRule="auto"/>
        <w:ind w:left="969" w:right="0" w:hanging="529"/>
        <w:jc w:val="left"/>
        <w:rPr>
          <w:rFonts w:hint="eastAsia" w:ascii="Noto Sans CJK JP Medium" w:eastAsia="Noto Sans CJK JP Medium"/>
          <w:b w:val="0"/>
          <w:sz w:val="32"/>
        </w:rPr>
      </w:pPr>
      <w:bookmarkStart w:id="24" w:name="3.3 支付方式"/>
      <w:bookmarkEnd w:id="24"/>
      <w:bookmarkStart w:id="25" w:name="3.3 支付方式"/>
      <w:bookmarkEnd w:id="25"/>
      <w:r>
        <w:rPr>
          <w:rFonts w:hint="eastAsia" w:ascii="Noto Sans CJK JP Medium" w:eastAsia="Noto Sans CJK JP Medium"/>
          <w:b w:val="0"/>
          <w:sz w:val="32"/>
        </w:rPr>
        <w:t>支付方式</w:t>
      </w:r>
    </w:p>
    <w:p>
      <w:pPr>
        <w:spacing w:after="0" w:line="240" w:lineRule="auto"/>
        <w:jc w:val="left"/>
        <w:rPr>
          <w:rFonts w:hint="eastAsia" w:ascii="Noto Sans CJK JP Medium" w:eastAsia="Noto Sans CJK JP Medium"/>
          <w:sz w:val="32"/>
        </w:rPr>
        <w:sectPr>
          <w:pgSz w:w="11910" w:h="16840"/>
          <w:pgMar w:top="1360" w:right="600" w:bottom="1140" w:left="1360" w:header="8" w:footer="938" w:gutter="0"/>
          <w:cols w:space="720" w:num="1"/>
        </w:sectPr>
      </w:pPr>
    </w:p>
    <w:p>
      <w:pPr>
        <w:pStyle w:val="6"/>
        <w:rPr>
          <w:rFonts w:ascii="Noto Sans CJK JP Medium"/>
          <w:b w:val="0"/>
          <w:sz w:val="20"/>
        </w:rPr>
      </w:pPr>
    </w:p>
    <w:p>
      <w:pPr>
        <w:pStyle w:val="6"/>
        <w:spacing w:before="5"/>
        <w:rPr>
          <w:rFonts w:ascii="Noto Sans CJK JP Medium"/>
          <w:b w:val="0"/>
          <w:sz w:val="17"/>
        </w:rPr>
      </w:pPr>
    </w:p>
    <w:p>
      <w:pPr>
        <w:pStyle w:val="6"/>
        <w:ind w:left="580"/>
        <w:rPr>
          <w:rFonts w:ascii="Noto Sans CJK JP Medium"/>
          <w:sz w:val="20"/>
        </w:rPr>
      </w:pPr>
      <w:r>
        <w:rPr>
          <w:rFonts w:ascii="Noto Sans CJK JP Medium"/>
          <w:sz w:val="20"/>
        </w:rPr>
        <w:drawing>
          <wp:inline distT="0" distB="0" distL="0" distR="0">
            <wp:extent cx="4870450" cy="2871470"/>
            <wp:effectExtent l="0" t="0" r="0" b="0"/>
            <wp:docPr id="7" name="image4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0615" cy="287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ascii="Noto Sans CJK JP Medium"/>
          <w:b w:val="0"/>
          <w:sz w:val="20"/>
        </w:rPr>
      </w:pPr>
    </w:p>
    <w:p>
      <w:pPr>
        <w:pStyle w:val="6"/>
        <w:rPr>
          <w:rFonts w:ascii="Noto Sans CJK JP Medium"/>
          <w:b w:val="0"/>
          <w:sz w:val="20"/>
        </w:rPr>
      </w:pPr>
    </w:p>
    <w:p>
      <w:pPr>
        <w:pStyle w:val="6"/>
        <w:spacing w:before="6"/>
        <w:rPr>
          <w:rFonts w:ascii="Noto Sans CJK JP Medium"/>
          <w:b w:val="0"/>
          <w:sz w:val="10"/>
        </w:rPr>
      </w:pPr>
    </w:p>
    <w:p>
      <w:pPr>
        <w:pStyle w:val="9"/>
        <w:numPr>
          <w:ilvl w:val="1"/>
          <w:numId w:val="4"/>
        </w:numPr>
        <w:tabs>
          <w:tab w:val="left" w:pos="969"/>
        </w:tabs>
        <w:spacing w:before="0" w:after="0" w:line="651" w:lineRule="exact"/>
        <w:ind w:left="969" w:right="0" w:hanging="529"/>
        <w:jc w:val="left"/>
        <w:rPr>
          <w:rFonts w:hint="eastAsia" w:ascii="Noto Sans CJK JP Medium" w:eastAsia="Noto Sans CJK JP Medium"/>
          <w:b w:val="0"/>
          <w:sz w:val="32"/>
        </w:rPr>
      </w:pPr>
      <w:bookmarkStart w:id="26" w:name="3.4 支付接口参数说明"/>
      <w:bookmarkEnd w:id="26"/>
      <w:bookmarkStart w:id="27" w:name="3.4 支付接口参数说明"/>
      <w:bookmarkEnd w:id="27"/>
      <w:r>
        <w:rPr>
          <w:rFonts w:hint="eastAsia" w:ascii="Noto Sans CJK JP Medium" w:eastAsia="Noto Sans CJK JP Medium"/>
          <w:b w:val="0"/>
          <w:spacing w:val="-2"/>
          <w:sz w:val="32"/>
        </w:rPr>
        <w:t>支付接口参数说明</w:t>
      </w:r>
    </w:p>
    <w:p>
      <w:pPr>
        <w:pStyle w:val="6"/>
        <w:rPr>
          <w:rFonts w:ascii="Noto Sans CJK JP Medium"/>
          <w:b w:val="0"/>
          <w:sz w:val="20"/>
        </w:rPr>
      </w:pPr>
    </w:p>
    <w:p>
      <w:pPr>
        <w:pStyle w:val="6"/>
        <w:spacing w:before="2"/>
        <w:rPr>
          <w:rFonts w:ascii="Noto Sans CJK JP Medium"/>
          <w:b w:val="0"/>
          <w:sz w:val="10"/>
        </w:rPr>
      </w:pPr>
    </w:p>
    <w:p>
      <w:pPr>
        <w:pStyle w:val="9"/>
        <w:numPr>
          <w:ilvl w:val="2"/>
          <w:numId w:val="4"/>
        </w:numPr>
        <w:tabs>
          <w:tab w:val="left" w:pos="807"/>
        </w:tabs>
        <w:spacing w:before="0" w:after="0" w:line="220" w:lineRule="auto"/>
        <w:ind w:left="1021" w:right="888" w:hanging="437"/>
        <w:jc w:val="left"/>
        <w:rPr>
          <w:sz w:val="22"/>
        </w:rPr>
      </w:pPr>
      <w:r>
        <w:rPr>
          <w:spacing w:val="-2"/>
          <w:sz w:val="22"/>
        </w:rPr>
        <w:t>由于印尼市场很多地方不支持中文，</w:t>
      </w:r>
      <w:r>
        <w:rPr>
          <w:spacing w:val="-3"/>
          <w:sz w:val="22"/>
          <w:shd w:val="clear" w:color="auto" w:fill="FFFF00"/>
        </w:rPr>
        <w:t>所以接口请求参数</w:t>
      </w:r>
      <w:r>
        <w:rPr>
          <w:spacing w:val="-4"/>
          <w:sz w:val="22"/>
        </w:rPr>
        <w:t>请避免出现中文以及一些特殊</w:t>
      </w:r>
      <w:r>
        <w:rPr>
          <w:spacing w:val="-2"/>
          <w:sz w:val="22"/>
        </w:rPr>
        <w:t>支付，比如表情符号之类。</w:t>
      </w:r>
      <w:r>
        <w:rPr>
          <w:sz w:val="22"/>
        </w:rPr>
        <w:t xml:space="preserve"> </w:t>
      </w:r>
    </w:p>
    <w:p>
      <w:pPr>
        <w:pStyle w:val="6"/>
        <w:spacing w:before="11"/>
        <w:rPr>
          <w:sz w:val="7"/>
        </w:rPr>
      </w:pPr>
    </w:p>
    <w:p>
      <w:pPr>
        <w:pStyle w:val="9"/>
        <w:numPr>
          <w:ilvl w:val="2"/>
          <w:numId w:val="4"/>
        </w:numPr>
        <w:tabs>
          <w:tab w:val="left" w:pos="807"/>
        </w:tabs>
        <w:spacing w:before="0" w:after="0" w:line="220" w:lineRule="auto"/>
        <w:ind w:left="1021" w:right="884" w:hanging="437"/>
        <w:jc w:val="left"/>
        <w:rPr>
          <w:sz w:val="22"/>
        </w:rPr>
      </w:pPr>
      <w:r>
        <w:rPr>
          <w:sz w:val="22"/>
        </w:rPr>
        <w:t xml:space="preserve">支付接口中的 </w:t>
      </w:r>
      <w:r>
        <w:rPr>
          <w:rFonts w:hint="eastAsia" w:ascii="WenQuanYi Zen Hei Mono" w:eastAsia="WenQuanYi Zen Hei Mono"/>
          <w:b w:val="0"/>
          <w:sz w:val="22"/>
          <w:shd w:val="clear" w:color="auto" w:fill="FFFF00"/>
        </w:rPr>
        <w:t>name</w:t>
      </w:r>
      <w:r>
        <w:rPr>
          <w:rFonts w:hint="eastAsia" w:ascii="WenQuanYi Zen Hei Mono" w:eastAsia="WenQuanYi Zen Hei Mono"/>
          <w:b w:val="0"/>
          <w:spacing w:val="11"/>
          <w:sz w:val="22"/>
        </w:rPr>
        <w:t xml:space="preserve"> </w:t>
      </w:r>
      <w:r>
        <w:rPr>
          <w:spacing w:val="-6"/>
          <w:sz w:val="22"/>
        </w:rPr>
        <w:t>字段只是在用户支付时显示虚拟账号名称使用，不做校验，一般</w:t>
      </w:r>
      <w:r>
        <w:rPr>
          <w:spacing w:val="-2"/>
          <w:sz w:val="22"/>
        </w:rPr>
        <w:t xml:space="preserve">要求由字母、数字以及空格组成，不超过 </w:t>
      </w:r>
      <w:r>
        <w:rPr>
          <w:sz w:val="22"/>
          <w:shd w:val="clear" w:color="auto" w:fill="FFFF00"/>
        </w:rPr>
        <w:t>30</w:t>
      </w:r>
      <w:r>
        <w:rPr>
          <w:spacing w:val="-3"/>
          <w:sz w:val="22"/>
        </w:rPr>
        <w:t xml:space="preserve"> 位。</w:t>
      </w:r>
      <w:r>
        <w:rPr>
          <w:sz w:val="22"/>
        </w:rPr>
        <w:t xml:space="preserve"> </w:t>
      </w:r>
    </w:p>
    <w:p>
      <w:pPr>
        <w:pStyle w:val="6"/>
        <w:spacing w:before="7"/>
        <w:rPr>
          <w:sz w:val="7"/>
        </w:rPr>
      </w:pPr>
    </w:p>
    <w:p>
      <w:pPr>
        <w:pStyle w:val="9"/>
        <w:numPr>
          <w:ilvl w:val="2"/>
          <w:numId w:val="4"/>
        </w:numPr>
        <w:tabs>
          <w:tab w:val="left" w:pos="807"/>
        </w:tabs>
        <w:spacing w:before="0" w:after="0" w:line="220" w:lineRule="auto"/>
        <w:ind w:left="1021" w:right="987" w:hanging="437"/>
        <w:jc w:val="both"/>
        <w:rPr>
          <w:sz w:val="22"/>
        </w:rPr>
      </w:pPr>
      <w:r>
        <w:rPr>
          <w:sz w:val="22"/>
        </w:rPr>
        <w:t xml:space="preserve">支付接口中的 </w:t>
      </w:r>
      <w:r>
        <w:rPr>
          <w:rFonts w:hint="eastAsia" w:ascii="WenQuanYi Zen Hei Mono" w:eastAsia="WenQuanYi Zen Hei Mono"/>
          <w:b w:val="0"/>
          <w:sz w:val="22"/>
          <w:shd w:val="clear" w:color="auto" w:fill="FFFF00"/>
        </w:rPr>
        <w:t>email</w:t>
      </w:r>
      <w:r>
        <w:rPr>
          <w:rFonts w:hint="eastAsia" w:ascii="WenQuanYi Zen Hei Mono" w:eastAsia="WenQuanYi Zen Hei Mono"/>
          <w:b w:val="0"/>
          <w:spacing w:val="5"/>
          <w:sz w:val="22"/>
        </w:rPr>
        <w:t xml:space="preserve"> </w:t>
      </w:r>
      <w:r>
        <w:rPr>
          <w:rFonts w:hint="eastAsia" w:ascii="WenQuanYi Zen Hei Mono" w:eastAsia="WenQuanYi Zen Hei Mono"/>
          <w:b w:val="0"/>
          <w:sz w:val="22"/>
          <w:shd w:val="clear" w:color="auto" w:fill="FFFF00"/>
        </w:rPr>
        <w:t>phone</w:t>
      </w:r>
      <w:r>
        <w:rPr>
          <w:rFonts w:hint="eastAsia" w:ascii="WenQuanYi Zen Hei Mono" w:eastAsia="WenQuanYi Zen Hei Mono"/>
          <w:b w:val="0"/>
          <w:spacing w:val="10"/>
          <w:sz w:val="22"/>
        </w:rPr>
        <w:t xml:space="preserve"> </w:t>
      </w:r>
      <w:r>
        <w:rPr>
          <w:spacing w:val="-4"/>
          <w:sz w:val="22"/>
        </w:rPr>
        <w:t>字段只为上游需要，暂时未发现其他作用，并</w:t>
      </w:r>
      <w:r>
        <w:rPr>
          <w:color w:val="FF0000"/>
          <w:sz w:val="22"/>
          <w:shd w:val="clear" w:color="auto" w:fill="FFFF00"/>
        </w:rPr>
        <w:t>不</w:t>
      </w:r>
      <w:r>
        <w:rPr>
          <w:spacing w:val="-7"/>
          <w:sz w:val="22"/>
          <w:shd w:val="clear" w:color="auto" w:fill="FFFF00"/>
        </w:rPr>
        <w:t>会给客</w:t>
      </w:r>
      <w:r>
        <w:rPr>
          <w:spacing w:val="-201"/>
          <w:sz w:val="22"/>
          <w:shd w:val="clear" w:color="auto" w:fill="FFFF00"/>
        </w:rPr>
        <w:t>户</w:t>
      </w:r>
      <w:r>
        <w:rPr>
          <w:spacing w:val="-1"/>
          <w:sz w:val="22"/>
          <w:shd w:val="clear" w:color="auto" w:fill="FFFF00"/>
        </w:rPr>
        <w:t>发短信、发邮件</w:t>
      </w:r>
      <w:r>
        <w:rPr>
          <w:spacing w:val="-4"/>
          <w:sz w:val="22"/>
        </w:rPr>
        <w:t>的；虽然不会验证，但是需要符合格式规范，如手机号必须为纯数</w:t>
      </w:r>
      <w:r>
        <w:rPr>
          <w:spacing w:val="-5"/>
          <w:sz w:val="22"/>
        </w:rPr>
        <w:t>字，邮箱格式必须为</w:t>
      </w:r>
      <w:r>
        <w:fldChar w:fldCharType="begin"/>
      </w:r>
      <w:r>
        <w:instrText xml:space="preserve"> HYPERLINK "mailto:xxx@xx.xx" \h </w:instrText>
      </w:r>
      <w:r>
        <w:fldChar w:fldCharType="separate"/>
      </w:r>
      <w:r>
        <w:rPr>
          <w:sz w:val="22"/>
        </w:rPr>
        <w:t xml:space="preserve"> xxx@xx.xx</w:t>
      </w:r>
      <w:r>
        <w:rPr>
          <w:sz w:val="22"/>
        </w:rPr>
        <w:fldChar w:fldCharType="end"/>
      </w:r>
      <w:r>
        <w:rPr>
          <w:sz w:val="22"/>
        </w:rPr>
        <w:t xml:space="preserve"> </w:t>
      </w:r>
    </w:p>
    <w:p>
      <w:pPr>
        <w:pStyle w:val="6"/>
        <w:spacing w:before="10"/>
        <w:rPr>
          <w:sz w:val="7"/>
        </w:rPr>
      </w:pPr>
    </w:p>
    <w:p>
      <w:pPr>
        <w:pStyle w:val="9"/>
        <w:numPr>
          <w:ilvl w:val="2"/>
          <w:numId w:val="4"/>
        </w:numPr>
        <w:tabs>
          <w:tab w:val="left" w:pos="807"/>
        </w:tabs>
        <w:spacing w:before="0" w:after="0" w:line="411" w:lineRule="exact"/>
        <w:ind w:left="806" w:right="0" w:hanging="223"/>
        <w:jc w:val="left"/>
        <w:rPr>
          <w:sz w:val="22"/>
        </w:rPr>
      </w:pPr>
      <w:r>
        <w:rPr>
          <w:spacing w:val="-1"/>
          <w:sz w:val="22"/>
        </w:rPr>
        <w:t xml:space="preserve">支付接口的 </w:t>
      </w:r>
      <w:r>
        <w:rPr>
          <w:rFonts w:hint="eastAsia" w:ascii="WenQuanYi Zen Hei Mono" w:eastAsia="WenQuanYi Zen Hei Mono"/>
          <w:b w:val="0"/>
          <w:sz w:val="22"/>
          <w:shd w:val="clear" w:color="auto" w:fill="FFFF00"/>
        </w:rPr>
        <w:t>expiryPeriod</w:t>
      </w:r>
      <w:r>
        <w:rPr>
          <w:sz w:val="22"/>
        </w:rPr>
        <w:t>（</w:t>
      </w:r>
      <w:r>
        <w:rPr>
          <w:spacing w:val="-2"/>
          <w:sz w:val="22"/>
        </w:rPr>
        <w:t>过期时间</w:t>
      </w:r>
      <w:r>
        <w:rPr>
          <w:sz w:val="22"/>
        </w:rPr>
        <w:t>）</w:t>
      </w:r>
      <w:r>
        <w:rPr>
          <w:spacing w:val="-4"/>
          <w:sz w:val="22"/>
        </w:rPr>
        <w:t xml:space="preserve">单位是分钟，字段值范围建议保持在 </w:t>
      </w:r>
      <w:r>
        <w:rPr>
          <w:sz w:val="22"/>
          <w:shd w:val="clear" w:color="auto" w:fill="FFFF00"/>
        </w:rPr>
        <w:t>15-</w:t>
      </w:r>
    </w:p>
    <w:p>
      <w:pPr>
        <w:spacing w:before="0" w:line="447" w:lineRule="exact"/>
        <w:ind w:left="1021" w:right="0" w:firstLine="0"/>
        <w:jc w:val="left"/>
        <w:rPr>
          <w:sz w:val="22"/>
        </w:rPr>
      </w:pPr>
      <w:r>
        <w:rPr>
          <w:sz w:val="22"/>
          <w:shd w:val="clear" w:color="auto" w:fill="FFFF00"/>
        </w:rPr>
        <w:t>7200</w:t>
      </w:r>
      <w:r>
        <w:rPr>
          <w:sz w:val="22"/>
        </w:rPr>
        <w:t xml:space="preserve"> 范围内，如果该值不送默认为 4320，也就是3天内有效。 </w:t>
      </w:r>
    </w:p>
    <w:p>
      <w:pPr>
        <w:spacing w:before="124"/>
        <w:ind w:left="584" w:right="0" w:firstLine="0"/>
        <w:jc w:val="left"/>
        <w:rPr>
          <w:sz w:val="22"/>
        </w:rPr>
      </w:pPr>
      <w:r>
        <w:rPr>
          <w:w w:val="100"/>
          <w:sz w:val="22"/>
        </w:rPr>
        <w:t xml:space="preserve"> </w:t>
      </w:r>
    </w:p>
    <w:p>
      <w:pPr>
        <w:pStyle w:val="9"/>
        <w:numPr>
          <w:ilvl w:val="1"/>
          <w:numId w:val="4"/>
        </w:numPr>
        <w:tabs>
          <w:tab w:val="left" w:pos="969"/>
        </w:tabs>
        <w:spacing w:before="164" w:after="0" w:line="240" w:lineRule="auto"/>
        <w:ind w:left="969" w:right="0" w:hanging="529"/>
        <w:jc w:val="left"/>
        <w:rPr>
          <w:rFonts w:hint="eastAsia" w:ascii="Noto Sans CJK JP Medium" w:eastAsia="Noto Sans CJK JP Medium"/>
          <w:b w:val="0"/>
          <w:sz w:val="32"/>
        </w:rPr>
      </w:pPr>
      <w:bookmarkStart w:id="28" w:name="3.5 支付注意事项"/>
      <w:bookmarkEnd w:id="28"/>
      <w:bookmarkStart w:id="29" w:name="3.5 支付注意事项"/>
      <w:bookmarkEnd w:id="29"/>
      <w:r>
        <w:rPr>
          <w:rFonts w:hint="eastAsia" w:ascii="Noto Sans CJK JP Medium" w:eastAsia="Noto Sans CJK JP Medium"/>
          <w:b w:val="0"/>
          <w:spacing w:val="-2"/>
          <w:sz w:val="32"/>
        </w:rPr>
        <w:t>支付注意事项</w:t>
      </w:r>
    </w:p>
    <w:p>
      <w:pPr>
        <w:spacing w:after="0" w:line="240" w:lineRule="auto"/>
        <w:jc w:val="left"/>
        <w:rPr>
          <w:rFonts w:hint="eastAsia" w:ascii="Noto Sans CJK JP Medium" w:eastAsia="Noto Sans CJK JP Medium"/>
          <w:sz w:val="32"/>
        </w:rPr>
        <w:sectPr>
          <w:pgSz w:w="11910" w:h="16840"/>
          <w:pgMar w:top="1360" w:right="600" w:bottom="1140" w:left="1360" w:header="8" w:footer="938" w:gutter="0"/>
          <w:cols w:space="720" w:num="1"/>
        </w:sectPr>
      </w:pPr>
    </w:p>
    <w:p>
      <w:pPr>
        <w:pStyle w:val="9"/>
        <w:numPr>
          <w:ilvl w:val="2"/>
          <w:numId w:val="4"/>
        </w:numPr>
        <w:tabs>
          <w:tab w:val="left" w:pos="807"/>
        </w:tabs>
        <w:spacing w:before="0" w:after="0" w:line="402" w:lineRule="exact"/>
        <w:ind w:left="806" w:right="0" w:hanging="223"/>
        <w:jc w:val="left"/>
        <w:rPr>
          <w:sz w:val="22"/>
        </w:rPr>
      </w:pPr>
      <w:r>
        <w:rPr>
          <w:sz w:val="22"/>
        </w:rPr>
        <w:t>收款方式（</w:t>
      </w:r>
      <w:r>
        <w:rPr>
          <w:spacing w:val="-3"/>
          <w:sz w:val="22"/>
        </w:rPr>
        <w:t>付款码所属银行</w:t>
      </w:r>
      <w:r>
        <w:rPr>
          <w:sz w:val="22"/>
        </w:rPr>
        <w:t>）支持</w:t>
      </w:r>
      <w:r>
        <w:rPr>
          <w:spacing w:val="-2"/>
          <w:sz w:val="22"/>
          <w:shd w:val="clear" w:color="auto" w:fill="FFFF00"/>
        </w:rPr>
        <w:t>跨行还款</w:t>
      </w:r>
      <w:r>
        <w:rPr>
          <w:spacing w:val="-4"/>
          <w:sz w:val="22"/>
        </w:rPr>
        <w:t>。具体需要支持的收款方式请根据自身需</w:t>
      </w:r>
    </w:p>
    <w:p>
      <w:pPr>
        <w:spacing w:before="0" w:line="447" w:lineRule="exact"/>
        <w:ind w:left="1021" w:right="0" w:firstLine="0"/>
        <w:jc w:val="left"/>
        <w:rPr>
          <w:sz w:val="22"/>
        </w:rPr>
      </w:pPr>
      <w:r>
        <w:rPr>
          <w:spacing w:val="-3"/>
          <w:sz w:val="22"/>
        </w:rPr>
        <w:t>要，在开通生产帐号时联系商务开通。</w:t>
      </w:r>
      <w:r>
        <w:rPr>
          <w:sz w:val="22"/>
        </w:rPr>
        <w:t xml:space="preserve"> </w:t>
      </w:r>
    </w:p>
    <w:p>
      <w:pPr>
        <w:pStyle w:val="6"/>
        <w:spacing w:before="7"/>
        <w:rPr>
          <w:sz w:val="7"/>
        </w:rPr>
      </w:pPr>
    </w:p>
    <w:p>
      <w:pPr>
        <w:pStyle w:val="9"/>
        <w:numPr>
          <w:ilvl w:val="2"/>
          <w:numId w:val="4"/>
        </w:numPr>
        <w:tabs>
          <w:tab w:val="left" w:pos="807"/>
        </w:tabs>
        <w:spacing w:before="0" w:after="0" w:line="431" w:lineRule="exact"/>
        <w:ind w:left="806" w:right="0" w:hanging="223"/>
        <w:jc w:val="left"/>
        <w:rPr>
          <w:sz w:val="22"/>
        </w:rPr>
      </w:pPr>
      <w:r>
        <w:rPr>
          <w:sz w:val="22"/>
        </w:rPr>
        <w:t>本行/</w:t>
      </w:r>
      <w:r>
        <w:rPr>
          <w:spacing w:val="-2"/>
          <w:sz w:val="22"/>
        </w:rPr>
        <w:t>跨行还款均为</w:t>
      </w:r>
      <w:r>
        <w:rPr>
          <w:spacing w:val="-2"/>
          <w:sz w:val="22"/>
          <w:shd w:val="clear" w:color="auto" w:fill="FFFF00"/>
        </w:rPr>
        <w:t>实时到账</w:t>
      </w:r>
      <w:r>
        <w:rPr>
          <w:spacing w:val="-5"/>
          <w:sz w:val="22"/>
        </w:rPr>
        <w:t>。</w:t>
      </w:r>
      <w:r>
        <w:rPr>
          <w:sz w:val="22"/>
        </w:rPr>
        <w:t xml:space="preserve"> </w:t>
      </w:r>
    </w:p>
    <w:p>
      <w:pPr>
        <w:pStyle w:val="6"/>
        <w:spacing w:before="11"/>
        <w:rPr>
          <w:sz w:val="7"/>
        </w:rPr>
      </w:pPr>
    </w:p>
    <w:p>
      <w:pPr>
        <w:pStyle w:val="9"/>
        <w:numPr>
          <w:ilvl w:val="2"/>
          <w:numId w:val="4"/>
        </w:numPr>
        <w:tabs>
          <w:tab w:val="left" w:pos="807"/>
        </w:tabs>
        <w:spacing w:before="0" w:after="0" w:line="431" w:lineRule="exact"/>
        <w:ind w:left="806" w:right="0" w:hanging="223"/>
        <w:jc w:val="left"/>
        <w:rPr>
          <w:sz w:val="22"/>
        </w:rPr>
      </w:pPr>
      <w:r>
        <w:rPr>
          <w:sz w:val="22"/>
        </w:rPr>
        <w:t>支付收款（</w:t>
      </w:r>
      <w:r>
        <w:rPr>
          <w:spacing w:val="-2"/>
          <w:sz w:val="22"/>
        </w:rPr>
        <w:t>请求付款码</w:t>
      </w:r>
      <w:r>
        <w:rPr>
          <w:sz w:val="22"/>
        </w:rPr>
        <w:t>）</w:t>
      </w:r>
      <w:r>
        <w:rPr>
          <w:spacing w:val="-2"/>
          <w:sz w:val="22"/>
        </w:rPr>
        <w:t>只有当用户</w:t>
      </w:r>
      <w:r>
        <w:rPr>
          <w:spacing w:val="-3"/>
          <w:sz w:val="22"/>
          <w:shd w:val="clear" w:color="auto" w:fill="FFFF00"/>
        </w:rPr>
        <w:t>付款成功</w:t>
      </w:r>
      <w:r>
        <w:rPr>
          <w:spacing w:val="-1"/>
          <w:sz w:val="22"/>
        </w:rPr>
        <w:t>之后才会进行异步通知</w:t>
      </w:r>
      <w:r>
        <w:rPr>
          <w:sz w:val="22"/>
        </w:rPr>
        <w:t>（回调</w:t>
      </w:r>
      <w:r>
        <w:rPr>
          <w:spacing w:val="-5"/>
          <w:sz w:val="22"/>
        </w:rPr>
        <w:t>）</w:t>
      </w:r>
      <w:r>
        <w:rPr>
          <w:sz w:val="22"/>
        </w:rPr>
        <w:t>。</w:t>
      </w:r>
    </w:p>
    <w:p>
      <w:pPr>
        <w:pStyle w:val="9"/>
        <w:numPr>
          <w:ilvl w:val="1"/>
          <w:numId w:val="4"/>
        </w:numPr>
        <w:tabs>
          <w:tab w:val="left" w:pos="969"/>
        </w:tabs>
        <w:spacing w:before="163" w:after="0" w:line="240" w:lineRule="auto"/>
        <w:ind w:left="969" w:right="0" w:hanging="529"/>
        <w:jc w:val="left"/>
        <w:rPr>
          <w:rFonts w:hint="eastAsia" w:ascii="Noto Sans CJK JP Medium" w:eastAsia="Noto Sans CJK JP Medium"/>
          <w:b w:val="0"/>
          <w:sz w:val="32"/>
        </w:rPr>
      </w:pPr>
      <w:bookmarkStart w:id="30" w:name="3.6 代付（转账）参数说明"/>
      <w:bookmarkEnd w:id="30"/>
      <w:bookmarkStart w:id="31" w:name="3.6 代付（转账）参数说明"/>
      <w:bookmarkEnd w:id="31"/>
      <w:r>
        <w:rPr>
          <w:rFonts w:hint="eastAsia" w:ascii="Noto Sans CJK JP Medium" w:eastAsia="Noto Sans CJK JP Medium"/>
          <w:b w:val="0"/>
          <w:sz w:val="32"/>
        </w:rPr>
        <w:t>代付</w:t>
      </w:r>
      <w:r>
        <w:rPr>
          <w:rFonts w:hint="eastAsia" w:ascii="Droid Sans Fallback" w:eastAsia="Droid Sans Fallback"/>
          <w:sz w:val="32"/>
        </w:rPr>
        <w:t>（</w:t>
      </w:r>
      <w:r>
        <w:rPr>
          <w:rFonts w:hint="eastAsia" w:ascii="Noto Sans CJK JP Medium" w:eastAsia="Noto Sans CJK JP Medium"/>
          <w:b w:val="0"/>
          <w:spacing w:val="-3"/>
          <w:sz w:val="32"/>
        </w:rPr>
        <w:t>转账</w:t>
      </w:r>
      <w:r>
        <w:rPr>
          <w:rFonts w:hint="eastAsia" w:ascii="Droid Sans Fallback" w:eastAsia="Droid Sans Fallback"/>
          <w:sz w:val="32"/>
        </w:rPr>
        <w:t>）</w:t>
      </w:r>
      <w:r>
        <w:rPr>
          <w:rFonts w:hint="eastAsia" w:ascii="Noto Sans CJK JP Medium" w:eastAsia="Noto Sans CJK JP Medium"/>
          <w:b w:val="0"/>
          <w:spacing w:val="-2"/>
          <w:sz w:val="32"/>
        </w:rPr>
        <w:t>参数说明</w:t>
      </w:r>
    </w:p>
    <w:p>
      <w:pPr>
        <w:pStyle w:val="6"/>
        <w:rPr>
          <w:rFonts w:ascii="Noto Sans CJK JP Medium"/>
          <w:b w:val="0"/>
          <w:sz w:val="20"/>
        </w:rPr>
      </w:pPr>
    </w:p>
    <w:p>
      <w:pPr>
        <w:pStyle w:val="6"/>
        <w:spacing w:before="5"/>
        <w:rPr>
          <w:rFonts w:ascii="Noto Sans CJK JP Medium"/>
          <w:b w:val="0"/>
          <w:sz w:val="11"/>
        </w:rPr>
      </w:pPr>
    </w:p>
    <w:p>
      <w:pPr>
        <w:pStyle w:val="9"/>
        <w:numPr>
          <w:ilvl w:val="2"/>
          <w:numId w:val="4"/>
        </w:numPr>
        <w:tabs>
          <w:tab w:val="left" w:pos="807"/>
        </w:tabs>
        <w:spacing w:before="0" w:after="0" w:line="220" w:lineRule="auto"/>
        <w:ind w:left="1021" w:right="867" w:hanging="437"/>
        <w:jc w:val="left"/>
        <w:rPr>
          <w:sz w:val="22"/>
        </w:rPr>
      </w:pPr>
      <w:r>
        <w:rPr>
          <w:spacing w:val="-2"/>
          <w:sz w:val="22"/>
        </w:rPr>
        <w:t>代付接口中的收款账户的银行</w:t>
      </w:r>
      <w:r>
        <w:rPr>
          <w:sz w:val="22"/>
        </w:rPr>
        <w:t>（</w:t>
      </w:r>
      <w:r>
        <w:rPr>
          <w:rFonts w:hint="eastAsia" w:ascii="WenQuanYi Zen Hei Mono" w:eastAsia="WenQuanYi Zen Hei Mono"/>
          <w:b w:val="0"/>
          <w:sz w:val="22"/>
          <w:shd w:val="clear" w:color="auto" w:fill="FFFF00"/>
        </w:rPr>
        <w:t>bankCode</w:t>
      </w:r>
      <w:r>
        <w:rPr>
          <w:sz w:val="22"/>
        </w:rPr>
        <w:t>）</w:t>
      </w:r>
      <w:r>
        <w:rPr>
          <w:spacing w:val="-2"/>
          <w:sz w:val="22"/>
        </w:rPr>
        <w:t>、帐号</w:t>
      </w:r>
      <w:r>
        <w:rPr>
          <w:sz w:val="22"/>
        </w:rPr>
        <w:t>（</w:t>
      </w:r>
      <w:r>
        <w:rPr>
          <w:rFonts w:hint="eastAsia" w:ascii="WenQuanYi Zen Hei Mono" w:eastAsia="WenQuanYi Zen Hei Mono"/>
          <w:b w:val="0"/>
          <w:sz w:val="22"/>
          <w:shd w:val="clear" w:color="auto" w:fill="FFFF00"/>
        </w:rPr>
        <w:t>number</w:t>
      </w:r>
      <w:r>
        <w:rPr>
          <w:sz w:val="22"/>
        </w:rPr>
        <w:t>）</w:t>
      </w:r>
      <w:r>
        <w:rPr>
          <w:spacing w:val="-2"/>
          <w:sz w:val="22"/>
        </w:rPr>
        <w:t>和帐号名称</w:t>
      </w:r>
      <w:r>
        <w:rPr>
          <w:sz w:val="22"/>
        </w:rPr>
        <w:t>（</w:t>
      </w:r>
      <w:r>
        <w:rPr>
          <w:rFonts w:hint="eastAsia" w:ascii="WenQuanYi Zen Hei Mono" w:eastAsia="WenQuanYi Zen Hei Mono"/>
          <w:b w:val="0"/>
          <w:sz w:val="22"/>
          <w:shd w:val="clear" w:color="auto" w:fill="FFFF00"/>
        </w:rPr>
        <w:t>name</w:t>
      </w:r>
      <w:r>
        <w:rPr>
          <w:sz w:val="22"/>
        </w:rPr>
        <w:t>）</w:t>
      </w:r>
      <w:r>
        <w:rPr>
          <w:spacing w:val="-12"/>
          <w:sz w:val="22"/>
        </w:rPr>
        <w:t>必</w:t>
      </w:r>
      <w:r>
        <w:rPr>
          <w:spacing w:val="-4"/>
          <w:sz w:val="22"/>
        </w:rPr>
        <w:t>须相互匹配，否则可能导致转账失败，其中账号名</w:t>
      </w:r>
      <w:r>
        <w:rPr>
          <w:sz w:val="22"/>
        </w:rPr>
        <w:t>（</w:t>
      </w:r>
      <w:r>
        <w:rPr>
          <w:rFonts w:hint="eastAsia" w:ascii="WenQuanYi Zen Hei Mono" w:eastAsia="WenQuanYi Zen Hei Mono"/>
          <w:b w:val="0"/>
          <w:sz w:val="22"/>
          <w:shd w:val="clear" w:color="auto" w:fill="FFFF00"/>
        </w:rPr>
        <w:t>name</w:t>
      </w:r>
      <w:r>
        <w:rPr>
          <w:sz w:val="22"/>
        </w:rPr>
        <w:t>）</w:t>
      </w:r>
      <w:r>
        <w:rPr>
          <w:spacing w:val="-3"/>
          <w:sz w:val="22"/>
        </w:rPr>
        <w:t>可忽略大小写。建议客</w:t>
      </w:r>
      <w:r>
        <w:rPr>
          <w:spacing w:val="-5"/>
          <w:sz w:val="22"/>
        </w:rPr>
        <w:t xml:space="preserve">户绑卡时调用银行账号校验接口，具体见 </w:t>
      </w:r>
      <w:r>
        <w:rPr>
          <w:rFonts w:hint="eastAsia" w:ascii="WenQuanYi Zen Hei Mono" w:eastAsia="WenQuanYi Zen Hei Mono"/>
          <w:b w:val="0"/>
          <w:sz w:val="22"/>
        </w:rPr>
        <w:t>3.10</w:t>
      </w:r>
      <w:r>
        <w:rPr>
          <w:sz w:val="22"/>
        </w:rPr>
        <w:t xml:space="preserve"> </w:t>
      </w:r>
    </w:p>
    <w:p>
      <w:pPr>
        <w:pStyle w:val="6"/>
        <w:spacing w:before="10"/>
        <w:rPr>
          <w:sz w:val="7"/>
        </w:rPr>
      </w:pPr>
    </w:p>
    <w:p>
      <w:pPr>
        <w:pStyle w:val="9"/>
        <w:numPr>
          <w:ilvl w:val="2"/>
          <w:numId w:val="4"/>
        </w:numPr>
        <w:tabs>
          <w:tab w:val="left" w:pos="807"/>
        </w:tabs>
        <w:spacing w:before="0" w:after="0" w:line="220" w:lineRule="auto"/>
        <w:ind w:left="1021" w:right="994" w:hanging="437"/>
        <w:jc w:val="both"/>
        <w:rPr>
          <w:sz w:val="22"/>
        </w:rPr>
      </w:pPr>
      <w:r>
        <w:rPr>
          <w:spacing w:val="1"/>
          <w:sz w:val="22"/>
        </w:rPr>
        <w:t xml:space="preserve">代付接口 </w:t>
      </w:r>
      <w:r>
        <w:rPr>
          <w:rFonts w:hint="eastAsia" w:ascii="WenQuanYi Zen Hei Mono" w:eastAsia="WenQuanYi Zen Hei Mono"/>
          <w:b w:val="0"/>
          <w:sz w:val="22"/>
          <w:shd w:val="clear" w:color="auto" w:fill="FFFF00"/>
        </w:rPr>
        <w:t>feeType</w:t>
      </w:r>
      <w:r>
        <w:rPr>
          <w:rFonts w:hint="eastAsia" w:ascii="WenQuanYi Zen Hei Mono" w:eastAsia="WenQuanYi Zen Hei Mono"/>
          <w:b w:val="0"/>
          <w:spacing w:val="5"/>
          <w:sz w:val="22"/>
        </w:rPr>
        <w:t xml:space="preserve"> </w:t>
      </w:r>
      <w:r>
        <w:rPr>
          <w:sz w:val="22"/>
        </w:rPr>
        <w:t>字段解释：</w:t>
      </w:r>
      <w:r>
        <w:rPr>
          <w:sz w:val="22"/>
          <w:shd w:val="clear" w:color="auto" w:fill="FFFF00"/>
        </w:rPr>
        <w:t>0</w:t>
      </w:r>
      <w:r>
        <w:rPr>
          <w:spacing w:val="-5"/>
          <w:sz w:val="22"/>
        </w:rPr>
        <w:t>-指代付手续费从请求的代付交易金额中扣除，比如</w:t>
      </w:r>
      <w:r>
        <w:rPr>
          <w:sz w:val="22"/>
        </w:rPr>
        <w:t>请求代付金额1000</w:t>
      </w:r>
      <w:r>
        <w:rPr>
          <w:spacing w:val="-1"/>
          <w:sz w:val="22"/>
        </w:rPr>
        <w:t>，我方平台需要收取</w:t>
      </w:r>
      <w:r>
        <w:rPr>
          <w:sz w:val="22"/>
        </w:rPr>
        <w:t>5</w:t>
      </w:r>
      <w:r>
        <w:rPr>
          <w:spacing w:val="-4"/>
          <w:sz w:val="22"/>
        </w:rPr>
        <w:t>元手续费，那么代付到账金额为</w:t>
      </w:r>
      <w:r>
        <w:rPr>
          <w:sz w:val="22"/>
        </w:rPr>
        <w:t>995；</w:t>
      </w:r>
      <w:r>
        <w:rPr>
          <w:sz w:val="22"/>
          <w:shd w:val="clear" w:color="auto" w:fill="FFFF00"/>
        </w:rPr>
        <w:t>1</w:t>
      </w:r>
      <w:r>
        <w:rPr>
          <w:sz w:val="22"/>
        </w:rPr>
        <w:t>-从</w:t>
      </w:r>
      <w:r>
        <w:rPr>
          <w:spacing w:val="-2"/>
          <w:sz w:val="22"/>
        </w:rPr>
        <w:t>商户余额中扣除，即请求代付金额</w:t>
      </w:r>
      <w:r>
        <w:rPr>
          <w:sz w:val="22"/>
        </w:rPr>
        <w:t>1000，</w:t>
      </w:r>
      <w:r>
        <w:rPr>
          <w:spacing w:val="-3"/>
          <w:sz w:val="22"/>
        </w:rPr>
        <w:t>实际到账</w:t>
      </w:r>
      <w:r>
        <w:rPr>
          <w:sz w:val="22"/>
        </w:rPr>
        <w:t>1000，</w:t>
      </w:r>
      <w:r>
        <w:rPr>
          <w:spacing w:val="-1"/>
          <w:sz w:val="22"/>
        </w:rPr>
        <w:t>商户余额减去</w:t>
      </w:r>
      <w:r>
        <w:rPr>
          <w:sz w:val="22"/>
        </w:rPr>
        <w:t>1005</w:t>
      </w:r>
      <w:r>
        <w:rPr>
          <w:spacing w:val="-5"/>
          <w:sz w:val="22"/>
        </w:rPr>
        <w:t>。</w:t>
      </w:r>
      <w:r>
        <w:rPr>
          <w:sz w:val="22"/>
        </w:rPr>
        <w:t xml:space="preserve"> </w:t>
      </w:r>
    </w:p>
    <w:p>
      <w:pPr>
        <w:spacing w:before="117"/>
        <w:ind w:left="584" w:right="0" w:firstLine="0"/>
        <w:jc w:val="left"/>
        <w:rPr>
          <w:sz w:val="22"/>
        </w:rPr>
      </w:pPr>
      <w:r>
        <w:rPr>
          <w:w w:val="100"/>
          <w:sz w:val="22"/>
        </w:rPr>
        <w:t xml:space="preserve"> </w:t>
      </w:r>
    </w:p>
    <w:p>
      <w:pPr>
        <w:pStyle w:val="9"/>
        <w:numPr>
          <w:ilvl w:val="1"/>
          <w:numId w:val="4"/>
        </w:numPr>
        <w:tabs>
          <w:tab w:val="left" w:pos="969"/>
        </w:tabs>
        <w:spacing w:before="168" w:after="0" w:line="240" w:lineRule="auto"/>
        <w:ind w:left="969" w:right="0" w:hanging="529"/>
        <w:jc w:val="left"/>
        <w:rPr>
          <w:rFonts w:hint="eastAsia" w:ascii="Noto Sans CJK JP Medium" w:eastAsia="Noto Sans CJK JP Medium"/>
          <w:b w:val="0"/>
          <w:sz w:val="32"/>
        </w:rPr>
      </w:pPr>
      <w:bookmarkStart w:id="32" w:name="3.7 代付（转账）注意事项"/>
      <w:bookmarkEnd w:id="32"/>
      <w:bookmarkStart w:id="33" w:name="3.7 代付（转账）注意事项"/>
      <w:bookmarkEnd w:id="33"/>
      <w:r>
        <w:rPr>
          <w:rFonts w:hint="eastAsia" w:ascii="Noto Sans CJK JP Medium" w:eastAsia="Noto Sans CJK JP Medium"/>
          <w:b w:val="0"/>
          <w:sz w:val="32"/>
        </w:rPr>
        <w:t>代付</w:t>
      </w:r>
      <w:r>
        <w:rPr>
          <w:rFonts w:hint="eastAsia" w:ascii="Droid Sans Fallback" w:eastAsia="Droid Sans Fallback"/>
          <w:sz w:val="32"/>
        </w:rPr>
        <w:t>（</w:t>
      </w:r>
      <w:r>
        <w:rPr>
          <w:rFonts w:hint="eastAsia" w:ascii="Noto Sans CJK JP Medium" w:eastAsia="Noto Sans CJK JP Medium"/>
          <w:b w:val="0"/>
          <w:spacing w:val="-3"/>
          <w:sz w:val="32"/>
        </w:rPr>
        <w:t>转账</w:t>
      </w:r>
      <w:r>
        <w:rPr>
          <w:rFonts w:hint="eastAsia" w:ascii="Droid Sans Fallback" w:eastAsia="Droid Sans Fallback"/>
          <w:sz w:val="32"/>
        </w:rPr>
        <w:t>）</w:t>
      </w:r>
      <w:r>
        <w:rPr>
          <w:rFonts w:hint="eastAsia" w:ascii="Noto Sans CJK JP Medium" w:eastAsia="Noto Sans CJK JP Medium"/>
          <w:b w:val="0"/>
          <w:spacing w:val="-2"/>
          <w:sz w:val="32"/>
        </w:rPr>
        <w:t>注意事项</w:t>
      </w:r>
    </w:p>
    <w:p>
      <w:pPr>
        <w:pStyle w:val="6"/>
        <w:rPr>
          <w:rFonts w:ascii="Noto Sans CJK JP Medium"/>
          <w:b w:val="0"/>
          <w:sz w:val="20"/>
        </w:rPr>
      </w:pPr>
    </w:p>
    <w:p>
      <w:pPr>
        <w:pStyle w:val="6"/>
        <w:spacing w:before="18"/>
        <w:rPr>
          <w:rFonts w:ascii="Noto Sans CJK JP Medium"/>
          <w:b w:val="0"/>
          <w:sz w:val="17"/>
        </w:rPr>
      </w:pPr>
    </w:p>
    <w:p>
      <w:pPr>
        <w:pStyle w:val="9"/>
        <w:numPr>
          <w:ilvl w:val="2"/>
          <w:numId w:val="4"/>
        </w:numPr>
        <w:tabs>
          <w:tab w:val="left" w:pos="807"/>
        </w:tabs>
        <w:spacing w:before="0" w:after="0" w:line="220" w:lineRule="auto"/>
        <w:ind w:left="1021" w:right="1098" w:hanging="437"/>
        <w:jc w:val="left"/>
        <w:rPr>
          <w:sz w:val="22"/>
        </w:rPr>
      </w:pPr>
      <w:r>
        <w:rPr>
          <w:spacing w:val="-1"/>
          <w:sz w:val="22"/>
        </w:rPr>
        <w:t xml:space="preserve">代付请求同步返回根据 </w:t>
      </w:r>
      <w:r>
        <w:rPr>
          <w:rFonts w:hint="eastAsia" w:ascii="WenQuanYi Zen Hei Mono" w:eastAsia="WenQuanYi Zen Hei Mono"/>
          <w:b w:val="0"/>
          <w:sz w:val="22"/>
          <w:shd w:val="clear" w:color="auto" w:fill="FFFF00"/>
        </w:rPr>
        <w:t>platRespCode</w:t>
      </w:r>
      <w:r>
        <w:rPr>
          <w:rFonts w:hint="eastAsia" w:ascii="WenQuanYi Zen Hei Mono" w:eastAsia="WenQuanYi Zen Hei Mono"/>
          <w:b w:val="0"/>
          <w:spacing w:val="11"/>
          <w:sz w:val="22"/>
        </w:rPr>
        <w:t xml:space="preserve"> </w:t>
      </w:r>
      <w:r>
        <w:rPr>
          <w:spacing w:val="-3"/>
          <w:sz w:val="22"/>
        </w:rPr>
        <w:t>来判断是否受理成功，</w:t>
      </w:r>
      <w:r>
        <w:rPr>
          <w:sz w:val="22"/>
          <w:shd w:val="clear" w:color="auto" w:fill="FFFF00"/>
        </w:rPr>
        <w:t>SUCCESS</w:t>
      </w:r>
      <w:r>
        <w:rPr>
          <w:spacing w:val="-5"/>
          <w:sz w:val="22"/>
        </w:rPr>
        <w:t>-受理成功；</w:t>
      </w:r>
      <w:r>
        <w:rPr>
          <w:spacing w:val="-5"/>
          <w:sz w:val="22"/>
          <w:shd w:val="clear" w:color="auto" w:fill="FFFF00"/>
        </w:rPr>
        <w:t xml:space="preserve"> </w:t>
      </w:r>
      <w:r>
        <w:rPr>
          <w:sz w:val="22"/>
          <w:shd w:val="clear" w:color="auto" w:fill="FFFF00"/>
        </w:rPr>
        <w:t>UNKNOWN</w:t>
      </w:r>
      <w:r>
        <w:rPr>
          <w:spacing w:val="-1"/>
          <w:sz w:val="22"/>
        </w:rPr>
        <w:t>-系统异常，需要查询；</w:t>
      </w:r>
      <w:r>
        <w:rPr>
          <w:sz w:val="22"/>
          <w:shd w:val="clear" w:color="auto" w:fill="FFFF00"/>
        </w:rPr>
        <w:t>FAIL</w:t>
      </w:r>
      <w:r>
        <w:rPr>
          <w:spacing w:val="-3"/>
          <w:sz w:val="22"/>
        </w:rPr>
        <w:t>-受理失败。</w:t>
      </w:r>
      <w:r>
        <w:rPr>
          <w:sz w:val="22"/>
        </w:rPr>
        <w:t xml:space="preserve"> </w:t>
      </w:r>
    </w:p>
    <w:p>
      <w:pPr>
        <w:pStyle w:val="6"/>
        <w:spacing w:before="6"/>
        <w:rPr>
          <w:sz w:val="7"/>
        </w:rPr>
      </w:pPr>
    </w:p>
    <w:p>
      <w:pPr>
        <w:spacing w:before="0" w:line="223" w:lineRule="auto"/>
        <w:ind w:left="1021" w:right="888" w:hanging="437"/>
        <w:jc w:val="left"/>
        <w:rPr>
          <w:sz w:val="22"/>
        </w:rPr>
      </w:pPr>
      <w:r>
        <w:rPr>
          <w:color w:val="FF0000"/>
          <w:spacing w:val="-1"/>
          <w:sz w:val="22"/>
        </w:rPr>
        <w:t>注意：</w:t>
      </w:r>
      <w:r>
        <w:rPr>
          <w:spacing w:val="-1"/>
          <w:sz w:val="22"/>
          <w:shd w:val="clear" w:color="auto" w:fill="FFFF00"/>
        </w:rPr>
        <w:t>代付请求超时以及返回</w:t>
      </w:r>
      <w:r>
        <w:rPr>
          <w:sz w:val="22"/>
          <w:shd w:val="clear" w:color="auto" w:fill="FFFF00"/>
        </w:rPr>
        <w:t>UNKNOWN</w:t>
      </w:r>
      <w:r>
        <w:rPr>
          <w:spacing w:val="-6"/>
          <w:sz w:val="22"/>
          <w:shd w:val="clear" w:color="auto" w:fill="FFFF00"/>
        </w:rPr>
        <w:t>系统异常时不能认为订单失败，不要重复发起，此</w:t>
      </w:r>
      <w:r>
        <w:rPr>
          <w:spacing w:val="-201"/>
          <w:sz w:val="22"/>
          <w:shd w:val="clear" w:color="auto" w:fill="FFFF00"/>
        </w:rPr>
        <w:t>时</w:t>
      </w:r>
      <w:r>
        <w:rPr>
          <w:spacing w:val="-4"/>
          <w:sz w:val="22"/>
          <w:shd w:val="clear" w:color="auto" w:fill="FFFF00"/>
        </w:rPr>
        <w:t>订单处理结果应该以异步通知结果或代付查询结果为准。</w:t>
      </w:r>
      <w:r>
        <w:rPr>
          <w:sz w:val="22"/>
        </w:rPr>
        <w:t xml:space="preserve"> </w:t>
      </w:r>
    </w:p>
    <w:p>
      <w:pPr>
        <w:pStyle w:val="6"/>
        <w:spacing w:before="2"/>
        <w:rPr>
          <w:sz w:val="7"/>
        </w:rPr>
      </w:pPr>
    </w:p>
    <w:p>
      <w:pPr>
        <w:pStyle w:val="9"/>
        <w:numPr>
          <w:ilvl w:val="2"/>
          <w:numId w:val="4"/>
        </w:numPr>
        <w:tabs>
          <w:tab w:val="left" w:pos="807"/>
        </w:tabs>
        <w:spacing w:before="0" w:after="0" w:line="220" w:lineRule="auto"/>
        <w:ind w:left="1021" w:right="1103" w:hanging="437"/>
        <w:jc w:val="left"/>
        <w:rPr>
          <w:sz w:val="22"/>
        </w:rPr>
      </w:pPr>
      <w:r>
        <w:rPr>
          <w:spacing w:val="-1"/>
          <w:sz w:val="22"/>
        </w:rPr>
        <w:t xml:space="preserve">代付查询返回根据 </w:t>
      </w:r>
      <w:r>
        <w:rPr>
          <w:rFonts w:hint="eastAsia" w:ascii="WenQuanYi Zen Hei Mono" w:eastAsia="WenQuanYi Zen Hei Mono"/>
          <w:b w:val="0"/>
          <w:sz w:val="22"/>
          <w:shd w:val="clear" w:color="auto" w:fill="FFFF00"/>
        </w:rPr>
        <w:t>status</w:t>
      </w:r>
      <w:r>
        <w:rPr>
          <w:rFonts w:hint="eastAsia" w:ascii="WenQuanYi Zen Hei Mono" w:eastAsia="WenQuanYi Zen Hei Mono"/>
          <w:b w:val="0"/>
          <w:spacing w:val="6"/>
          <w:sz w:val="22"/>
        </w:rPr>
        <w:t xml:space="preserve"> </w:t>
      </w:r>
      <w:r>
        <w:rPr>
          <w:spacing w:val="-3"/>
          <w:sz w:val="22"/>
        </w:rPr>
        <w:t>判断订单状态：</w:t>
      </w:r>
      <w:r>
        <w:rPr>
          <w:spacing w:val="-4"/>
          <w:sz w:val="22"/>
          <w:shd w:val="clear" w:color="auto" w:fill="FFFF00"/>
        </w:rPr>
        <w:t>2</w:t>
      </w:r>
      <w:r>
        <w:rPr>
          <w:spacing w:val="-2"/>
          <w:sz w:val="22"/>
        </w:rPr>
        <w:t>-表示代付成功；</w:t>
      </w:r>
      <w:r>
        <w:rPr>
          <w:sz w:val="22"/>
          <w:shd w:val="clear" w:color="auto" w:fill="FFFF00"/>
        </w:rPr>
        <w:t>3</w:t>
      </w:r>
      <w:r>
        <w:rPr>
          <w:spacing w:val="2"/>
          <w:sz w:val="22"/>
        </w:rPr>
        <w:t xml:space="preserve"> 和 </w:t>
      </w:r>
      <w:r>
        <w:rPr>
          <w:sz w:val="22"/>
          <w:shd w:val="clear" w:color="auto" w:fill="FFFF00"/>
        </w:rPr>
        <w:t>4</w:t>
      </w:r>
      <w:r>
        <w:rPr>
          <w:spacing w:val="-3"/>
          <w:sz w:val="22"/>
        </w:rPr>
        <w:t xml:space="preserve"> -表示代付失败；其他表示订单处理中，需要稍后继续查询。</w:t>
      </w:r>
      <w:r>
        <w:rPr>
          <w:sz w:val="22"/>
        </w:rPr>
        <w:t xml:space="preserve"> </w:t>
      </w:r>
    </w:p>
    <w:p>
      <w:pPr>
        <w:spacing w:before="124"/>
        <w:ind w:left="584" w:right="0" w:firstLine="0"/>
        <w:jc w:val="left"/>
        <w:rPr>
          <w:sz w:val="22"/>
        </w:rPr>
      </w:pPr>
      <w:r>
        <w:rPr>
          <w:w w:val="100"/>
          <w:sz w:val="22"/>
        </w:rPr>
        <w:t xml:space="preserve"> </w:t>
      </w:r>
    </w:p>
    <w:p>
      <w:pPr>
        <w:pStyle w:val="9"/>
        <w:numPr>
          <w:ilvl w:val="1"/>
          <w:numId w:val="4"/>
        </w:numPr>
        <w:tabs>
          <w:tab w:val="left" w:pos="969"/>
        </w:tabs>
        <w:spacing w:before="164" w:after="0" w:line="240" w:lineRule="auto"/>
        <w:ind w:left="969" w:right="0" w:hanging="529"/>
        <w:jc w:val="left"/>
        <w:rPr>
          <w:rFonts w:hint="eastAsia" w:ascii="Noto Sans CJK JP Medium" w:eastAsia="Noto Sans CJK JP Medium"/>
          <w:b w:val="0"/>
          <w:sz w:val="32"/>
        </w:rPr>
      </w:pPr>
      <w:bookmarkStart w:id="34" w:name="3.8 配置代付（转账）白名单"/>
      <w:bookmarkEnd w:id="34"/>
      <w:bookmarkStart w:id="35" w:name="3.8 配置代付（转账）白名单"/>
      <w:bookmarkEnd w:id="35"/>
      <w:r>
        <w:rPr>
          <w:rFonts w:hint="eastAsia" w:ascii="Noto Sans CJK JP Medium" w:eastAsia="Noto Sans CJK JP Medium"/>
          <w:b w:val="0"/>
          <w:spacing w:val="-2"/>
          <w:sz w:val="32"/>
        </w:rPr>
        <w:t>配置代付</w:t>
      </w:r>
      <w:r>
        <w:rPr>
          <w:rFonts w:hint="eastAsia" w:ascii="Droid Sans Fallback" w:eastAsia="Droid Sans Fallback"/>
          <w:sz w:val="32"/>
        </w:rPr>
        <w:t>（</w:t>
      </w:r>
      <w:r>
        <w:rPr>
          <w:rFonts w:hint="eastAsia" w:ascii="Noto Sans CJK JP Medium" w:eastAsia="Noto Sans CJK JP Medium"/>
          <w:b w:val="0"/>
          <w:sz w:val="32"/>
        </w:rPr>
        <w:t>转账</w:t>
      </w:r>
      <w:r>
        <w:rPr>
          <w:rFonts w:hint="eastAsia" w:ascii="Droid Sans Fallback" w:eastAsia="Droid Sans Fallback"/>
          <w:spacing w:val="-5"/>
          <w:sz w:val="32"/>
        </w:rPr>
        <w:t>）</w:t>
      </w:r>
      <w:r>
        <w:rPr>
          <w:rFonts w:hint="eastAsia" w:ascii="Noto Sans CJK JP Medium" w:eastAsia="Noto Sans CJK JP Medium"/>
          <w:b w:val="0"/>
          <w:sz w:val="32"/>
        </w:rPr>
        <w:t>白名单</w:t>
      </w:r>
    </w:p>
    <w:p>
      <w:pPr>
        <w:pStyle w:val="6"/>
        <w:spacing w:before="2"/>
        <w:rPr>
          <w:rFonts w:ascii="Noto Sans CJK JP Medium"/>
          <w:b w:val="0"/>
          <w:sz w:val="36"/>
        </w:rPr>
      </w:pPr>
    </w:p>
    <w:p>
      <w:pPr>
        <w:spacing w:before="0"/>
        <w:ind w:left="1021" w:right="0" w:firstLine="0"/>
        <w:jc w:val="left"/>
        <w:rPr>
          <w:sz w:val="22"/>
        </w:rPr>
      </w:pPr>
      <w:r>
        <w:rPr>
          <w:sz w:val="22"/>
        </w:rPr>
        <w:t>通过代付（转账）接口进行代付的，建议商户配置代付（转账）IP 白名单。配置方</w:t>
      </w:r>
    </w:p>
    <w:p>
      <w:pPr>
        <w:spacing w:after="0"/>
        <w:jc w:val="left"/>
        <w:rPr>
          <w:sz w:val="22"/>
        </w:rPr>
        <w:sectPr>
          <w:headerReference r:id="rId8" w:type="default"/>
          <w:footerReference r:id="rId9" w:type="default"/>
          <w:pgSz w:w="11910" w:h="16840"/>
          <w:pgMar w:top="1360" w:right="600" w:bottom="1160" w:left="1360" w:header="8" w:footer="964" w:gutter="0"/>
          <w:cols w:space="720" w:num="1"/>
        </w:sectPr>
      </w:pPr>
    </w:p>
    <w:p>
      <w:pPr>
        <w:spacing w:before="0" w:line="422" w:lineRule="exact"/>
        <w:ind w:left="584" w:right="0" w:firstLine="0"/>
        <w:jc w:val="left"/>
        <w:rPr>
          <w:sz w:val="22"/>
        </w:rPr>
      </w:pPr>
      <w:r>
        <w:rPr>
          <w:sz w:val="22"/>
        </w:rPr>
        <w:t xml:space="preserve">法：登陆商户后台 &gt; 安全中心 &gt; 白名单设置 </w:t>
      </w:r>
    </w:p>
    <w:p>
      <w:pPr>
        <w:pStyle w:val="6"/>
        <w:spacing w:before="6"/>
        <w:rPr>
          <w:sz w:val="7"/>
        </w:rPr>
      </w:pPr>
    </w:p>
    <w:p>
      <w:pPr>
        <w:spacing w:before="0" w:line="431" w:lineRule="exact"/>
        <w:ind w:left="1021" w:right="0" w:firstLine="0"/>
        <w:jc w:val="left"/>
        <w:rPr>
          <w:sz w:val="22"/>
        </w:rPr>
      </w:pPr>
      <w:r>
        <w:rPr>
          <w:sz w:val="22"/>
        </w:rPr>
        <w:t>注意：多个 IP 以</w:t>
      </w:r>
      <w:r>
        <w:rPr>
          <w:sz w:val="22"/>
          <w:shd w:val="clear" w:color="auto" w:fill="FFFF00"/>
        </w:rPr>
        <w:t>英文逗号</w:t>
      </w:r>
      <w:r>
        <w:rPr>
          <w:sz w:val="22"/>
        </w:rPr>
        <w:t xml:space="preserve">隔开。 </w:t>
      </w:r>
    </w:p>
    <w:p>
      <w:pPr>
        <w:pStyle w:val="6"/>
        <w:spacing w:before="19"/>
        <w:rPr>
          <w:sz w:val="8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1231900</wp:posOffset>
            </wp:positionH>
            <wp:positionV relativeFrom="paragraph">
              <wp:posOffset>144780</wp:posOffset>
            </wp:positionV>
            <wp:extent cx="4664075" cy="280797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4263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sz w:val="22"/>
        </w:rPr>
      </w:pPr>
    </w:p>
    <w:p>
      <w:pPr>
        <w:pStyle w:val="6"/>
        <w:spacing w:before="4"/>
        <w:rPr>
          <w:sz w:val="25"/>
        </w:rPr>
      </w:pPr>
    </w:p>
    <w:p>
      <w:pPr>
        <w:pStyle w:val="9"/>
        <w:numPr>
          <w:ilvl w:val="1"/>
          <w:numId w:val="4"/>
        </w:numPr>
        <w:tabs>
          <w:tab w:val="left" w:pos="969"/>
        </w:tabs>
        <w:spacing w:before="0" w:after="0" w:line="240" w:lineRule="auto"/>
        <w:ind w:left="969" w:right="0" w:hanging="529"/>
        <w:jc w:val="left"/>
        <w:rPr>
          <w:rFonts w:hint="eastAsia" w:ascii="Droid Sans Fallback" w:eastAsia="Droid Sans Fallback"/>
          <w:sz w:val="32"/>
        </w:rPr>
      </w:pPr>
      <w:bookmarkStart w:id="36" w:name="3.9 异步通知（回调）"/>
      <w:bookmarkEnd w:id="36"/>
      <w:bookmarkStart w:id="37" w:name="3.9 异步通知（回调）"/>
      <w:bookmarkEnd w:id="37"/>
      <w:r>
        <w:rPr>
          <w:rFonts w:hint="eastAsia" w:ascii="Noto Sans CJK JP Medium" w:eastAsia="Noto Sans CJK JP Medium"/>
          <w:b w:val="0"/>
          <w:spacing w:val="-2"/>
          <w:sz w:val="32"/>
        </w:rPr>
        <w:t>异步通知</w:t>
      </w:r>
      <w:r>
        <w:rPr>
          <w:rFonts w:hint="eastAsia" w:ascii="Droid Sans Fallback" w:eastAsia="Droid Sans Fallback"/>
          <w:sz w:val="32"/>
        </w:rPr>
        <w:t>（</w:t>
      </w:r>
      <w:r>
        <w:rPr>
          <w:rFonts w:hint="eastAsia" w:ascii="Noto Sans CJK JP Medium" w:eastAsia="Noto Sans CJK JP Medium"/>
          <w:b w:val="0"/>
          <w:sz w:val="32"/>
        </w:rPr>
        <w:t>回调</w:t>
      </w:r>
      <w:r>
        <w:rPr>
          <w:rFonts w:hint="eastAsia" w:ascii="Droid Sans Fallback" w:eastAsia="Droid Sans Fallback"/>
          <w:sz w:val="32"/>
        </w:rPr>
        <w:t>）</w:t>
      </w:r>
    </w:p>
    <w:p>
      <w:pPr>
        <w:pStyle w:val="6"/>
        <w:rPr>
          <w:rFonts w:ascii="Droid Sans Fallback"/>
          <w:sz w:val="20"/>
        </w:rPr>
      </w:pPr>
    </w:p>
    <w:p>
      <w:pPr>
        <w:pStyle w:val="6"/>
        <w:spacing w:before="11"/>
        <w:rPr>
          <w:rFonts w:ascii="Droid Sans Fallback"/>
          <w:sz w:val="23"/>
        </w:rPr>
      </w:pPr>
    </w:p>
    <w:p>
      <w:pPr>
        <w:spacing w:before="0" w:line="411" w:lineRule="exact"/>
        <w:ind w:left="1021" w:right="0" w:firstLine="0"/>
        <w:jc w:val="left"/>
        <w:rPr>
          <w:sz w:val="22"/>
        </w:rPr>
      </w:pPr>
      <w:r>
        <w:rPr>
          <w:sz w:val="22"/>
        </w:rPr>
        <w:t xml:space="preserve">回调参数以 </w:t>
      </w:r>
      <w:r>
        <w:rPr>
          <w:rFonts w:hint="eastAsia" w:ascii="WenQuanYi Zen Hei Mono" w:eastAsia="WenQuanYi Zen Hei Mono"/>
          <w:b w:val="0"/>
          <w:sz w:val="22"/>
          <w:shd w:val="clear" w:color="auto" w:fill="FFFF00"/>
        </w:rPr>
        <w:t xml:space="preserve">form </w:t>
      </w:r>
      <w:r>
        <w:rPr>
          <w:sz w:val="22"/>
          <w:shd w:val="clear" w:color="auto" w:fill="FFFF00"/>
        </w:rPr>
        <w:t>表单</w:t>
      </w:r>
      <w:r>
        <w:rPr>
          <w:sz w:val="22"/>
        </w:rPr>
        <w:t xml:space="preserve">形式提交，收到我方通知后请返回字符串 </w:t>
      </w:r>
      <w:r>
        <w:rPr>
          <w:rFonts w:hint="eastAsia" w:ascii="WenQuanYi Zen Hei Mono" w:eastAsia="WenQuanYi Zen Hei Mono"/>
          <w:b w:val="0"/>
          <w:sz w:val="22"/>
          <w:shd w:val="clear" w:color="auto" w:fill="FFFF00"/>
        </w:rPr>
        <w:t>SUCCESS</w:t>
      </w:r>
      <w:r>
        <w:rPr>
          <w:rFonts w:hint="eastAsia" w:ascii="WenQuanYi Zen Hei Mono" w:eastAsia="WenQuanYi Zen Hei Mono"/>
          <w:b w:val="0"/>
          <w:sz w:val="22"/>
        </w:rPr>
        <w:t xml:space="preserve"> </w:t>
      </w:r>
      <w:r>
        <w:rPr>
          <w:sz w:val="22"/>
        </w:rPr>
        <w:t>,否则我</w:t>
      </w:r>
    </w:p>
    <w:p>
      <w:pPr>
        <w:tabs>
          <w:tab w:val="left" w:pos="8786"/>
        </w:tabs>
        <w:spacing w:before="6" w:line="220" w:lineRule="auto"/>
        <w:ind w:left="584" w:right="276" w:firstLine="0"/>
        <w:jc w:val="left"/>
        <w:rPr>
          <w:sz w:val="22"/>
        </w:rPr>
      </w:pPr>
      <w:r>
        <w:rPr>
          <w:sz w:val="22"/>
        </w:rPr>
        <w:t>方会每隔一段时</w:t>
      </w:r>
      <w:r>
        <w:rPr>
          <w:spacing w:val="-5"/>
          <w:sz w:val="22"/>
        </w:rPr>
        <w:t>间</w:t>
      </w:r>
      <w:r>
        <w:rPr>
          <w:sz w:val="22"/>
        </w:rPr>
        <w:t>通知一次（</w:t>
      </w:r>
      <w:r>
        <w:rPr>
          <w:spacing w:val="-5"/>
          <w:sz w:val="22"/>
        </w:rPr>
        <w:t>一</w:t>
      </w:r>
      <w:r>
        <w:rPr>
          <w:sz w:val="22"/>
        </w:rPr>
        <w:t>共通知</w:t>
      </w:r>
      <w:r>
        <w:rPr>
          <w:spacing w:val="4"/>
          <w:sz w:val="22"/>
        </w:rPr>
        <w:t xml:space="preserve"> </w:t>
      </w:r>
      <w:r>
        <w:rPr>
          <w:sz w:val="22"/>
        </w:rPr>
        <w:t>6</w:t>
      </w:r>
      <w:r>
        <w:rPr>
          <w:spacing w:val="5"/>
          <w:sz w:val="22"/>
        </w:rPr>
        <w:t xml:space="preserve"> </w:t>
      </w:r>
      <w:r>
        <w:rPr>
          <w:spacing w:val="-5"/>
          <w:sz w:val="22"/>
        </w:rPr>
        <w:t>次</w:t>
      </w:r>
      <w:r>
        <w:rPr>
          <w:sz w:val="22"/>
        </w:rPr>
        <w:t>）</w:t>
      </w:r>
      <w:r>
        <w:rPr>
          <w:spacing w:val="-5"/>
          <w:sz w:val="22"/>
        </w:rPr>
        <w:t>。</w:t>
      </w:r>
      <w:r>
        <w:rPr>
          <w:sz w:val="22"/>
        </w:rPr>
        <w:t>通知的间隔时间</w:t>
      </w:r>
      <w:r>
        <w:rPr>
          <w:spacing w:val="-5"/>
          <w:sz w:val="22"/>
        </w:rPr>
        <w:t>依</w:t>
      </w:r>
      <w:r>
        <w:rPr>
          <w:sz w:val="22"/>
        </w:rPr>
        <w:t>次为</w:t>
      </w:r>
      <w:r>
        <w:rPr>
          <w:spacing w:val="4"/>
          <w:sz w:val="22"/>
        </w:rPr>
        <w:t xml:space="preserve"> </w:t>
      </w:r>
      <w:r>
        <w:rPr>
          <w:spacing w:val="-3"/>
          <w:sz w:val="22"/>
        </w:rPr>
        <w:t xml:space="preserve">1S </w:t>
      </w:r>
      <w:r>
        <w:rPr>
          <w:spacing w:val="12"/>
          <w:sz w:val="22"/>
        </w:rPr>
        <w:t xml:space="preserve"> </w:t>
      </w:r>
      <w:r>
        <w:rPr>
          <w:sz w:val="22"/>
        </w:rPr>
        <w:t>30S</w:t>
      </w:r>
      <w:r>
        <w:rPr>
          <w:sz w:val="22"/>
        </w:rPr>
        <w:tab/>
      </w:r>
      <w:r>
        <w:rPr>
          <w:sz w:val="22"/>
        </w:rPr>
        <w:t>60s   90S 1h</w:t>
      </w:r>
      <w:r>
        <w:rPr>
          <w:spacing w:val="4"/>
          <w:sz w:val="22"/>
        </w:rPr>
        <w:t xml:space="preserve"> </w:t>
      </w:r>
      <w:r>
        <w:rPr>
          <w:spacing w:val="-3"/>
          <w:sz w:val="22"/>
        </w:rPr>
        <w:t>2h</w:t>
      </w:r>
      <w:r>
        <w:rPr>
          <w:sz w:val="22"/>
        </w:rPr>
        <w:t xml:space="preserve">          </w:t>
      </w:r>
      <w:r>
        <w:rPr>
          <w:spacing w:val="-5"/>
          <w:sz w:val="22"/>
        </w:rPr>
        <w:t xml:space="preserve"> </w:t>
      </w:r>
      <w:r>
        <w:rPr>
          <w:sz w:val="22"/>
        </w:rPr>
        <w:t xml:space="preserve">           </w:t>
      </w:r>
      <w:r>
        <w:rPr>
          <w:spacing w:val="-5"/>
          <w:sz w:val="22"/>
        </w:rPr>
        <w:t xml:space="preserve"> </w:t>
      </w:r>
      <w:r>
        <w:rPr>
          <w:sz w:val="22"/>
        </w:rPr>
        <w:t xml:space="preserve">   </w:t>
      </w:r>
      <w:r>
        <w:rPr>
          <w:spacing w:val="-5"/>
          <w:sz w:val="22"/>
        </w:rPr>
        <w:t xml:space="preserve"> </w:t>
      </w:r>
      <w:r>
        <w:rPr>
          <w:sz w:val="22"/>
        </w:rPr>
        <w:t xml:space="preserve">                </w:t>
      </w:r>
      <w:r>
        <w:rPr>
          <w:spacing w:val="-5"/>
          <w:sz w:val="22"/>
        </w:rPr>
        <w:t xml:space="preserve"> </w:t>
      </w:r>
      <w:r>
        <w:rPr>
          <w:sz w:val="22"/>
        </w:rPr>
        <w:t xml:space="preserve">        </w:t>
      </w:r>
      <w:r>
        <w:rPr>
          <w:spacing w:val="2"/>
          <w:sz w:val="22"/>
        </w:rPr>
        <w:t xml:space="preserve"> </w:t>
      </w:r>
      <w:r>
        <w:rPr>
          <w:sz w:val="22"/>
        </w:rPr>
        <w:t xml:space="preserve"> </w:t>
      </w:r>
      <w:r>
        <w:rPr>
          <w:spacing w:val="-5"/>
          <w:sz w:val="22"/>
        </w:rPr>
        <w:t xml:space="preserve"> </w:t>
      </w:r>
      <w:r>
        <w:rPr>
          <w:sz w:val="22"/>
        </w:rPr>
        <w:t xml:space="preserve">      </w:t>
      </w:r>
    </w:p>
    <w:p>
      <w:pPr>
        <w:spacing w:before="2" w:line="220" w:lineRule="auto"/>
        <w:ind w:left="584" w:right="998" w:firstLine="0"/>
        <w:jc w:val="both"/>
        <w:rPr>
          <w:sz w:val="22"/>
        </w:rPr>
      </w:pPr>
      <w:r>
        <w:rPr>
          <w:color w:val="FF0000"/>
          <w:sz w:val="22"/>
        </w:rPr>
        <w:t>注意：</w:t>
      </w:r>
      <w:r>
        <w:rPr>
          <w:spacing w:val="-6"/>
          <w:sz w:val="22"/>
        </w:rPr>
        <w:t>由于网络原因，订单异步通知有可能不会完全按照以上间隔时间通知，并且不排</w:t>
      </w:r>
      <w:r>
        <w:rPr>
          <w:spacing w:val="-2"/>
          <w:sz w:val="22"/>
        </w:rPr>
        <w:t>除重复通知的情况，因此要求商户</w:t>
      </w:r>
      <w:r>
        <w:rPr>
          <w:spacing w:val="-1"/>
          <w:sz w:val="22"/>
          <w:shd w:val="clear" w:color="auto" w:fill="FFFF00"/>
        </w:rPr>
        <w:t>支持重复通知</w:t>
      </w:r>
      <w:r>
        <w:rPr>
          <w:spacing w:val="-5"/>
          <w:sz w:val="22"/>
        </w:rPr>
        <w:t>（</w:t>
      </w:r>
      <w:r>
        <w:rPr>
          <w:spacing w:val="-3"/>
          <w:sz w:val="22"/>
        </w:rPr>
        <w:t xml:space="preserve">即已更改状态的订单不再进行操作， </w:t>
      </w:r>
      <w:r>
        <w:rPr>
          <w:spacing w:val="-1"/>
          <w:sz w:val="22"/>
        </w:rPr>
        <w:t xml:space="preserve">直接返回字符串 </w:t>
      </w:r>
      <w:r>
        <w:rPr>
          <w:rFonts w:hint="eastAsia" w:ascii="WenQuanYi Zen Hei Mono" w:eastAsia="WenQuanYi Zen Hei Mono"/>
          <w:b w:val="0"/>
          <w:sz w:val="22"/>
          <w:shd w:val="clear" w:color="auto" w:fill="FFFF00"/>
        </w:rPr>
        <w:t>SUCCESS</w:t>
      </w:r>
      <w:r>
        <w:rPr>
          <w:sz w:val="22"/>
        </w:rPr>
        <w:t>）</w:t>
      </w:r>
      <w:r>
        <w:rPr>
          <w:spacing w:val="-5"/>
          <w:sz w:val="22"/>
        </w:rPr>
        <w:t>。</w:t>
      </w:r>
      <w:r>
        <w:rPr>
          <w:sz w:val="22"/>
        </w:rPr>
        <w:t xml:space="preserve"> </w:t>
      </w:r>
      <w:bookmarkStart w:id="38" w:name="_GoBack"/>
      <w:bookmarkEnd w:id="38"/>
    </w:p>
    <w:sectPr>
      <w:pgSz w:w="11910" w:h="16840"/>
      <w:pgMar w:top="1360" w:right="600" w:bottom="1160" w:left="1360" w:header="8" w:footer="964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Mono CJK JP Bold">
    <w:altName w:val="Gubbi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WenQuanYi Zen Hei Mon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JP Medium">
    <w:panose1 w:val="020B0600000000000000"/>
    <w:charset w:val="86"/>
    <w:family w:val="swiss"/>
    <w:pitch w:val="default"/>
    <w:sig w:usb0="30000083" w:usb1="2BDF3C10" w:usb2="00000016" w:usb3="00000000" w:csb0="602E0107" w:csb1="00000000"/>
  </w:font>
  <w:font w:name="Carlito">
    <w:altName w:val="Gubbi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Wingdings">
    <w:altName w:val="Gubbi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swiss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18"/>
      </w:rPr>
    </w:pPr>
    <w:r>
      <w:pict>
        <v:shape id="_x0000_s2051" o:spid="_x0000_s2051" o:spt="202" type="#_x0000_t202" style="position:absolute;left:0pt;margin-left:292.55pt;margin-top:782.9pt;height:11.15pt;width:10.65pt;mso-position-horizontal-relative:page;mso-position-vertical-relative:page;z-index:-1596313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05" w:lineRule="exact"/>
                  <w:ind w:left="60" w:right="0" w:firstLine="0"/>
                  <w:jc w:val="left"/>
                  <w:rPr>
                    <w:rFonts w:ascii="Carlito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Carlito"/>
                    <w:w w:val="101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shape id="_x0000_s2053" o:spid="_x0000_s2053" o:spt="202" type="#_x0000_t202" style="position:absolute;left:0pt;margin-left:294.55pt;margin-top:782.65pt;height:11.15pt;width:6.65pt;mso-position-horizontal-relative:page;mso-position-vertical-relative:page;z-index:-1596211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05" w:lineRule="exact"/>
                  <w:ind w:left="20" w:right="0" w:firstLine="0"/>
                  <w:jc w:val="left"/>
                  <w:rPr>
                    <w:rFonts w:ascii="Carlito"/>
                    <w:sz w:val="18"/>
                  </w:rPr>
                </w:pPr>
                <w:r>
                  <w:rPr>
                    <w:rFonts w:ascii="Carlito"/>
                    <w:w w:val="101"/>
                    <w:sz w:val="18"/>
                  </w:rPr>
                  <w:t>1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298.35pt;margin-top:36.3pt;height:11.15pt;width:6.6pt;mso-position-horizontal-relative:page;mso-position-vertical-relative:page;z-index:-1596416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22" w:lineRule="exact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w w:val="101"/>
                    <w:sz w:val="18"/>
                  </w:rPr>
                  <w:t xml:space="preserve"> 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shape id="_x0000_s2050" o:spid="_x0000_s2050" o:spt="202" type="#_x0000_t202" style="position:absolute;left:0pt;margin-left:298.35pt;margin-top:0.25pt;height:11.15pt;width:6.6pt;mso-position-horizontal-relative:page;mso-position-vertical-relative:page;z-index:-1596313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22" w:lineRule="exact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w w:val="101"/>
                    <w:sz w:val="18"/>
                  </w:rPr>
                  <w:t xml:space="preserve"> </w:t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shape id="_x0000_s2052" o:spid="_x0000_s2052" o:spt="202" type="#_x0000_t202" style="position:absolute;left:0pt;margin-left:298.35pt;margin-top:0.25pt;height:11.15pt;width:6.6pt;mso-position-horizontal-relative:page;mso-position-vertical-relative:page;z-index:-1596211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22" w:lineRule="exact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w w:val="101"/>
                    <w:sz w:val="18"/>
                  </w:rPr>
                  <w:t xml:space="preserve"> 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EE4EB8"/>
    <w:multiLevelType w:val="multilevel"/>
    <w:tmpl w:val="9FEE4EB8"/>
    <w:lvl w:ilvl="0" w:tentative="0">
      <w:start w:val="2"/>
      <w:numFmt w:val="decimal"/>
      <w:lvlText w:val="%1."/>
      <w:lvlJc w:val="left"/>
      <w:pPr>
        <w:ind w:left="863" w:hanging="423"/>
        <w:jc w:val="left"/>
      </w:pPr>
      <w:rPr>
        <w:rFonts w:hint="default" w:ascii="Carlito" w:hAnsi="Carlito" w:eastAsia="Carlito" w:cs="Carlito"/>
        <w:b/>
        <w:bCs/>
        <w:spacing w:val="-4"/>
        <w:w w:val="98"/>
        <w:sz w:val="44"/>
        <w:szCs w:val="44"/>
        <w:lang w:val="en-US" w:eastAsia="zh-CN" w:bidi="ar-SA"/>
      </w:rPr>
    </w:lvl>
    <w:lvl w:ilvl="1" w:tentative="0">
      <w:start w:val="1"/>
      <w:numFmt w:val="decimal"/>
      <w:lvlText w:val="%1.%2"/>
      <w:lvlJc w:val="left"/>
      <w:pPr>
        <w:ind w:left="969" w:hanging="529"/>
        <w:jc w:val="left"/>
      </w:pPr>
      <w:rPr>
        <w:rFonts w:hint="default" w:ascii="Arial" w:hAnsi="Arial" w:eastAsia="Arial" w:cs="Arial"/>
        <w:b/>
        <w:bCs/>
        <w:w w:val="97"/>
        <w:sz w:val="32"/>
        <w:szCs w:val="32"/>
        <w:lang w:val="en-US" w:eastAsia="zh-CN" w:bidi="ar-SA"/>
      </w:rPr>
    </w:lvl>
    <w:lvl w:ilvl="2" w:tentative="0">
      <w:start w:val="1"/>
      <w:numFmt w:val="decimal"/>
      <w:lvlText w:val="%3."/>
      <w:lvlJc w:val="left"/>
      <w:pPr>
        <w:ind w:left="1021" w:hanging="222"/>
        <w:jc w:val="left"/>
      </w:pPr>
      <w:rPr>
        <w:rFonts w:hint="default" w:ascii="Noto Sans Mono CJK JP Bold" w:hAnsi="Noto Sans Mono CJK JP Bold" w:eastAsia="Noto Sans Mono CJK JP Bold" w:cs="Noto Sans Mono CJK JP Bold"/>
        <w:spacing w:val="-16"/>
        <w:w w:val="100"/>
        <w:sz w:val="20"/>
        <w:szCs w:val="20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1020" w:hanging="222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2295" w:hanging="222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3571" w:hanging="222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4846" w:hanging="222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122" w:hanging="222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397" w:hanging="222"/>
      </w:pPr>
      <w:rPr>
        <w:rFonts w:hint="default"/>
        <w:lang w:val="en-US" w:eastAsia="zh-CN" w:bidi="ar-SA"/>
      </w:rPr>
    </w:lvl>
  </w:abstractNum>
  <w:abstractNum w:abstractNumId="1">
    <w:nsid w:val="FAFE8C7D"/>
    <w:multiLevelType w:val="multilevel"/>
    <w:tmpl w:val="FAFE8C7D"/>
    <w:lvl w:ilvl="0" w:tentative="0">
      <w:start w:val="1"/>
      <w:numFmt w:val="decimal"/>
      <w:lvlText w:val="%1."/>
      <w:lvlJc w:val="left"/>
      <w:pPr>
        <w:ind w:left="863" w:hanging="212"/>
        <w:jc w:val="left"/>
      </w:pPr>
      <w:rPr>
        <w:rFonts w:hint="default" w:ascii="Carlito" w:hAnsi="Carlito" w:eastAsia="Carlito" w:cs="Carlito"/>
        <w:spacing w:val="-2"/>
        <w:w w:val="100"/>
        <w:sz w:val="21"/>
        <w:szCs w:val="21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768" w:hanging="212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677" w:hanging="212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586" w:hanging="212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495" w:hanging="212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5404" w:hanging="212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6313" w:hanging="212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7222" w:hanging="212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8131" w:hanging="212"/>
      </w:pPr>
      <w:rPr>
        <w:rFonts w:hint="default"/>
        <w:lang w:val="en-US" w:eastAsia="zh-CN" w:bidi="ar-SA"/>
      </w:rPr>
    </w:lvl>
  </w:abstractNum>
  <w:abstractNum w:abstractNumId="2">
    <w:nsid w:val="FFAF0D62"/>
    <w:multiLevelType w:val="multilevel"/>
    <w:tmpl w:val="FFAF0D62"/>
    <w:lvl w:ilvl="0" w:tentative="0">
      <w:start w:val="0"/>
      <w:numFmt w:val="bullet"/>
      <w:lvlText w:val=""/>
      <w:lvlJc w:val="left"/>
      <w:pPr>
        <w:ind w:left="863" w:hanging="212"/>
      </w:pPr>
      <w:rPr>
        <w:rFonts w:hint="default" w:ascii="Wingdings" w:hAnsi="Wingdings" w:eastAsia="Wingdings" w:cs="Wingdings"/>
        <w:w w:val="100"/>
        <w:sz w:val="21"/>
        <w:szCs w:val="21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768" w:hanging="212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677" w:hanging="212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586" w:hanging="212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495" w:hanging="212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5404" w:hanging="212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6313" w:hanging="212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7222" w:hanging="212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8131" w:hanging="212"/>
      </w:pPr>
      <w:rPr>
        <w:rFonts w:hint="default"/>
        <w:lang w:val="en-US" w:eastAsia="zh-CN" w:bidi="ar-SA"/>
      </w:rPr>
    </w:lvl>
  </w:abstractNum>
  <w:abstractNum w:abstractNumId="3">
    <w:nsid w:val="76F12561"/>
    <w:multiLevelType w:val="multilevel"/>
    <w:tmpl w:val="76F12561"/>
    <w:lvl w:ilvl="0" w:tentative="0">
      <w:start w:val="1"/>
      <w:numFmt w:val="decimal"/>
      <w:lvlText w:val="%1."/>
      <w:lvlJc w:val="left"/>
      <w:pPr>
        <w:ind w:left="863" w:hanging="423"/>
        <w:jc w:val="left"/>
      </w:pPr>
      <w:rPr>
        <w:rFonts w:hint="default" w:ascii="Carlito" w:hAnsi="Carlito" w:eastAsia="Carlito" w:cs="Carlito"/>
        <w:b/>
        <w:bCs/>
        <w:spacing w:val="-4"/>
        <w:w w:val="98"/>
        <w:sz w:val="44"/>
        <w:szCs w:val="44"/>
        <w:lang w:val="en-US" w:eastAsia="zh-CN" w:bidi="ar-SA"/>
      </w:rPr>
    </w:lvl>
    <w:lvl w:ilvl="1" w:tentative="0">
      <w:start w:val="1"/>
      <w:numFmt w:val="decimal"/>
      <w:lvlText w:val="%1.%2."/>
      <w:lvlJc w:val="left"/>
      <w:pPr>
        <w:ind w:left="997" w:hanging="557"/>
        <w:jc w:val="left"/>
      </w:pPr>
      <w:rPr>
        <w:rFonts w:hint="default" w:ascii="Arial" w:hAnsi="Arial" w:eastAsia="Arial" w:cs="Arial"/>
        <w:b/>
        <w:bCs/>
        <w:w w:val="97"/>
        <w:sz w:val="32"/>
        <w:szCs w:val="32"/>
        <w:lang w:val="en-US" w:eastAsia="zh-CN" w:bidi="ar-SA"/>
      </w:rPr>
    </w:lvl>
    <w:lvl w:ilvl="2" w:tentative="0">
      <w:start w:val="1"/>
      <w:numFmt w:val="decimal"/>
      <w:lvlText w:val="%1.%2.%3"/>
      <w:lvlJc w:val="left"/>
      <w:pPr>
        <w:ind w:left="1250" w:hanging="810"/>
        <w:jc w:val="left"/>
      </w:pPr>
      <w:rPr>
        <w:rFonts w:hint="default" w:ascii="WenQuanYi Zen Hei Mono" w:hAnsi="WenQuanYi Zen Hei Mono" w:eastAsia="WenQuanYi Zen Hei Mono" w:cs="WenQuanYi Zen Hei Mono"/>
        <w:spacing w:val="-3"/>
        <w:w w:val="100"/>
        <w:sz w:val="30"/>
        <w:szCs w:val="30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2346" w:hanging="81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432" w:hanging="81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518" w:hanging="81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604" w:hanging="81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690" w:hanging="81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776" w:hanging="810"/>
      </w:pPr>
      <w:rPr>
        <w:rFonts w:hint="default"/>
        <w:lang w:val="en-US" w:eastAsia="zh-CN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FFBDA1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Noto Sans Mono CJK JP Bold" w:hAnsi="Noto Sans Mono CJK JP Bold" w:eastAsia="Noto Sans Mono CJK JP Bold" w:cs="Noto Sans Mono CJK JP Bold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ind w:left="863" w:hanging="424"/>
      <w:outlineLvl w:val="1"/>
    </w:pPr>
    <w:rPr>
      <w:rFonts w:ascii="WenQuanYi Zen Hei Mono" w:hAnsi="WenQuanYi Zen Hei Mono" w:eastAsia="WenQuanYi Zen Hei Mono" w:cs="WenQuanYi Zen Hei Mono"/>
      <w:sz w:val="44"/>
      <w:szCs w:val="44"/>
      <w:lang w:val="en-US" w:eastAsia="zh-CN" w:bidi="ar-SA"/>
    </w:rPr>
  </w:style>
  <w:style w:type="paragraph" w:styleId="3">
    <w:name w:val="heading 2"/>
    <w:basedOn w:val="1"/>
    <w:next w:val="1"/>
    <w:qFormat/>
    <w:uiPriority w:val="1"/>
    <w:pPr>
      <w:ind w:left="969" w:hanging="529"/>
      <w:outlineLvl w:val="2"/>
    </w:pPr>
    <w:rPr>
      <w:rFonts w:ascii="Noto Sans CJK JP Medium" w:hAnsi="Noto Sans CJK JP Medium" w:eastAsia="Noto Sans CJK JP Medium" w:cs="Noto Sans CJK JP Medium"/>
      <w:sz w:val="32"/>
      <w:szCs w:val="3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Noto Sans Mono CJK JP Bold" w:hAnsi="Noto Sans Mono CJK JP Bold" w:eastAsia="Noto Sans Mono CJK JP Bold" w:cs="Noto Sans Mono CJK JP Bold"/>
      <w:sz w:val="21"/>
      <w:szCs w:val="21"/>
      <w:lang w:val="en-US" w:eastAsia="zh-CN" w:bidi="ar-SA"/>
    </w:rPr>
  </w:style>
  <w:style w:type="paragraph" w:styleId="7">
    <w:name w:val="Title"/>
    <w:basedOn w:val="1"/>
    <w:qFormat/>
    <w:uiPriority w:val="1"/>
    <w:pPr>
      <w:spacing w:line="916" w:lineRule="exact"/>
      <w:ind w:left="3173" w:right="3376"/>
      <w:jc w:val="center"/>
    </w:pPr>
    <w:rPr>
      <w:rFonts w:ascii="WenQuanYi Zen Hei Mono" w:hAnsi="WenQuanYi Zen Hei Mono" w:eastAsia="WenQuanYi Zen Hei Mono" w:cs="WenQuanYi Zen Hei Mono"/>
      <w:sz w:val="56"/>
      <w:szCs w:val="56"/>
      <w:lang w:val="en-US" w:eastAsia="zh-CN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863" w:hanging="212"/>
    </w:pPr>
    <w:rPr>
      <w:rFonts w:ascii="Noto Sans Mono CJK JP Bold" w:hAnsi="Noto Sans Mono CJK JP Bold" w:eastAsia="Noto Sans Mono CJK JP Bold" w:cs="Noto Sans Mono CJK JP Bold"/>
      <w:lang w:val="en-US" w:eastAsia="zh-CN" w:bidi="ar-SA"/>
    </w:rPr>
  </w:style>
  <w:style w:type="paragraph" w:customStyle="1" w:styleId="10">
    <w:name w:val="Table Paragraph"/>
    <w:basedOn w:val="1"/>
    <w:qFormat/>
    <w:uiPriority w:val="1"/>
    <w:pPr>
      <w:ind w:left="110"/>
    </w:pPr>
    <w:rPr>
      <w:rFonts w:ascii="Arial" w:hAnsi="Arial" w:eastAsia="Arial" w:cs="Arial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header" Target="header3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5.png"/><Relationship Id="rId14" Type="http://schemas.openxmlformats.org/officeDocument/2006/relationships/image" Target="media/image4.jpeg"/><Relationship Id="rId13" Type="http://schemas.openxmlformats.org/officeDocument/2006/relationships/image" Target="media/image3.png"/><Relationship Id="rId12" Type="http://schemas.openxmlformats.org/officeDocument/2006/relationships/image" Target="media/image2.jpeg"/><Relationship Id="rId11" Type="http://schemas.openxmlformats.org/officeDocument/2006/relationships/image" Target="media/image1.jpe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2020-10-21T13:17:00Z</dcterms:created>
  <dc:creator>Administrator</dc:creator>
  <cp:lastModifiedBy>alex</cp:lastModifiedBy>
  <dcterms:modified xsi:type="dcterms:W3CDTF">2020-10-21T13:18:38Z</dcterms:modified>
  <dc:title>支付系统接口文档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2020-10-21T00:00:00Z</vt:filetime>
  </property>
  <property fmtid="{D5CDD505-2E9C-101B-9397-08002B2CF9AE}" pid="5" name="KSOProductBuildVer">
    <vt:lpwstr>1033-11.1.0.9662</vt:lpwstr>
  </property>
</Properties>
</file>