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Rule="auto" w:line="384"/>
      </w:pPr>
      <w:r>
        <w:rPr>
          <w:rFonts w:ascii="맑은 고딕" w:hAnsi="맑은 고딕" w:eastAsia="맑은 고딕" w:cs="맑은 고딕"/>
          <w:b/>
          <w:i w:val="0"/>
          <w:color w:val="1F4E36"/>
          <w:sz w:val="36"/>
        </w:rPr>
        <w:t>폭염은 왜 누구에게 더 잔인한가</w:t>
      </w:r>
    </w:p>
    <w:p>
      <w:pPr>
        <w:spacing w:before="360" w:after="120" w:lineRule="auto" w:line="384"/>
        <w:pBdr>
          <w:bottom w:val="single" w:sz="6" w:space="3" w:color="1F4E36"/>
        </w:pBdr>
      </w:pPr>
      <w:r>
        <w:rPr>
          <w:rFonts w:ascii="맑은 고딕" w:hAnsi="맑은 고딕" w:eastAsia="맑은 고딕" w:cs="맑은 고딕"/>
          <w:b/>
          <w:i w:val="0"/>
          <w:color w:val="1F4E36"/>
          <w:sz w:val="28"/>
        </w:rPr>
        <w:t>서울을 500m 격자 2,634칸으로 쪼개 설명가능 AI에게 물어봤습니다 (Urban Climate 게재)</w:t>
      </w:r>
    </w:p>
    <w:p>
      <w:pPr>
        <w:spacing w:before="0" w:after="180" w:lineRule="auto" w:line="396"/>
        <w:ind w:firstLine="170"/>
        <w:jc w:val="both"/>
      </w:pPr>
      <w:r>
        <w:rPr>
          <w:rFonts w:ascii="맑은 고딕" w:hAnsi="맑은 고딕" w:eastAsia="맑은 고딕" w:cs="맑은 고딕"/>
          <w:b w:val="0"/>
          <w:i w:val="0"/>
          <w:color w:val="262626"/>
          <w:sz w:val="22"/>
        </w:rPr>
        <w:t xml:space="preserve">안녕하세요. 오늘은 제 첫 제1저자 논문 이야기를 해보려고 합니다. 국제 학술지 </w:t>
      </w:r>
      <w:r>
        <w:rPr>
          <w:rFonts w:ascii="맑은 고딕" w:hAnsi="맑은 고딕" w:eastAsia="맑은 고딕" w:cs="맑은 고딕"/>
          <w:b/>
          <w:i w:val="0"/>
          <w:color w:val="262626"/>
          <w:sz w:val="22"/>
        </w:rPr>
        <w:t>Urban Climate</w:t>
      </w:r>
      <w:r>
        <w:rPr>
          <w:rFonts w:ascii="맑은 고딕" w:hAnsi="맑은 고딕" w:eastAsia="맑은 고딕" w:cs="맑은 고딕"/>
          <w:b w:val="0"/>
          <w:i w:val="0"/>
          <w:color w:val="262626"/>
          <w:sz w:val="22"/>
        </w:rPr>
        <w:t>에 실렸고, 제목은 이렇습니다.</w:t>
      </w:r>
    </w:p>
    <w:p>
      <w:pPr>
        <w:spacing w:before="160" w:after="200" w:lineRule="auto" w:line="360"/>
        <w:shd w:val="clear" w:fill="F4F7F4"/>
      </w:pPr>
      <w:r>
        <w:rPr>
          <w:rFonts w:ascii="맑은 고딕" w:hAnsi="맑은 고딕" w:eastAsia="맑은 고딕" w:cs="맑은 고딕"/>
          <w:b/>
          <w:i w:val="0"/>
          <w:color w:val="262626"/>
          <w:sz w:val="21"/>
        </w:rPr>
        <w:t>Climate justice through explainable graph neural networks: A spatiotemporal attention-based urban heat risk assessment under IPCC AR6 framework</w:t>
      </w:r>
      <w:r>
        <w:rPr>
          <w:rFonts w:ascii="맑은 고딕" w:hAnsi="맑은 고딕" w:eastAsia="맑은 고딕" w:cs="맑은 고딕"/>
          <w:b w:val="0"/>
          <w:i w:val="0"/>
          <w:color w:val="262626"/>
          <w:sz w:val="21"/>
        </w:rPr>
        <w:t xml:space="preserve"> 최희도, 박지수, 임철희 · *Urban Climate* 67 (2026) 102981</w:t>
      </w:r>
    </w:p>
    <w:p>
      <w:pPr>
        <w:spacing w:before="0" w:after="180" w:lineRule="auto" w:line="396"/>
        <w:ind w:firstLine="170"/>
        <w:jc w:val="both"/>
      </w:pPr>
      <w:r>
        <w:rPr>
          <w:rFonts w:ascii="맑은 고딕" w:hAnsi="맑은 고딕" w:eastAsia="맑은 고딕" w:cs="맑은 고딕"/>
          <w:b w:val="0"/>
          <w:i w:val="0"/>
          <w:color w:val="262626"/>
          <w:sz w:val="22"/>
        </w:rPr>
        <w:t>제목이 길고 딱딱하니 한 문장으로 풀어보겠습니다.</w:t>
      </w:r>
    </w:p>
    <w:p>
      <w:pPr>
        <w:spacing w:before="0" w:after="180" w:lineRule="auto" w:line="396"/>
        <w:ind w:firstLine="170"/>
        <w:jc w:val="both"/>
      </w:pPr>
      <w:r>
        <w:rPr>
          <w:rFonts w:ascii="맑은 고딕" w:hAnsi="맑은 고딕" w:eastAsia="맑은 고딕" w:cs="맑은 고딕"/>
          <w:b/>
          <w:i w:val="0"/>
          <w:color w:val="262626"/>
          <w:sz w:val="22"/>
        </w:rPr>
        <w:t>"서울을 500m 격자 2,634칸으로 쪼개서, 어느 칸이 폭염에 얼마나 위험한지를 AI가 계산하게 하고, 그 AI가 왜 그렇게 판단했는지까지 열어본 연구입니다."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이 글에 실린 그림과 표는 모두 </w:t>
      </w:r>
      <w:r>
        <w:rPr>
          <w:rFonts w:ascii="맑은 고딕" w:hAnsi="맑은 고딕" w:eastAsia="맑은 고딕" w:cs="맑은 고딕"/>
          <w:b/>
          <w:i w:val="0"/>
          <w:color w:val="262626"/>
          <w:sz w:val="22"/>
        </w:rPr>
        <w:t>게재된 논문에 실제로 실린 것</w:t>
      </w:r>
      <w:r>
        <w:rPr>
          <w:rFonts w:ascii="맑은 고딕" w:hAnsi="맑은 고딕" w:eastAsia="맑은 고딕" w:cs="맑은 고딕"/>
          <w:b w:val="0"/>
          <w:i w:val="0"/>
          <w:color w:val="262626"/>
          <w:sz w:val="22"/>
        </w:rPr>
        <w:t>입니다. 제가 분석하고 만든 그림들이라 하나하나 어떤 의도로 그렸는지 설명드릴 수 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그리고 이 연구를 하면서 제가 가장 놀랐던 결과가 하나 있습니다. </w:t>
      </w:r>
      <w:r>
        <w:rPr>
          <w:rFonts w:ascii="맑은 고딕" w:hAnsi="맑은 고딕" w:eastAsia="맑은 고딕" w:cs="맑은 고딕"/>
          <w:b/>
          <w:i w:val="0"/>
          <w:color w:val="262626"/>
          <w:sz w:val="22"/>
        </w:rPr>
        <w:t>"어느 축척으로 보느냐에 따라 폭염 위험의 주범이 바뀐다"</w:t>
      </w:r>
      <w:r>
        <w:rPr>
          <w:rFonts w:ascii="맑은 고딕" w:hAnsi="맑은 고딕" w:eastAsia="맑은 고딕" w:cs="맑은 고딕"/>
          <w:b w:val="0"/>
          <w:i w:val="0"/>
          <w:color w:val="262626"/>
          <w:sz w:val="22"/>
        </w:rPr>
        <w:t>는 것입니다. 이 이야기를 하려고 이 글을 씁니다.</w:t>
      </w:r>
    </w:p>
    <w:p>
      <w:pPr>
        <w:spacing w:before="160" w:after="200" w:lineRule="auto" w:line="360"/>
        <w:shd w:val="clear" w:fill="F4F7F4"/>
      </w:pPr>
      <w:r>
        <w:rPr>
          <w:rFonts w:ascii="맑은 고딕" w:hAnsi="맑은 고딕" w:eastAsia="맑은 고딕" w:cs="맑은 고딕"/>
          <w:b/>
          <w:i w:val="0"/>
          <w:color w:val="262626"/>
          <w:sz w:val="21"/>
        </w:rPr>
        <w:t>논문 DOI: https://doi.org/10.1016/j.uclim.2026.102981</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1. 시작은 "이 지도를 정말 믿을 수 있나?"라는 의문이었습니다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폭염 취약성을 다루는 연구는 이미 많습니다. 지자체마다 '폭염 취약지도'가 있고, 학계에서도 </w:t>
      </w:r>
      <w:r>
        <w:rPr>
          <w:rFonts w:ascii="맑은 고딕" w:hAnsi="맑은 고딕" w:eastAsia="맑은 고딕" w:cs="맑은 고딕"/>
          <w:b/>
          <w:i w:val="0"/>
          <w:color w:val="262626"/>
          <w:sz w:val="22"/>
        </w:rPr>
        <w:t>폭염취약성지수(HVI, Heat Vulnerability Index)</w:t>
      </w:r>
      <w:r>
        <w:rPr>
          <w:rFonts w:ascii="맑은 고딕" w:hAnsi="맑은 고딕" w:eastAsia="맑은 고딕" w:cs="맑은 고딕"/>
          <w:b w:val="0"/>
          <w:i w:val="0"/>
          <w:color w:val="262626"/>
          <w:sz w:val="22"/>
        </w:rPr>
        <w:t>라는 방법이 널리 쓰입니다.</w:t>
      </w:r>
    </w:p>
    <w:p>
      <w:pPr>
        <w:spacing w:before="0" w:after="180" w:lineRule="auto" w:line="396"/>
        <w:ind w:firstLine="170"/>
        <w:jc w:val="both"/>
      </w:pPr>
      <w:r>
        <w:rPr>
          <w:rFonts w:ascii="맑은 고딕" w:hAnsi="맑은 고딕" w:eastAsia="맑은 고딕" w:cs="맑은 고딕"/>
          <w:b w:val="0"/>
          <w:i w:val="0"/>
          <w:color w:val="262626"/>
          <w:sz w:val="22"/>
        </w:rPr>
        <w:t>만드는 방식은 대체로 이렇습니다. 기온, 고령인구 비율, 소득, 녹지 면적 같은 지표를 모아서, 각각에 가중치를 곱하고, 다 더해서 하나의 점수를 냅니다. 점수가 높으면 취약한 곳입니다.</w:t>
      </w:r>
    </w:p>
    <w:p>
      <w:pPr>
        <w:spacing w:before="0" w:after="180" w:lineRule="auto" w:line="396"/>
        <w:ind w:firstLine="170"/>
        <w:jc w:val="both"/>
      </w:pPr>
      <w:r>
        <w:rPr>
          <w:rFonts w:ascii="맑은 고딕" w:hAnsi="맑은 고딕" w:eastAsia="맑은 고딕" w:cs="맑은 고딕"/>
          <w:b w:val="0"/>
          <w:i w:val="0"/>
          <w:color w:val="262626"/>
          <w:sz w:val="22"/>
        </w:rPr>
        <w:t>직관적이고 이해하기 쉽습니다. 그런데 저는 이 방식에 세 가지 의문이 있었습니다.</w:t>
      </w:r>
    </w:p>
    <w:p>
      <w:pPr>
        <w:spacing w:before="240" w:after="80" w:lineRule="auto" w:line="384"/>
      </w:pPr>
      <w:r>
        <w:rPr>
          <w:rFonts w:ascii="맑은 고딕" w:hAnsi="맑은 고딕" w:eastAsia="맑은 고딕" w:cs="맑은 고딕"/>
          <w:b/>
          <w:i w:val="0"/>
          <w:color w:val="1F4E36"/>
          <w:sz w:val="25"/>
        </w:rPr>
        <w:t>첫째, 가중치를 누가 정하나요?</w:t>
      </w:r>
    </w:p>
    <w:p>
      <w:pPr>
        <w:spacing w:before="0" w:after="180" w:lineRule="auto" w:line="396"/>
        <w:ind w:firstLine="170"/>
        <w:jc w:val="both"/>
      </w:pPr>
      <w:r>
        <w:rPr>
          <w:rFonts w:ascii="맑은 고딕" w:hAnsi="맑은 고딕" w:eastAsia="맑은 고딕" w:cs="맑은 고딕"/>
          <w:b w:val="0"/>
          <w:i w:val="0"/>
          <w:color w:val="262626"/>
          <w:sz w:val="22"/>
        </w:rPr>
        <w:t xml:space="preserve">기온에 0.4, 고령인구에 0.3, 녹지에 0.3을 준다고 해봅시다. </w:t>
      </w:r>
      <w:r>
        <w:rPr>
          <w:rFonts w:ascii="맑은 고딕" w:hAnsi="맑은 고딕" w:eastAsia="맑은 고딕" w:cs="맑은 고딕"/>
          <w:b/>
          <w:i w:val="0"/>
          <w:color w:val="262626"/>
          <w:sz w:val="22"/>
        </w:rPr>
        <w:t>왜 0.4일까요?</w:t>
      </w:r>
      <w:r>
        <w:rPr>
          <w:rFonts w:ascii="맑은 고딕" w:hAnsi="맑은 고딕" w:eastAsia="맑은 고딕" w:cs="맑은 고딕"/>
          <w:b w:val="0"/>
          <w:i w:val="0"/>
          <w:color w:val="262626"/>
          <w:sz w:val="22"/>
        </w:rPr>
        <w:t xml:space="preserve"> 대부분 전문가 설문이나 주성분분석으로 정하는데, 연구마다 다릅니다. 그래서 같은 도시를 분석해도 연구자가 다르면 취약지도가 달라집니다.</w:t>
      </w:r>
    </w:p>
    <w:p>
      <w:pPr>
        <w:spacing w:before="0" w:after="180" w:lineRule="auto" w:line="396"/>
        <w:ind w:firstLine="170"/>
        <w:jc w:val="both"/>
      </w:pPr>
      <w:r>
        <w:rPr>
          <w:rFonts w:ascii="맑은 고딕" w:hAnsi="맑은 고딕" w:eastAsia="맑은 고딕" w:cs="맑은 고딕"/>
          <w:b w:val="0"/>
          <w:i w:val="0"/>
          <w:color w:val="262626"/>
          <w:sz w:val="22"/>
        </w:rPr>
        <w:t xml:space="preserve">실제로 이 문제를 지적한 체계적 문헌 검토가 있습니다. Cheng 등(2021)과 Niu 등(2021)은 HVI 연구들이 </w:t>
      </w:r>
      <w:r>
        <w:rPr>
          <w:rFonts w:ascii="맑은 고딕" w:hAnsi="맑은 고딕" w:eastAsia="맑은 고딕" w:cs="맑은 고딕"/>
          <w:b/>
          <w:i w:val="0"/>
          <w:color w:val="262626"/>
          <w:sz w:val="22"/>
        </w:rPr>
        <w:t>지표 선정과 가중치 방식이 일관되지 않아 서로 비교하기 어렵다</w:t>
      </w:r>
      <w:r>
        <w:rPr>
          <w:rFonts w:ascii="맑은 고딕" w:hAnsi="맑은 고딕" w:eastAsia="맑은 고딕" w:cs="맑은 고딕"/>
          <w:b w:val="0"/>
          <w:i w:val="0"/>
          <w:color w:val="262626"/>
          <w:sz w:val="22"/>
        </w:rPr>
        <w:t>고 결론 내렸습니다.</w:t>
      </w:r>
    </w:p>
    <w:p>
      <w:pPr>
        <w:spacing w:before="240" w:after="80" w:lineRule="auto" w:line="384"/>
      </w:pPr>
      <w:r>
        <w:rPr>
          <w:rFonts w:ascii="맑은 고딕" w:hAnsi="맑은 고딕" w:eastAsia="맑은 고딕" w:cs="맑은 고딕"/>
          <w:b/>
          <w:i w:val="0"/>
          <w:color w:val="1F4E36"/>
          <w:sz w:val="25"/>
        </w:rPr>
        <w:t>둘째, 자치구 평균으로 묶으면 실제 위험이 사라집니다</w:t>
      </w:r>
    </w:p>
    <w:p>
      <w:pPr>
        <w:spacing w:before="0" w:after="180" w:lineRule="auto" w:line="396"/>
        <w:ind w:firstLine="170"/>
        <w:jc w:val="both"/>
      </w:pPr>
      <w:r>
        <w:rPr>
          <w:rFonts w:ascii="맑은 고딕" w:hAnsi="맑은 고딕" w:eastAsia="맑은 고딕" w:cs="맑은 고딕"/>
          <w:b w:val="0"/>
          <w:i w:val="0"/>
          <w:color w:val="262626"/>
          <w:sz w:val="22"/>
        </w:rPr>
        <w:t>대부분의 취약지도는 자치구나 행정동 단위입니다. 그런데 자치구 하나가 얼마나 넓은지 생각해 보세요. 그 안에는 아파트 단지도 있고, 재래시장도 있고, 산도 있고, 공원도 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이걸 하나의 숫자로 평균 내면 어떻게 될까요. </w:t>
      </w:r>
      <w:r>
        <w:rPr>
          <w:rFonts w:ascii="맑은 고딕" w:hAnsi="맑은 고딕" w:eastAsia="맑은 고딕" w:cs="맑은 고딕"/>
          <w:b/>
          <w:i w:val="0"/>
          <w:color w:val="262626"/>
          <w:sz w:val="22"/>
        </w:rPr>
        <w:t>공원 옆의 시원한 곳과 고밀 상업지역의 뜨거운 곳이 상쇄되어 사라집니다.</w:t>
      </w:r>
      <w:r>
        <w:rPr>
          <w:rFonts w:ascii="맑은 고딕" w:hAnsi="맑은 고딕" w:eastAsia="맑은 고딕" w:cs="맑은 고딕"/>
          <w:b w:val="0"/>
          <w:i w:val="0"/>
          <w:color w:val="262626"/>
          <w:sz w:val="22"/>
        </w:rPr>
        <w:t xml:space="preserve"> 공간통계학에서는 이걸 </w:t>
      </w:r>
      <w:r>
        <w:rPr>
          <w:rFonts w:ascii="맑은 고딕" w:hAnsi="맑은 고딕" w:eastAsia="맑은 고딕" w:cs="맑은 고딕"/>
          <w:b/>
          <w:i w:val="0"/>
          <w:color w:val="262626"/>
          <w:sz w:val="22"/>
        </w:rPr>
        <w:t>가변적 공간단위 문제(MAUP, Modifiable Areal Unit Problem)</w:t>
      </w:r>
      <w:r>
        <w:rPr>
          <w:rFonts w:ascii="맑은 고딕" w:hAnsi="맑은 고딕" w:eastAsia="맑은 고딕" w:cs="맑은 고딕"/>
          <w:b w:val="0"/>
          <w:i w:val="0"/>
          <w:color w:val="262626"/>
          <w:sz w:val="22"/>
        </w:rPr>
        <w:t>라고 부릅니다. 어떤 단위로 자르느냐에 따라 결과가 달라지는 현상입니다.</w:t>
      </w:r>
    </w:p>
    <w:p>
      <w:pPr>
        <w:spacing w:before="240" w:after="80" w:lineRule="auto" w:line="384"/>
      </w:pPr>
      <w:r>
        <w:rPr>
          <w:rFonts w:ascii="맑은 고딕" w:hAnsi="맑은 고딕" w:eastAsia="맑은 고딕" w:cs="맑은 고딕"/>
          <w:b/>
          <w:i w:val="0"/>
          <w:color w:val="1F4E36"/>
          <w:sz w:val="25"/>
        </w:rPr>
        <w:t>셋째, 그리고 이게 가장 결정적입니다 — 검증을 안 합니다</w:t>
      </w:r>
    </w:p>
    <w:p>
      <w:pPr>
        <w:spacing w:before="0" w:after="180" w:lineRule="auto" w:line="396"/>
        <w:ind w:firstLine="170"/>
        <w:jc w:val="both"/>
      </w:pPr>
      <w:r>
        <w:rPr>
          <w:rFonts w:ascii="맑은 고딕" w:hAnsi="맑은 고딕" w:eastAsia="맑은 고딕" w:cs="맑은 고딕"/>
          <w:b w:val="0"/>
          <w:i w:val="0"/>
          <w:color w:val="262626"/>
          <w:sz w:val="22"/>
        </w:rPr>
        <w:t xml:space="preserve">취약지도를 만들었다면 확인해야 합니다. </w:t>
      </w:r>
      <w:r>
        <w:rPr>
          <w:rFonts w:ascii="맑은 고딕" w:hAnsi="맑은 고딕" w:eastAsia="맑은 고딕" w:cs="맑은 고딕"/>
          <w:b/>
          <w:i w:val="0"/>
          <w:color w:val="262626"/>
          <w:sz w:val="22"/>
        </w:rPr>
        <w:t>정말 그 동네에서 사람들이 더 많이 아팠는가?</w:t>
      </w:r>
    </w:p>
    <w:p>
      <w:pPr>
        <w:spacing w:before="0" w:after="180" w:lineRule="auto" w:line="396"/>
        <w:ind w:firstLine="170"/>
        <w:jc w:val="both"/>
      </w:pPr>
      <w:r>
        <w:rPr>
          <w:rFonts w:ascii="맑은 고딕" w:hAnsi="맑은 고딕" w:eastAsia="맑은 고딕" w:cs="맑은 고딕"/>
          <w:b w:val="0"/>
          <w:i w:val="0"/>
          <w:color w:val="262626"/>
          <w:sz w:val="22"/>
        </w:rPr>
        <w:t xml:space="preserve">Niu 등(2021)의 검토 결과가 충격적이었습니다. </w:t>
      </w:r>
      <w:r>
        <w:rPr>
          <w:rFonts w:ascii="맑은 고딕" w:hAnsi="맑은 고딕" w:eastAsia="맑은 고딕" w:cs="맑은 고딕"/>
          <w:b/>
          <w:i w:val="0"/>
          <w:color w:val="262626"/>
          <w:sz w:val="22"/>
        </w:rPr>
        <w:t>HVI 연구 중 실제 건강 데이터로 검증한 것은 28%뿐</w:t>
      </w:r>
      <w:r>
        <w:rPr>
          <w:rFonts w:ascii="맑은 고딕" w:hAnsi="맑은 고딕" w:eastAsia="맑은 고딕" w:cs="맑은 고딕"/>
          <w:b w:val="0"/>
          <w:i w:val="0"/>
          <w:color w:val="262626"/>
          <w:sz w:val="22"/>
        </w:rPr>
        <w:t xml:space="preserve">이었습니다. 그리고 검증한 연구들조차 상관이 약했습니다. 미국 댈러스를 분석한 한 연구는 취약성 지수와 사망률의 </w:t>
      </w:r>
      <w:r>
        <w:rPr>
          <w:rFonts w:ascii="맑은 고딕" w:hAnsi="맑은 고딕" w:eastAsia="맑은 고딕" w:cs="맑은 고딕"/>
          <w:b/>
          <w:i w:val="0"/>
          <w:color w:val="262626"/>
          <w:sz w:val="22"/>
        </w:rPr>
        <w:t>결정계수(R²)가 0.03</w:t>
      </w:r>
      <w:r>
        <w:rPr>
          <w:rFonts w:ascii="맑은 고딕" w:hAnsi="맑은 고딕" w:eastAsia="맑은 고딕" w:cs="맑은 고딕"/>
          <w:b w:val="0"/>
          <w:i w:val="0"/>
          <w:color w:val="262626"/>
          <w:sz w:val="22"/>
        </w:rPr>
        <w:t>이었습니다.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R² 0.03이 무슨 뜻인지 풀어보면, </w:t>
      </w:r>
      <w:r>
        <w:rPr>
          <w:rFonts w:ascii="맑은 고딕" w:hAnsi="맑은 고딕" w:eastAsia="맑은 고딕" w:cs="맑은 고딕"/>
          <w:b/>
          <w:i w:val="0"/>
          <w:color w:val="262626"/>
          <w:sz w:val="22"/>
        </w:rPr>
        <w:t>취약성 지수가 실제 사망률 변동의 3%만 설명한다</w:t>
      </w:r>
      <w:r>
        <w:rPr>
          <w:rFonts w:ascii="맑은 고딕" w:hAnsi="맑은 고딕" w:eastAsia="맑은 고딕" w:cs="맑은 고딕"/>
          <w:b w:val="0"/>
          <w:i w:val="0"/>
          <w:color w:val="262626"/>
          <w:sz w:val="22"/>
        </w:rPr>
        <w:t>는 뜻입니다. 사실상 관계가 없다고 봐야 하는 수준입니다.</w:t>
      </w:r>
    </w:p>
    <w:p>
      <w:pPr>
        <w:spacing w:before="0" w:after="180" w:lineRule="auto" w:line="396"/>
        <w:ind w:firstLine="170"/>
        <w:jc w:val="both"/>
      </w:pPr>
      <w:r>
        <w:rPr>
          <w:rFonts w:ascii="맑은 고딕" w:hAnsi="맑은 고딕" w:eastAsia="맑은 고딕" w:cs="맑은 고딕"/>
          <w:b w:val="0"/>
          <w:i w:val="0"/>
          <w:color w:val="262626"/>
          <w:sz w:val="22"/>
        </w:rPr>
        <w:t>그런데 이런 지도가 실제 정책에 쓰입니다. 무더위쉼터를 어디 놓을지, 예산을 어디 배정할지가 여기서 결정됩니다. 저는 이 간극이 마음에 걸렸습니다.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2. AI를 쓰기로 했지만, 블랙박스는 쓸 수 없었습니다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그래서 딥러닝을 생각했습니다. 딥러닝은 가중치를 사람이 정하지 않고 </w:t>
      </w:r>
      <w:r>
        <w:rPr>
          <w:rFonts w:ascii="맑은 고딕" w:hAnsi="맑은 고딕" w:eastAsia="맑은 고딕" w:cs="맑은 고딕"/>
          <w:b/>
          <w:i w:val="0"/>
          <w:color w:val="262626"/>
          <w:sz w:val="22"/>
        </w:rPr>
        <w:t>데이터에서 배웁니다.</w:t>
      </w:r>
      <w:r>
        <w:rPr>
          <w:rFonts w:ascii="맑은 고딕" w:hAnsi="맑은 고딕" w:eastAsia="맑은 고딕" w:cs="맑은 고딕"/>
          <w:b w:val="0"/>
          <w:i w:val="0"/>
          <w:color w:val="262626"/>
          <w:sz w:val="22"/>
        </w:rPr>
        <w:t xml:space="preserve"> 그리고 기온과 인구의 비선형 관계, 즉 "어느 문턱을 넘으면 급격히 위험해지는" 패턴도 잡을 수 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그런데 여기서 새로운 문제가 생깁니다. </w:t>
      </w:r>
      <w:r>
        <w:rPr>
          <w:rFonts w:ascii="맑은 고딕" w:hAnsi="맑은 고딕" w:eastAsia="맑은 고딕" w:cs="맑은 고딕"/>
          <w:b/>
          <w:i w:val="0"/>
          <w:color w:val="262626"/>
          <w:sz w:val="22"/>
        </w:rPr>
        <w:t>딥러닝은 왜 그렇게 판단했는지 설명하지 못합니다.</w:t>
      </w:r>
      <w:r>
        <w:rPr>
          <w:rFonts w:ascii="맑은 고딕" w:hAnsi="맑은 고딕" w:eastAsia="맑은 고딕" w:cs="맑은 고딕"/>
          <w:b w:val="0"/>
          <w:i w:val="0"/>
          <w:color w:val="262626"/>
          <w:sz w:val="22"/>
        </w:rPr>
        <w:t xml:space="preserve"> 이걸 블랙박스 문제라고 합니다.</w:t>
      </w:r>
    </w:p>
    <w:p>
      <w:pPr>
        <w:spacing w:before="0" w:after="180" w:lineRule="auto" w:line="396"/>
        <w:ind w:firstLine="170"/>
        <w:jc w:val="both"/>
      </w:pPr>
      <w:r>
        <w:rPr>
          <w:rFonts w:ascii="맑은 고딕" w:hAnsi="맑은 고딕" w:eastAsia="맑은 고딕" w:cs="맑은 고딕"/>
          <w:b w:val="0"/>
          <w:i w:val="0"/>
          <w:color w:val="262626"/>
          <w:sz w:val="22"/>
        </w:rPr>
        <w:t>정책 현장에서 이건 치명적입니다. 공무원이 "이 동네에 예산을 더 배정해야 한다"고 주장하려면 근거를 제시해야 합니다. "AI가 그렇게 말했습니다"로는 아무도 설득할 수 없습니다.</w:t>
      </w:r>
    </w:p>
    <w:p>
      <w:pPr>
        <w:spacing w:before="0" w:after="180" w:lineRule="auto" w:line="396"/>
        <w:ind w:firstLine="170"/>
        <w:jc w:val="both"/>
      </w:pPr>
      <w:r>
        <w:rPr>
          <w:rFonts w:ascii="맑은 고딕" w:hAnsi="맑은 고딕" w:eastAsia="맑은 고딕" w:cs="맑은 고딕"/>
          <w:b w:val="0"/>
          <w:i w:val="0"/>
          <w:color w:val="262626"/>
          <w:sz w:val="22"/>
        </w:rPr>
        <w:t>그래서 이 연구의 설계 원칙이 정해졌습니다.</w:t>
      </w:r>
    </w:p>
    <w:p>
      <w:pPr>
        <w:spacing w:before="160" w:after="200" w:lineRule="auto" w:line="360"/>
        <w:shd w:val="clear" w:fill="F4F7F4"/>
      </w:pPr>
      <w:r>
        <w:rPr>
          <w:rFonts w:ascii="맑은 고딕" w:hAnsi="맑은 고딕" w:eastAsia="맑은 고딕" w:cs="맑은 고딕"/>
          <w:b/>
          <w:i w:val="0"/>
          <w:color w:val="262626"/>
          <w:sz w:val="21"/>
        </w:rPr>
        <w:t>성능만 좋은 모델은 쓸 수 없다. 성능이 좋으면서 동시에 판단 근거를 열어 보일 수 있어야 한다.</w:t>
      </w:r>
    </w:p>
    <w:p>
      <w:pPr>
        <w:spacing w:before="0" w:after="180" w:lineRule="auto" w:line="396"/>
        <w:ind w:firstLine="170"/>
        <w:jc w:val="both"/>
      </w:pPr>
      <w:r>
        <w:rPr>
          <w:rFonts w:ascii="맑은 고딕" w:hAnsi="맑은 고딕" w:eastAsia="맑은 고딕" w:cs="맑은 고딕"/>
          <w:b w:val="0"/>
          <w:i w:val="0"/>
          <w:color w:val="262626"/>
          <w:sz w:val="22"/>
        </w:rPr>
        <w:t>이 두 가지를 동시에 만족시키는 게 이 연구의 가장 어려운 부분이었습니다.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3. 대상지: 서울을 2,634칸으로 쪼갰습니다</w:t>
      </w:r>
    </w:p>
    <w:p>
      <w:pPr>
        <w:spacing w:before="0" w:after="180" w:lineRule="auto" w:line="396"/>
        <w:ind w:firstLine="170"/>
        <w:jc w:val="both"/>
      </w:pPr>
      <w:r>
        <w:rPr>
          <w:rFonts w:ascii="맑은 고딕" w:hAnsi="맑은 고딕" w:eastAsia="맑은 고딕" w:cs="맑은 고딕"/>
          <w:b w:val="0"/>
          <w:i w:val="0"/>
          <w:color w:val="262626"/>
          <w:sz w:val="22"/>
        </w:rPr>
        <w:t>대상지는 서울로 정했습니다. 인구 1,000만 명에 가까운 초거대도시이면서, 압축 성장 과정에서 물리적 도시 구조와 사회경제적 계층이 복잡하게 얽힌 곳입니다.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공간 단위는 </w:t>
      </w:r>
      <w:r>
        <w:rPr>
          <w:rFonts w:ascii="맑은 고딕" w:hAnsi="맑은 고딕" w:eastAsia="맑은 고딕" w:cs="맑은 고딕"/>
          <w:b/>
          <w:i w:val="0"/>
          <w:color w:val="262626"/>
          <w:sz w:val="22"/>
        </w:rPr>
        <w:t>500m × 500m 격자</w:t>
      </w:r>
      <w:r>
        <w:rPr>
          <w:rFonts w:ascii="맑은 고딕" w:hAnsi="맑은 고딕" w:eastAsia="맑은 고딕" w:cs="맑은 고딕"/>
          <w:b w:val="0"/>
          <w:i w:val="0"/>
          <w:color w:val="262626"/>
          <w:sz w:val="22"/>
        </w:rPr>
        <w:t xml:space="preserve">로 잡았습니다. 서울 전역을 이렇게 자르면 </w:t>
      </w:r>
      <w:r>
        <w:rPr>
          <w:rFonts w:ascii="맑은 고딕" w:hAnsi="맑은 고딕" w:eastAsia="맑은 고딕" w:cs="맑은 고딕"/>
          <w:b/>
          <w:i w:val="0"/>
          <w:color w:val="262626"/>
          <w:sz w:val="22"/>
        </w:rPr>
        <w:t>2,634칸</w:t>
      </w:r>
      <w:r>
        <w:rPr>
          <w:rFonts w:ascii="맑은 고딕" w:hAnsi="맑은 고딕" w:eastAsia="맑은 고딕" w:cs="맑은 고딕"/>
          <w:b w:val="0"/>
          <w:i w:val="0"/>
          <w:color w:val="262626"/>
          <w:sz w:val="22"/>
        </w:rPr>
        <w:t>이 나옵니다. 자치구 25개로 나누는 것과 비교하면 100배 이상 세밀합니다.</w:t>
      </w:r>
    </w:p>
    <w:p>
      <w:pPr>
        <w:spacing w:before="160" w:after="40" w:lineRule="auto" w:line="384"/>
        <w:jc w:val="center"/>
      </w:pPr>
      <w:r>
        <w:drawing>
          <wp:inline xmlns:a="http://schemas.openxmlformats.org/drawingml/2006/main" xmlns:pic="http://schemas.openxmlformats.org/drawingml/2006/picture">
            <wp:extent cx="5580000" cy="2985585"/>
            <wp:docPr id="1" name="Picture 1"/>
            <wp:cNvGraphicFramePr>
              <a:graphicFrameLocks noChangeAspect="1"/>
            </wp:cNvGraphicFramePr>
            <a:graphic>
              <a:graphicData uri="http://schemas.openxmlformats.org/drawingml/2006/picture">
                <pic:pic>
                  <pic:nvPicPr>
                    <pic:cNvPr id="0" name="paper_fig1_study_area.png"/>
                    <pic:cNvPicPr/>
                  </pic:nvPicPr>
                  <pic:blipFill>
                    <a:blip r:embed="rId9"/>
                    <a:stretch>
                      <a:fillRect/>
                    </a:stretch>
                  </pic:blipFill>
                  <pic:spPr>
                    <a:xfrm>
                      <a:off x="0" y="0"/>
                      <a:ext cx="5580000" cy="2985585"/>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1. </w:t>
      </w:r>
      <w:r>
        <w:rPr>
          <w:rFonts w:ascii="맑은 고딕" w:hAnsi="맑은 고딕" w:eastAsia="맑은 고딕" w:cs="맑은 고딕"/>
          <w:b w:val="0"/>
          <w:i w:val="0"/>
          <w:color w:val="6E6E6E"/>
          <w:sz w:val="19"/>
        </w:rPr>
        <w:t>논문 Figure 1입니다. 왼쪽 두 개의 작은 지도는 동아시아와 한반도에서 서울의 위치를 보여주고, 오른쪽 큰 지도가 실제 분석 대상입니다. 서울 전역이 500m 격자로 촘촘하게 덮여 있고(붉은 격자선), 색으로 다섯 개 기능 권역을 구분했습니다. 진한 자주색이 도심권(중구·종로구), 붉은색이 동북권, 노란색이 서북권, 파란색이 서남권, 자홍색이 동남권입니다. 이 다섯 권역 구분이 뒤에서 나오는 핵심 발견의 무대가 됩니다.</w:t>
      </w:r>
    </w:p>
    <w:p>
      <w:pPr>
        <w:spacing w:before="0" w:after="180" w:lineRule="auto" w:line="396"/>
        <w:ind w:firstLine="170"/>
        <w:jc w:val="both"/>
      </w:pPr>
      <w:r>
        <w:rPr>
          <w:rFonts w:ascii="맑은 고딕" w:hAnsi="맑은 고딕" w:eastAsia="맑은 고딕" w:cs="맑은 고딕"/>
          <w:b w:val="0"/>
          <w:i w:val="0"/>
          <w:color w:val="262626"/>
          <w:sz w:val="22"/>
        </w:rPr>
        <w:t>권역을 다섯 개로 나눈 것은 서울의 구조를 반영한 것입니다. 도심권은 업무·상업 밀집지역이고, 서남권은 산업단지와 주거가 섞여 있고, 동남권은 상대적으로 소득이 높습니다. 한강을 기준으로 한 사회경제적 분화도 뚜렷합니다.</w:t>
      </w:r>
    </w:p>
    <w:p>
      <w:pPr>
        <w:spacing w:before="0" w:after="180" w:lineRule="auto" w:line="396"/>
        <w:ind w:firstLine="170"/>
        <w:jc w:val="both"/>
      </w:pPr>
      <w:r>
        <w:rPr>
          <w:rFonts w:ascii="맑은 고딕" w:hAnsi="맑은 고딕" w:eastAsia="맑은 고딕" w:cs="맑은 고딕"/>
          <w:b w:val="0"/>
          <w:i w:val="0"/>
          <w:color w:val="262626"/>
          <w:sz w:val="22"/>
        </w:rPr>
        <w:t xml:space="preserve">분석 기간은 </w:t>
      </w:r>
      <w:r>
        <w:rPr>
          <w:rFonts w:ascii="맑은 고딕" w:hAnsi="맑은 고딕" w:eastAsia="맑은 고딕" w:cs="맑은 고딕"/>
          <w:b/>
          <w:i w:val="0"/>
          <w:color w:val="262626"/>
          <w:sz w:val="22"/>
        </w:rPr>
        <w:t>2015년부터 2019년까지 5년</w:t>
      </w:r>
      <w:r>
        <w:rPr>
          <w:rFonts w:ascii="맑은 고딕" w:hAnsi="맑은 고딕" w:eastAsia="맑은 고딕" w:cs="맑은 고딕"/>
          <w:b w:val="0"/>
          <w:i w:val="0"/>
          <w:color w:val="262626"/>
          <w:sz w:val="22"/>
        </w:rPr>
        <w:t xml:space="preserve">입니다. 격자 2,634칸 × 5년이니 총 </w:t>
      </w:r>
      <w:r>
        <w:rPr>
          <w:rFonts w:ascii="맑은 고딕" w:hAnsi="맑은 고딕" w:eastAsia="맑은 고딕" w:cs="맑은 고딕"/>
          <w:b/>
          <w:i w:val="0"/>
          <w:color w:val="262626"/>
          <w:sz w:val="22"/>
        </w:rPr>
        <w:t>13,170개의 관측치</w:t>
      </w:r>
      <w:r>
        <w:rPr>
          <w:rFonts w:ascii="맑은 고딕" w:hAnsi="맑은 고딕" w:eastAsia="맑은 고딕" w:cs="맑은 고딕"/>
          <w:b w:val="0"/>
          <w:i w:val="0"/>
          <w:color w:val="262626"/>
          <w:sz w:val="22"/>
        </w:rPr>
        <w:t>를 다룬 셈입니다.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4. IPCC가 정한 틀을 그대로 따랐습니다</w:t>
      </w:r>
    </w:p>
    <w:p>
      <w:pPr>
        <w:spacing w:before="0" w:after="180" w:lineRule="auto" w:line="396"/>
        <w:ind w:firstLine="170"/>
        <w:jc w:val="both"/>
      </w:pPr>
      <w:r>
        <w:rPr>
          <w:rFonts w:ascii="맑은 고딕" w:hAnsi="맑은 고딕" w:eastAsia="맑은 고딕" w:cs="맑은 고딕"/>
          <w:b w:val="0"/>
          <w:i w:val="0"/>
          <w:color w:val="262626"/>
          <w:sz w:val="22"/>
        </w:rPr>
        <w:t>여기서 중요한 선택이 있었습니다. 위험도를 어떤 구조로 정의할 것인가입니다.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저는 </w:t>
      </w:r>
      <w:r>
        <w:rPr>
          <w:rFonts w:ascii="맑은 고딕" w:hAnsi="맑은 고딕" w:eastAsia="맑은 고딕" w:cs="맑은 고딕"/>
          <w:b/>
          <w:i w:val="0"/>
          <w:color w:val="262626"/>
          <w:sz w:val="22"/>
        </w:rPr>
        <w:t>IPCC 제6차 평가보고서(AR6)의 위험 프레임워크</w:t>
      </w:r>
      <w:r>
        <w:rPr>
          <w:rFonts w:ascii="맑은 고딕" w:hAnsi="맑은 고딕" w:eastAsia="맑은 고딕" w:cs="맑은 고딕"/>
          <w:b w:val="0"/>
          <w:i w:val="0"/>
          <w:color w:val="262626"/>
          <w:sz w:val="22"/>
        </w:rPr>
        <w:t>를 그대로 따랐습니다. 제가 새로 만들지 않은 이유는 명확합니다. 국제적으로 합의된 틀을 써야 결과를 다른 연구·다른 도시와 비교할 수 있기 때문입니다.</w:t>
      </w:r>
    </w:p>
    <w:p>
      <w:pPr>
        <w:spacing w:before="0" w:after="180" w:lineRule="auto" w:line="396"/>
        <w:ind w:firstLine="170"/>
        <w:jc w:val="both"/>
      </w:pPr>
      <w:r>
        <w:rPr>
          <w:rFonts w:ascii="맑은 고딕" w:hAnsi="맑은 고딕" w:eastAsia="맑은 고딕" w:cs="맑은 고딕"/>
          <w:b w:val="0"/>
          <w:i w:val="0"/>
          <w:color w:val="262626"/>
          <w:sz w:val="22"/>
        </w:rPr>
        <w:t>AR6는 위험을 세 요소의 상호작용으로 봅니다.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기후 위해(Hazard)</w:t>
      </w:r>
      <w:r>
        <w:rPr>
          <w:rFonts w:ascii="맑은 고딕" w:hAnsi="맑은 고딕" w:eastAsia="맑은 고딕" w:cs="맑은 고딕"/>
          <w:b w:val="0"/>
          <w:i w:val="0"/>
          <w:color w:val="262626"/>
          <w:sz w:val="22"/>
        </w:rPr>
        <w:t xml:space="preserve"> — 폭염이라는 물리적 현상 자체</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노출(Exposure)</w:t>
      </w:r>
      <w:r>
        <w:rPr>
          <w:rFonts w:ascii="맑은 고딕" w:hAnsi="맑은 고딕" w:eastAsia="맑은 고딕" w:cs="맑은 고딕"/>
          <w:b w:val="0"/>
          <w:i w:val="0"/>
          <w:color w:val="262626"/>
          <w:sz w:val="22"/>
        </w:rPr>
        <w:t xml:space="preserve"> — 그 위해에 사람과 자산이 얼마나 놓여 있는가</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취약성(Vulnerability)</w:t>
      </w:r>
      <w:r>
        <w:rPr>
          <w:rFonts w:ascii="맑은 고딕" w:hAnsi="맑은 고딕" w:eastAsia="맑은 고딕" w:cs="맑은 고딕"/>
          <w:b w:val="0"/>
          <w:i w:val="0"/>
          <w:color w:val="262626"/>
          <w:sz w:val="22"/>
        </w:rPr>
        <w:t xml:space="preserve"> — 같은 위해를 받아도 더 크게 다치는 정도. 이건 다시 </w:t>
      </w:r>
      <w:r>
        <w:rPr>
          <w:rFonts w:ascii="맑은 고딕" w:hAnsi="맑은 고딕" w:eastAsia="맑은 고딕" w:cs="맑은 고딕"/>
          <w:b/>
          <w:i w:val="0"/>
          <w:color w:val="262626"/>
          <w:sz w:val="22"/>
        </w:rPr>
        <w:t>사회적 민감도(Sensitivity)</w:t>
      </w:r>
      <w:r>
        <w:rPr>
          <w:rFonts w:ascii="맑은 고딕" w:hAnsi="맑은 고딕" w:eastAsia="맑은 고딕" w:cs="맑은 고딕"/>
          <w:b w:val="0"/>
          <w:i w:val="0"/>
          <w:color w:val="262626"/>
          <w:sz w:val="22"/>
        </w:rPr>
        <w:t xml:space="preserve">와 </w:t>
      </w:r>
      <w:r>
        <w:rPr>
          <w:rFonts w:ascii="맑은 고딕" w:hAnsi="맑은 고딕" w:eastAsia="맑은 고딕" w:cs="맑은 고딕"/>
          <w:b/>
          <w:i w:val="0"/>
          <w:color w:val="262626"/>
          <w:sz w:val="22"/>
        </w:rPr>
        <w:t>적응 역량(Adaptive capacity)</w:t>
      </w:r>
      <w:r>
        <w:rPr>
          <w:rFonts w:ascii="맑은 고딕" w:hAnsi="맑은 고딕" w:eastAsia="맑은 고딕" w:cs="맑은 고딕"/>
          <w:b w:val="0"/>
          <w:i w:val="0"/>
          <w:color w:val="262626"/>
          <w:sz w:val="22"/>
        </w:rPr>
        <w:t>으로 나뉩니다</w:t>
      </w:r>
    </w:p>
    <w:p>
      <w:pPr>
        <w:spacing w:before="0" w:after="180" w:lineRule="auto" w:line="396"/>
        <w:ind w:firstLine="170"/>
        <w:jc w:val="both"/>
      </w:pPr>
      <w:r>
        <w:rPr>
          <w:rFonts w:ascii="맑은 고딕" w:hAnsi="맑은 고딕" w:eastAsia="맑은 고딕" w:cs="맑은 고딕"/>
          <w:b w:val="0"/>
          <w:i w:val="0"/>
          <w:color w:val="262626"/>
          <w:sz w:val="22"/>
        </w:rPr>
        <w:t xml:space="preserve">여기서 핵심은 이 세 요소가 </w:t>
      </w:r>
      <w:r>
        <w:rPr>
          <w:rFonts w:ascii="맑은 고딕" w:hAnsi="맑은 고딕" w:eastAsia="맑은 고딕" w:cs="맑은 고딕"/>
          <w:b/>
          <w:i w:val="0"/>
          <w:color w:val="262626"/>
          <w:sz w:val="22"/>
        </w:rPr>
        <w:t>더해지는 게 아니라 서로 곱하고 얽힌다</w:t>
      </w:r>
      <w:r>
        <w:rPr>
          <w:rFonts w:ascii="맑은 고딕" w:hAnsi="맑은 고딕" w:eastAsia="맑은 고딕" w:cs="맑은 고딕"/>
          <w:b w:val="0"/>
          <w:i w:val="0"/>
          <w:color w:val="262626"/>
          <w:sz w:val="22"/>
        </w:rPr>
        <w:t>는 점입니다. 폭염이 심해도 사람이 없으면 피해가 없고, 사람이 많아도 에어컨과 쉼터가 충분하면 피해가 줄어듭니다.</w:t>
      </w:r>
    </w:p>
    <w:p>
      <w:pPr>
        <w:spacing w:before="160" w:after="40" w:lineRule="auto" w:line="384"/>
        <w:jc w:val="center"/>
      </w:pPr>
      <w:r>
        <w:drawing>
          <wp:inline xmlns:a="http://schemas.openxmlformats.org/drawingml/2006/main" xmlns:pic="http://schemas.openxmlformats.org/drawingml/2006/picture">
            <wp:extent cx="5580000" cy="1634460"/>
            <wp:docPr id="2" name="Picture 2"/>
            <wp:cNvGraphicFramePr>
              <a:graphicFrameLocks noChangeAspect="1"/>
            </wp:cNvGraphicFramePr>
            <a:graphic>
              <a:graphicData uri="http://schemas.openxmlformats.org/drawingml/2006/picture">
                <pic:pic>
                  <pic:nvPicPr>
                    <pic:cNvPr id="0" name="paper_fig2_framework.png"/>
                    <pic:cNvPicPr/>
                  </pic:nvPicPr>
                  <pic:blipFill>
                    <a:blip r:embed="rId10"/>
                    <a:stretch>
                      <a:fillRect/>
                    </a:stretch>
                  </pic:blipFill>
                  <pic:spPr>
                    <a:xfrm>
                      <a:off x="0" y="0"/>
                      <a:ext cx="5580000" cy="1634460"/>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2. </w:t>
      </w:r>
      <w:r>
        <w:rPr>
          <w:rFonts w:ascii="맑은 고딕" w:hAnsi="맑은 고딕" w:eastAsia="맑은 고딕" w:cs="맑은 고딕"/>
          <w:b w:val="0"/>
          <w:i w:val="0"/>
          <w:color w:val="6E6E6E"/>
          <w:sz w:val="19"/>
        </w:rPr>
        <w:t>논문 Figure 2입니다. IPCC AR6의 위험 개념을 이 연구의 구조로 옮긴 그림입니다. 가운데 흰 원이 '도시 폭염 위험'이고, 그 주변을 위해(Hazard, 남색)·노출(Exposure, 하늘색)·취약성(Vulnerability, 파란색) 세 타원이 겹치며 감싸고 있습니다. 취약성은 다시 사회적 민감도(주황)와 적응 역량(초록)으로 나뉩니다. 회색 선으로 이어진 점들과 그 위의 α 기호가 그래프 어텐션 네트워크가 학습하는 '요소 간 연결 강도'입니다. 즉 세 요소를 단순히 더하지 않고, 어느 연결이 얼마나 중요한지를 모델이 직접 배우게 만들었다는 뜻입니다.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각 요소에 변수를 네 개씩, 총 </w:t>
      </w:r>
      <w:r>
        <w:rPr>
          <w:rFonts w:ascii="맑은 고딕" w:hAnsi="맑은 고딕" w:eastAsia="맑은 고딕" w:cs="맑은 고딕"/>
          <w:b/>
          <w:i w:val="0"/>
          <w:color w:val="262626"/>
          <w:sz w:val="22"/>
        </w:rPr>
        <w:t>16개 변수</w:t>
      </w:r>
      <w:r>
        <w:rPr>
          <w:rFonts w:ascii="맑은 고딕" w:hAnsi="맑은 고딕" w:eastAsia="맑은 고딕" w:cs="맑은 고딕"/>
          <w:b w:val="0"/>
          <w:i w:val="0"/>
          <w:color w:val="262626"/>
          <w:sz w:val="22"/>
        </w:rPr>
        <w:t>를 배정했습니다. 기상청, 통계청, 서울시 등의 공공데이터를 썼습니다.</w:t>
      </w:r>
    </w:p>
    <w:p>
      <w:pPr>
        <w:spacing w:before="160" w:after="40" w:lineRule="auto" w:line="384"/>
        <w:jc w:val="center"/>
      </w:pPr>
      <w:r>
        <w:drawing>
          <wp:inline xmlns:a="http://schemas.openxmlformats.org/drawingml/2006/main" xmlns:pic="http://schemas.openxmlformats.org/drawingml/2006/picture">
            <wp:extent cx="5580000" cy="2214014"/>
            <wp:docPr id="3" name="Picture 3"/>
            <wp:cNvGraphicFramePr>
              <a:graphicFrameLocks noChangeAspect="1"/>
            </wp:cNvGraphicFramePr>
            <a:graphic>
              <a:graphicData uri="http://schemas.openxmlformats.org/drawingml/2006/picture">
                <pic:pic>
                  <pic:nvPicPr>
                    <pic:cNvPr id="0" name="paper_tab1_variables.png"/>
                    <pic:cNvPicPr/>
                  </pic:nvPicPr>
                  <pic:blipFill>
                    <a:blip r:embed="rId11"/>
                    <a:stretch>
                      <a:fillRect/>
                    </a:stretch>
                  </pic:blipFill>
                  <pic:spPr>
                    <a:xfrm>
                      <a:off x="0" y="0"/>
                      <a:ext cx="5580000" cy="2214014"/>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3. </w:t>
      </w:r>
      <w:r>
        <w:rPr>
          <w:rFonts w:ascii="맑은 고딕" w:hAnsi="맑은 고딕" w:eastAsia="맑은 고딕" w:cs="맑은 고딕"/>
          <w:b w:val="0"/>
          <w:i w:val="0"/>
          <w:color w:val="6E6E6E"/>
          <w:sz w:val="19"/>
        </w:rPr>
        <w:t>논문 Table 1입니다. 분석에 쓴 16개 변수를 AR6 요소별로 정리한 표입니다. 기후 위해에는 폭염일수·열대야일수·온열지속기간·지표면온도가, 도시 노출에는 인구밀도·불투수면비율·건물밀도·교통접근성이, 사회적 민감도에는 반지하주거비율·영유아·저소득·고령인구가, 적응 역량에는 여름철 냉방전력·의료접근성·녹지·무더위쉼터밀도가 들어갔습니다. 오른쪽 열에 각 변수의 출처 기관이 적혀 있는데, 전부 공개된 공공데이터라 다른 연구자도 같은 자료를 구할 수 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변수 선정에서 제가 특히 신경 쓴 게 </w:t>
      </w:r>
      <w:r>
        <w:rPr>
          <w:rFonts w:ascii="맑은 고딕" w:hAnsi="맑은 고딕" w:eastAsia="맑은 고딕" w:cs="맑은 고딕"/>
          <w:b/>
          <w:i w:val="0"/>
          <w:color w:val="262626"/>
          <w:sz w:val="22"/>
        </w:rPr>
        <w:t>반지하 주거 비율</w:t>
      </w:r>
      <w:r>
        <w:rPr>
          <w:rFonts w:ascii="맑은 고딕" w:hAnsi="맑은 고딕" w:eastAsia="맑은 고딕" w:cs="맑은 고딕"/>
          <w:b w:val="0"/>
          <w:i w:val="0"/>
          <w:color w:val="262626"/>
          <w:sz w:val="22"/>
        </w:rPr>
        <w:t>입니다. 서울에는 반지하에 사는 분들이 상당히 많은데, 반지하는 환기가 어렵고 습하며 여름에 열이 빠지지 않습니다. 그런데 기존 취약지도에서 이 변수를 잘 쓰지 않았습니다. 서울의 폭염 취약성을 말하려면 반드시 들어가야 한다고 봤습니다.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5. 그래프 어텐션 네트워크를 쓴 이유</w:t>
      </w:r>
    </w:p>
    <w:p>
      <w:pPr>
        <w:spacing w:before="0" w:after="180" w:lineRule="auto" w:line="396"/>
        <w:ind w:firstLine="170"/>
        <w:jc w:val="both"/>
      </w:pPr>
      <w:r>
        <w:rPr>
          <w:rFonts w:ascii="맑은 고딕" w:hAnsi="맑은 고딕" w:eastAsia="맑은 고딕" w:cs="맑은 고딕"/>
          <w:b w:val="0"/>
          <w:i w:val="0"/>
          <w:color w:val="262626"/>
          <w:sz w:val="22"/>
        </w:rPr>
        <w:t xml:space="preserve">모델로는 </w:t>
      </w:r>
      <w:r>
        <w:rPr>
          <w:rFonts w:ascii="맑은 고딕" w:hAnsi="맑은 고딕" w:eastAsia="맑은 고딕" w:cs="맑은 고딕"/>
          <w:b/>
          <w:i w:val="0"/>
          <w:color w:val="262626"/>
          <w:sz w:val="22"/>
        </w:rPr>
        <w:t>그래프 어텐션 네트워크(GAT, Graph Attention Network)</w:t>
      </w:r>
      <w:r>
        <w:rPr>
          <w:rFonts w:ascii="맑은 고딕" w:hAnsi="맑은 고딕" w:eastAsia="맑은 고딕" w:cs="맑은 고딕"/>
          <w:b w:val="0"/>
          <w:i w:val="0"/>
          <w:color w:val="262626"/>
          <w:sz w:val="22"/>
        </w:rPr>
        <w:t>를 골랐습니다. 이름이 어려우니 왜 이걸 골랐는지부터 설명하겠습니다.</w:t>
      </w:r>
    </w:p>
    <w:p>
      <w:pPr>
        <w:spacing w:before="240" w:after="80" w:lineRule="auto" w:line="384"/>
      </w:pPr>
      <w:r>
        <w:rPr>
          <w:rFonts w:ascii="맑은 고딕" w:hAnsi="맑은 고딕" w:eastAsia="맑은 고딕" w:cs="맑은 고딕"/>
          <w:b/>
          <w:i w:val="0"/>
          <w:color w:val="1F4E36"/>
          <w:sz w:val="25"/>
        </w:rPr>
        <w:t>폭염은 격자 하나에 갇히지 않습니다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가장 중요한 이유입니다. 어떤 격자의 온도는 그 격자만의 문제가 아닙니다. </w:t>
      </w:r>
      <w:r>
        <w:rPr>
          <w:rFonts w:ascii="맑은 고딕" w:hAnsi="맑은 고딕" w:eastAsia="맑은 고딕" w:cs="맑은 고딕"/>
          <w:b/>
          <w:i w:val="0"/>
          <w:color w:val="262626"/>
          <w:sz w:val="22"/>
        </w:rPr>
        <w:t>옆에 큰 공원이 있으면 시원한 공기가 흘러 들어오고, 옆이 고밀 개발지면 열이 넘어옵니다.</w:t>
      </w:r>
    </w:p>
    <w:p>
      <w:pPr>
        <w:spacing w:before="0" w:after="180" w:lineRule="auto" w:line="396"/>
        <w:ind w:firstLine="170"/>
        <w:jc w:val="both"/>
      </w:pPr>
      <w:r>
        <w:rPr>
          <w:rFonts w:ascii="맑은 고딕" w:hAnsi="맑은 고딕" w:eastAsia="맑은 고딕" w:cs="맑은 고딕"/>
          <w:b w:val="0"/>
          <w:i w:val="0"/>
          <w:color w:val="262626"/>
          <w:sz w:val="22"/>
        </w:rPr>
        <w:t xml:space="preserve">일반적인 딥러닝 모델은 격자를 각각 독립된 데이터로 취급합니다. 이러면 이 '이웃 효과'를 놓칩니다. 그런데 그래프 신경망은 </w:t>
      </w:r>
      <w:r>
        <w:rPr>
          <w:rFonts w:ascii="맑은 고딕" w:hAnsi="맑은 고딕" w:eastAsia="맑은 고딕" w:cs="맑은 고딕"/>
          <w:b/>
          <w:i w:val="0"/>
          <w:color w:val="262626"/>
          <w:sz w:val="22"/>
        </w:rPr>
        <w:t>각 격자를 점으로, 이웃 관계를 선으로</w:t>
      </w:r>
      <w:r>
        <w:rPr>
          <w:rFonts w:ascii="맑은 고딕" w:hAnsi="맑은 고딕" w:eastAsia="맑은 고딕" w:cs="맑은 고딕"/>
          <w:b w:val="0"/>
          <w:i w:val="0"/>
          <w:color w:val="262626"/>
          <w:sz w:val="22"/>
        </w:rPr>
        <w:t xml:space="preserve"> 만들어서 이웃의 정보가 서로 흘러가게 합니다.</w:t>
      </w:r>
    </w:p>
    <w:p>
      <w:pPr>
        <w:spacing w:before="0" w:after="180" w:lineRule="auto" w:line="396"/>
        <w:ind w:firstLine="170"/>
        <w:jc w:val="both"/>
      </w:pPr>
      <w:r>
        <w:rPr>
          <w:rFonts w:ascii="맑은 고딕" w:hAnsi="맑은 고딕" w:eastAsia="맑은 고딕" w:cs="맑은 고딕"/>
          <w:b w:val="0"/>
          <w:i w:val="0"/>
          <w:color w:val="262626"/>
          <w:sz w:val="22"/>
        </w:rPr>
        <w:t xml:space="preserve">이 연구에서는 각 격자를 </w:t>
      </w:r>
      <w:r>
        <w:rPr>
          <w:rFonts w:ascii="맑은 고딕" w:hAnsi="맑은 고딕" w:eastAsia="맑은 고딕" w:cs="맑은 고딕"/>
          <w:b/>
          <w:i w:val="0"/>
          <w:color w:val="262626"/>
          <w:sz w:val="22"/>
        </w:rPr>
        <w:t>가장 가까운 이웃 8개</w:t>
      </w:r>
      <w:r>
        <w:rPr>
          <w:rFonts w:ascii="맑은 고딕" w:hAnsi="맑은 고딕" w:eastAsia="맑은 고딕" w:cs="맑은 고딕"/>
          <w:b w:val="0"/>
          <w:i w:val="0"/>
          <w:color w:val="262626"/>
          <w:sz w:val="22"/>
        </w:rPr>
        <w:t xml:space="preserve">와 연결했고, 거리에 따라 영향이 줄어들도록 </w:t>
      </w:r>
      <w:r>
        <w:rPr>
          <w:rFonts w:ascii="맑은 고딕" w:hAnsi="맑은 고딕" w:eastAsia="맑은 고딕" w:cs="맑은 고딕"/>
          <w:b/>
          <w:i w:val="0"/>
          <w:color w:val="262626"/>
          <w:sz w:val="22"/>
        </w:rPr>
        <w:t>1.5km 폭의 가중치</w:t>
      </w:r>
      <w:r>
        <w:rPr>
          <w:rFonts w:ascii="맑은 고딕" w:hAnsi="맑은 고딕" w:eastAsia="맑은 고딕" w:cs="맑은 고딕"/>
          <w:b w:val="0"/>
          <w:i w:val="0"/>
          <w:color w:val="262626"/>
          <w:sz w:val="22"/>
        </w:rPr>
        <w:t>를 걸었습니다. 시간 방향으로도 5년 창을 두어 연도 간 연결을 만들었습니다.</w:t>
      </w:r>
    </w:p>
    <w:p>
      <w:pPr>
        <w:spacing w:before="240" w:after="80" w:lineRule="auto" w:line="384"/>
      </w:pPr>
      <w:r>
        <w:rPr>
          <w:rFonts w:ascii="맑은 고딕" w:hAnsi="맑은 고딕" w:eastAsia="맑은 고딕" w:cs="맑은 고딕"/>
          <w:b/>
          <w:i w:val="0"/>
          <w:color w:val="1F4E36"/>
          <w:sz w:val="25"/>
        </w:rPr>
        <w:t>그리고 '어텐션'이 설명의 열쇠였습니다</w:t>
      </w:r>
    </w:p>
    <w:p>
      <w:pPr>
        <w:spacing w:before="0" w:after="180" w:lineRule="auto" w:line="396"/>
        <w:ind w:firstLine="170"/>
        <w:jc w:val="both"/>
      </w:pPr>
      <w:r>
        <w:rPr>
          <w:rFonts w:ascii="맑은 고딕" w:hAnsi="맑은 고딕" w:eastAsia="맑은 고딕" w:cs="맑은 고딕"/>
          <w:b w:val="0"/>
          <w:i w:val="0"/>
          <w:color w:val="262626"/>
          <w:sz w:val="22"/>
        </w:rPr>
        <w:t>여기가 이 연구의 핵심 아이디어입니다.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어텐션(attention)은 모델이 </w:t>
      </w:r>
      <w:r>
        <w:rPr>
          <w:rFonts w:ascii="맑은 고딕" w:hAnsi="맑은 고딕" w:eastAsia="맑은 고딕" w:cs="맑은 고딕"/>
          <w:b/>
          <w:i w:val="0"/>
          <w:color w:val="262626"/>
          <w:sz w:val="22"/>
        </w:rPr>
        <w:t>"지금 이 판단에서 어느 정보를 얼마나 중요하게 봤는지"</w:t>
      </w:r>
      <w:r>
        <w:rPr>
          <w:rFonts w:ascii="맑은 고딕" w:hAnsi="맑은 고딕" w:eastAsia="맑은 고딕" w:cs="맑은 고딕"/>
          <w:b w:val="0"/>
          <w:i w:val="0"/>
          <w:color w:val="262626"/>
          <w:sz w:val="22"/>
        </w:rPr>
        <w:t>를 스스로 정하는 장치입니다. 사람이 글을 읽을 때 중요한 단어에 눈이 더 머무는 것과 비슷합니다.</w:t>
      </w:r>
    </w:p>
    <w:p>
      <w:pPr>
        <w:spacing w:before="0" w:after="180" w:lineRule="auto" w:line="396"/>
        <w:ind w:firstLine="170"/>
        <w:jc w:val="both"/>
      </w:pPr>
      <w:r>
        <w:rPr>
          <w:rFonts w:ascii="맑은 고딕" w:hAnsi="맑은 고딕" w:eastAsia="맑은 고딕" w:cs="맑은 고딕"/>
          <w:b w:val="0"/>
          <w:i w:val="0"/>
          <w:color w:val="262626"/>
          <w:sz w:val="22"/>
        </w:rPr>
        <w:t xml:space="preserve">여기서 좋은 성질이 나옵니다. 어텐션은 성능을 올리는 장치이면서, </w:t>
      </w:r>
      <w:r>
        <w:rPr>
          <w:rFonts w:ascii="맑은 고딕" w:hAnsi="맑은 고딕" w:eastAsia="맑은 고딕" w:cs="맑은 고딕"/>
          <w:b/>
          <w:i w:val="0"/>
          <w:color w:val="262626"/>
          <w:sz w:val="22"/>
        </w:rPr>
        <w:t>동시에 그 값을 꺼내 보면 모델의 판단 근거가 됩니다.</w:t>
      </w:r>
      <w:r>
        <w:rPr>
          <w:rFonts w:ascii="맑은 고딕" w:hAnsi="맑은 고딕" w:eastAsia="맑은 고딕" w:cs="맑은 고딕"/>
          <w:b w:val="0"/>
          <w:i w:val="0"/>
          <w:color w:val="262626"/>
          <w:sz w:val="22"/>
        </w:rPr>
        <w:t xml:space="preserve"> 앞에서 말한 "성능과 설명을 동시에"라는 조건을 만족시킬 수 있는 것입니다.</w:t>
      </w:r>
    </w:p>
    <w:p>
      <w:pPr>
        <w:spacing w:before="160" w:after="40" w:lineRule="auto" w:line="384"/>
        <w:jc w:val="center"/>
      </w:pPr>
      <w:r>
        <w:drawing>
          <wp:inline xmlns:a="http://schemas.openxmlformats.org/drawingml/2006/main" xmlns:pic="http://schemas.openxmlformats.org/drawingml/2006/picture">
            <wp:extent cx="5580000" cy="3700265"/>
            <wp:docPr id="4" name="Picture 4"/>
            <wp:cNvGraphicFramePr>
              <a:graphicFrameLocks noChangeAspect="1"/>
            </wp:cNvGraphicFramePr>
            <a:graphic>
              <a:graphicData uri="http://schemas.openxmlformats.org/drawingml/2006/picture">
                <pic:pic>
                  <pic:nvPicPr>
                    <pic:cNvPr id="0" name="paper_fig3_architecture.png"/>
                    <pic:cNvPicPr/>
                  </pic:nvPicPr>
                  <pic:blipFill>
                    <a:blip r:embed="rId12"/>
                    <a:stretch>
                      <a:fillRect/>
                    </a:stretch>
                  </pic:blipFill>
                  <pic:spPr>
                    <a:xfrm>
                      <a:off x="0" y="0"/>
                      <a:ext cx="5580000" cy="3700265"/>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4. </w:t>
      </w:r>
      <w:r>
        <w:rPr>
          <w:rFonts w:ascii="맑은 고딕" w:hAnsi="맑은 고딕" w:eastAsia="맑은 고딕" w:cs="맑은 고딕"/>
          <w:b w:val="0"/>
          <w:i w:val="0"/>
          <w:color w:val="6E6E6E"/>
          <w:sz w:val="19"/>
        </w:rPr>
        <w:t>논문 Figure 3입니다. 연구 전체 구조와 모델 설계를 한 장에 담았습니다. 왼쪽 위 상자가 AR6 네 요소와 16개 변수이고, 오른쪽 위 큰 상자가 GAT 모델 내부입니다. 시간 그래프(5년 창)와 공간 그래프(이웃 8개, 1.5km 커널)를 합쳐 인접행렬을 만들고, 6개 어텐션 헤드를 가진 다중헤드 GAT를 지나 요소별 처리기와 취약성 처리기를 거쳐 최종 위험 점수(500m 해상도)가 나옵니다. 하이퍼파라미터는 Optuna로 자동 탐색했습니다. 아래 두 상자가 검증 단계인데, 왼쪽은 실제 건강 데이터와 대조하는 외부 검증이고 오른쪽은 SHAP·GNNExplainer·Integrated Gradients 세 가지 설명 기법을 서로 교차 확인하는 부분입니다. 이 두 검증이 있어야 "성능도 좋고 설명도 믿을 수 있다"고 말할 수 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모델 설정은 사람이 감으로 정하지 않고 </w:t>
      </w:r>
      <w:r>
        <w:rPr>
          <w:rFonts w:ascii="맑은 고딕" w:hAnsi="맑은 고딕" w:eastAsia="맑은 고딕" w:cs="맑은 고딕"/>
          <w:b/>
          <w:i w:val="0"/>
          <w:color w:val="262626"/>
          <w:sz w:val="22"/>
        </w:rPr>
        <w:t>Optuna</w:t>
      </w:r>
      <w:r>
        <w:rPr>
          <w:rFonts w:ascii="맑은 고딕" w:hAnsi="맑은 고딕" w:eastAsia="맑은 고딕" w:cs="맑은 고딕"/>
          <w:b w:val="0"/>
          <w:i w:val="0"/>
          <w:color w:val="262626"/>
          <w:sz w:val="22"/>
        </w:rPr>
        <w:t xml:space="preserve">라는 자동 탐색 도구로 </w:t>
      </w:r>
      <w:r>
        <w:rPr>
          <w:rFonts w:ascii="맑은 고딕" w:hAnsi="맑은 고딕" w:eastAsia="맑은 고딕" w:cs="맑은 고딕"/>
          <w:b/>
          <w:i w:val="0"/>
          <w:color w:val="262626"/>
          <w:sz w:val="22"/>
        </w:rPr>
        <w:t>150회 시행</w:t>
      </w:r>
      <w:r>
        <w:rPr>
          <w:rFonts w:ascii="맑은 고딕" w:hAnsi="맑은 고딕" w:eastAsia="맑은 고딕" w:cs="맑은 고딕"/>
          <w:b w:val="0"/>
          <w:i w:val="0"/>
          <w:color w:val="262626"/>
          <w:sz w:val="22"/>
        </w:rPr>
        <w:t>을 돌려 찾았습니다. 은닉차원 96, 어텐션 헤드 6개, 드롭아웃 0.2301, 학습률 0.0007 정도가 최적이었습니다.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그리고 </w:t>
      </w:r>
      <w:r>
        <w:rPr>
          <w:rFonts w:ascii="맑은 고딕" w:hAnsi="맑은 고딕" w:eastAsia="맑은 고딕" w:cs="맑은 고딕"/>
          <w:b/>
          <w:i w:val="0"/>
          <w:color w:val="262626"/>
          <w:sz w:val="22"/>
        </w:rPr>
        <w:t>난수 시드를 5개(42, 123, 456, 789, 999)</w:t>
      </w:r>
      <w:r>
        <w:rPr>
          <w:rFonts w:ascii="맑은 고딕" w:hAnsi="맑은 고딕" w:eastAsia="맑은 고딕" w:cs="맑은 고딕"/>
          <w:b w:val="0"/>
          <w:i w:val="0"/>
          <w:color w:val="262626"/>
          <w:sz w:val="22"/>
        </w:rPr>
        <w:t xml:space="preserve"> 바꿔가며 학습시켰습니다. 딥러닝은 초기값에 따라 결과가 달라질 수 있어서, 시드를 바꿔도 비슷하게 나오는지 확인해야 합니다. 결과는 </w:t>
      </w:r>
      <w:r>
        <w:rPr>
          <w:rFonts w:ascii="맑은 고딕" w:hAnsi="맑은 고딕" w:eastAsia="맑은 고딕" w:cs="맑은 고딕"/>
          <w:b/>
          <w:i w:val="0"/>
          <w:color w:val="262626"/>
          <w:sz w:val="22"/>
        </w:rPr>
        <w:t>0.635 ± 0.013</w:t>
      </w:r>
      <w:r>
        <w:rPr>
          <w:rFonts w:ascii="맑은 고딕" w:hAnsi="맑은 고딕" w:eastAsia="맑은 고딕" w:cs="맑은 고딕"/>
          <w:b w:val="0"/>
          <w:i w:val="0"/>
          <w:color w:val="262626"/>
          <w:sz w:val="22"/>
        </w:rPr>
        <w:t>, 변동계수 0.0205로 안정적이었습니다.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6. 검증 ① 미래를 맞히게 하고, 안 보여준 지역을 맞히게 했습니다</w:t>
      </w:r>
    </w:p>
    <w:p>
      <w:pPr>
        <w:spacing w:before="0" w:after="180" w:lineRule="auto" w:line="396"/>
        <w:ind w:firstLine="170"/>
        <w:jc w:val="both"/>
      </w:pPr>
      <w:r>
        <w:rPr>
          <w:rFonts w:ascii="맑은 고딕" w:hAnsi="맑은 고딕" w:eastAsia="맑은 고딕" w:cs="맑은 고딕"/>
          <w:b w:val="0"/>
          <w:i w:val="0"/>
          <w:color w:val="262626"/>
          <w:sz w:val="22"/>
        </w:rPr>
        <w:t>모델을 만들었으니 이제 믿을 수 있는지 확인해야 합니다. 여기서 저는 일부러 까다로운 방식을 골랐습니다.</w:t>
      </w:r>
    </w:p>
    <w:p>
      <w:pPr>
        <w:spacing w:before="0" w:after="180" w:lineRule="auto" w:line="396"/>
        <w:ind w:firstLine="170"/>
        <w:jc w:val="both"/>
      </w:pPr>
      <w:r>
        <w:rPr>
          <w:rFonts w:ascii="맑은 고딕" w:hAnsi="맑은 고딕" w:eastAsia="맑은 고딕" w:cs="맑은 고딕"/>
          <w:b/>
          <w:i w:val="0"/>
          <w:color w:val="262626"/>
          <w:sz w:val="22"/>
        </w:rPr>
        <w:t>시간 전진 교차검증</w:t>
      </w:r>
      <w:r>
        <w:rPr>
          <w:rFonts w:ascii="맑은 고딕" w:hAnsi="맑은 고딕" w:eastAsia="맑은 고딕" w:cs="맑은 고딕"/>
          <w:b w:val="0"/>
          <w:i w:val="0"/>
          <w:color w:val="262626"/>
          <w:sz w:val="22"/>
        </w:rPr>
        <w:t xml:space="preserve">은 이런 방식입니다. 2015~2016년 데이터로만 학습시킨 뒤 </w:t>
      </w:r>
      <w:r>
        <w:rPr>
          <w:rFonts w:ascii="맑은 고딕" w:hAnsi="맑은 고딕" w:eastAsia="맑은 고딕" w:cs="맑은 고딕"/>
          <w:b/>
          <w:i w:val="0"/>
          <w:color w:val="262626"/>
          <w:sz w:val="22"/>
        </w:rPr>
        <w:t>2017년을 맞히게</w:t>
      </w:r>
      <w:r>
        <w:rPr>
          <w:rFonts w:ascii="맑은 고딕" w:hAnsi="맑은 고딕" w:eastAsia="맑은 고딕" w:cs="맑은 고딕"/>
          <w:b w:val="0"/>
          <w:i w:val="0"/>
          <w:color w:val="262626"/>
          <w:sz w:val="22"/>
        </w:rPr>
        <w:t xml:space="preserve"> 합니다. 그다음 2015~2017년으로 학습해 2018년을, 다시 2015~2018년으로 2019년을 맞히게 합니다. 즉 </w:t>
      </w:r>
      <w:r>
        <w:rPr>
          <w:rFonts w:ascii="맑은 고딕" w:hAnsi="맑은 고딕" w:eastAsia="맑은 고딕" w:cs="맑은 고딕"/>
          <w:b/>
          <w:i w:val="0"/>
          <w:color w:val="262626"/>
          <w:sz w:val="22"/>
        </w:rPr>
        <w:t>모델이 한 번도 본 적 없는 미래</w:t>
      </w:r>
      <w:r>
        <w:rPr>
          <w:rFonts w:ascii="맑은 고딕" w:hAnsi="맑은 고딕" w:eastAsia="맑은 고딕" w:cs="맑은 고딕"/>
          <w:b w:val="0"/>
          <w:i w:val="0"/>
          <w:color w:val="262626"/>
          <w:sz w:val="22"/>
        </w:rPr>
        <w:t>를 예측하게 하는 것입니다.</w:t>
      </w:r>
    </w:p>
    <w:p>
      <w:pPr>
        <w:spacing w:before="0" w:after="180" w:lineRule="auto" w:line="396"/>
        <w:ind w:firstLine="170"/>
        <w:jc w:val="both"/>
      </w:pPr>
      <w:r>
        <w:rPr>
          <w:rFonts w:ascii="맑은 고딕" w:hAnsi="맑은 고딕" w:eastAsia="맑은 고딕" w:cs="맑은 고딕"/>
          <w:b/>
          <w:i w:val="0"/>
          <w:color w:val="262626"/>
          <w:sz w:val="22"/>
        </w:rPr>
        <w:t>공간 블록 교차검증</w:t>
      </w:r>
      <w:r>
        <w:rPr>
          <w:rFonts w:ascii="맑은 고딕" w:hAnsi="맑은 고딕" w:eastAsia="맑은 고딕" w:cs="맑은 고딕"/>
          <w:b w:val="0"/>
          <w:i w:val="0"/>
          <w:color w:val="262626"/>
          <w:sz w:val="22"/>
        </w:rPr>
        <w:t>은 지역을 통째로 빼는 방식입니다. 특정 권역을 학습에서 완전히 제외하고, 그 권역을 맞히게 합니다. 특정 지역에만 과적합됐는지 확인하는 방법입니다.</w:t>
      </w:r>
    </w:p>
    <w:p>
      <w:pPr>
        <w:spacing w:before="0" w:after="180" w:lineRule="auto" w:line="396"/>
        <w:ind w:firstLine="170"/>
        <w:jc w:val="both"/>
      </w:pPr>
      <w:r>
        <w:rPr>
          <w:rFonts w:ascii="맑은 고딕" w:hAnsi="맑은 고딕" w:eastAsia="맑은 고딕" w:cs="맑은 고딕"/>
          <w:b w:val="0"/>
          <w:i w:val="0"/>
          <w:color w:val="262626"/>
          <w:sz w:val="22"/>
        </w:rPr>
        <w:t>결과는 이랬습니다.</w:t>
      </w:r>
    </w:p>
    <w:tbl>
      <w:tblPr>
        <w:tblStyle w:val="TableGrid"/>
        <w:tblW w:type="auto" w:w="0"/>
        <w:jc w:val="center"/>
        <w:tblLook w:firstColumn="1" w:firstRow="1" w:lastColumn="0" w:lastRow="0" w:noHBand="0" w:noVBand="1" w:val="04A0"/>
      </w:tblPr>
      <w:tblGrid>
        <w:gridCol w:w="3173"/>
        <w:gridCol w:w="3173"/>
        <w:gridCol w:w="3173"/>
      </w:tblGrid>
      <w:tr>
        <w:trPr>
          <w:cantSplit/>
          <w:tblHeader/>
        </w:trPr>
        <w:tc>
          <w:tcPr>
            <w:tcW w:type="dxa" w:w="3173"/>
          </w:tcPr>
          <w:p>
            <w:pPr>
              <w:spacing w:before="40" w:after="40" w:lineRule="auto" w:line="276"/>
              <w:jc w:val="left"/>
              <w:shd w:val="clear" w:fill="EDF2ED"/>
            </w:pPr>
            <w:r/>
            <w:r>
              <w:rPr>
                <w:rFonts w:ascii="맑은 고딕" w:hAnsi="맑은 고딕" w:eastAsia="맑은 고딕" w:cs="맑은 고딕"/>
                <w:b/>
                <w:i w:val="0"/>
                <w:color w:val="1F4E36"/>
                <w:sz w:val="20"/>
              </w:rPr>
              <w:t>검증 방식</w:t>
            </w:r>
          </w:p>
        </w:tc>
        <w:tc>
          <w:tcPr>
            <w:tcW w:type="dxa" w:w="3173"/>
          </w:tcPr>
          <w:p>
            <w:pPr>
              <w:spacing w:before="40" w:after="40" w:lineRule="auto" w:line="276"/>
              <w:jc w:val="center"/>
              <w:shd w:val="clear" w:fill="EDF2ED"/>
            </w:pPr>
            <w:r/>
            <w:r>
              <w:rPr>
                <w:rFonts w:ascii="맑은 고딕" w:hAnsi="맑은 고딕" w:eastAsia="맑은 고딕" w:cs="맑은 고딕"/>
                <w:b/>
                <w:i w:val="0"/>
                <w:color w:val="1F4E36"/>
                <w:sz w:val="20"/>
              </w:rPr>
              <w:t>R²</w:t>
            </w:r>
          </w:p>
        </w:tc>
        <w:tc>
          <w:tcPr>
            <w:tcW w:type="dxa" w:w="3173"/>
          </w:tcPr>
          <w:p>
            <w:pPr>
              <w:spacing w:before="40" w:after="40" w:lineRule="auto" w:line="276"/>
              <w:jc w:val="center"/>
              <w:shd w:val="clear" w:fill="EDF2ED"/>
            </w:pPr>
            <w:r/>
            <w:r>
              <w:rPr>
                <w:rFonts w:ascii="맑은 고딕" w:hAnsi="맑은 고딕" w:eastAsia="맑은 고딕" w:cs="맑은 고딕"/>
                <w:b/>
                <w:i w:val="0"/>
                <w:color w:val="1F4E36"/>
                <w:sz w:val="20"/>
              </w:rPr>
              <w:t>RMSE</w:t>
            </w:r>
          </w:p>
        </w:tc>
      </w:tr>
      <w:tr>
        <w:trPr>
          <w:cantSplit/>
        </w:trPr>
        <w:tc>
          <w:tcPr>
            <w:tcW w:type="dxa" w:w="3173"/>
          </w:tcPr>
          <w:p>
            <w:pPr>
              <w:spacing w:before="40" w:after="40" w:lineRule="auto" w:line="276"/>
              <w:jc w:val="left"/>
            </w:pPr>
            <w:r/>
            <w:r>
              <w:rPr>
                <w:rFonts w:ascii="맑은 고딕" w:hAnsi="맑은 고딕" w:eastAsia="맑은 고딕" w:cs="맑은 고딕"/>
                <w:b w:val="0"/>
                <w:i w:val="0"/>
                <w:color w:val="262626"/>
                <w:sz w:val="20"/>
              </w:rPr>
              <w:t>시간 전진 (2015–16 → 2017)</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0.9682</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0.161</w:t>
            </w:r>
          </w:p>
        </w:tc>
      </w:tr>
      <w:tr>
        <w:trPr>
          <w:cantSplit/>
        </w:trPr>
        <w:tc>
          <w:tcPr>
            <w:tcW w:type="dxa" w:w="3173"/>
          </w:tcPr>
          <w:p>
            <w:pPr>
              <w:spacing w:before="40" w:after="40" w:lineRule="auto" w:line="276"/>
              <w:jc w:val="left"/>
            </w:pPr>
            <w:r/>
            <w:r>
              <w:rPr>
                <w:rFonts w:ascii="맑은 고딕" w:hAnsi="맑은 고딕" w:eastAsia="맑은 고딕" w:cs="맑은 고딕"/>
                <w:b w:val="0"/>
                <w:i w:val="0"/>
                <w:color w:val="262626"/>
                <w:sz w:val="20"/>
              </w:rPr>
              <w:t>시간 전진 (2015–17 → 2018)</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0.9681</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0.162</w:t>
            </w:r>
          </w:p>
        </w:tc>
      </w:tr>
      <w:tr>
        <w:trPr>
          <w:cantSplit/>
        </w:trPr>
        <w:tc>
          <w:tcPr>
            <w:tcW w:type="dxa" w:w="3173"/>
          </w:tcPr>
          <w:p>
            <w:pPr>
              <w:spacing w:before="40" w:after="40" w:lineRule="auto" w:line="276"/>
              <w:jc w:val="left"/>
            </w:pPr>
            <w:r/>
            <w:r>
              <w:rPr>
                <w:rFonts w:ascii="맑은 고딕" w:hAnsi="맑은 고딕" w:eastAsia="맑은 고딕" w:cs="맑은 고딕"/>
                <w:b w:val="0"/>
                <w:i w:val="0"/>
                <w:color w:val="262626"/>
                <w:sz w:val="20"/>
              </w:rPr>
              <w:t>시간 전진 (2015–18 → 2019)</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0.9681</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0.162</w:t>
            </w:r>
          </w:p>
        </w:tc>
      </w:tr>
      <w:tr>
        <w:trPr>
          <w:cantSplit/>
        </w:trPr>
        <w:tc>
          <w:tcPr>
            <w:tcW w:type="dxa" w:w="3173"/>
          </w:tcPr>
          <w:p>
            <w:pPr>
              <w:spacing w:before="40" w:after="40" w:lineRule="auto" w:line="276"/>
              <w:jc w:val="left"/>
            </w:pPr>
            <w:r/>
            <w:r>
              <w:rPr>
                <w:rFonts w:ascii="맑은 고딕" w:hAnsi="맑은 고딕" w:eastAsia="맑은 고딕" w:cs="맑은 고딕"/>
                <w:b w:val="0"/>
                <w:i w:val="0"/>
                <w:color w:val="262626"/>
                <w:sz w:val="20"/>
              </w:rPr>
              <w:t>공간 블록 (5-fold 권역)</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0.9681</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0.163</w:t>
            </w:r>
          </w:p>
        </w:tc>
      </w:tr>
      <w:tr>
        <w:trPr>
          <w:cantSplit/>
        </w:trPr>
        <w:tc>
          <w:tcPr>
            <w:tcW w:type="dxa" w:w="3173"/>
          </w:tcPr>
          <w:p>
            <w:pPr>
              <w:spacing w:before="40" w:after="40" w:lineRule="auto" w:line="276"/>
              <w:jc w:val="left"/>
            </w:pPr>
            <w:r/>
            <w:r>
              <w:rPr>
                <w:rFonts w:ascii="맑은 고딕" w:hAnsi="맑은 고딕" w:eastAsia="맑은 고딕" w:cs="맑은 고딕"/>
                <w:b w:val="0"/>
                <w:i w:val="0"/>
                <w:color w:val="262626"/>
                <w:sz w:val="20"/>
              </w:rPr>
              <w:t>중첩 시공간 (20개 권역-연도 조합)</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0.9682</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0.161</w:t>
            </w:r>
          </w:p>
        </w:tc>
      </w:tr>
    </w:tbl>
    <w:p>
      <w:pPr>
        <w:spacing w:before="0" w:after="200" w:lineRule="auto" w:line="384"/>
      </w:pPr>
    </w:p>
    <w:p>
      <w:pPr>
        <w:spacing w:before="0" w:after="180" w:lineRule="auto" w:line="396"/>
        <w:ind w:firstLine="170"/>
        <w:jc w:val="both"/>
      </w:pPr>
      <w:r>
        <w:rPr>
          <w:rFonts w:ascii="맑은 고딕" w:hAnsi="맑은 고딕" w:eastAsia="맑은 고딕" w:cs="맑은 고딕"/>
          <w:b/>
          <w:i w:val="0"/>
          <w:color w:val="262626"/>
          <w:sz w:val="22"/>
        </w:rPr>
        <w:t>R² 0.968</w:t>
      </w:r>
      <w:r>
        <w:rPr>
          <w:rFonts w:ascii="맑은 고딕" w:hAnsi="맑은 고딕" w:eastAsia="맑은 고딕" w:cs="맑은 고딕"/>
          <w:b w:val="0"/>
          <w:i w:val="0"/>
          <w:color w:val="262626"/>
          <w:sz w:val="22"/>
        </w:rPr>
        <w:t xml:space="preserve">입니다. 그리고 어느 방식으로 검증해도 값이 거의 변하지 않았습니다. 저는 이 '변하지 않음'이 높은 값 자체보다 더 중요하다고 생각합니다. 시간을 빼도, 지역을 빼도 성능이 유지된다는 건 </w:t>
      </w:r>
      <w:r>
        <w:rPr>
          <w:rFonts w:ascii="맑은 고딕" w:hAnsi="맑은 고딕" w:eastAsia="맑은 고딕" w:cs="맑은 고딕"/>
          <w:b/>
          <w:i w:val="0"/>
          <w:color w:val="262626"/>
          <w:sz w:val="22"/>
        </w:rPr>
        <w:t>특정 데이터에 기대어 외운 게 아니라 구조를 배웠다</w:t>
      </w:r>
      <w:r>
        <w:rPr>
          <w:rFonts w:ascii="맑은 고딕" w:hAnsi="맑은 고딕" w:eastAsia="맑은 고딕" w:cs="맑은 고딕"/>
          <w:b w:val="0"/>
          <w:i w:val="0"/>
          <w:color w:val="262626"/>
          <w:sz w:val="22"/>
        </w:rPr>
        <w:t>는 뜻이기 때문입니다.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7. 검증 ② 모델이 정말 AR6 구조를 배웠을까</w:t>
      </w:r>
    </w:p>
    <w:p>
      <w:pPr>
        <w:spacing w:before="0" w:after="180" w:lineRule="auto" w:line="396"/>
        <w:ind w:firstLine="170"/>
        <w:jc w:val="both"/>
      </w:pPr>
      <w:r>
        <w:rPr>
          <w:rFonts w:ascii="맑은 고딕" w:hAnsi="맑은 고딕" w:eastAsia="맑은 고딕" w:cs="맑은 고딕"/>
          <w:b w:val="0"/>
          <w:i w:val="0"/>
          <w:color w:val="262626"/>
          <w:sz w:val="22"/>
        </w:rPr>
        <w:t xml:space="preserve">성능이 좋다고 끝이 아닙니다. </w:t>
      </w:r>
      <w:r>
        <w:rPr>
          <w:rFonts w:ascii="맑은 고딕" w:hAnsi="맑은 고딕" w:eastAsia="맑은 고딕" w:cs="맑은 고딕"/>
          <w:b/>
          <w:i w:val="0"/>
          <w:color w:val="262626"/>
          <w:sz w:val="22"/>
        </w:rPr>
        <w:t>모델이 제가 의도한 대로 배웠는지</w:t>
      </w:r>
      <w:r>
        <w:rPr>
          <w:rFonts w:ascii="맑은 고딕" w:hAnsi="맑은 고딕" w:eastAsia="맑은 고딕" w:cs="맑은 고딕"/>
          <w:b w:val="0"/>
          <w:i w:val="0"/>
          <w:color w:val="262626"/>
          <w:sz w:val="22"/>
        </w:rPr>
        <w:t>도 확인해야 합니다.</w:t>
      </w:r>
    </w:p>
    <w:p>
      <w:pPr>
        <w:spacing w:before="0" w:after="180" w:lineRule="auto" w:line="396"/>
        <w:ind w:firstLine="170"/>
        <w:jc w:val="both"/>
      </w:pPr>
      <w:r>
        <w:rPr>
          <w:rFonts w:ascii="맑은 고딕" w:hAnsi="맑은 고딕" w:eastAsia="맑은 고딕" w:cs="맑은 고딕"/>
          <w:b w:val="0"/>
          <w:i w:val="0"/>
          <w:color w:val="262626"/>
          <w:sz w:val="22"/>
        </w:rPr>
        <w:t>두 가지를 봤습니다.</w:t>
      </w:r>
    </w:p>
    <w:p>
      <w:pPr>
        <w:spacing w:before="0" w:after="180" w:lineRule="auto" w:line="396"/>
        <w:ind w:firstLine="170"/>
        <w:jc w:val="both"/>
      </w:pPr>
      <w:r>
        <w:rPr>
          <w:rFonts w:ascii="맑은 고딕" w:hAnsi="맑은 고딕" w:eastAsia="맑은 고딕" w:cs="맑은 고딕"/>
          <w:b/>
          <w:i w:val="0"/>
          <w:color w:val="262626"/>
          <w:sz w:val="22"/>
        </w:rPr>
        <w:t>첫째, 어텐션이 미세한 신호를 살려냈는지.</w:t>
      </w:r>
      <w:r>
        <w:rPr>
          <w:rFonts w:ascii="맑은 고딕" w:hAnsi="맑은 고딕" w:eastAsia="맑은 고딕" w:cs="맑은 고딕"/>
          <w:b w:val="0"/>
          <w:i w:val="0"/>
          <w:color w:val="262626"/>
          <w:sz w:val="22"/>
        </w:rPr>
        <w:t xml:space="preserve"> 각 요소의 분산이 모델을 통과하면서 어떻게 변하는지 측정했습니다. 결과는 평균 </w:t>
      </w:r>
      <w:r>
        <w:rPr>
          <w:rFonts w:ascii="맑은 고딕" w:hAnsi="맑은 고딕" w:eastAsia="맑은 고딕" w:cs="맑은 고딕"/>
          <w:b/>
          <w:i w:val="0"/>
          <w:color w:val="262626"/>
          <w:sz w:val="22"/>
        </w:rPr>
        <w:t>1.98배 증폭</w:t>
      </w:r>
      <w:r>
        <w:rPr>
          <w:rFonts w:ascii="맑은 고딕" w:hAnsi="맑은 고딕" w:eastAsia="맑은 고딕" w:cs="맑은 고딕"/>
          <w:b w:val="0"/>
          <w:i w:val="0"/>
          <w:color w:val="262626"/>
          <w:sz w:val="22"/>
        </w:rPr>
        <w:t xml:space="preserve">이었습니다. 특히 사회적 민감도가 </w:t>
      </w:r>
      <w:r>
        <w:rPr>
          <w:rFonts w:ascii="맑은 고딕" w:hAnsi="맑은 고딕" w:eastAsia="맑은 고딕" w:cs="맑은 고딕"/>
          <w:b/>
          <w:i w:val="0"/>
          <w:color w:val="262626"/>
          <w:sz w:val="22"/>
        </w:rPr>
        <w:t>2.15배</w:t>
      </w:r>
      <w:r>
        <w:rPr>
          <w:rFonts w:ascii="맑은 고딕" w:hAnsi="맑은 고딕" w:eastAsia="맑은 고딕" w:cs="맑은 고딕"/>
          <w:b w:val="0"/>
          <w:i w:val="0"/>
          <w:color w:val="262626"/>
          <w:sz w:val="22"/>
        </w:rPr>
        <w:t>로 가장 크게 증폭됐습니다.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이게 왜 중요할까요. 사회적 민감도(고령인구, 저소득, 반지하)는 원래 분산이 작습니다. 값이 고르게 퍼져 있어서 신호가 약합니다. 단순한 모델은 이런 변수를 무시해 버립니다. 그런데 </w:t>
      </w:r>
      <w:r>
        <w:rPr>
          <w:rFonts w:ascii="맑은 고딕" w:hAnsi="맑은 고딕" w:eastAsia="맑은 고딕" w:cs="맑은 고딕"/>
          <w:b/>
          <w:i w:val="0"/>
          <w:color w:val="262626"/>
          <w:sz w:val="22"/>
        </w:rPr>
        <w:t>어텐션이 이 약한 신호를 오히려 더 크게 키웠습니다.</w:t>
      </w:r>
      <w:r>
        <w:rPr>
          <w:rFonts w:ascii="맑은 고딕" w:hAnsi="맑은 고딕" w:eastAsia="맑은 고딕" w:cs="맑은 고딕"/>
          <w:b w:val="0"/>
          <w:i w:val="0"/>
          <w:color w:val="262626"/>
          <w:sz w:val="22"/>
        </w:rPr>
        <w:t xml:space="preserve"> 취약계층의 특성에 모델이 집중해서 학습했다는 뜻입니다.</w:t>
      </w:r>
    </w:p>
    <w:p>
      <w:pPr>
        <w:spacing w:before="0" w:after="180" w:lineRule="auto" w:line="396"/>
        <w:ind w:firstLine="170"/>
        <w:jc w:val="both"/>
      </w:pPr>
      <w:r>
        <w:rPr>
          <w:rFonts w:ascii="맑은 고딕" w:hAnsi="맑은 고딕" w:eastAsia="맑은 고딕" w:cs="맑은 고딕"/>
          <w:b/>
          <w:i w:val="0"/>
          <w:color w:val="262626"/>
          <w:sz w:val="22"/>
        </w:rPr>
        <w:t>둘째, 변수끼리 겹치는 문제를 해결했는지.</w:t>
      </w:r>
      <w:r>
        <w:rPr>
          <w:rFonts w:ascii="맑은 고딕" w:hAnsi="맑은 고딕" w:eastAsia="맑은 고딕" w:cs="맑은 고딕"/>
          <w:b w:val="0"/>
          <w:i w:val="0"/>
          <w:color w:val="262626"/>
          <w:sz w:val="22"/>
        </w:rPr>
        <w:t xml:space="preserve"> 인구밀도와 건물밀도는 당연히 비슷하게 움직입니다. 이런 걸 다중공선성이라고 하는데, 그대로 두면 "무엇이 진짜 원인인지" 구분할 수 없습니다.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측정해 보니 노출과 민감도의 상관이 학습 전 </w:t>
      </w:r>
      <w:r>
        <w:rPr>
          <w:rFonts w:ascii="맑은 고딕" w:hAnsi="맑은 고딕" w:eastAsia="맑은 고딕" w:cs="맑은 고딕"/>
          <w:b/>
          <w:i w:val="0"/>
          <w:color w:val="262626"/>
          <w:sz w:val="22"/>
        </w:rPr>
        <w:t>0.804</w:t>
      </w:r>
      <w:r>
        <w:rPr>
          <w:rFonts w:ascii="맑은 고딕" w:hAnsi="맑은 고딕" w:eastAsia="맑은 고딕" w:cs="맑은 고딕"/>
          <w:b w:val="0"/>
          <w:i w:val="0"/>
          <w:color w:val="262626"/>
          <w:sz w:val="22"/>
        </w:rPr>
        <w:t xml:space="preserve">에서 학습 후 </w:t>
      </w:r>
      <w:r>
        <w:rPr>
          <w:rFonts w:ascii="맑은 고딕" w:hAnsi="맑은 고딕" w:eastAsia="맑은 고딕" w:cs="맑은 고딕"/>
          <w:b/>
          <w:i w:val="0"/>
          <w:color w:val="262626"/>
          <w:sz w:val="22"/>
        </w:rPr>
        <w:t>0.051</w:t>
      </w:r>
      <w:r>
        <w:rPr>
          <w:rFonts w:ascii="맑은 고딕" w:hAnsi="맑은 고딕" w:eastAsia="맑은 고딕" w:cs="맑은 고딕"/>
          <w:b w:val="0"/>
          <w:i w:val="0"/>
          <w:color w:val="262626"/>
          <w:sz w:val="22"/>
        </w:rPr>
        <w:t xml:space="preserve">로, </w:t>
      </w:r>
      <w:r>
        <w:rPr>
          <w:rFonts w:ascii="맑은 고딕" w:hAnsi="맑은 고딕" w:eastAsia="맑은 고딕" w:cs="맑은 고딕"/>
          <w:b/>
          <w:i w:val="0"/>
          <w:color w:val="262626"/>
          <w:sz w:val="22"/>
        </w:rPr>
        <w:t>93.7% 감소</w:t>
      </w:r>
      <w:r>
        <w:rPr>
          <w:rFonts w:ascii="맑은 고딕" w:hAnsi="맑은 고딕" w:eastAsia="맑은 고딕" w:cs="맑은 고딕"/>
          <w:b w:val="0"/>
          <w:i w:val="0"/>
          <w:color w:val="262626"/>
          <w:sz w:val="22"/>
        </w:rPr>
        <w:t xml:space="preserve">했습니다. 위해와 노출도 0.272 → 0.018로 93.4% 줄었습니다. 적응 역량의 분산팽창계수(VIF)는 10 이상에서 </w:t>
      </w:r>
      <w:r>
        <w:rPr>
          <w:rFonts w:ascii="맑은 고딕" w:hAnsi="맑은 고딕" w:eastAsia="맑은 고딕" w:cs="맑은 고딕"/>
          <w:b/>
          <w:i w:val="0"/>
          <w:color w:val="262626"/>
          <w:sz w:val="22"/>
        </w:rPr>
        <w:t>1.057</w:t>
      </w:r>
      <w:r>
        <w:rPr>
          <w:rFonts w:ascii="맑은 고딕" w:hAnsi="맑은 고딕" w:eastAsia="맑은 고딕" w:cs="맑은 고딕"/>
          <w:b w:val="0"/>
          <w:i w:val="0"/>
          <w:color w:val="262626"/>
          <w:sz w:val="22"/>
        </w:rPr>
        <w:t>로 내려갔습니다.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즉 </w:t>
      </w:r>
      <w:r>
        <w:rPr>
          <w:rFonts w:ascii="맑은 고딕" w:hAnsi="맑은 고딕" w:eastAsia="맑은 고딕" w:cs="맑은 고딕"/>
          <w:b/>
          <w:i w:val="0"/>
          <w:color w:val="262626"/>
          <w:sz w:val="22"/>
        </w:rPr>
        <w:t>모델이 네 요소를 서로 뒤섞지 않고 각각의 고유한 의미로 분리해 냈습니다.</w:t>
      </w:r>
      <w:r>
        <w:rPr>
          <w:rFonts w:ascii="맑은 고딕" w:hAnsi="맑은 고딕" w:eastAsia="맑은 고딕" w:cs="맑은 고딕"/>
          <w:b w:val="0"/>
          <w:i w:val="0"/>
          <w:color w:val="262626"/>
          <w:sz w:val="22"/>
        </w:rPr>
        <w:t xml:space="preserve"> AR6 프레임워크를 흉내만 낸 게 아니라 실제로 구조를 학습한 것입니다.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8. 결과 ① 500m로 봐야 보이는 것들</w:t>
      </w:r>
    </w:p>
    <w:p>
      <w:pPr>
        <w:spacing w:before="0" w:after="180" w:lineRule="auto" w:line="396"/>
        <w:ind w:firstLine="170"/>
        <w:jc w:val="both"/>
      </w:pPr>
      <w:r>
        <w:rPr>
          <w:rFonts w:ascii="맑은 고딕" w:hAnsi="맑은 고딕" w:eastAsia="맑은 고딕" w:cs="맑은 고딕"/>
          <w:b w:val="0"/>
          <w:i w:val="0"/>
          <w:color w:val="262626"/>
          <w:sz w:val="22"/>
        </w:rPr>
        <w:t xml:space="preserve">이제 결과입니다. 서울 전체의 평균 위험도는 </w:t>
      </w:r>
      <w:r>
        <w:rPr>
          <w:rFonts w:ascii="맑은 고딕" w:hAnsi="맑은 고딕" w:eastAsia="맑은 고딕" w:cs="맑은 고딕"/>
          <w:b/>
          <w:i w:val="0"/>
          <w:color w:val="262626"/>
          <w:sz w:val="22"/>
        </w:rPr>
        <w:t>0.441</w:t>
      </w:r>
      <w:r>
        <w:rPr>
          <w:rFonts w:ascii="맑은 고딕" w:hAnsi="맑은 고딕" w:eastAsia="맑은 고딕" w:cs="맑은 고딕"/>
          <w:b w:val="0"/>
          <w:i w:val="0"/>
          <w:color w:val="262626"/>
          <w:sz w:val="22"/>
        </w:rPr>
        <w:t>(표준편차 0.129)이었습니다.</w:t>
      </w:r>
    </w:p>
    <w:p>
      <w:pPr>
        <w:spacing w:before="0" w:after="180" w:lineRule="auto" w:line="396"/>
        <w:ind w:firstLine="170"/>
        <w:jc w:val="both"/>
      </w:pPr>
      <w:r>
        <w:rPr>
          <w:rFonts w:ascii="맑은 고딕" w:hAnsi="맑은 고딕" w:eastAsia="맑은 고딕" w:cs="맑은 고딕"/>
          <w:b w:val="0"/>
          <w:i w:val="0"/>
          <w:color w:val="262626"/>
          <w:sz w:val="22"/>
        </w:rPr>
        <w:t>권역별로는 이렇게 나왔습니다.</w:t>
      </w:r>
    </w:p>
    <w:tbl>
      <w:tblPr>
        <w:tblStyle w:val="TableGrid"/>
        <w:tblW w:type="auto" w:w="0"/>
        <w:jc w:val="center"/>
        <w:tblLook w:firstColumn="1" w:firstRow="1" w:lastColumn="0" w:lastRow="0" w:noHBand="0" w:noVBand="1" w:val="04A0"/>
      </w:tblPr>
      <w:tblGrid>
        <w:gridCol w:w="3173"/>
        <w:gridCol w:w="3173"/>
        <w:gridCol w:w="3173"/>
      </w:tblGrid>
      <w:tr>
        <w:trPr>
          <w:cantSplit/>
          <w:tblHeader/>
        </w:trPr>
        <w:tc>
          <w:tcPr>
            <w:tcW w:type="dxa" w:w="3173"/>
          </w:tcPr>
          <w:p>
            <w:pPr>
              <w:spacing w:before="40" w:after="40" w:lineRule="auto" w:line="276"/>
              <w:jc w:val="left"/>
              <w:shd w:val="clear" w:fill="EDF2ED"/>
            </w:pPr>
            <w:r/>
            <w:r>
              <w:rPr>
                <w:rFonts w:ascii="맑은 고딕" w:hAnsi="맑은 고딕" w:eastAsia="맑은 고딕" w:cs="맑은 고딕"/>
                <w:b/>
                <w:i w:val="0"/>
                <w:color w:val="1F4E36"/>
                <w:sz w:val="20"/>
              </w:rPr>
              <w:t>권역</w:t>
            </w:r>
          </w:p>
        </w:tc>
        <w:tc>
          <w:tcPr>
            <w:tcW w:type="dxa" w:w="3173"/>
          </w:tcPr>
          <w:p>
            <w:pPr>
              <w:spacing w:before="40" w:after="40" w:lineRule="auto" w:line="276"/>
              <w:jc w:val="center"/>
              <w:shd w:val="clear" w:fill="EDF2ED"/>
            </w:pPr>
            <w:r/>
            <w:r>
              <w:rPr>
                <w:rFonts w:ascii="맑은 고딕" w:hAnsi="맑은 고딕" w:eastAsia="맑은 고딕" w:cs="맑은 고딕"/>
                <w:b/>
                <w:i w:val="0"/>
                <w:color w:val="1F4E36"/>
                <w:sz w:val="20"/>
              </w:rPr>
              <w:t>평균 위험도</w:t>
            </w:r>
          </w:p>
        </w:tc>
        <w:tc>
          <w:tcPr>
            <w:tcW w:type="dxa" w:w="3173"/>
          </w:tcPr>
          <w:p>
            <w:pPr>
              <w:spacing w:before="40" w:after="40" w:lineRule="auto" w:line="276"/>
              <w:jc w:val="center"/>
              <w:shd w:val="clear" w:fill="EDF2ED"/>
            </w:pPr>
            <w:r/>
            <w:r>
              <w:rPr>
                <w:rFonts w:ascii="맑은 고딕" w:hAnsi="맑은 고딕" w:eastAsia="맑은 고딕" w:cs="맑은 고딕"/>
                <w:b/>
                <w:i w:val="0"/>
                <w:color w:val="1F4E36"/>
                <w:sz w:val="20"/>
              </w:rPr>
              <w:t>순위</w:t>
            </w:r>
          </w:p>
        </w:tc>
      </w:tr>
      <w:tr>
        <w:trPr>
          <w:cantSplit/>
        </w:trPr>
        <w:tc>
          <w:tcPr>
            <w:tcW w:type="dxa" w:w="3173"/>
          </w:tcPr>
          <w:p>
            <w:pPr>
              <w:spacing w:before="40" w:after="40" w:lineRule="auto" w:line="276"/>
              <w:jc w:val="left"/>
            </w:pPr>
            <w:r/>
            <w:r>
              <w:rPr>
                <w:rFonts w:ascii="맑은 고딕" w:hAnsi="맑은 고딕" w:eastAsia="맑은 고딕" w:cs="맑은 고딕"/>
                <w:b w:val="0"/>
                <w:i w:val="0"/>
                <w:color w:val="262626"/>
                <w:sz w:val="20"/>
              </w:rPr>
              <w:t>도심권 (중구·종로구)</w:t>
            </w:r>
          </w:p>
        </w:tc>
        <w:tc>
          <w:tcPr>
            <w:tcW w:type="dxa" w:w="3173"/>
          </w:tcPr>
          <w:p>
            <w:pPr>
              <w:spacing w:before="40" w:after="40" w:lineRule="auto" w:line="276"/>
              <w:jc w:val="center"/>
            </w:pPr>
            <w:r/>
            <w:r>
              <w:rPr>
                <w:rFonts w:ascii="맑은 고딕" w:hAnsi="맑은 고딕" w:eastAsia="맑은 고딕" w:cs="맑은 고딕"/>
                <w:b/>
                <w:i w:val="0"/>
                <w:color w:val="262626"/>
                <w:sz w:val="20"/>
              </w:rPr>
              <w:t>0.468</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1</w:t>
            </w:r>
          </w:p>
        </w:tc>
      </w:tr>
      <w:tr>
        <w:trPr>
          <w:cantSplit/>
        </w:trPr>
        <w:tc>
          <w:tcPr>
            <w:tcW w:type="dxa" w:w="3173"/>
          </w:tcPr>
          <w:p>
            <w:pPr>
              <w:spacing w:before="40" w:after="40" w:lineRule="auto" w:line="276"/>
              <w:jc w:val="left"/>
            </w:pPr>
            <w:r/>
            <w:r>
              <w:rPr>
                <w:rFonts w:ascii="맑은 고딕" w:hAnsi="맑은 고딕" w:eastAsia="맑은 고딕" w:cs="맑은 고딕"/>
                <w:b w:val="0"/>
                <w:i w:val="0"/>
                <w:color w:val="262626"/>
                <w:sz w:val="20"/>
              </w:rPr>
              <w:t>서북권</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0.452</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2</w:t>
            </w:r>
          </w:p>
        </w:tc>
      </w:tr>
      <w:tr>
        <w:trPr>
          <w:cantSplit/>
        </w:trPr>
        <w:tc>
          <w:tcPr>
            <w:tcW w:type="dxa" w:w="3173"/>
          </w:tcPr>
          <w:p>
            <w:pPr>
              <w:spacing w:before="40" w:after="40" w:lineRule="auto" w:line="276"/>
              <w:jc w:val="left"/>
            </w:pPr>
            <w:r/>
            <w:r>
              <w:rPr>
                <w:rFonts w:ascii="맑은 고딕" w:hAnsi="맑은 고딕" w:eastAsia="맑은 고딕" w:cs="맑은 고딕"/>
                <w:b w:val="0"/>
                <w:i w:val="0"/>
                <w:color w:val="262626"/>
                <w:sz w:val="20"/>
              </w:rPr>
              <w:t>동북권</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0.447</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3</w:t>
            </w:r>
          </w:p>
        </w:tc>
      </w:tr>
      <w:tr>
        <w:trPr>
          <w:cantSplit/>
        </w:trPr>
        <w:tc>
          <w:tcPr>
            <w:tcW w:type="dxa" w:w="3173"/>
          </w:tcPr>
          <w:p>
            <w:pPr>
              <w:spacing w:before="40" w:after="40" w:lineRule="auto" w:line="276"/>
              <w:jc w:val="left"/>
            </w:pPr>
            <w:r/>
            <w:r>
              <w:rPr>
                <w:rFonts w:ascii="맑은 고딕" w:hAnsi="맑은 고딕" w:eastAsia="맑은 고딕" w:cs="맑은 고딕"/>
                <w:b w:val="0"/>
                <w:i w:val="0"/>
                <w:color w:val="262626"/>
                <w:sz w:val="20"/>
              </w:rPr>
              <w:t>동남권</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0.429</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4</w:t>
            </w:r>
          </w:p>
        </w:tc>
      </w:tr>
      <w:tr>
        <w:trPr>
          <w:cantSplit/>
        </w:trPr>
        <w:tc>
          <w:tcPr>
            <w:tcW w:type="dxa" w:w="3173"/>
          </w:tcPr>
          <w:p>
            <w:pPr>
              <w:spacing w:before="40" w:after="40" w:lineRule="auto" w:line="276"/>
              <w:jc w:val="left"/>
            </w:pPr>
            <w:r/>
            <w:r>
              <w:rPr>
                <w:rFonts w:ascii="맑은 고딕" w:hAnsi="맑은 고딕" w:eastAsia="맑은 고딕" w:cs="맑은 고딕"/>
                <w:b w:val="0"/>
                <w:i w:val="0"/>
                <w:color w:val="262626"/>
                <w:sz w:val="20"/>
              </w:rPr>
              <w:t>서남권</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0.429</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5</w:t>
            </w:r>
          </w:p>
        </w:tc>
      </w:tr>
    </w:tbl>
    <w:p>
      <w:pPr>
        <w:spacing w:before="0" w:after="200" w:lineRule="auto" w:line="384"/>
      </w:pPr>
    </w:p>
    <w:p>
      <w:pPr>
        <w:spacing w:before="0" w:after="180" w:lineRule="auto" w:line="396"/>
        <w:ind w:firstLine="170"/>
        <w:jc w:val="both"/>
      </w:pPr>
      <w:r>
        <w:rPr>
          <w:rFonts w:ascii="맑은 고딕" w:hAnsi="맑은 고딕" w:eastAsia="맑은 고딕" w:cs="맑은 고딕"/>
          <w:b/>
          <w:i w:val="0"/>
          <w:color w:val="262626"/>
          <w:sz w:val="22"/>
        </w:rPr>
        <w:t>도심권이 서남권보다 9.1% 높았습니다.</w:t>
      </w:r>
      <w:r>
        <w:rPr>
          <w:rFonts w:ascii="맑은 고딕" w:hAnsi="맑은 고딕" w:eastAsia="맑은 고딕" w:cs="맑은 고딕"/>
          <w:b w:val="0"/>
          <w:i w:val="0"/>
          <w:color w:val="262626"/>
          <w:sz w:val="22"/>
        </w:rPr>
        <w:t xml:space="preserve"> 업무·상업 기능이 밀집하고 불투수면이 많은 도심의 특성이 그대로 드러났습니다.</w:t>
      </w:r>
    </w:p>
    <w:p>
      <w:pPr>
        <w:spacing w:before="0" w:after="180" w:lineRule="auto" w:line="396"/>
        <w:ind w:firstLine="170"/>
        <w:jc w:val="both"/>
      </w:pPr>
      <w:r>
        <w:rPr>
          <w:rFonts w:ascii="맑은 고딕" w:hAnsi="맑은 고딕" w:eastAsia="맑은 고딕" w:cs="맑은 고딕"/>
          <w:b w:val="0"/>
          <w:i w:val="0"/>
          <w:color w:val="262626"/>
          <w:sz w:val="22"/>
        </w:rPr>
        <w:t>그런데 제가 이 연구에서 정말 보여주고 싶었던 건 다음 그림입니다.</w:t>
      </w:r>
    </w:p>
    <w:p>
      <w:pPr>
        <w:spacing w:before="160" w:after="40" w:lineRule="auto" w:line="384"/>
        <w:jc w:val="center"/>
      </w:pPr>
      <w:r>
        <w:drawing>
          <wp:inline xmlns:a="http://schemas.openxmlformats.org/drawingml/2006/main" xmlns:pic="http://schemas.openxmlformats.org/drawingml/2006/picture">
            <wp:extent cx="5580000" cy="1585828"/>
            <wp:docPr id="5" name="Picture 5"/>
            <wp:cNvGraphicFramePr>
              <a:graphicFrameLocks noChangeAspect="1"/>
            </wp:cNvGraphicFramePr>
            <a:graphic>
              <a:graphicData uri="http://schemas.openxmlformats.org/drawingml/2006/picture">
                <pic:pic>
                  <pic:nvPicPr>
                    <pic:cNvPr id="0" name="paper_fig4_risk_maps.png"/>
                    <pic:cNvPicPr/>
                  </pic:nvPicPr>
                  <pic:blipFill>
                    <a:blip r:embed="rId13"/>
                    <a:stretch>
                      <a:fillRect/>
                    </a:stretch>
                  </pic:blipFill>
                  <pic:spPr>
                    <a:xfrm>
                      <a:off x="0" y="0"/>
                      <a:ext cx="5580000" cy="1585828"/>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5. </w:t>
      </w:r>
      <w:r>
        <w:rPr>
          <w:rFonts w:ascii="맑은 고딕" w:hAnsi="맑은 고딕" w:eastAsia="맑은 고딕" w:cs="맑은 고딕"/>
          <w:b w:val="0"/>
          <w:i w:val="0"/>
          <w:color w:val="6E6E6E"/>
          <w:sz w:val="19"/>
        </w:rPr>
        <w:t>논문 Figure 4입니다. 똑같은 위험도를 두 가지 해상도로 그린 지도입니다. 왼쪽이 이 연구의 500m 격자 결과이고, 오른쪽이 그것을 자치구 단위로 평균 낸 결과입니다. 색이 진할수록 위험이 높습니다. 오른쪽 자치구 지도를 보면 구 전체가 하나의 색으로 뭉뚱그려져 있습니다. 반면 왼쪽 격자 지도를 보면 같은 구 안에서도 색이 확연히 다른 칸들이 섞여 있습니다. 공원과 산 주변은 옅고, 고밀 상업지역은 진합니다. 자치구 평균을 내는 순간 이 차이가 전부 사라진다는 것이 이 두 장의 비교가 말하는 바입니다.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이 두 장을 나란히 놓은 이유가 있습니다. 오른쪽처럼 자치구 평균으로 보면 "이 구는 위험, 저 구는 안전"이라는 결론이 나옵니다. 그런데 왼쪽을 보면 </w:t>
      </w:r>
      <w:r>
        <w:rPr>
          <w:rFonts w:ascii="맑은 고딕" w:hAnsi="맑은 고딕" w:eastAsia="맑은 고딕" w:cs="맑은 고딕"/>
          <w:b/>
          <w:i w:val="0"/>
          <w:color w:val="262626"/>
          <w:sz w:val="22"/>
        </w:rPr>
        <w:t>같은 구 안에서도 위험이 크게 다릅니다.</w:t>
      </w:r>
      <w:r>
        <w:rPr>
          <w:rFonts w:ascii="맑은 고딕" w:hAnsi="맑은 고딕" w:eastAsia="맑은 고딕" w:cs="맑은 고딕"/>
          <w:b w:val="0"/>
          <w:i w:val="0"/>
          <w:color w:val="262626"/>
          <w:sz w:val="22"/>
        </w:rPr>
        <w:t xml:space="preserve"> 녹지에 인접한 격자와 고밀 상업지역 격자가 확연히 갈립니다.</w:t>
      </w:r>
    </w:p>
    <w:p>
      <w:pPr>
        <w:spacing w:before="0" w:after="180" w:lineRule="auto" w:line="396"/>
        <w:ind w:firstLine="170"/>
        <w:jc w:val="both"/>
      </w:pPr>
      <w:r>
        <w:rPr>
          <w:rFonts w:ascii="맑은 고딕" w:hAnsi="맑은 고딕" w:eastAsia="맑은 고딕" w:cs="맑은 고딕"/>
          <w:b w:val="0"/>
          <w:i w:val="0"/>
          <w:color w:val="262626"/>
          <w:sz w:val="22"/>
        </w:rPr>
        <w:t xml:space="preserve">정책 관점에서 이건 큰 차이입니다. 자치구 단위로 예산을 배정하면 그 구 안의 가장 위험한 곳을 놓칠 수 있습니다. </w:t>
      </w:r>
      <w:r>
        <w:rPr>
          <w:rFonts w:ascii="맑은 고딕" w:hAnsi="맑은 고딕" w:eastAsia="맑은 고딕" w:cs="맑은 고딕"/>
          <w:b/>
          <w:i w:val="0"/>
          <w:color w:val="262626"/>
          <w:sz w:val="22"/>
        </w:rPr>
        <w:t>500m 해상도는 자치구 평균에 가려진 국지적 고위험 지점을 짚어냅니다.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9. 결과 ② 뭉쳐 있던 위험이 흩어졌습니다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여기서 흥미로운 통계 결과가 나왔습니다. </w:t>
      </w:r>
      <w:r>
        <w:rPr>
          <w:rFonts w:ascii="맑은 고딕" w:hAnsi="맑은 고딕" w:eastAsia="맑은 고딕" w:cs="맑은 고딕"/>
          <w:b/>
          <w:i w:val="0"/>
          <w:color w:val="262626"/>
          <w:sz w:val="22"/>
        </w:rPr>
        <w:t>공간자기상관</w:t>
      </w:r>
      <w:r>
        <w:rPr>
          <w:rFonts w:ascii="맑은 고딕" w:hAnsi="맑은 고딕" w:eastAsia="맑은 고딕" w:cs="맑은 고딕"/>
          <w:b w:val="0"/>
          <w:i w:val="0"/>
          <w:color w:val="262626"/>
          <w:sz w:val="22"/>
        </w:rPr>
        <w:t>을 측정했는데, 이건 "비슷한 값끼리 얼마나 뭉쳐 있는가"를 재는 지표입니다(Moran's I). 1에 가까우면 완전히 뭉쳐 있고, 0이면 무작위입니다.</w:t>
      </w:r>
    </w:p>
    <w:tbl>
      <w:tblPr>
        <w:tblStyle w:val="TableGrid"/>
        <w:tblW w:type="auto" w:w="0"/>
        <w:jc w:val="center"/>
        <w:tblLook w:firstColumn="1" w:firstRow="1" w:lastColumn="0" w:lastRow="0" w:noHBand="0" w:noVBand="1" w:val="04A0"/>
      </w:tblPr>
      <w:tblGrid>
        <w:gridCol w:w="3173"/>
        <w:gridCol w:w="3173"/>
        <w:gridCol w:w="3173"/>
      </w:tblGrid>
      <w:tr>
        <w:trPr>
          <w:cantSplit/>
          <w:tblHeader/>
        </w:trPr>
        <w:tc>
          <w:tcPr>
            <w:tcW w:type="dxa" w:w="3173"/>
          </w:tcPr>
          <w:p>
            <w:pPr>
              <w:spacing w:before="40" w:after="40" w:lineRule="auto" w:line="276"/>
              <w:jc w:val="left"/>
              <w:shd w:val="clear" w:fill="EDF2ED"/>
            </w:pPr>
            <w:r/>
            <w:r>
              <w:rPr>
                <w:rFonts w:ascii="맑은 고딕" w:hAnsi="맑은 고딕" w:eastAsia="맑은 고딕" w:cs="맑은 고딕"/>
                <w:b/>
                <w:i w:val="0"/>
                <w:color w:val="1F4E36"/>
                <w:sz w:val="20"/>
              </w:rPr>
              <w:t>요소</w:t>
            </w:r>
          </w:p>
        </w:tc>
        <w:tc>
          <w:tcPr>
            <w:tcW w:type="dxa" w:w="3173"/>
          </w:tcPr>
          <w:p>
            <w:pPr>
              <w:spacing w:before="40" w:after="40" w:lineRule="auto" w:line="276"/>
              <w:jc w:val="center"/>
              <w:shd w:val="clear" w:fill="EDF2ED"/>
            </w:pPr>
            <w:r/>
            <w:r>
              <w:rPr>
                <w:rFonts w:ascii="맑은 고딕" w:hAnsi="맑은 고딕" w:eastAsia="맑은 고딕" w:cs="맑은 고딕"/>
                <w:b/>
                <w:i w:val="0"/>
                <w:color w:val="1F4E36"/>
                <w:sz w:val="20"/>
              </w:rPr>
              <w:t>Moran's I</w:t>
            </w:r>
          </w:p>
        </w:tc>
        <w:tc>
          <w:tcPr>
            <w:tcW w:type="dxa" w:w="3173"/>
          </w:tcPr>
          <w:p>
            <w:pPr>
              <w:spacing w:before="40" w:after="40" w:lineRule="auto" w:line="276"/>
              <w:jc w:val="center"/>
              <w:shd w:val="clear" w:fill="EDF2ED"/>
            </w:pPr>
            <w:r/>
            <w:r>
              <w:rPr>
                <w:rFonts w:ascii="맑은 고딕" w:hAnsi="맑은 고딕" w:eastAsia="맑은 고딕" w:cs="맑은 고딕"/>
                <w:b/>
                <w:i w:val="0"/>
                <w:color w:val="1F4E36"/>
                <w:sz w:val="20"/>
              </w:rPr>
              <w:t>Z-score</w:t>
            </w:r>
          </w:p>
        </w:tc>
      </w:tr>
      <w:tr>
        <w:trPr>
          <w:cantSplit/>
        </w:trPr>
        <w:tc>
          <w:tcPr>
            <w:tcW w:type="dxa" w:w="3173"/>
          </w:tcPr>
          <w:p>
            <w:pPr>
              <w:spacing w:before="40" w:after="40" w:lineRule="auto" w:line="276"/>
              <w:jc w:val="left"/>
            </w:pPr>
            <w:r/>
            <w:r>
              <w:rPr>
                <w:rFonts w:ascii="맑은 고딕" w:hAnsi="맑은 고딕" w:eastAsia="맑은 고딕" w:cs="맑은 고딕"/>
                <w:b w:val="0"/>
                <w:i w:val="0"/>
                <w:color w:val="262626"/>
                <w:sz w:val="20"/>
              </w:rPr>
              <w:t>기후 위해</w:t>
            </w:r>
          </w:p>
        </w:tc>
        <w:tc>
          <w:tcPr>
            <w:tcW w:type="dxa" w:w="3173"/>
          </w:tcPr>
          <w:p>
            <w:pPr>
              <w:spacing w:before="40" w:after="40" w:lineRule="auto" w:line="276"/>
              <w:jc w:val="center"/>
            </w:pPr>
            <w:r/>
            <w:r>
              <w:rPr>
                <w:rFonts w:ascii="맑은 고딕" w:hAnsi="맑은 고딕" w:eastAsia="맑은 고딕" w:cs="맑은 고딕"/>
                <w:b/>
                <w:i w:val="0"/>
                <w:color w:val="262626"/>
                <w:sz w:val="20"/>
              </w:rPr>
              <w:t>0.9718</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100.76</w:t>
            </w:r>
          </w:p>
        </w:tc>
      </w:tr>
      <w:tr>
        <w:trPr>
          <w:cantSplit/>
        </w:trPr>
        <w:tc>
          <w:tcPr>
            <w:tcW w:type="dxa" w:w="3173"/>
          </w:tcPr>
          <w:p>
            <w:pPr>
              <w:spacing w:before="40" w:after="40" w:lineRule="auto" w:line="276"/>
              <w:jc w:val="left"/>
            </w:pPr>
            <w:r/>
            <w:r>
              <w:rPr>
                <w:rFonts w:ascii="맑은 고딕" w:hAnsi="맑은 고딕" w:eastAsia="맑은 고딕" w:cs="맑은 고딕"/>
                <w:b w:val="0"/>
                <w:i w:val="0"/>
                <w:color w:val="262626"/>
                <w:sz w:val="20"/>
              </w:rPr>
              <w:t>사회적 민감도</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0.8528</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88.42</w:t>
            </w:r>
          </w:p>
        </w:tc>
      </w:tr>
      <w:tr>
        <w:trPr>
          <w:cantSplit/>
        </w:trPr>
        <w:tc>
          <w:tcPr>
            <w:tcW w:type="dxa" w:w="3173"/>
          </w:tcPr>
          <w:p>
            <w:pPr>
              <w:spacing w:before="40" w:after="40" w:lineRule="auto" w:line="276"/>
              <w:jc w:val="left"/>
            </w:pPr>
            <w:r/>
            <w:r>
              <w:rPr>
                <w:rFonts w:ascii="맑은 고딕" w:hAnsi="맑은 고딕" w:eastAsia="맑은 고딕" w:cs="맑은 고딕"/>
                <w:b w:val="0"/>
                <w:i w:val="0"/>
                <w:color w:val="262626"/>
                <w:sz w:val="20"/>
              </w:rPr>
              <w:t>도시 노출</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0.7378</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76.51</w:t>
            </w:r>
          </w:p>
        </w:tc>
      </w:tr>
      <w:tr>
        <w:trPr>
          <w:cantSplit/>
        </w:trPr>
        <w:tc>
          <w:tcPr>
            <w:tcW w:type="dxa" w:w="3173"/>
          </w:tcPr>
          <w:p>
            <w:pPr>
              <w:spacing w:before="40" w:after="40" w:lineRule="auto" w:line="276"/>
              <w:jc w:val="left"/>
            </w:pPr>
            <w:r/>
            <w:r>
              <w:rPr>
                <w:rFonts w:ascii="맑은 고딕" w:hAnsi="맑은 고딕" w:eastAsia="맑은 고딕" w:cs="맑은 고딕"/>
                <w:b w:val="0"/>
                <w:i w:val="0"/>
                <w:color w:val="262626"/>
                <w:sz w:val="20"/>
              </w:rPr>
              <w:t>적응 역량</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0.5627</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58.36</w:t>
            </w:r>
          </w:p>
        </w:tc>
      </w:tr>
      <w:tr>
        <w:trPr>
          <w:cantSplit/>
        </w:trPr>
        <w:tc>
          <w:tcPr>
            <w:tcW w:type="dxa" w:w="3173"/>
          </w:tcPr>
          <w:p>
            <w:pPr>
              <w:spacing w:before="40" w:after="40" w:lineRule="auto" w:line="276"/>
              <w:jc w:val="left"/>
            </w:pPr>
            <w:r/>
            <w:r>
              <w:rPr>
                <w:rFonts w:ascii="맑은 고딕" w:hAnsi="맑은 고딕" w:eastAsia="맑은 고딕" w:cs="맑은 고딕"/>
                <w:b/>
                <w:i w:val="0"/>
                <w:color w:val="262626"/>
                <w:sz w:val="20"/>
              </w:rPr>
              <w:t>최종 위험도</w:t>
            </w:r>
          </w:p>
        </w:tc>
        <w:tc>
          <w:tcPr>
            <w:tcW w:type="dxa" w:w="3173"/>
          </w:tcPr>
          <w:p>
            <w:pPr>
              <w:spacing w:before="40" w:after="40" w:lineRule="auto" w:line="276"/>
              <w:jc w:val="center"/>
            </w:pPr>
            <w:r/>
            <w:r>
              <w:rPr>
                <w:rFonts w:ascii="맑은 고딕" w:hAnsi="맑은 고딕" w:eastAsia="맑은 고딕" w:cs="맑은 고딕"/>
                <w:b/>
                <w:i w:val="0"/>
                <w:color w:val="262626"/>
                <w:sz w:val="20"/>
              </w:rPr>
              <w:t>0.4978</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51.64</w:t>
            </w:r>
          </w:p>
        </w:tc>
      </w:tr>
    </w:tbl>
    <w:p>
      <w:pPr>
        <w:spacing w:before="0" w:after="200" w:lineRule="auto" w:line="384"/>
      </w:pPr>
    </w:p>
    <w:p>
      <w:pPr>
        <w:spacing w:before="0" w:after="180" w:lineRule="auto" w:line="396"/>
        <w:ind w:firstLine="170"/>
        <w:jc w:val="both"/>
      </w:pPr>
      <w:r>
        <w:rPr>
          <w:rFonts w:ascii="맑은 고딕" w:hAnsi="맑은 고딕" w:eastAsia="맑은 고딕" w:cs="맑은 고딕"/>
          <w:b w:val="0"/>
          <w:i w:val="0"/>
          <w:color w:val="262626"/>
          <w:sz w:val="22"/>
        </w:rPr>
        <w:t>기후 위해의 0.9718을 보시면 거의 1입니다. 당연합니다. 기온은 물리 현상이라 부드럽게 연속적으로 변합니다. 옆 격자와 온도가 크게 다를 수 없습니다.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그런데 </w:t>
      </w:r>
      <w:r>
        <w:rPr>
          <w:rFonts w:ascii="맑은 고딕" w:hAnsi="맑은 고딕" w:eastAsia="맑은 고딕" w:cs="맑은 고딕"/>
          <w:b/>
          <w:i w:val="0"/>
          <w:color w:val="262626"/>
          <w:sz w:val="22"/>
        </w:rPr>
        <w:t>최종 위험도는 0.4978로 절반 수준까지 내려갔습니다.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이게 무슨 뜻일까요. 저는 이 숫자를 이렇게 읽었습니다. </w:t>
      </w:r>
      <w:r>
        <w:rPr>
          <w:rFonts w:ascii="맑은 고딕" w:hAnsi="맑은 고딕" w:eastAsia="맑은 고딕" w:cs="맑은 고딕"/>
          <w:b/>
          <w:i w:val="0"/>
          <w:color w:val="262626"/>
          <w:sz w:val="22"/>
        </w:rPr>
        <w:t>매끄럽게 뭉쳐 있던 기후 위해가, 사회경제적 조건과 비선형적으로 얽히면서 훨씬 복잡한 분포로 재편된 것입니다.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다시 말해 </w:t>
      </w:r>
      <w:r>
        <w:rPr>
          <w:rFonts w:ascii="맑은 고딕" w:hAnsi="맑은 고딕" w:eastAsia="맑은 고딕" w:cs="맑은 고딕"/>
          <w:b/>
          <w:i w:val="0"/>
          <w:color w:val="262626"/>
          <w:sz w:val="22"/>
        </w:rPr>
        <w:t>폭염 위험은 기온 지도가 아닙니다.</w:t>
      </w:r>
      <w:r>
        <w:rPr>
          <w:rFonts w:ascii="맑은 고딕" w:hAnsi="맑은 고딕" w:eastAsia="맑은 고딕" w:cs="맑은 고딕"/>
          <w:b w:val="0"/>
          <w:i w:val="0"/>
          <w:color w:val="262626"/>
          <w:sz w:val="22"/>
        </w:rPr>
        <w:t xml:space="preserve"> 뜨거운 곳이 곧 위험한 곳이 아니라, 뜨거운데 사람이 많고 취약하고 대비가 부족한 곳이 위험한 곳입니다. 이 숫자가 그걸 정량적으로 보여줍니다.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10. 결과 ③ AI에게 "왜?"를 세 번 물었습니다</w:t>
      </w:r>
    </w:p>
    <w:p>
      <w:pPr>
        <w:spacing w:before="0" w:after="180" w:lineRule="auto" w:line="396"/>
        <w:ind w:firstLine="170"/>
        <w:jc w:val="both"/>
      </w:pPr>
      <w:r>
        <w:rPr>
          <w:rFonts w:ascii="맑은 고딕" w:hAnsi="맑은 고딕" w:eastAsia="맑은 고딕" w:cs="맑은 고딕"/>
          <w:b w:val="0"/>
          <w:i w:val="0"/>
          <w:color w:val="262626"/>
          <w:sz w:val="22"/>
        </w:rPr>
        <w:t>이제 설명 단계입니다. 모델이 왜 그렇게 판단했는지 열어봐야 합니다.</w:t>
      </w:r>
    </w:p>
    <w:p>
      <w:pPr>
        <w:spacing w:before="0" w:after="180" w:lineRule="auto" w:line="396"/>
        <w:ind w:firstLine="170"/>
        <w:jc w:val="both"/>
      </w:pPr>
      <w:r>
        <w:rPr>
          <w:rFonts w:ascii="맑은 고딕" w:hAnsi="맑은 고딕" w:eastAsia="맑은 고딕" w:cs="맑은 고딕"/>
          <w:b w:val="0"/>
          <w:i w:val="0"/>
          <w:color w:val="262626"/>
          <w:sz w:val="22"/>
        </w:rPr>
        <w:t xml:space="preserve">여기서 저는 설명 기법을 </w:t>
      </w:r>
      <w:r>
        <w:rPr>
          <w:rFonts w:ascii="맑은 고딕" w:hAnsi="맑은 고딕" w:eastAsia="맑은 고딕" w:cs="맑은 고딕"/>
          <w:b/>
          <w:i w:val="0"/>
          <w:color w:val="262626"/>
          <w:sz w:val="22"/>
        </w:rPr>
        <w:t>하나만 쓰지 않고 세 가지</w:t>
      </w:r>
      <w:r>
        <w:rPr>
          <w:rFonts w:ascii="맑은 고딕" w:hAnsi="맑은 고딕" w:eastAsia="맑은 고딕" w:cs="맑은 고딕"/>
          <w:b w:val="0"/>
          <w:i w:val="0"/>
          <w:color w:val="262626"/>
          <w:sz w:val="22"/>
        </w:rPr>
        <w:t xml:space="preserve">를 썼습니다. 이유가 있습니다. </w:t>
      </w:r>
      <w:r>
        <w:rPr>
          <w:rFonts w:ascii="맑은 고딕" w:hAnsi="맑은 고딕" w:eastAsia="맑은 고딕" w:cs="맑은 고딕"/>
          <w:b/>
          <w:i w:val="0"/>
          <w:color w:val="262626"/>
          <w:sz w:val="22"/>
        </w:rPr>
        <w:t>설명 기법 자체도 완벽하지 않기 때문입니다.</w:t>
      </w:r>
      <w:r>
        <w:rPr>
          <w:rFonts w:ascii="맑은 고딕" w:hAnsi="맑은 고딕" w:eastAsia="맑은 고딕" w:cs="맑은 고딕"/>
          <w:b w:val="0"/>
          <w:i w:val="0"/>
          <w:color w:val="262626"/>
          <w:sz w:val="22"/>
        </w:rPr>
        <w:t xml:space="preserve"> 어떤 기법으로 보면 A가 중요하고 다른 기법으로 보면 B가 중요하다면, 그 설명은 믿을 수 없습니다.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SHAP</w:t>
      </w:r>
      <w:r>
        <w:rPr>
          <w:rFonts w:ascii="맑은 고딕" w:hAnsi="맑은 고딕" w:eastAsia="맑은 고딕" w:cs="맑은 고딕"/>
          <w:b w:val="0"/>
          <w:i w:val="0"/>
          <w:color w:val="262626"/>
          <w:sz w:val="22"/>
        </w:rPr>
        <w:t xml:space="preserve"> — 게임이론에서 온 방법으로, 각 변수가 예측에 기여한 몫을 공평하게 배분합니다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GNNExplainer</w:t>
      </w:r>
      <w:r>
        <w:rPr>
          <w:rFonts w:ascii="맑은 고딕" w:hAnsi="맑은 고딕" w:eastAsia="맑은 고딕" w:cs="맑은 고딕"/>
          <w:b w:val="0"/>
          <w:i w:val="0"/>
          <w:color w:val="262626"/>
          <w:sz w:val="22"/>
        </w:rPr>
        <w:t xml:space="preserve"> — 그래프 전용 기법으로, 예측에 결정적인 이웃 관계(부분그래프)를 찾습니다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Integrated Gradients</w:t>
      </w:r>
      <w:r>
        <w:rPr>
          <w:rFonts w:ascii="맑은 고딕" w:hAnsi="맑은 고딕" w:eastAsia="맑은 고딕" w:cs="맑은 고딕"/>
          <w:b w:val="0"/>
          <w:i w:val="0"/>
          <w:color w:val="262626"/>
          <w:sz w:val="22"/>
        </w:rPr>
        <w:t xml:space="preserve"> — 기준점에서 실제 값까지 경로를 따라가며 기여도를 적분합니다</w:t>
      </w:r>
    </w:p>
    <w:p>
      <w:pPr>
        <w:spacing w:before="0" w:after="180" w:lineRule="auto" w:line="396"/>
        <w:ind w:firstLine="170"/>
        <w:jc w:val="both"/>
      </w:pPr>
      <w:r>
        <w:rPr>
          <w:rFonts w:ascii="맑은 고딕" w:hAnsi="맑은 고딕" w:eastAsia="맑은 고딕" w:cs="맑은 고딕"/>
          <w:b w:val="0"/>
          <w:i w:val="0"/>
          <w:color w:val="262626"/>
          <w:sz w:val="22"/>
        </w:rPr>
        <w:t xml:space="preserve">세 방법의 원리가 서로 다르기 때문에, </w:t>
      </w:r>
      <w:r>
        <w:rPr>
          <w:rFonts w:ascii="맑은 고딕" w:hAnsi="맑은 고딕" w:eastAsia="맑은 고딕" w:cs="맑은 고딕"/>
          <w:b/>
          <w:i w:val="0"/>
          <w:color w:val="262626"/>
          <w:sz w:val="22"/>
        </w:rPr>
        <w:t>세 방법이 같은 답을 내면 그 설명은 신뢰할 수 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결과는 상위 5개 변수 순위에서 </w:t>
      </w:r>
      <w:r>
        <w:rPr>
          <w:rFonts w:ascii="맑은 고딕" w:hAnsi="맑은 고딕" w:eastAsia="맑은 고딕" w:cs="맑은 고딕"/>
          <w:b/>
          <w:i w:val="0"/>
          <w:color w:val="262626"/>
          <w:sz w:val="22"/>
        </w:rPr>
        <w:t>89.6% 일치</w:t>
      </w:r>
      <w:r>
        <w:rPr>
          <w:rFonts w:ascii="맑은 고딕" w:hAnsi="맑은 고딕" w:eastAsia="맑은 고딕" w:cs="맑은 고딕"/>
          <w:b w:val="0"/>
          <w:i w:val="0"/>
          <w:color w:val="262626"/>
          <w:sz w:val="22"/>
        </w:rPr>
        <w:t xml:space="preserve">, 방법 간 순위상관은 </w:t>
      </w:r>
      <w:r>
        <w:rPr>
          <w:rFonts w:ascii="맑은 고딕" w:hAnsi="맑은 고딕" w:eastAsia="맑은 고딕" w:cs="맑은 고딕"/>
          <w:b/>
          <w:i w:val="0"/>
          <w:color w:val="262626"/>
          <w:sz w:val="22"/>
        </w:rPr>
        <w:t>ρ = 0.82~0.89</w:t>
      </w:r>
      <w:r>
        <w:rPr>
          <w:rFonts w:ascii="맑은 고딕" w:hAnsi="맑은 고딕" w:eastAsia="맑은 고딕" w:cs="맑은 고딕"/>
          <w:b w:val="0"/>
          <w:i w:val="0"/>
          <w:color w:val="262626"/>
          <w:sz w:val="22"/>
        </w:rPr>
        <w:t xml:space="preserve">(모두 p &lt; 0.001)였습니다. 네 요소의 위계는 </w:t>
      </w:r>
      <w:r>
        <w:rPr>
          <w:rFonts w:ascii="맑은 고딕" w:hAnsi="맑은 고딕" w:eastAsia="맑은 고딕" w:cs="맑은 고딕"/>
          <w:b/>
          <w:i w:val="0"/>
          <w:color w:val="262626"/>
          <w:sz w:val="22"/>
        </w:rPr>
        <w:t>100% 일치</w:t>
      </w:r>
      <w:r>
        <w:rPr>
          <w:rFonts w:ascii="맑은 고딕" w:hAnsi="맑은 고딕" w:eastAsia="맑은 고딕" w:cs="맑은 고딕"/>
          <w:b w:val="0"/>
          <w:i w:val="0"/>
          <w:color w:val="262626"/>
          <w:sz w:val="22"/>
        </w:rPr>
        <w:t>했습니다.</w:t>
      </w:r>
    </w:p>
    <w:p>
      <w:pPr>
        <w:spacing w:before="160" w:after="40" w:lineRule="auto" w:line="384"/>
        <w:jc w:val="center"/>
      </w:pPr>
      <w:r>
        <w:drawing>
          <wp:inline xmlns:a="http://schemas.openxmlformats.org/drawingml/2006/main" xmlns:pic="http://schemas.openxmlformats.org/drawingml/2006/picture">
            <wp:extent cx="5580000" cy="2297521"/>
            <wp:docPr id="6" name="Picture 6"/>
            <wp:cNvGraphicFramePr>
              <a:graphicFrameLocks noChangeAspect="1"/>
            </wp:cNvGraphicFramePr>
            <a:graphic>
              <a:graphicData uri="http://schemas.openxmlformats.org/drawingml/2006/picture">
                <pic:pic>
                  <pic:nvPicPr>
                    <pic:cNvPr id="0" name="paper_tab8_importance.png"/>
                    <pic:cNvPicPr/>
                  </pic:nvPicPr>
                  <pic:blipFill>
                    <a:blip r:embed="rId14"/>
                    <a:stretch>
                      <a:fillRect/>
                    </a:stretch>
                  </pic:blipFill>
                  <pic:spPr>
                    <a:xfrm>
                      <a:off x="0" y="0"/>
                      <a:ext cx="5580000" cy="2297521"/>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6. </w:t>
      </w:r>
      <w:r>
        <w:rPr>
          <w:rFonts w:ascii="맑은 고딕" w:hAnsi="맑은 고딕" w:eastAsia="맑은 고딕" w:cs="맑은 고딕"/>
          <w:b w:val="0"/>
          <w:i w:val="0"/>
          <w:color w:val="6E6E6E"/>
          <w:sz w:val="19"/>
        </w:rPr>
        <w:t>논문 Table 8입니다. 광역 축척에서 어떤 변수가 중요했는지를 순위로 정리하고, 세 XAI 기법의 합의율을 함께 표시했습니다. 위쪽 네 줄이 요소별 기여도인데 도시 노출 33.73%, 사회적 민감도 28.23%, 기후 위해 23.57%, 적응 역량 14.47% 순입니다. 아래는 개별 변수 순위로, 불투수면(0.368, 합의율 94.2%)·고령인구(0.341, 92.8%)·건물밀도(0.322, 91.3%)가 최상위 세 개입니다. 오른쪽 합의율이 모두 84% 이상이라는 점이 중요한데, 원리가 다른 세 기법이 이만큼 일치했다는 뜻입니다.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가장 중요한 변수 세 개는 </w:t>
      </w:r>
      <w:r>
        <w:rPr>
          <w:rFonts w:ascii="맑은 고딕" w:hAnsi="맑은 고딕" w:eastAsia="맑은 고딕" w:cs="맑은 고딕"/>
          <w:b/>
          <w:i w:val="0"/>
          <w:color w:val="262626"/>
          <w:sz w:val="22"/>
        </w:rPr>
        <w:t>불투수면 비율, 고령인구, 건물밀도</w:t>
      </w:r>
      <w:r>
        <w:rPr>
          <w:rFonts w:ascii="맑은 고딕" w:hAnsi="맑은 고딕" w:eastAsia="맑은 고딕" w:cs="맑은 고딕"/>
          <w:b w:val="0"/>
          <w:i w:val="0"/>
          <w:color w:val="262626"/>
          <w:sz w:val="22"/>
        </w:rPr>
        <w:t>였습니다. 합의율이 모두 90%를 넘었습니다.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흥미로운 조합입니다. 불투수면과 건물밀도는 </w:t>
      </w:r>
      <w:r>
        <w:rPr>
          <w:rFonts w:ascii="맑은 고딕" w:hAnsi="맑은 고딕" w:eastAsia="맑은 고딕" w:cs="맑은 고딕"/>
          <w:b/>
          <w:i w:val="0"/>
          <w:color w:val="262626"/>
          <w:sz w:val="22"/>
        </w:rPr>
        <w:t>물리적 도시 구조</w:t>
      </w:r>
      <w:r>
        <w:rPr>
          <w:rFonts w:ascii="맑은 고딕" w:hAnsi="맑은 고딕" w:eastAsia="맑은 고딕" w:cs="맑은 고딕"/>
          <w:b w:val="0"/>
          <w:i w:val="0"/>
          <w:color w:val="262626"/>
          <w:sz w:val="22"/>
        </w:rPr>
        <w:t xml:space="preserve">이고, 고령인구는 </w:t>
      </w:r>
      <w:r>
        <w:rPr>
          <w:rFonts w:ascii="맑은 고딕" w:hAnsi="맑은 고딕" w:eastAsia="맑은 고딕" w:cs="맑은 고딕"/>
          <w:b/>
          <w:i w:val="0"/>
          <w:color w:val="262626"/>
          <w:sz w:val="22"/>
        </w:rPr>
        <w:t>사회적 조건</w:t>
      </w:r>
      <w:r>
        <w:rPr>
          <w:rFonts w:ascii="맑은 고딕" w:hAnsi="맑은 고딕" w:eastAsia="맑은 고딕" w:cs="맑은 고딕"/>
          <w:b w:val="0"/>
          <w:i w:val="0"/>
          <w:color w:val="262626"/>
          <w:sz w:val="22"/>
        </w:rPr>
        <w:t>입니다. 폭염 위험이 도시 형태와 인구 구성이 겹치는 지점에서 만들어진다는 것을 보여줍니다.</w:t>
      </w:r>
    </w:p>
    <w:p>
      <w:pPr>
        <w:spacing w:before="0" w:after="180" w:lineRule="auto" w:line="396"/>
        <w:ind w:firstLine="170"/>
        <w:jc w:val="both"/>
      </w:pPr>
      <w:r>
        <w:rPr>
          <w:rFonts w:ascii="맑은 고딕" w:hAnsi="맑은 고딕" w:eastAsia="맑은 고딕" w:cs="맑은 고딕"/>
          <w:b w:val="0"/>
          <w:i w:val="0"/>
          <w:color w:val="262626"/>
          <w:sz w:val="22"/>
        </w:rPr>
        <w:t xml:space="preserve">그리고 이 설명이 </w:t>
      </w:r>
      <w:r>
        <w:rPr>
          <w:rFonts w:ascii="맑은 고딕" w:hAnsi="맑은 고딕" w:eastAsia="맑은 고딕" w:cs="맑은 고딕"/>
          <w:b/>
          <w:i w:val="0"/>
          <w:color w:val="262626"/>
          <w:sz w:val="22"/>
        </w:rPr>
        <w:t>시간에 따라 흔들리지 않는지</w:t>
      </w:r>
      <w:r>
        <w:rPr>
          <w:rFonts w:ascii="맑은 고딕" w:hAnsi="맑은 고딕" w:eastAsia="맑은 고딕" w:cs="맑은 고딕"/>
          <w:b w:val="0"/>
          <w:i w:val="0"/>
          <w:color w:val="262626"/>
          <w:sz w:val="22"/>
        </w:rPr>
        <w:t>도 확인했습니다.</w:t>
      </w:r>
    </w:p>
    <w:p>
      <w:pPr>
        <w:spacing w:before="160" w:after="40" w:lineRule="auto" w:line="384"/>
        <w:jc w:val="center"/>
      </w:pPr>
      <w:r>
        <w:drawing>
          <wp:inline xmlns:a="http://schemas.openxmlformats.org/drawingml/2006/main" xmlns:pic="http://schemas.openxmlformats.org/drawingml/2006/picture">
            <wp:extent cx="5580000" cy="2552126"/>
            <wp:docPr id="7" name="Picture 7"/>
            <wp:cNvGraphicFramePr>
              <a:graphicFrameLocks noChangeAspect="1"/>
            </wp:cNvGraphicFramePr>
            <a:graphic>
              <a:graphicData uri="http://schemas.openxmlformats.org/drawingml/2006/picture">
                <pic:pic>
                  <pic:nvPicPr>
                    <pic:cNvPr id="0" name="paper_fig5_stability.png"/>
                    <pic:cNvPicPr/>
                  </pic:nvPicPr>
                  <pic:blipFill>
                    <a:blip r:embed="rId15"/>
                    <a:stretch>
                      <a:fillRect/>
                    </a:stretch>
                  </pic:blipFill>
                  <pic:spPr>
                    <a:xfrm>
                      <a:off x="0" y="0"/>
                      <a:ext cx="5580000" cy="2552126"/>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7. </w:t>
      </w:r>
      <w:r>
        <w:rPr>
          <w:rFonts w:ascii="맑은 고딕" w:hAnsi="맑은 고딕" w:eastAsia="맑은 고딕" w:cs="맑은 고딕"/>
          <w:b w:val="0"/>
          <w:i w:val="0"/>
          <w:color w:val="6E6E6E"/>
          <w:sz w:val="19"/>
        </w:rPr>
        <w:t>논문 Figure 5입니다. 세 XAI 기법의 일치도가 2015년부터 2019년까지 어떻게 변했는지를 그린 선그래프입니다. 파란 선이 SHAP과 GNNExplainer의 일치도, 주황 선이 SHAP과 Integrated Gradients, 초록 선이 GNNExplainer와 IG이고, 붉은 선이 전체 일치도입니다. 회색 점선은 0.85 기준선입니다. 다섯 해 모두 0.80을 넘고 대체로 0.85 근처에서 유지됩니다. 특히 기후 위해 요소의 일치도가 0.82에서 0.89로 서서히 올라가는데, 이 기간에 폭염이 실제로 심해진 것과 맞물리는 변화로 해석했습니다.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도시 노출과 사회적 민감도는 5년 내내 ρ &gt; 0.85로 안정적이었습니다. </w:t>
      </w:r>
      <w:r>
        <w:rPr>
          <w:rFonts w:ascii="맑은 고딕" w:hAnsi="맑은 고딕" w:eastAsia="맑은 고딕" w:cs="맑은 고딕"/>
          <w:b/>
          <w:i w:val="0"/>
          <w:color w:val="262626"/>
          <w:sz w:val="22"/>
        </w:rPr>
        <w:t>구조적 요인이라 해마다 크게 변하지 않는 게 당연합니다.</w:t>
      </w:r>
      <w:r>
        <w:rPr>
          <w:rFonts w:ascii="맑은 고딕" w:hAnsi="맑은 고딕" w:eastAsia="맑은 고딕" w:cs="맑은 고딕"/>
          <w:b w:val="0"/>
          <w:i w:val="0"/>
          <w:color w:val="262626"/>
          <w:sz w:val="22"/>
        </w:rPr>
        <w:t xml:space="preserve"> 반면 기후 위해는 0.82에서 0.89로 점점 올라갔습니다. 폭염이 심해지는 추세가 모델 해석에도 반영된 것으로 봤습니다.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11. 그리고 가장 놀라웠던 발견: 축척을 바꾸니 주범이 바뀌었습니다</w:t>
      </w:r>
    </w:p>
    <w:p>
      <w:pPr>
        <w:spacing w:before="0" w:after="180" w:lineRule="auto" w:line="396"/>
        <w:ind w:firstLine="170"/>
        <w:jc w:val="both"/>
      </w:pPr>
      <w:r>
        <w:rPr>
          <w:rFonts w:ascii="맑은 고딕" w:hAnsi="맑은 고딕" w:eastAsia="맑은 고딕" w:cs="맑은 고딕"/>
          <w:b w:val="0"/>
          <w:i w:val="0"/>
          <w:color w:val="262626"/>
          <w:sz w:val="22"/>
        </w:rPr>
        <w:t>이 연구에서 제가 가장 예상하지 못했던 결과입니다.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방금 광역(서울 전체를 25개 자치구로 놓고 볼 때) 축척에서 </w:t>
      </w:r>
      <w:r>
        <w:rPr>
          <w:rFonts w:ascii="맑은 고딕" w:hAnsi="맑은 고딕" w:eastAsia="맑은 고딕" w:cs="맑은 고딕"/>
          <w:b/>
          <w:i w:val="0"/>
          <w:color w:val="262626"/>
          <w:sz w:val="22"/>
        </w:rPr>
        <w:t>도시 노출이 33.73%로 1위</w:t>
      </w:r>
      <w:r>
        <w:rPr>
          <w:rFonts w:ascii="맑은 고딕" w:hAnsi="맑은 고딕" w:eastAsia="맑은 고딕" w:cs="맑은 고딕"/>
          <w:b w:val="0"/>
          <w:i w:val="0"/>
          <w:color w:val="262626"/>
          <w:sz w:val="22"/>
        </w:rPr>
        <w:t>였습니다. 기후 위해는 23.57%로 3위였습니다.</w:t>
      </w:r>
    </w:p>
    <w:p>
      <w:pPr>
        <w:spacing w:before="0" w:after="180" w:lineRule="auto" w:line="396"/>
        <w:ind w:firstLine="170"/>
        <w:jc w:val="both"/>
      </w:pPr>
      <w:r>
        <w:rPr>
          <w:rFonts w:ascii="맑은 고딕" w:hAnsi="맑은 고딕" w:eastAsia="맑은 고딕" w:cs="맑은 고딕"/>
          <w:b w:val="0"/>
          <w:i w:val="0"/>
          <w:color w:val="262626"/>
          <w:sz w:val="22"/>
        </w:rPr>
        <w:t>그런데 축척을 권역(다섯 개 기능 권역 안을 들여다볼 때)으로 바꿔서 다시 계산했더니, 결과가 완전히 뒤집혔습니다.</w:t>
      </w:r>
    </w:p>
    <w:p>
      <w:pPr>
        <w:spacing w:before="160" w:after="40" w:lineRule="auto" w:line="384"/>
        <w:jc w:val="center"/>
      </w:pPr>
      <w:r>
        <w:drawing>
          <wp:inline xmlns:a="http://schemas.openxmlformats.org/drawingml/2006/main" xmlns:pic="http://schemas.openxmlformats.org/drawingml/2006/picture">
            <wp:extent cx="5580000" cy="2843918"/>
            <wp:docPr id="8" name="Picture 8"/>
            <wp:cNvGraphicFramePr>
              <a:graphicFrameLocks noChangeAspect="1"/>
            </wp:cNvGraphicFramePr>
            <a:graphic>
              <a:graphicData uri="http://schemas.openxmlformats.org/drawingml/2006/picture">
                <pic:pic>
                  <pic:nvPicPr>
                    <pic:cNvPr id="0" name="paper_fig6_regional.png"/>
                    <pic:cNvPicPr/>
                  </pic:nvPicPr>
                  <pic:blipFill>
                    <a:blip r:embed="rId16"/>
                    <a:stretch>
                      <a:fillRect/>
                    </a:stretch>
                  </pic:blipFill>
                  <pic:spPr>
                    <a:xfrm>
                      <a:off x="0" y="0"/>
                      <a:ext cx="5580000" cy="2843918"/>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8. </w:t>
      </w:r>
      <w:r>
        <w:rPr>
          <w:rFonts w:ascii="맑은 고딕" w:hAnsi="맑은 고딕" w:eastAsia="맑은 고딕" w:cs="맑은 고딕"/>
          <w:b w:val="0"/>
          <w:i w:val="0"/>
          <w:color w:val="6E6E6E"/>
          <w:sz w:val="19"/>
        </w:rPr>
        <w:t>논문 Figure 6입니다. 서울 다섯 권역에서 AR6 네 요소가 각각 얼마나 기여했는지를 막대로 나타냈습니다. 보라색이 기후 위해, 하늘색이 도시 노출, 초록색이 사회적 민감도, 노란색이 적응 역량입니다. 보시면 다섯 권역 전부에서 보라색 막대가 압도적으로 높습니다. 도심권 67.0%, 동북권 62.2%, 서북권 66.1%, 동남권 68.2%, 서남권 66.5%로 모두 60%를 넘습니다. 광역 축척에서 1위였던 도시 노출은 여기서 14~18%로 내려앉았습니다. 같은 데이터, 같은 모델인데 보는 축척만 바꾸니 주범이 바뀐 것입니다.</w:t>
      </w:r>
    </w:p>
    <w:p>
      <w:pPr>
        <w:spacing w:before="0" w:after="180" w:lineRule="auto" w:line="396"/>
        <w:ind w:firstLine="170"/>
        <w:jc w:val="both"/>
      </w:pPr>
      <w:r>
        <w:rPr>
          <w:rFonts w:ascii="맑은 고딕" w:hAnsi="맑은 고딕" w:eastAsia="맑은 고딕" w:cs="맑은 고딕"/>
          <w:b/>
          <w:i w:val="0"/>
          <w:color w:val="262626"/>
          <w:sz w:val="22"/>
        </w:rPr>
        <w:t>권역 축척에서는 다섯 권역 전부에서 기후 위해가 62~68%로 1위였습니다.</w:t>
      </w:r>
    </w:p>
    <w:p>
      <w:pPr>
        <w:spacing w:before="0" w:after="180" w:lineRule="auto" w:line="396"/>
        <w:ind w:firstLine="170"/>
        <w:jc w:val="both"/>
      </w:pPr>
      <w:r>
        <w:rPr>
          <w:rFonts w:ascii="맑은 고딕" w:hAnsi="맑은 고딕" w:eastAsia="맑은 고딕" w:cs="맑은 고딕"/>
          <w:b w:val="0"/>
          <w:i w:val="0"/>
          <w:color w:val="262626"/>
          <w:sz w:val="22"/>
        </w:rPr>
        <w:t>처음 이 결과를 봤을 때는 계산 오류라고 생각했습니다. 그래서 통계적으로 여러 번 확인했습니다.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 xml:space="preserve">권역 평균 기후 위해 기여도 </w:t>
      </w:r>
      <w:r>
        <w:rPr>
          <w:rFonts w:ascii="맑은 고딕" w:hAnsi="맑은 고딕" w:eastAsia="맑은 고딕" w:cs="맑은 고딕"/>
          <w:b/>
          <w:i w:val="0"/>
          <w:color w:val="262626"/>
          <w:sz w:val="22"/>
        </w:rPr>
        <w:t>66.0%</w:t>
      </w:r>
      <w:r>
        <w:rPr>
          <w:rFonts w:ascii="맑은 고딕" w:hAnsi="맑은 고딕" w:eastAsia="맑은 고딕" w:cs="맑은 고딕"/>
          <w:b w:val="0"/>
          <w:i w:val="0"/>
          <w:color w:val="262626"/>
          <w:sz w:val="22"/>
        </w:rPr>
        <w:t xml:space="preserve"> (95% 신뢰구간 64.0~67.5%) — 광역 추정치 23.57%와 </w:t>
      </w:r>
      <w:r>
        <w:rPr>
          <w:rFonts w:ascii="맑은 고딕" w:hAnsi="맑은 고딕" w:eastAsia="맑은 고딕" w:cs="맑은 고딕"/>
          <w:b/>
          <w:i w:val="0"/>
          <w:color w:val="262626"/>
          <w:sz w:val="22"/>
        </w:rPr>
        <w:t>구간이 전혀 겹치지 않음</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 xml:space="preserve">일표본 t검정 </w:t>
      </w:r>
      <w:r>
        <w:rPr>
          <w:rFonts w:ascii="맑은 고딕" w:hAnsi="맑은 고딕" w:eastAsia="맑은 고딕" w:cs="맑은 고딕"/>
          <w:b/>
          <w:i w:val="0"/>
          <w:color w:val="262626"/>
          <w:sz w:val="22"/>
        </w:rPr>
        <w:t>t = 42.32, p &lt; 0.001</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 xml:space="preserve">다섯 권역 모두에서 기후 위해가 1위 (이항검정 </w:t>
      </w:r>
      <w:r>
        <w:rPr>
          <w:rFonts w:ascii="맑은 고딕" w:hAnsi="맑은 고딕" w:eastAsia="맑은 고딕" w:cs="맑은 고딕"/>
          <w:b/>
          <w:i w:val="0"/>
          <w:color w:val="262626"/>
          <w:sz w:val="22"/>
        </w:rPr>
        <w:t>p &lt; 0.001</w:t>
      </w:r>
      <w:r>
        <w:rPr>
          <w:rFonts w:ascii="맑은 고딕" w:hAnsi="맑은 고딕" w:eastAsia="맑은 고딕" w:cs="맑은 고딕"/>
          <w:b w:val="0"/>
          <w:i w:val="0"/>
          <w:color w:val="262626"/>
          <w:sz w:val="22"/>
        </w:rPr>
        <w:t>)</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 xml:space="preserve">권역 간 기여도 분포 차이 (Kruskal-Wallis </w:t>
      </w:r>
      <w:r>
        <w:rPr>
          <w:rFonts w:ascii="맑은 고딕" w:hAnsi="맑은 고딕" w:eastAsia="맑은 고딕" w:cs="맑은 고딕"/>
          <w:b/>
          <w:i w:val="0"/>
          <w:color w:val="262626"/>
          <w:sz w:val="22"/>
        </w:rPr>
        <w:t>H = 16.14, p = 0.001</w:t>
      </w:r>
      <w:r>
        <w:rPr>
          <w:rFonts w:ascii="맑은 고딕" w:hAnsi="맑은 고딕" w:eastAsia="맑은 고딕" w:cs="맑은 고딕"/>
          <w:b w:val="0"/>
          <w:i w:val="0"/>
          <w:color w:val="262626"/>
          <w:sz w:val="22"/>
        </w:rPr>
        <w:t>)</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이웃 수를 k = 6, 8, 10, 12로 바꿔도 결과 유지</w:t>
      </w:r>
    </w:p>
    <w:p>
      <w:pPr>
        <w:spacing w:before="0" w:after="180" w:lineRule="auto" w:line="396"/>
        <w:ind w:firstLine="170"/>
        <w:jc w:val="both"/>
      </w:pPr>
      <w:r>
        <w:rPr>
          <w:rFonts w:ascii="맑은 고딕" w:hAnsi="맑은 고딕" w:eastAsia="맑은 고딕" w:cs="맑은 고딕"/>
          <w:b w:val="0"/>
          <w:i w:val="0"/>
          <w:color w:val="262626"/>
          <w:sz w:val="22"/>
        </w:rPr>
        <w:t xml:space="preserve">오류가 아니었습니다. </w:t>
      </w:r>
      <w:r>
        <w:rPr>
          <w:rFonts w:ascii="맑은 고딕" w:hAnsi="맑은 고딕" w:eastAsia="맑은 고딕" w:cs="맑은 고딕"/>
          <w:b/>
          <w:i w:val="0"/>
          <w:color w:val="262626"/>
          <w:sz w:val="22"/>
        </w:rPr>
        <w:t>실제 현상이었습니다.</w:t>
      </w:r>
    </w:p>
    <w:p>
      <w:pPr>
        <w:spacing w:before="240" w:after="80" w:lineRule="auto" w:line="384"/>
      </w:pPr>
      <w:r>
        <w:rPr>
          <w:rFonts w:ascii="맑은 고딕" w:hAnsi="맑은 고딕" w:eastAsia="맑은 고딕" w:cs="맑은 고딕"/>
          <w:b/>
          <w:i w:val="0"/>
          <w:color w:val="1F4E36"/>
          <w:sz w:val="25"/>
        </w:rPr>
        <w:t>왜 이런 일이 벌어지나</w:t>
      </w:r>
    </w:p>
    <w:p>
      <w:pPr>
        <w:spacing w:before="0" w:after="180" w:lineRule="auto" w:line="396"/>
        <w:ind w:firstLine="170"/>
        <w:jc w:val="both"/>
      </w:pPr>
      <w:r>
        <w:rPr>
          <w:rFonts w:ascii="맑은 고딕" w:hAnsi="맑은 고딕" w:eastAsia="맑은 고딕" w:cs="맑은 고딕"/>
          <w:b w:val="0"/>
          <w:i w:val="0"/>
          <w:color w:val="262626"/>
          <w:sz w:val="22"/>
        </w:rPr>
        <w:t>한참 고민하고 나서 이렇게 이해했습니다.</w:t>
      </w:r>
    </w:p>
    <w:p>
      <w:pPr>
        <w:spacing w:before="0" w:after="180" w:lineRule="auto" w:line="396"/>
        <w:ind w:firstLine="170"/>
        <w:jc w:val="both"/>
      </w:pPr>
      <w:r>
        <w:rPr>
          <w:rFonts w:ascii="맑은 고딕" w:hAnsi="맑은 고딕" w:eastAsia="맑은 고딕" w:cs="맑은 고딕"/>
          <w:b/>
          <w:i w:val="0"/>
          <w:color w:val="262626"/>
          <w:sz w:val="22"/>
        </w:rPr>
        <w:t>광역 축척은 자치구들 사이의 차이를 봅니다.</w:t>
      </w:r>
      <w:r>
        <w:rPr>
          <w:rFonts w:ascii="맑은 고딕" w:hAnsi="맑은 고딕" w:eastAsia="맑은 고딕" w:cs="맑은 고딕"/>
          <w:b w:val="0"/>
          <w:i w:val="0"/>
          <w:color w:val="262626"/>
          <w:sz w:val="22"/>
        </w:rPr>
        <w:t xml:space="preserve"> 자치구 단위로 평균을 내면 국지적 변동은 상쇄되어 사라지고, </w:t>
      </w:r>
      <w:r>
        <w:rPr>
          <w:rFonts w:ascii="맑은 고딕" w:hAnsi="맑은 고딕" w:eastAsia="맑은 고딕" w:cs="맑은 고딕"/>
          <w:b/>
          <w:i w:val="0"/>
          <w:color w:val="262626"/>
          <w:sz w:val="22"/>
        </w:rPr>
        <w:t>오래 누적된 구조적 격차</w:t>
      </w:r>
      <w:r>
        <w:rPr>
          <w:rFonts w:ascii="맑은 고딕" w:hAnsi="맑은 고딕" w:eastAsia="맑은 고딕" w:cs="맑은 고딕"/>
          <w:b w:val="0"/>
          <w:i w:val="0"/>
          <w:color w:val="262626"/>
          <w:sz w:val="22"/>
        </w:rPr>
        <w:t>만 남습니다. 불투수면이 얼마나 깔렸는지, 건물이 얼마나 빽빽한지, 녹지에 접근할 수 있는지 — 이건 서울이 압축 성장하는 과정에서 굳어진 것이고 단기 정책으로 바뀌지 않습니다. 그래서 노출이 1위가 됩니다.</w:t>
      </w:r>
    </w:p>
    <w:p>
      <w:pPr>
        <w:spacing w:before="0" w:after="180" w:lineRule="auto" w:line="396"/>
        <w:ind w:firstLine="170"/>
        <w:jc w:val="both"/>
      </w:pPr>
      <w:r>
        <w:rPr>
          <w:rFonts w:ascii="맑은 고딕" w:hAnsi="맑은 고딕" w:eastAsia="맑은 고딕" w:cs="맑은 고딕"/>
          <w:b/>
          <w:i w:val="0"/>
          <w:color w:val="262626"/>
          <w:sz w:val="22"/>
        </w:rPr>
        <w:t>권역 축척은 권역 안쪽을 봅니다.</w:t>
      </w:r>
      <w:r>
        <w:rPr>
          <w:rFonts w:ascii="맑은 고딕" w:hAnsi="맑은 고딕" w:eastAsia="맑은 고딕" w:cs="맑은 고딕"/>
          <w:b w:val="0"/>
          <w:i w:val="0"/>
          <w:color w:val="262626"/>
          <w:sz w:val="22"/>
        </w:rPr>
        <w:t xml:space="preserve"> 여기서는 그 구조적 조건이 대체로 비슷합니다. 같은 권역 안의 격자들은 개발 밀도가 비슷하니까요. 그러면 남는 차이는 무엇일까요. </w:t>
      </w:r>
      <w:r>
        <w:rPr>
          <w:rFonts w:ascii="맑은 고딕" w:hAnsi="맑은 고딕" w:eastAsia="맑은 고딕" w:cs="맑은 고딕"/>
          <w:b/>
          <w:i w:val="0"/>
          <w:color w:val="262626"/>
          <w:sz w:val="22"/>
        </w:rPr>
        <w:t>지표면 온도, 폭염일수 같은 물리적 조건</w:t>
      </w:r>
      <w:r>
        <w:rPr>
          <w:rFonts w:ascii="맑은 고딕" w:hAnsi="맑은 고딕" w:eastAsia="맑은 고딕" w:cs="맑은 고딕"/>
          <w:b w:val="0"/>
          <w:i w:val="0"/>
          <w:color w:val="262626"/>
          <w:sz w:val="22"/>
        </w:rPr>
        <w:t>입니다. 그래서 기후 위해가 1위가 됩니다.</w:t>
      </w:r>
    </w:p>
    <w:p>
      <w:pPr>
        <w:spacing w:before="0" w:after="180" w:lineRule="auto" w:line="396"/>
        <w:ind w:firstLine="170"/>
        <w:jc w:val="both"/>
      </w:pPr>
      <w:r>
        <w:rPr>
          <w:rFonts w:ascii="맑은 고딕" w:hAnsi="맑은 고딕" w:eastAsia="맑은 고딕" w:cs="맑은 고딕"/>
          <w:b w:val="0"/>
          <w:i w:val="0"/>
          <w:color w:val="262626"/>
          <w:sz w:val="22"/>
        </w:rPr>
        <w:t>정리하면 이렇습니다.</w:t>
      </w:r>
    </w:p>
    <w:p>
      <w:pPr>
        <w:spacing w:before="160" w:after="200" w:lineRule="auto" w:line="360"/>
        <w:shd w:val="clear" w:fill="F4F7F4"/>
      </w:pPr>
      <w:r>
        <w:rPr>
          <w:rFonts w:ascii="맑은 고딕" w:hAnsi="맑은 고딕" w:eastAsia="맑은 고딕" w:cs="맑은 고딕"/>
          <w:b/>
          <w:i w:val="0"/>
          <w:color w:val="262626"/>
          <w:sz w:val="21"/>
        </w:rPr>
        <w:t>"어디가 위험한가"와 "왜 위험한가"는 서로 다른 축척에서 답해야 하는 질문입니다.</w:t>
      </w:r>
    </w:p>
    <w:p>
      <w:pPr>
        <w:spacing w:before="240" w:after="80" w:lineRule="auto" w:line="384"/>
      </w:pPr>
      <w:r>
        <w:rPr>
          <w:rFonts w:ascii="맑은 고딕" w:hAnsi="맑은 고딕" w:eastAsia="맑은 고딕" w:cs="맑은 고딕"/>
          <w:b/>
          <w:i w:val="0"/>
          <w:color w:val="1F4E36"/>
          <w:sz w:val="25"/>
        </w:rPr>
        <w:t>정책으로 옮기면</w:t>
      </w:r>
    </w:p>
    <w:p>
      <w:pPr>
        <w:spacing w:before="0" w:after="180" w:lineRule="auto" w:line="396"/>
        <w:ind w:firstLine="170"/>
        <w:jc w:val="both"/>
      </w:pPr>
      <w:r>
        <w:rPr>
          <w:rFonts w:ascii="맑은 고딕" w:hAnsi="맑은 고딕" w:eastAsia="맑은 고딕" w:cs="맑은 고딕"/>
          <w:b w:val="0"/>
          <w:i w:val="0"/>
          <w:color w:val="262626"/>
          <w:sz w:val="22"/>
        </w:rPr>
        <w:t>이 발견은 정책 설계를 이원화해야 한다는 결론으로 이어집니다.</w:t>
      </w:r>
    </w:p>
    <w:p>
      <w:pPr>
        <w:spacing w:before="0" w:after="180" w:lineRule="auto" w:line="396"/>
        <w:ind w:firstLine="170"/>
        <w:jc w:val="both"/>
      </w:pPr>
      <w:r>
        <w:rPr>
          <w:rFonts w:ascii="맑은 고딕" w:hAnsi="맑은 고딕" w:eastAsia="맑은 고딕" w:cs="맑은 고딕"/>
          <w:b/>
          <w:i w:val="0"/>
          <w:color w:val="262626"/>
          <w:sz w:val="22"/>
        </w:rPr>
        <w:t>광역 축척에서는 구조적 불평등을 다뤄야 합니다.</w:t>
      </w:r>
      <w:r>
        <w:rPr>
          <w:rFonts w:ascii="맑은 고딕" w:hAnsi="맑은 고딕" w:eastAsia="맑은 고딕" w:cs="맑은 고딕"/>
          <w:b w:val="0"/>
          <w:i w:val="0"/>
          <w:color w:val="262626"/>
          <w:sz w:val="22"/>
        </w:rPr>
        <w:t xml:space="preserve"> 자치구 사이에 냉방 인프라를 형평하게 배분하는 문제입니다. 이건 장기 계획이고 광역 정부의 몫입니다.</w:t>
      </w:r>
    </w:p>
    <w:p>
      <w:pPr>
        <w:spacing w:before="0" w:after="180" w:lineRule="auto" w:line="396"/>
        <w:ind w:firstLine="170"/>
        <w:jc w:val="both"/>
      </w:pPr>
      <w:r>
        <w:rPr>
          <w:rFonts w:ascii="맑은 고딕" w:hAnsi="맑은 고딕" w:eastAsia="맑은 고딕" w:cs="맑은 고딕"/>
          <w:b/>
          <w:i w:val="0"/>
          <w:color w:val="262626"/>
          <w:sz w:val="22"/>
        </w:rPr>
        <w:t>권역 축척에서는 기후 위해 밀집지를 직접 공략해야 합니다.</w:t>
      </w:r>
      <w:r>
        <w:rPr>
          <w:rFonts w:ascii="맑은 고딕" w:hAnsi="맑은 고딕" w:eastAsia="맑은 고딕" w:cs="맑은 고딕"/>
          <w:b w:val="0"/>
          <w:i w:val="0"/>
          <w:color w:val="262626"/>
          <w:sz w:val="22"/>
        </w:rPr>
        <w:t xml:space="preserve"> 쿨페이브먼트, 도시 녹화, 쉼터망 확충처럼 현장에서 온도를 낮추는 조치입니다. 이건 기초 지자체의 몫입니다.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그리고 둘 중 하나만 하면 안 됩니다. </w:t>
      </w:r>
      <w:r>
        <w:rPr>
          <w:rFonts w:ascii="맑은 고딕" w:hAnsi="맑은 고딕" w:eastAsia="맑은 고딕" w:cs="맑은 고딕"/>
          <w:b/>
          <w:i w:val="0"/>
          <w:color w:val="262626"/>
          <w:sz w:val="22"/>
        </w:rPr>
        <w:t>구조 개선 없는 단기 대응은 불평등을 재생산하고, 즉각 보호 없는 장기 계획은 지금 위험한 사람을 방치합니다.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12. 마지막 검증: 정말 사람이 더 아팠는가</w:t>
      </w:r>
    </w:p>
    <w:p>
      <w:pPr>
        <w:spacing w:before="0" w:after="180" w:lineRule="auto" w:line="396"/>
        <w:ind w:firstLine="170"/>
        <w:jc w:val="both"/>
      </w:pPr>
      <w:r>
        <w:rPr>
          <w:rFonts w:ascii="맑은 고딕" w:hAnsi="맑은 고딕" w:eastAsia="맑은 고딕" w:cs="맑은 고딕"/>
          <w:b w:val="0"/>
          <w:i w:val="0"/>
          <w:color w:val="262626"/>
          <w:sz w:val="22"/>
        </w:rPr>
        <w:t>여기가 제가 가장 중요하게 생각한 부분입니다. 앞에서 기존 연구의 문제로 "건강 검증을 안 한다"를 지적했으니, 저는 반드시 해야 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건강 데이터는 국민건강보험공단, 질병관리청, 국가통계포털에서 자치구별 온열질환 자료를 모아 썼습니다. 그리고 </w:t>
      </w:r>
      <w:r>
        <w:rPr>
          <w:rFonts w:ascii="맑은 고딕" w:hAnsi="맑은 고딕" w:eastAsia="맑은 고딕" w:cs="맑은 고딕"/>
          <w:b/>
          <w:i w:val="0"/>
          <w:color w:val="262626"/>
          <w:sz w:val="22"/>
        </w:rPr>
        <w:t>거리상관(distance correlation)</w:t>
      </w:r>
      <w:r>
        <w:rPr>
          <w:rFonts w:ascii="맑은 고딕" w:hAnsi="맑은 고딕" w:eastAsia="맑은 고딕" w:cs="맑은 고딕"/>
          <w:b w:val="0"/>
          <w:i w:val="0"/>
          <w:color w:val="262626"/>
          <w:sz w:val="22"/>
        </w:rPr>
        <w:t>으로 비교했습니다. 이 방법은 직선 관계뿐 아니라 비선형 관계까지 잡아냅니다.</w:t>
      </w:r>
    </w:p>
    <w:p>
      <w:pPr>
        <w:spacing w:before="160" w:after="40" w:lineRule="auto" w:line="384"/>
        <w:jc w:val="center"/>
      </w:pPr>
      <w:r>
        <w:drawing>
          <wp:inline xmlns:a="http://schemas.openxmlformats.org/drawingml/2006/main" xmlns:pic="http://schemas.openxmlformats.org/drawingml/2006/picture">
            <wp:extent cx="5580000" cy="2294164"/>
            <wp:docPr id="9" name="Picture 9"/>
            <wp:cNvGraphicFramePr>
              <a:graphicFrameLocks noChangeAspect="1"/>
            </wp:cNvGraphicFramePr>
            <a:graphic>
              <a:graphicData uri="http://schemas.openxmlformats.org/drawingml/2006/picture">
                <pic:pic>
                  <pic:nvPicPr>
                    <pic:cNvPr id="0" name="paper_fig7_dcor.png"/>
                    <pic:cNvPicPr/>
                  </pic:nvPicPr>
                  <pic:blipFill>
                    <a:blip r:embed="rId17"/>
                    <a:stretch>
                      <a:fillRect/>
                    </a:stretch>
                  </pic:blipFill>
                  <pic:spPr>
                    <a:xfrm>
                      <a:off x="0" y="0"/>
                      <a:ext cx="5580000" cy="2294164"/>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9. </w:t>
      </w:r>
      <w:r>
        <w:rPr>
          <w:rFonts w:ascii="맑은 고딕" w:hAnsi="맑은 고딕" w:eastAsia="맑은 고딕" w:cs="맑은 고딕"/>
          <w:b w:val="0"/>
          <w:i w:val="0"/>
          <w:color w:val="6E6E6E"/>
          <w:sz w:val="19"/>
        </w:rPr>
        <w:t>논문 Figure 7입니다. GAT가 예측한 위험도와 실제 온열질환 지표 여섯 가지의 거리상관을 막대로 비교했습니다. 진한 붉은색이 통계적으로 유의한 지표이고 연한 색이 그렇지 않은 지표입니다. 1인당 여름 온열질환이 0.449로 가장 높고, 1인당 연간 온열질환 0.422, 1인당 여름 응급실 방문 0.397이 뒤를 잇습니다. 반면 인구로 나누지 않은 절대 건수(연간 온열질환 0.321, 여름 온열질환 0.316, 응급실 0.219)는 상관이 낮습니다. 인구로 나눈 지표가 더 잘 맞는다는 이 차이가 뒤에서 중요한 해석으로 이어집니다.</w:t>
      </w:r>
    </w:p>
    <w:p>
      <w:pPr>
        <w:spacing w:before="0" w:after="180" w:lineRule="auto" w:line="396"/>
        <w:ind w:firstLine="170"/>
        <w:jc w:val="both"/>
      </w:pPr>
      <w:r>
        <w:rPr>
          <w:rFonts w:ascii="맑은 고딕" w:hAnsi="맑은 고딕" w:eastAsia="맑은 고딕" w:cs="맑은 고딕"/>
          <w:b/>
          <w:i w:val="0"/>
          <w:color w:val="262626"/>
          <w:sz w:val="22"/>
        </w:rPr>
        <w:t>1인당 여름철 온열질환 발생률과의 거리상관이 0.449(p &lt; 0.001)</w:t>
      </w:r>
      <w:r>
        <w:rPr>
          <w:rFonts w:ascii="맑은 고딕" w:hAnsi="맑은 고딕" w:eastAsia="맑은 고딕" w:cs="맑은 고딕"/>
          <w:b w:val="0"/>
          <w:i w:val="0"/>
          <w:color w:val="262626"/>
          <w:sz w:val="22"/>
        </w:rPr>
        <w:t>로 가장 높았습니다.</w:t>
      </w:r>
    </w:p>
    <w:p>
      <w:pPr>
        <w:spacing w:before="0" w:after="180" w:lineRule="auto" w:line="396"/>
        <w:ind w:firstLine="170"/>
        <w:jc w:val="both"/>
      </w:pPr>
      <w:r>
        <w:rPr>
          <w:rFonts w:ascii="맑은 고딕" w:hAnsi="맑은 고딕" w:eastAsia="맑은 고딕" w:cs="맑은 고딕"/>
          <w:b w:val="0"/>
          <w:i w:val="0"/>
          <w:color w:val="262626"/>
          <w:sz w:val="22"/>
        </w:rPr>
        <w:t>앞에서 언급한 댈러스 연구의 R² 0.03과 비교하면 큰 차이입니다. 기존 HVI 접근이 보고한 값들을 상당히 넘어섭니다.</w:t>
      </w:r>
    </w:p>
    <w:p>
      <w:pPr>
        <w:spacing w:before="160" w:after="40" w:lineRule="auto" w:line="384"/>
        <w:jc w:val="center"/>
      </w:pPr>
      <w:r>
        <w:drawing>
          <wp:inline xmlns:a="http://schemas.openxmlformats.org/drawingml/2006/main" xmlns:pic="http://schemas.openxmlformats.org/drawingml/2006/picture">
            <wp:extent cx="5580000" cy="1575256"/>
            <wp:docPr id="10" name="Picture 10"/>
            <wp:cNvGraphicFramePr>
              <a:graphicFrameLocks noChangeAspect="1"/>
            </wp:cNvGraphicFramePr>
            <a:graphic>
              <a:graphicData uri="http://schemas.openxmlformats.org/drawingml/2006/picture">
                <pic:pic>
                  <pic:nvPicPr>
                    <pic:cNvPr id="0" name="paper_tab10_health.png"/>
                    <pic:cNvPicPr/>
                  </pic:nvPicPr>
                  <pic:blipFill>
                    <a:blip r:embed="rId18"/>
                    <a:stretch>
                      <a:fillRect/>
                    </a:stretch>
                  </pic:blipFill>
                  <pic:spPr>
                    <a:xfrm>
                      <a:off x="0" y="0"/>
                      <a:ext cx="5580000" cy="1575256"/>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10. </w:t>
      </w:r>
      <w:r>
        <w:rPr>
          <w:rFonts w:ascii="맑은 고딕" w:hAnsi="맑은 고딕" w:eastAsia="맑은 고딕" w:cs="맑은 고딕"/>
          <w:b w:val="0"/>
          <w:i w:val="0"/>
          <w:color w:val="6E6E6E"/>
          <w:sz w:val="19"/>
        </w:rPr>
        <w:t>논문 Table 10입니다. 여섯 개 건강 지표별로 거리상관, 95% 신뢰구간, p값, 최적 시차를 정리한 표입니다. 1인당 지표 세 개는 시차 0년에서 가장 높은 상관을 보이며 p &lt; 0.001로 유의했고, 절대 건수 지표들은 시차 2~3년에서 최고값이 나왔습니다. 여섯 개 중 네 개가 p &lt; 0.05 수준에서 유의했습니다. 통계적 견고성은 부트스트랩 1,000회와 순열검정으로 확인했습니다.</w:t>
      </w:r>
    </w:p>
    <w:p>
      <w:pPr>
        <w:spacing w:before="240" w:after="80" w:lineRule="auto" w:line="384"/>
      </w:pPr>
      <w:r>
        <w:rPr>
          <w:rFonts w:ascii="맑은 고딕" w:hAnsi="맑은 고딕" w:eastAsia="맑은 고딕" w:cs="맑은 고딕"/>
          <w:b/>
          <w:i w:val="0"/>
          <w:color w:val="1F4E36"/>
          <w:sz w:val="25"/>
        </w:rPr>
        <w:t>시차 분석에서 나온 흥미로운 이야기</w:t>
      </w:r>
    </w:p>
    <w:p>
      <w:pPr>
        <w:spacing w:before="0" w:after="180" w:lineRule="auto" w:line="396"/>
        <w:ind w:firstLine="170"/>
        <w:jc w:val="both"/>
      </w:pPr>
      <w:r>
        <w:rPr>
          <w:rFonts w:ascii="맑은 고딕" w:hAnsi="맑은 고딕" w:eastAsia="맑은 고딕" w:cs="맑은 고딕"/>
          <w:b w:val="0"/>
          <w:i w:val="0"/>
          <w:color w:val="262626"/>
          <w:sz w:val="22"/>
        </w:rPr>
        <w:t xml:space="preserve">표에서 제가 가장 재미있게 본 건 </w:t>
      </w:r>
      <w:r>
        <w:rPr>
          <w:rFonts w:ascii="맑은 고딕" w:hAnsi="맑은 고딕" w:eastAsia="맑은 고딕" w:cs="맑은 고딕"/>
          <w:b/>
          <w:i w:val="0"/>
          <w:color w:val="262626"/>
          <w:sz w:val="22"/>
        </w:rPr>
        <w:t>시차(lag)</w:t>
      </w:r>
      <w:r>
        <w:rPr>
          <w:rFonts w:ascii="맑은 고딕" w:hAnsi="맑은 고딕" w:eastAsia="맑은 고딕" w:cs="맑은 고딕"/>
          <w:b w:val="0"/>
          <w:i w:val="0"/>
          <w:color w:val="262626"/>
          <w:sz w:val="22"/>
        </w:rPr>
        <w:t xml:space="preserve"> 열입니다.</w:t>
      </w:r>
    </w:p>
    <w:p>
      <w:pPr>
        <w:spacing w:before="0" w:after="180" w:lineRule="auto" w:line="396"/>
        <w:ind w:firstLine="170"/>
        <w:jc w:val="both"/>
      </w:pPr>
      <w:r>
        <w:rPr>
          <w:rFonts w:ascii="맑은 고딕" w:hAnsi="맑은 고딕" w:eastAsia="맑은 고딕" w:cs="맑은 고딕"/>
          <w:b/>
          <w:i w:val="0"/>
          <w:color w:val="262626"/>
          <w:sz w:val="22"/>
        </w:rPr>
        <w:t>인구로 나눈 지표</w:t>
      </w:r>
      <w:r>
        <w:rPr>
          <w:rFonts w:ascii="맑은 고딕" w:hAnsi="맑은 고딕" w:eastAsia="맑은 고딕" w:cs="맑은 고딕"/>
          <w:b w:val="0"/>
          <w:i w:val="0"/>
          <w:color w:val="262626"/>
          <w:sz w:val="22"/>
        </w:rPr>
        <w:t xml:space="preserve">는 시차 0년, 즉 </w:t>
      </w:r>
      <w:r>
        <w:rPr>
          <w:rFonts w:ascii="맑은 고딕" w:hAnsi="맑은 고딕" w:eastAsia="맑은 고딕" w:cs="맑은 고딕"/>
          <w:b/>
          <w:i w:val="0"/>
          <w:color w:val="262626"/>
          <w:sz w:val="22"/>
        </w:rPr>
        <w:t>그해 바로</w:t>
      </w:r>
      <w:r>
        <w:rPr>
          <w:rFonts w:ascii="맑은 고딕" w:hAnsi="맑은 고딕" w:eastAsia="맑은 고딕" w:cs="맑은 고딕"/>
          <w:b w:val="0"/>
          <w:i w:val="0"/>
          <w:color w:val="262626"/>
          <w:sz w:val="22"/>
        </w:rPr>
        <w:t xml:space="preserve"> 상관이 가장 높았습니다(평균 0.423). 반면 </w:t>
      </w:r>
      <w:r>
        <w:rPr>
          <w:rFonts w:ascii="맑은 고딕" w:hAnsi="맑은 고딕" w:eastAsia="맑은 고딕" w:cs="맑은 고딕"/>
          <w:b/>
          <w:i w:val="0"/>
          <w:color w:val="262626"/>
          <w:sz w:val="22"/>
        </w:rPr>
        <w:t>절대 건수 지표</w:t>
      </w:r>
      <w:r>
        <w:rPr>
          <w:rFonts w:ascii="맑은 고딕" w:hAnsi="맑은 고딕" w:eastAsia="맑은 고딕" w:cs="맑은 고딕"/>
          <w:b w:val="0"/>
          <w:i w:val="0"/>
          <w:color w:val="262626"/>
          <w:sz w:val="22"/>
        </w:rPr>
        <w:t>는 시차 2~3년에서 최고값이 나왔습니다.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이 차이를 저는 이렇게 읽었습니다. 인구당 발생률은 </w:t>
      </w:r>
      <w:r>
        <w:rPr>
          <w:rFonts w:ascii="맑은 고딕" w:hAnsi="맑은 고딕" w:eastAsia="맑은 고딕" w:cs="맑은 고딕"/>
          <w:b/>
          <w:i w:val="0"/>
          <w:color w:val="262626"/>
          <w:sz w:val="22"/>
        </w:rPr>
        <w:t>개인이 실제로 겪는 취약성</w:t>
      </w:r>
      <w:r>
        <w:rPr>
          <w:rFonts w:ascii="맑은 고딕" w:hAnsi="맑은 고딕" w:eastAsia="맑은 고딕" w:cs="맑은 고딕"/>
          <w:b w:val="0"/>
          <w:i w:val="0"/>
          <w:color w:val="262626"/>
          <w:sz w:val="22"/>
        </w:rPr>
        <w:t xml:space="preserve">을 반영합니다. 폭염이 오면 그해에 바로 아픕니다. 그런데 절대 건수는 </w:t>
      </w:r>
      <w:r>
        <w:rPr>
          <w:rFonts w:ascii="맑은 고딕" w:hAnsi="맑은 고딕" w:eastAsia="맑은 고딕" w:cs="맑은 고딕"/>
          <w:b/>
          <w:i w:val="0"/>
          <w:color w:val="262626"/>
          <w:sz w:val="22"/>
        </w:rPr>
        <w:t>의료 시스템에 누적되는 부담</w:t>
      </w:r>
      <w:r>
        <w:rPr>
          <w:rFonts w:ascii="맑은 고딕" w:hAnsi="맑은 고딕" w:eastAsia="맑은 고딕" w:cs="맑은 고딕"/>
          <w:b w:val="0"/>
          <w:i w:val="0"/>
          <w:color w:val="262626"/>
          <w:sz w:val="22"/>
        </w:rPr>
        <w:t>을 반영합니다. 몇 해에 걸쳐 쌓이는 성격입니다.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즉 같은 온열질환 데이터인데 </w:t>
      </w:r>
      <w:r>
        <w:rPr>
          <w:rFonts w:ascii="맑은 고딕" w:hAnsi="맑은 고딕" w:eastAsia="맑은 고딕" w:cs="맑은 고딕"/>
          <w:b/>
          <w:i w:val="0"/>
          <w:color w:val="262626"/>
          <w:sz w:val="22"/>
        </w:rPr>
        <w:t>인구로 나누느냐 마느냐에 따라 전혀 다른 시간 구조가 나타납니다.</w:t>
      </w:r>
      <w:r>
        <w:rPr>
          <w:rFonts w:ascii="맑은 고딕" w:hAnsi="맑은 고딕" w:eastAsia="맑은 고딕" w:cs="맑은 고딕"/>
          <w:b w:val="0"/>
          <w:i w:val="0"/>
          <w:color w:val="262626"/>
          <w:sz w:val="22"/>
        </w:rPr>
        <w:t xml:space="preserve"> 모델이 이 둘을 다르게 잡아냈다는 게 저는 인상 깊었습니다.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13. 한계도 솔직하게 적었습니다</w:t>
      </w:r>
    </w:p>
    <w:p>
      <w:pPr>
        <w:spacing w:before="0" w:after="180" w:lineRule="auto" w:line="396"/>
        <w:ind w:firstLine="170"/>
        <w:jc w:val="both"/>
      </w:pPr>
      <w:r>
        <w:rPr>
          <w:rFonts w:ascii="맑은 고딕" w:hAnsi="맑은 고딕" w:eastAsia="맑은 고딕" w:cs="맑은 고딕"/>
          <w:b w:val="0"/>
          <w:i w:val="0"/>
          <w:color w:val="262626"/>
          <w:sz w:val="22"/>
        </w:rPr>
        <w:t>논문에 한계를 세 가지 명시했습니다. 저는 이걸 적는 게 연구자의 의무라고 생각합니다.</w:t>
      </w:r>
    </w:p>
    <w:p>
      <w:pPr>
        <w:spacing w:before="0" w:after="180" w:lineRule="auto" w:line="396"/>
        <w:ind w:firstLine="170"/>
        <w:jc w:val="both"/>
      </w:pPr>
      <w:r>
        <w:rPr>
          <w:rFonts w:ascii="맑은 고딕" w:hAnsi="맑은 고딕" w:eastAsia="맑은 고딕" w:cs="맑은 고딕"/>
          <w:b/>
          <w:i w:val="0"/>
          <w:color w:val="262626"/>
          <w:sz w:val="22"/>
        </w:rPr>
        <w:t>첫째, 예측은 500m인데 건강 데이터는 자치구 단위입니다.</w:t>
      </w:r>
      <w:r>
        <w:rPr>
          <w:rFonts w:ascii="맑은 고딕" w:hAnsi="맑은 고딕" w:eastAsia="맑은 고딕" w:cs="맑은 고딕"/>
          <w:b w:val="0"/>
          <w:i w:val="0"/>
          <w:color w:val="262626"/>
          <w:sz w:val="22"/>
        </w:rPr>
        <w:t xml:space="preserve"> 공간 단위가 맞지 않습니다. 자치구로 묶는 과정에서 구 안의 차이가 희석되므로, </w:t>
      </w:r>
      <w:r>
        <w:rPr>
          <w:rFonts w:ascii="맑은 고딕" w:hAnsi="맑은 고딕" w:eastAsia="맑은 고딕" w:cs="맑은 고딕"/>
          <w:b/>
          <w:i w:val="0"/>
          <w:color w:val="262626"/>
          <w:sz w:val="22"/>
        </w:rPr>
        <w:t>관측된 0.449는 실제보다 낮게 나온 보수적인 하한값</w:t>
      </w:r>
      <w:r>
        <w:rPr>
          <w:rFonts w:ascii="맑은 고딕" w:hAnsi="맑은 고딕" w:eastAsia="맑은 고딕" w:cs="맑은 고딕"/>
          <w:b w:val="0"/>
          <w:i w:val="0"/>
          <w:color w:val="262626"/>
          <w:sz w:val="22"/>
        </w:rPr>
        <w:t>일 가능성이 큽니다. 환자 위치가 좌표로 붙은 자료가 있으면 더 정확히 볼 수 있는데, 개인정보 문제로 접근이 어렵습니다.</w:t>
      </w:r>
    </w:p>
    <w:p>
      <w:pPr>
        <w:spacing w:before="0" w:after="180" w:lineRule="auto" w:line="396"/>
        <w:ind w:firstLine="170"/>
        <w:jc w:val="both"/>
      </w:pPr>
      <w:r>
        <w:rPr>
          <w:rFonts w:ascii="맑은 고딕" w:hAnsi="맑은 고딕" w:eastAsia="맑은 고딕" w:cs="맑은 고딕"/>
          <w:b/>
          <w:i w:val="0"/>
          <w:color w:val="262626"/>
          <w:sz w:val="22"/>
        </w:rPr>
        <w:t>둘째, 5년(2015~2019)은 짧습니다.</w:t>
      </w:r>
      <w:r>
        <w:rPr>
          <w:rFonts w:ascii="맑은 고딕" w:hAnsi="맑은 고딕" w:eastAsia="맑은 고딕" w:cs="맑은 고딕"/>
          <w:b w:val="0"/>
          <w:i w:val="0"/>
          <w:color w:val="262626"/>
          <w:sz w:val="22"/>
        </w:rPr>
        <w:t xml:space="preserve"> 폭염이 심해지는 추세를 생각하면 기후 위해의 비중이 앞으로 더 커질 텐데, 이 기간으로는 그걸 과소평가할 수 있습니다. 기후 시나리오를 붙이면 보완할 수 있습니다.</w:t>
      </w:r>
    </w:p>
    <w:p>
      <w:pPr>
        <w:spacing w:before="0" w:after="180" w:lineRule="auto" w:line="396"/>
        <w:ind w:firstLine="170"/>
        <w:jc w:val="both"/>
      </w:pPr>
      <w:r>
        <w:rPr>
          <w:rFonts w:ascii="맑은 고딕" w:hAnsi="맑은 고딕" w:eastAsia="맑은 고딕" w:cs="맑은 고딕"/>
          <w:b/>
          <w:i w:val="0"/>
          <w:color w:val="262626"/>
          <w:sz w:val="22"/>
        </w:rPr>
        <w:t>셋째, 다른 도시에 그대로 적용하기는 조심해야 합니다.</w:t>
      </w:r>
      <w:r>
        <w:rPr>
          <w:rFonts w:ascii="맑은 고딕" w:hAnsi="맑은 고딕" w:eastAsia="맑은 고딕" w:cs="맑은 고딕"/>
          <w:b w:val="0"/>
          <w:i w:val="0"/>
          <w:color w:val="262626"/>
          <w:sz w:val="22"/>
        </w:rPr>
        <w:t xml:space="preserve"> 서울은 압축 성장과 고밀 개발이라는 독특한 이력을 갖고 있습니다. 여러 도시를 비교해 봐야 이 축척 효과가 일반적인지 알 수 있습니다.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14. 이 연구를 하면서 배운 것</w:t>
      </w:r>
    </w:p>
    <w:p>
      <w:pPr>
        <w:spacing w:before="0" w:after="180" w:lineRule="auto" w:line="396"/>
        <w:ind w:firstLine="170"/>
        <w:jc w:val="both"/>
      </w:pPr>
      <w:r>
        <w:rPr>
          <w:rFonts w:ascii="맑은 고딕" w:hAnsi="맑은 고딕" w:eastAsia="맑은 고딕" w:cs="맑은 고딕"/>
          <w:b w:val="0"/>
          <w:i w:val="0"/>
          <w:color w:val="262626"/>
          <w:sz w:val="22"/>
        </w:rPr>
        <w:t>논문 이야기는 여기까지고, 개인적으로 배운 걸 적어보겠습니다.</w:t>
      </w:r>
    </w:p>
    <w:p>
      <w:pPr>
        <w:spacing w:before="0" w:after="180" w:lineRule="auto" w:line="396"/>
        <w:ind w:firstLine="170"/>
        <w:jc w:val="both"/>
      </w:pPr>
      <w:r>
        <w:rPr>
          <w:rFonts w:ascii="맑은 고딕" w:hAnsi="맑은 고딕" w:eastAsia="맑은 고딕" w:cs="맑은 고딕"/>
          <w:b/>
          <w:i w:val="0"/>
          <w:color w:val="262626"/>
          <w:sz w:val="22"/>
        </w:rPr>
        <w:t>첫째, 검증이 결과보다 오래 걸렸습니다.</w:t>
      </w:r>
      <w:r>
        <w:rPr>
          <w:rFonts w:ascii="맑은 고딕" w:hAnsi="맑은 고딕" w:eastAsia="맑은 고딕" w:cs="맑은 고딕"/>
          <w:b w:val="0"/>
          <w:i w:val="0"/>
          <w:color w:val="262626"/>
          <w:sz w:val="22"/>
        </w:rPr>
        <w:t xml:space="preserve"> 모델을 만들어 R² 0.968을 얻는 것보다, 그 숫자를 믿을 수 있게 만드는 데 훨씬 많은 시간이 들었습니다. 시드 5개, 교차검증 3종, XAI 3종, 건강 지표 6종, 부트스트랩 1,000회, 순열검정, 이웃 수 민감도 분석. 논문 분량으로 보면 검증이 결과보다 많습니다. 그런데 그게 맞다고 생각합니다. </w:t>
      </w:r>
      <w:r>
        <w:rPr>
          <w:rFonts w:ascii="맑은 고딕" w:hAnsi="맑은 고딕" w:eastAsia="맑은 고딕" w:cs="맑은 고딕"/>
          <w:b/>
          <w:i w:val="0"/>
          <w:color w:val="262626"/>
          <w:sz w:val="22"/>
        </w:rPr>
        <w:t>검증되지 않은 좋은 숫자는 위험합니다.</w:t>
      </w:r>
    </w:p>
    <w:p>
      <w:pPr>
        <w:spacing w:before="0" w:after="180" w:lineRule="auto" w:line="396"/>
        <w:ind w:firstLine="170"/>
        <w:jc w:val="both"/>
      </w:pPr>
      <w:r>
        <w:rPr>
          <w:rFonts w:ascii="맑은 고딕" w:hAnsi="맑은 고딕" w:eastAsia="맑은 고딕" w:cs="맑은 고딕"/>
          <w:b/>
          <w:i w:val="0"/>
          <w:color w:val="262626"/>
          <w:sz w:val="22"/>
        </w:rPr>
        <w:t>둘째, 예상과 다른 결과가 나왔을 때가 기회였습니다.</w:t>
      </w:r>
      <w:r>
        <w:rPr>
          <w:rFonts w:ascii="맑은 고딕" w:hAnsi="맑은 고딕" w:eastAsia="맑은 고딕" w:cs="맑은 고딕"/>
          <w:b w:val="0"/>
          <w:i w:val="0"/>
          <w:color w:val="262626"/>
          <w:sz w:val="22"/>
        </w:rPr>
        <w:t xml:space="preserve"> 축척에 따라 주범이 바뀐다는 결과는 제가 의도한 게 아니었습니다. 처음엔 오류라고 생각해서 몇 번이나 다시 계산했습니다. 그런데 그게 이 논문의 가장 중요한 발견이 됐습니다. </w:t>
      </w:r>
      <w:r>
        <w:rPr>
          <w:rFonts w:ascii="맑은 고딕" w:hAnsi="맑은 고딕" w:eastAsia="맑은 고딕" w:cs="맑은 고딕"/>
          <w:b/>
          <w:i w:val="0"/>
          <w:color w:val="262626"/>
          <w:sz w:val="22"/>
        </w:rPr>
        <w:t>자기 가설과 다른 결과를 급히 지우지 않는 게 중요합니다.</w:t>
      </w:r>
    </w:p>
    <w:p>
      <w:pPr>
        <w:spacing w:before="0" w:after="180" w:lineRule="auto" w:line="396"/>
        <w:ind w:firstLine="170"/>
        <w:jc w:val="both"/>
      </w:pPr>
      <w:r>
        <w:rPr>
          <w:rFonts w:ascii="맑은 고딕" w:hAnsi="맑은 고딕" w:eastAsia="맑은 고딕" w:cs="맑은 고딕"/>
          <w:b/>
          <w:i w:val="0"/>
          <w:color w:val="262626"/>
          <w:sz w:val="22"/>
        </w:rPr>
        <w:t>셋째, 설명할 수 없는 성능은 정책에서 쓸 수 없습니다.</w:t>
      </w:r>
      <w:r>
        <w:rPr>
          <w:rFonts w:ascii="맑은 고딕" w:hAnsi="맑은 고딕" w:eastAsia="맑은 고딕" w:cs="맑은 고딕"/>
          <w:b w:val="0"/>
          <w:i w:val="0"/>
          <w:color w:val="262626"/>
          <w:sz w:val="22"/>
        </w:rPr>
        <w:t xml:space="preserve"> 이 연구를 시작할 때는 성능을 올리는 게 목표였습니다. 그런데 하다 보니 "왜 그렇게 판단했는지 보여줄 수 있는가"가 더 중요했습니다. 정책 담당자가 근거를 갖고 설명할 수 있어야 지도가 실제로 쓰이기 때문입니다.</w:t>
      </w:r>
    </w:p>
    <w:p>
      <w:pPr>
        <w:spacing w:before="0" w:after="180" w:lineRule="auto" w:line="396"/>
        <w:ind w:firstLine="170"/>
        <w:jc w:val="both"/>
      </w:pPr>
      <w:r>
        <w:rPr>
          <w:rFonts w:ascii="맑은 고딕" w:hAnsi="맑은 고딕" w:eastAsia="맑은 고딕" w:cs="맑은 고딕"/>
          <w:b/>
          <w:i w:val="0"/>
          <w:color w:val="262626"/>
          <w:sz w:val="22"/>
        </w:rPr>
        <w:t>넷째, 반지하라는 변수가 오래 기억에 남습니다.</w:t>
      </w:r>
      <w:r>
        <w:rPr>
          <w:rFonts w:ascii="맑은 고딕" w:hAnsi="맑은 고딕" w:eastAsia="맑은 고딕" w:cs="맑은 고딕"/>
          <w:b w:val="0"/>
          <w:i w:val="0"/>
          <w:color w:val="262626"/>
          <w:sz w:val="22"/>
        </w:rPr>
        <w:t xml:space="preserve"> 통계 자료에서는 그냥 하나의 열이지만, 그 안에는 여름마다 열이 빠지지 않는 방에서 지내는 분들이 있습니다. 기후 위험을 숫자로 다루는 일이 결국 누군가의 여름을 다루는 일이라는 걸, 이 변수를 넣으면서 계속 생각했습니다.</w:t>
      </w:r>
    </w:p>
    <w:p>
      <w:pPr>
        <w:spacing w:before="120" w:after="120" w:lineRule="auto" w:line="384"/>
        <w:pBdr>
          <w:bottom w:val="single" w:sz="4" w:space="3" w:color="CCCCCC"/>
        </w:pBdr>
      </w:pPr>
    </w:p>
    <w:p>
      <w:pPr>
        <w:spacing w:before="0" w:after="180" w:lineRule="auto" w:line="396"/>
        <w:ind w:firstLine="170"/>
        <w:jc w:val="both"/>
      </w:pPr>
      <w:r>
        <w:rPr>
          <w:rFonts w:ascii="맑은 고딕" w:hAnsi="맑은 고딕" w:eastAsia="맑은 고딕" w:cs="맑은 고딕"/>
          <w:b w:val="0"/>
          <w:i w:val="0"/>
          <w:color w:val="262626"/>
          <w:sz w:val="22"/>
        </w:rPr>
        <w:t>긴 글 읽어주셔서 감사합니다. 논문은 아래 링크에서 볼 수 있습니다.</w:t>
      </w:r>
    </w:p>
    <w:p>
      <w:pPr>
        <w:spacing w:before="0" w:after="180" w:lineRule="auto" w:line="396"/>
        <w:ind w:firstLine="170"/>
        <w:jc w:val="both"/>
      </w:pPr>
      <w:r>
        <w:rPr>
          <w:rFonts w:ascii="맑은 고딕" w:hAnsi="맑은 고딕" w:eastAsia="맑은 고딕" w:cs="맑은 고딕"/>
          <w:b/>
          <w:i w:val="0"/>
          <w:color w:val="262626"/>
          <w:sz w:val="22"/>
        </w:rPr>
        <w:t>논문</w:t>
      </w:r>
      <w:r>
        <w:rPr>
          <w:rFonts w:ascii="맑은 고딕" w:hAnsi="맑은 고딕" w:eastAsia="맑은 고딕" w:cs="맑은 고딕"/>
          <w:b w:val="0"/>
          <w:i w:val="0"/>
          <w:color w:val="262626"/>
          <w:sz w:val="22"/>
        </w:rPr>
        <w:t xml:space="preserve"> Choi, H., Park, J.S., Lim, C.-H. (2026). Climate justice through explainable graph neural networks: A spatiotemporal attention-based urban heat risk assessment under IPCC AR6 framework. *Urban Climate*, 67, 102981.</w:t>
      </w:r>
    </w:p>
    <w:p>
      <w:pPr>
        <w:spacing w:before="0" w:after="180" w:lineRule="auto" w:line="396"/>
        <w:ind w:firstLine="170"/>
        <w:jc w:val="both"/>
      </w:pPr>
      <w:r>
        <w:rPr>
          <w:rFonts w:ascii="맑은 고딕" w:hAnsi="맑은 고딕" w:eastAsia="맑은 고딕" w:cs="맑은 고딕"/>
          <w:b/>
          <w:i w:val="0"/>
          <w:color w:val="262626"/>
          <w:sz w:val="22"/>
        </w:rPr>
        <w:t>DOI</w:t>
      </w:r>
      <w:r>
        <w:rPr>
          <w:rFonts w:ascii="맑은 고딕" w:hAnsi="맑은 고딕" w:eastAsia="맑은 고딕" w:cs="맑은 고딕"/>
          <w:b w:val="0"/>
          <w:i w:val="0"/>
          <w:color w:val="262626"/>
          <w:sz w:val="22"/>
        </w:rPr>
        <w:t xml:space="preserve"> https://doi.org/10.1016/j.uclim.2026.102981</w:t>
      </w:r>
    </w:p>
    <w:p>
      <w:pPr>
        <w:spacing w:before="0" w:after="180" w:lineRule="auto" w:line="396"/>
        <w:ind w:firstLine="170"/>
        <w:jc w:val="both"/>
      </w:pPr>
      <w:r>
        <w:rPr>
          <w:rFonts w:ascii="맑은 고딕" w:hAnsi="맑은 고딕" w:eastAsia="맑은 고딕" w:cs="맑은 고딕"/>
          <w:b/>
          <w:i w:val="0"/>
          <w:color w:val="262626"/>
          <w:sz w:val="22"/>
        </w:rPr>
        <w:t>포트폴리오</w:t>
      </w:r>
      <w:r>
        <w:rPr>
          <w:rFonts w:ascii="맑은 고딕" w:hAnsi="맑은 고딕" w:eastAsia="맑은 고딕" w:cs="맑은 고딕"/>
          <w:b w:val="0"/>
          <w:i w:val="0"/>
          <w:color w:val="262626"/>
          <w:sz w:val="22"/>
        </w:rPr>
        <w:t xml:space="preserve"> https://portfolio-eight-ruddy-87.vercel.app</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