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0ED35ED" w:rsidR="0080352B" w:rsidRPr="008667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</w:t>
      </w:r>
      <w:r w:rsidR="008667DC" w:rsidRPr="008667DC">
        <w:rPr>
          <w:rFonts w:ascii="Times New Roman" w:hAnsi="Times New Roman" w:cs="Times New Roman"/>
          <w:sz w:val="28"/>
          <w:szCs w:val="28"/>
        </w:rPr>
        <w:t>:</w:t>
      </w:r>
      <w:r w:rsidR="008667DC">
        <w:rPr>
          <w:rFonts w:ascii="Times New Roman" w:hAnsi="Times New Roman" w:cs="Times New Roman"/>
          <w:sz w:val="28"/>
          <w:szCs w:val="28"/>
        </w:rPr>
        <w:t xml:space="preserve"> Морские грузоперевозки</w:t>
      </w:r>
    </w:p>
    <w:p w14:paraId="642406BA" w14:textId="369EC70C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r w:rsidR="008667DC">
        <w:rPr>
          <w:rFonts w:ascii="Times New Roman" w:hAnsi="Times New Roman" w:cs="Times New Roman"/>
          <w:sz w:val="28"/>
          <w:szCs w:val="28"/>
        </w:rPr>
        <w:t>Чечин Вячеслав Михайлович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0F1791CA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</w:t>
      </w:r>
      <w:r w:rsidR="008667DC">
        <w:rPr>
          <w:rFonts w:ascii="Times New Roman" w:hAnsi="Times New Roman" w:cs="Times New Roman"/>
          <w:sz w:val="28"/>
          <w:szCs w:val="28"/>
        </w:rPr>
        <w:t>а</w:t>
      </w:r>
      <w:r w:rsidRPr="003E7EDC">
        <w:rPr>
          <w:rFonts w:ascii="Times New Roman" w:hAnsi="Times New Roman" w:cs="Times New Roman"/>
          <w:sz w:val="28"/>
          <w:szCs w:val="28"/>
        </w:rPr>
        <w:t xml:space="preserve">: </w:t>
      </w:r>
      <w:r w:rsidR="008667DC">
        <w:rPr>
          <w:rFonts w:ascii="Times New Roman" w:hAnsi="Times New Roman" w:cs="Times New Roman"/>
          <w:sz w:val="28"/>
          <w:szCs w:val="28"/>
        </w:rPr>
        <w:t>Богомолова Светлана Михайловна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Pr="00FB4ACD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00D256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 w:rsidRPr="00F159D4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3EE75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Краткое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 w:rsidRPr="00F159D4">
        <w:rPr>
          <w:rFonts w:ascii="Times New Roman" w:hAnsi="Times New Roman" w:cs="Times New Roman"/>
          <w:sz w:val="28"/>
          <w:szCs w:val="28"/>
        </w:rPr>
        <w:t>С</w:t>
      </w:r>
      <w:r w:rsidR="00C160CC" w:rsidRPr="00F159D4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077BABC0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Основания для проведения работ</w:t>
      </w:r>
      <w:r w:rsidR="001B0F9C"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7892D5" w14:textId="37C51999" w:rsidR="001B0F9C" w:rsidRPr="004F5889" w:rsidRDefault="001B0F9C" w:rsidP="001B0F9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="000C1B13">
        <w:rPr>
          <w:rFonts w:ascii="Times New Roman" w:hAnsi="Times New Roman" w:cs="Times New Roman"/>
          <w:sz w:val="28"/>
          <w:szCs w:val="28"/>
        </w:rPr>
        <w:t>456772 от 2</w:t>
      </w:r>
      <w:r w:rsidR="008667DC">
        <w:rPr>
          <w:rFonts w:ascii="Times New Roman" w:hAnsi="Times New Roman" w:cs="Times New Roman"/>
          <w:sz w:val="28"/>
          <w:szCs w:val="28"/>
        </w:rPr>
        <w:t>2</w:t>
      </w:r>
      <w:r w:rsidR="000C1B13">
        <w:rPr>
          <w:rFonts w:ascii="Times New Roman" w:hAnsi="Times New Roman" w:cs="Times New Roman"/>
          <w:sz w:val="28"/>
          <w:szCs w:val="28"/>
        </w:rPr>
        <w:t>.01.2</w:t>
      </w:r>
      <w:r w:rsidR="004F5889">
        <w:rPr>
          <w:rFonts w:ascii="Times New Roman" w:hAnsi="Times New Roman" w:cs="Times New Roman"/>
          <w:sz w:val="28"/>
          <w:szCs w:val="28"/>
        </w:rPr>
        <w:t>024 между ООО «</w:t>
      </w:r>
      <w:r w:rsidR="008667DC">
        <w:rPr>
          <w:rFonts w:ascii="Times New Roman" w:hAnsi="Times New Roman" w:cs="Times New Roman"/>
          <w:sz w:val="28"/>
          <w:szCs w:val="28"/>
        </w:rPr>
        <w:t>Морские грузоперевозки</w:t>
      </w:r>
      <w:r w:rsidR="004F5889">
        <w:rPr>
          <w:rFonts w:ascii="Times New Roman" w:hAnsi="Times New Roman" w:cs="Times New Roman"/>
          <w:sz w:val="28"/>
          <w:szCs w:val="28"/>
        </w:rPr>
        <w:t>» и</w:t>
      </w:r>
      <w:r w:rsidR="004F5889" w:rsidRPr="004F5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17B802" w14:textId="3ADA750D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Наименование организаций – Заказчика и Разработчика</w:t>
      </w:r>
    </w:p>
    <w:p w14:paraId="6383F440" w14:textId="060188E1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03ECC2F5" w14:textId="09A1598C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«</w:t>
      </w:r>
      <w:r w:rsidR="008667DC">
        <w:rPr>
          <w:rFonts w:ascii="Times New Roman" w:hAnsi="Times New Roman" w:cs="Times New Roman"/>
          <w:sz w:val="28"/>
          <w:szCs w:val="28"/>
        </w:rPr>
        <w:t>Кампания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0479FC" w14:textId="68DF66C3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фактический: г. Москва ул. </w:t>
      </w:r>
      <w:r w:rsidR="008667DC">
        <w:rPr>
          <w:rFonts w:ascii="Times New Roman" w:hAnsi="Times New Roman" w:cs="Times New Roman"/>
          <w:sz w:val="28"/>
          <w:szCs w:val="28"/>
        </w:rPr>
        <w:t>Никулинская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67DC">
        <w:rPr>
          <w:rFonts w:ascii="Times New Roman" w:hAnsi="Times New Roman" w:cs="Times New Roman"/>
          <w:sz w:val="28"/>
          <w:szCs w:val="28"/>
        </w:rPr>
        <w:t>9</w:t>
      </w:r>
    </w:p>
    <w:p w14:paraId="7DF41403" w14:textId="630D76D0" w:rsidR="0075037D" w:rsidRP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факс: +798</w:t>
      </w:r>
      <w:r w:rsidR="008667D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86</w:t>
      </w:r>
      <w:r w:rsidR="008667DC">
        <w:rPr>
          <w:rFonts w:ascii="Times New Roman" w:hAnsi="Times New Roman" w:cs="Times New Roman"/>
          <w:sz w:val="28"/>
          <w:szCs w:val="28"/>
        </w:rPr>
        <w:t>2335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367718A1" w14:textId="37F7556C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2694E009" w14:textId="1E153C79" w:rsidR="0075037D" w:rsidRPr="004F5889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5D60250D" w14:textId="48319FC2" w:rsid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фактический: г. Москва </w:t>
      </w:r>
      <w:r w:rsidR="008667DC">
        <w:rPr>
          <w:rFonts w:ascii="Times New Roman" w:hAnsi="Times New Roman" w:cs="Times New Roman"/>
          <w:sz w:val="28"/>
          <w:szCs w:val="28"/>
        </w:rPr>
        <w:t>ул. Озерная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8667DC">
        <w:rPr>
          <w:rFonts w:ascii="Times New Roman" w:hAnsi="Times New Roman" w:cs="Times New Roman"/>
          <w:sz w:val="28"/>
          <w:szCs w:val="28"/>
        </w:rPr>
        <w:t>3/3</w:t>
      </w:r>
    </w:p>
    <w:p w14:paraId="54EE0097" w14:textId="7EF4D97A" w:rsidR="00A9150E" w:rsidRP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факс: +79</w:t>
      </w:r>
      <w:r w:rsidR="008667DC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>6</w:t>
      </w:r>
      <w:r w:rsidR="008667DC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8</w:t>
      </w:r>
      <w:r w:rsidR="008667DC">
        <w:rPr>
          <w:rFonts w:ascii="Times New Roman" w:hAnsi="Times New Roman" w:cs="Times New Roman"/>
          <w:sz w:val="28"/>
          <w:szCs w:val="28"/>
        </w:rPr>
        <w:t>273</w:t>
      </w:r>
    </w:p>
    <w:p w14:paraId="0F98E103" w14:textId="79137249" w:rsidR="00C160C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14:paraId="7A1442BE" w14:textId="04F562A9" w:rsidR="00A9150E" w:rsidRPr="00A9150E" w:rsidRDefault="00A9150E" w:rsidP="00A9150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определятся на стадии требований к системе</w:t>
      </w:r>
      <w:r w:rsidR="00210B88">
        <w:rPr>
          <w:rFonts w:ascii="Times New Roman" w:hAnsi="Times New Roman" w:cs="Times New Roman"/>
          <w:sz w:val="28"/>
          <w:szCs w:val="28"/>
        </w:rPr>
        <w:t>.</w:t>
      </w:r>
    </w:p>
    <w:p w14:paraId="51D9B433" w14:textId="5A6C28E9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</w:t>
      </w:r>
    </w:p>
    <w:p w14:paraId="40AAB46D" w14:textId="03DA7138" w:rsidR="0080352B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Порядок оформления и предъявления </w:t>
      </w:r>
      <w:r w:rsidR="00BC1B32" w:rsidRPr="00FB4ACD">
        <w:rPr>
          <w:rFonts w:ascii="Times New Roman" w:hAnsi="Times New Roman" w:cs="Times New Roman"/>
          <w:b/>
          <w:bCs/>
          <w:sz w:val="28"/>
          <w:szCs w:val="28"/>
        </w:rPr>
        <w:t>заказчику результатов работ</w:t>
      </w:r>
    </w:p>
    <w:p w14:paraId="3A06C0DC" w14:textId="3927D158" w:rsidR="00A81968" w:rsidRPr="00A81968" w:rsidRDefault="00A81968" w:rsidP="00A8196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Работы по созданию 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5D22B9E7" w14:textId="46F2AB22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</w:p>
    <w:p w14:paraId="669C05B9" w14:textId="1915F6B4" w:rsidR="00BC1B32" w:rsidRPr="004F5889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w14:paraId="2E816521" w14:textId="1FE7118E" w:rsidR="004F5889" w:rsidRDefault="004F5889" w:rsidP="004F5889">
      <w:pPr>
        <w:spacing w:after="0" w:line="360" w:lineRule="auto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889">
        <w:rPr>
          <w:rFonts w:ascii="Times New Roman" w:hAnsi="Times New Roman" w:cs="Times New Roman"/>
          <w:bCs/>
          <w:sz w:val="28"/>
          <w:szCs w:val="28"/>
        </w:rPr>
        <w:t xml:space="preserve">Автоматизировать процесс </w:t>
      </w:r>
      <w:r w:rsidR="008667DC">
        <w:rPr>
          <w:rFonts w:ascii="Times New Roman" w:hAnsi="Times New Roman" w:cs="Times New Roman"/>
          <w:bCs/>
          <w:sz w:val="28"/>
          <w:szCs w:val="28"/>
        </w:rPr>
        <w:t xml:space="preserve">поставок грузов </w:t>
      </w:r>
      <w:r w:rsidRPr="004F5889">
        <w:rPr>
          <w:rFonts w:ascii="Times New Roman" w:hAnsi="Times New Roman" w:cs="Times New Roman"/>
          <w:bCs/>
          <w:sz w:val="28"/>
          <w:szCs w:val="28"/>
        </w:rPr>
        <w:t>и заказов</w:t>
      </w:r>
    </w:p>
    <w:p w14:paraId="1C5E94B0" w14:textId="690570EE" w:rsidR="00EF7F06" w:rsidRDefault="00EF7F06" w:rsidP="004F5889">
      <w:pPr>
        <w:spacing w:after="0" w:line="360" w:lineRule="auto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рамках проекта автоматизируется</w:t>
      </w:r>
      <w:r w:rsidR="008667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деятельность в следующих бизнес-процессах:</w:t>
      </w:r>
    </w:p>
    <w:p w14:paraId="2D867532" w14:textId="6EE7466C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 xml:space="preserve">Управление ассортиментом: планирование, закупка, распределение </w:t>
      </w:r>
      <w:r w:rsidR="008667DC">
        <w:rPr>
          <w:rFonts w:ascii="Times New Roman" w:hAnsi="Times New Roman" w:cs="Times New Roman"/>
          <w:bCs/>
          <w:sz w:val="28"/>
          <w:szCs w:val="28"/>
        </w:rPr>
        <w:t>грузов/товаров по складам</w:t>
      </w:r>
      <w:r w:rsidRPr="00EF7F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4ABCD5" w14:textId="430517AF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Ценообразование: установление цен на</w:t>
      </w:r>
      <w:r w:rsidR="008667DC">
        <w:rPr>
          <w:rFonts w:ascii="Times New Roman" w:hAnsi="Times New Roman" w:cs="Times New Roman"/>
          <w:bCs/>
          <w:sz w:val="28"/>
          <w:szCs w:val="28"/>
        </w:rPr>
        <w:t xml:space="preserve"> перевозки и </w:t>
      </w:r>
      <w:r w:rsidRPr="00EF7F06">
        <w:rPr>
          <w:rFonts w:ascii="Times New Roman" w:hAnsi="Times New Roman" w:cs="Times New Roman"/>
          <w:bCs/>
          <w:sz w:val="28"/>
          <w:szCs w:val="28"/>
        </w:rPr>
        <w:t>скидк</w:t>
      </w:r>
      <w:r w:rsidR="008667DC">
        <w:rPr>
          <w:rFonts w:ascii="Times New Roman" w:hAnsi="Times New Roman" w:cs="Times New Roman"/>
          <w:bCs/>
          <w:sz w:val="28"/>
          <w:szCs w:val="28"/>
        </w:rPr>
        <w:t>и</w:t>
      </w:r>
      <w:r w:rsidRPr="00EF7F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60A289" w14:textId="6641DD01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 xml:space="preserve">Обслуживание клиентов: предоставление информации о </w:t>
      </w:r>
      <w:r w:rsidR="008667DC">
        <w:rPr>
          <w:rFonts w:ascii="Times New Roman" w:hAnsi="Times New Roman" w:cs="Times New Roman"/>
          <w:bCs/>
          <w:sz w:val="28"/>
          <w:szCs w:val="28"/>
        </w:rPr>
        <w:t>перевозках</w:t>
      </w:r>
      <w:r w:rsidRPr="00EF7F06">
        <w:rPr>
          <w:rFonts w:ascii="Times New Roman" w:hAnsi="Times New Roman" w:cs="Times New Roman"/>
          <w:bCs/>
          <w:sz w:val="28"/>
          <w:szCs w:val="28"/>
        </w:rPr>
        <w:t>, помощь в выборе, консультации.</w:t>
      </w:r>
    </w:p>
    <w:p w14:paraId="6EFDDC15" w14:textId="7F6AE3DC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IT-обеспечение: поддержка и развитие информационных систем, обеспечение доступа к данным.</w:t>
      </w:r>
    </w:p>
    <w:p w14:paraId="53D485F9" w14:textId="600D6B19" w:rsidR="00BC1B32" w:rsidRDefault="00BC1B32" w:rsidP="00A81968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968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</w:p>
    <w:p w14:paraId="42B45DF8" w14:textId="2BAF965A" w:rsidR="00EF7F06" w:rsidRPr="00D54A8E" w:rsidRDefault="004F5889" w:rsidP="00D54A8E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Ускорить процесс заказа товаров для </w:t>
      </w:r>
      <w:r w:rsidR="008667DC">
        <w:rPr>
          <w:rFonts w:ascii="Times New Roman" w:hAnsi="Times New Roman" w:cs="Times New Roman"/>
          <w:bCs/>
          <w:sz w:val="28"/>
          <w:szCs w:val="28"/>
        </w:rPr>
        <w:t>заказчиков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работников </w:t>
      </w:r>
      <w:r w:rsidR="008667DC">
        <w:rPr>
          <w:rFonts w:ascii="Times New Roman" w:hAnsi="Times New Roman" w:cs="Times New Roman"/>
          <w:bCs/>
          <w:sz w:val="28"/>
          <w:szCs w:val="28"/>
        </w:rPr>
        <w:t>кампании морских грузоперевозок</w:t>
      </w:r>
      <w:r w:rsidR="00EF7F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8734BC" w14:textId="77777777" w:rsidR="00D54A8E" w:rsidRDefault="00EF7F06" w:rsidP="00D54A8E">
      <w:pPr>
        <w:pStyle w:val="a3"/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F7F06">
        <w:rPr>
          <w:rFonts w:ascii="Times New Roman" w:eastAsia="Times New Roman" w:hAnsi="Times New Roman" w:cs="Times New Roman"/>
          <w:sz w:val="28"/>
          <w:lang w:eastAsia="ru-RU"/>
        </w:rPr>
        <w:t>В результате создания хранилища данных должны быть улучшены зн</w:t>
      </w:r>
      <w:r w:rsidR="00D54A8E">
        <w:rPr>
          <w:rFonts w:ascii="Times New Roman" w:eastAsia="Times New Roman" w:hAnsi="Times New Roman" w:cs="Times New Roman"/>
          <w:sz w:val="28"/>
          <w:lang w:eastAsia="ru-RU"/>
        </w:rPr>
        <w:t>ачения следующих показателей:</w:t>
      </w:r>
    </w:p>
    <w:p w14:paraId="6D6B118F" w14:textId="77777777" w:rsidR="00D54A8E" w:rsidRDefault="00EF7F06" w:rsidP="00D54A8E">
      <w:pPr>
        <w:pStyle w:val="a3"/>
        <w:numPr>
          <w:ilvl w:val="0"/>
          <w:numId w:val="7"/>
        </w:numPr>
        <w:spacing w:after="0" w:line="360" w:lineRule="auto"/>
        <w:ind w:left="229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D54A8E">
        <w:rPr>
          <w:rFonts w:ascii="Times New Roman" w:eastAsia="Times New Roman" w:hAnsi="Times New Roman" w:cs="Times New Roman"/>
          <w:sz w:val="28"/>
          <w:lang w:eastAsia="ru-RU"/>
        </w:rPr>
        <w:t>время сбора и первичной обработки исходной информации;</w:t>
      </w:r>
    </w:p>
    <w:p w14:paraId="7EB5F64B" w14:textId="77777777" w:rsidR="00D54A8E" w:rsidRDefault="00EF7F06" w:rsidP="00D54A8E">
      <w:pPr>
        <w:pStyle w:val="a3"/>
        <w:numPr>
          <w:ilvl w:val="0"/>
          <w:numId w:val="7"/>
        </w:numPr>
        <w:spacing w:after="0" w:line="360" w:lineRule="auto"/>
        <w:ind w:left="229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D54A8E">
        <w:rPr>
          <w:rFonts w:ascii="Times New Roman" w:eastAsia="Times New Roman" w:hAnsi="Times New Roman" w:cs="Times New Roman"/>
          <w:sz w:val="28"/>
          <w:lang w:eastAsia="ru-RU"/>
        </w:rPr>
        <w:t>количество информационных систем, используемых для подгото</w:t>
      </w:r>
      <w:r w:rsidR="00D54A8E" w:rsidRPr="00D54A8E">
        <w:rPr>
          <w:rFonts w:ascii="Times New Roman" w:eastAsia="Times New Roman" w:hAnsi="Times New Roman" w:cs="Times New Roman"/>
          <w:sz w:val="28"/>
          <w:lang w:eastAsia="ru-RU"/>
        </w:rPr>
        <w:t xml:space="preserve">вки аналитической </w:t>
      </w:r>
      <w:r w:rsidR="00D54A8E">
        <w:rPr>
          <w:rFonts w:ascii="Times New Roman" w:eastAsia="Times New Roman" w:hAnsi="Times New Roman" w:cs="Times New Roman"/>
          <w:sz w:val="28"/>
          <w:lang w:eastAsia="ru-RU"/>
        </w:rPr>
        <w:t>отчетности;</w:t>
      </w:r>
    </w:p>
    <w:p w14:paraId="2C48BEC7" w14:textId="556DB8DB" w:rsidR="00EF7F06" w:rsidRPr="008667DC" w:rsidRDefault="00EF7F06" w:rsidP="00D54A8E">
      <w:pPr>
        <w:pStyle w:val="a3"/>
        <w:numPr>
          <w:ilvl w:val="0"/>
          <w:numId w:val="7"/>
        </w:numPr>
        <w:spacing w:after="0" w:line="360" w:lineRule="auto"/>
        <w:ind w:left="229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D54A8E">
        <w:rPr>
          <w:rFonts w:ascii="Times New Roman" w:eastAsia="Times New Roman" w:hAnsi="Times New Roman" w:cs="Times New Roman"/>
          <w:sz w:val="28"/>
          <w:lang w:eastAsia="ru-RU"/>
        </w:rPr>
        <w:t xml:space="preserve">время, затрачиваемое на информационно-аналитическую </w:t>
      </w:r>
      <w:r w:rsidRPr="00D54A8E">
        <w:rPr>
          <w:rFonts w:ascii="Times New Roman" w:eastAsia="Times New Roman" w:hAnsi="Times New Roman" w:cs="Times New Roman"/>
          <w:color w:val="3B3B3B"/>
          <w:sz w:val="28"/>
          <w:lang w:eastAsia="ru-RU"/>
        </w:rPr>
        <w:t>деятельность;</w:t>
      </w:r>
    </w:p>
    <w:p w14:paraId="6D599B5F" w14:textId="07839D60" w:rsidR="008667DC" w:rsidRDefault="008667DC" w:rsidP="00866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5F391BFA" w14:textId="2CF33730" w:rsidR="008667DC" w:rsidRDefault="008667DC" w:rsidP="00866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998FF76" w14:textId="77777777" w:rsidR="008667DC" w:rsidRPr="008667DC" w:rsidRDefault="008667DC" w:rsidP="00866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5EB0EB51" w14:textId="0A27B990" w:rsidR="00BC1B32" w:rsidRPr="008667DC" w:rsidRDefault="00BC1B32" w:rsidP="008667D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67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объектов автоматизации</w:t>
      </w:r>
    </w:p>
    <w:tbl>
      <w:tblPr>
        <w:tblStyle w:val="a4"/>
        <w:tblW w:w="9641" w:type="dxa"/>
        <w:tblLook w:val="04A0" w:firstRow="1" w:lastRow="0" w:firstColumn="1" w:lastColumn="0" w:noHBand="0" w:noVBand="1"/>
      </w:tblPr>
      <w:tblGrid>
        <w:gridCol w:w="2455"/>
        <w:gridCol w:w="2546"/>
        <w:gridCol w:w="2023"/>
        <w:gridCol w:w="2617"/>
      </w:tblGrid>
      <w:tr w:rsidR="009F374F" w14:paraId="3BC7E09B" w14:textId="77777777" w:rsidTr="00F77C24">
        <w:trPr>
          <w:trHeight w:val="819"/>
        </w:trPr>
        <w:tc>
          <w:tcPr>
            <w:tcW w:w="2455" w:type="dxa"/>
            <w:vAlign w:val="center"/>
          </w:tcPr>
          <w:p w14:paraId="6B266735" w14:textId="1DA2A448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ассортиментом</w:t>
            </w:r>
          </w:p>
        </w:tc>
        <w:tc>
          <w:tcPr>
            <w:tcW w:w="2546" w:type="dxa"/>
            <w:vAlign w:val="center"/>
          </w:tcPr>
          <w:p w14:paraId="3B52526B" w14:textId="5F3179F1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Планирование, закупка</w:t>
            </w:r>
          </w:p>
        </w:tc>
        <w:tc>
          <w:tcPr>
            <w:tcW w:w="2023" w:type="dxa"/>
            <w:vAlign w:val="center"/>
          </w:tcPr>
          <w:p w14:paraId="60309794" w14:textId="32A876B1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Возможна</w:t>
            </w:r>
          </w:p>
        </w:tc>
        <w:tc>
          <w:tcPr>
            <w:tcW w:w="2617" w:type="dxa"/>
            <w:vAlign w:val="center"/>
          </w:tcPr>
          <w:p w14:paraId="4333F842" w14:textId="7DBB3700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Будет автоматизирован</w:t>
            </w:r>
          </w:p>
        </w:tc>
      </w:tr>
      <w:tr w:rsidR="009F374F" w14:paraId="033F4FCA" w14:textId="77777777" w:rsidTr="00F77C24">
        <w:trPr>
          <w:trHeight w:val="1230"/>
        </w:trPr>
        <w:tc>
          <w:tcPr>
            <w:tcW w:w="2455" w:type="dxa"/>
            <w:vAlign w:val="center"/>
          </w:tcPr>
          <w:p w14:paraId="7E0071F9" w14:textId="1E2BF1B6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Обслуживание клиентов</w:t>
            </w:r>
          </w:p>
        </w:tc>
        <w:tc>
          <w:tcPr>
            <w:tcW w:w="2546" w:type="dxa"/>
            <w:vAlign w:val="center"/>
          </w:tcPr>
          <w:p w14:paraId="72214B39" w14:textId="11A123D9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Предоставление информации о </w:t>
            </w:r>
            <w:r w:rsidR="008667DC">
              <w:rPr>
                <w:rFonts w:ascii="Times New Roman" w:hAnsi="Times New Roman" w:cs="Times New Roman"/>
                <w:bCs/>
                <w:sz w:val="28"/>
                <w:szCs w:val="28"/>
              </w:rPr>
              <w:t>перевозке</w:t>
            </w:r>
          </w:p>
        </w:tc>
        <w:tc>
          <w:tcPr>
            <w:tcW w:w="2023" w:type="dxa"/>
            <w:vAlign w:val="center"/>
          </w:tcPr>
          <w:p w14:paraId="024FCDF6" w14:textId="5DFED355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Возможна</w:t>
            </w:r>
          </w:p>
        </w:tc>
        <w:tc>
          <w:tcPr>
            <w:tcW w:w="2617" w:type="dxa"/>
            <w:vAlign w:val="center"/>
          </w:tcPr>
          <w:p w14:paraId="4A9CFA68" w14:textId="1F7AE083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Будет автоматизирован</w:t>
            </w:r>
          </w:p>
        </w:tc>
      </w:tr>
      <w:tr w:rsidR="009F374F" w14:paraId="7101213C" w14:textId="77777777" w:rsidTr="00F77C24">
        <w:trPr>
          <w:trHeight w:val="2472"/>
        </w:trPr>
        <w:tc>
          <w:tcPr>
            <w:tcW w:w="2455" w:type="dxa"/>
            <w:vAlign w:val="center"/>
          </w:tcPr>
          <w:p w14:paraId="2EE4A0FF" w14:textId="6A65983E" w:rsidR="009F374F" w:rsidRDefault="00F77C24" w:rsidP="00F77C2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Информация о безопасности перевозки в тот или иной момент времени</w:t>
            </w:r>
          </w:p>
        </w:tc>
        <w:tc>
          <w:tcPr>
            <w:tcW w:w="2546" w:type="dxa"/>
            <w:vAlign w:val="center"/>
          </w:tcPr>
          <w:p w14:paraId="14011B5A" w14:textId="12B54814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Оформление заказов, работа с возвратами</w:t>
            </w:r>
          </w:p>
        </w:tc>
        <w:tc>
          <w:tcPr>
            <w:tcW w:w="2023" w:type="dxa"/>
            <w:vAlign w:val="center"/>
          </w:tcPr>
          <w:p w14:paraId="09830578" w14:textId="726C3E57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Возможна</w:t>
            </w:r>
          </w:p>
        </w:tc>
        <w:tc>
          <w:tcPr>
            <w:tcW w:w="2617" w:type="dxa"/>
            <w:vAlign w:val="center"/>
          </w:tcPr>
          <w:p w14:paraId="027581CC" w14:textId="53BCA9BE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Будет автоматизирован</w:t>
            </w:r>
          </w:p>
        </w:tc>
      </w:tr>
      <w:tr w:rsidR="009F374F" w14:paraId="4962EC02" w14:textId="77777777" w:rsidTr="00F77C24">
        <w:trPr>
          <w:trHeight w:val="819"/>
        </w:trPr>
        <w:tc>
          <w:tcPr>
            <w:tcW w:w="2455" w:type="dxa"/>
            <w:vAlign w:val="center"/>
          </w:tcPr>
          <w:p w14:paraId="5364E87E" w14:textId="6AB55E8C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Анализ данных</w:t>
            </w:r>
          </w:p>
        </w:tc>
        <w:tc>
          <w:tcPr>
            <w:tcW w:w="2546" w:type="dxa"/>
            <w:vAlign w:val="center"/>
          </w:tcPr>
          <w:p w14:paraId="613817B1" w14:textId="4E0C874F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Просмотр истории заказов</w:t>
            </w:r>
          </w:p>
        </w:tc>
        <w:tc>
          <w:tcPr>
            <w:tcW w:w="2023" w:type="dxa"/>
            <w:vAlign w:val="center"/>
          </w:tcPr>
          <w:p w14:paraId="3FF1CD0C" w14:textId="5EE84139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Возможна</w:t>
            </w:r>
          </w:p>
        </w:tc>
        <w:tc>
          <w:tcPr>
            <w:tcW w:w="2617" w:type="dxa"/>
            <w:vAlign w:val="center"/>
          </w:tcPr>
          <w:p w14:paraId="3A5426D7" w14:textId="1E2A9A97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Будет автоматизирован</w:t>
            </w:r>
          </w:p>
        </w:tc>
      </w:tr>
    </w:tbl>
    <w:p w14:paraId="086FEDB1" w14:textId="77777777" w:rsidR="009F374F" w:rsidRPr="009F374F" w:rsidRDefault="009F374F" w:rsidP="009F374F">
      <w:pPr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445042" w14:textId="19655A44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60449EF2" w14:textId="56EE911A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</w:t>
      </w:r>
    </w:p>
    <w:p w14:paraId="194180D1" w14:textId="51A59AB2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персонала</w:t>
      </w:r>
    </w:p>
    <w:p w14:paraId="2A41B45C" w14:textId="68A32ABC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квалификации персонала</w:t>
      </w:r>
    </w:p>
    <w:p w14:paraId="56AB5912" w14:textId="411B2AF9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режимам работы персонала</w:t>
      </w:r>
    </w:p>
    <w:p w14:paraId="4A4C7B0E" w14:textId="740F0F52" w:rsidR="00BC1B32" w:rsidRPr="00FB4ACD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Показатели назначения</w:t>
      </w:r>
    </w:p>
    <w:p w14:paraId="00CBB1C2" w14:textId="73299AA6" w:rsidR="00BC1B32" w:rsidRPr="00FB4ACD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Параметры, характеризующие степень соответствия системы </w:t>
      </w:r>
      <w:r w:rsidR="00773130"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назначения</w:t>
      </w:r>
    </w:p>
    <w:p w14:paraId="1E1EC8FE" w14:textId="14F4898B" w:rsidR="00773130" w:rsidRPr="00FB4ACD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Pr="00FB4ACD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FB4ACD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sectPr w:rsidR="00773130" w:rsidRPr="00FB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0B6"/>
    <w:multiLevelType w:val="hybridMultilevel"/>
    <w:tmpl w:val="4DA8B1F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C75295E"/>
    <w:multiLevelType w:val="multilevel"/>
    <w:tmpl w:val="F4668E3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BF0087F"/>
    <w:multiLevelType w:val="hybridMultilevel"/>
    <w:tmpl w:val="4F7C971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EE10E8"/>
    <w:multiLevelType w:val="hybridMultilevel"/>
    <w:tmpl w:val="6CE60C1E"/>
    <w:lvl w:ilvl="0" w:tplc="0419000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6" w15:restartNumberingAfterBreak="0">
    <w:nsid w:val="72922BC5"/>
    <w:multiLevelType w:val="multilevel"/>
    <w:tmpl w:val="2C82D7AC"/>
    <w:lvl w:ilvl="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A0A"/>
    <w:rsid w:val="0007061E"/>
    <w:rsid w:val="000C1B13"/>
    <w:rsid w:val="00176A0A"/>
    <w:rsid w:val="001B0F9C"/>
    <w:rsid w:val="00210B88"/>
    <w:rsid w:val="0029339F"/>
    <w:rsid w:val="002A0120"/>
    <w:rsid w:val="00314AC8"/>
    <w:rsid w:val="00334A91"/>
    <w:rsid w:val="00415A96"/>
    <w:rsid w:val="00433475"/>
    <w:rsid w:val="004E01BC"/>
    <w:rsid w:val="004E3556"/>
    <w:rsid w:val="004F5889"/>
    <w:rsid w:val="005B76AD"/>
    <w:rsid w:val="00616D27"/>
    <w:rsid w:val="00653A16"/>
    <w:rsid w:val="00667291"/>
    <w:rsid w:val="0075037D"/>
    <w:rsid w:val="00773130"/>
    <w:rsid w:val="0080352B"/>
    <w:rsid w:val="008667DC"/>
    <w:rsid w:val="009F374F"/>
    <w:rsid w:val="00A81968"/>
    <w:rsid w:val="00A9150E"/>
    <w:rsid w:val="00B0126A"/>
    <w:rsid w:val="00BC1B32"/>
    <w:rsid w:val="00C0608A"/>
    <w:rsid w:val="00C160CC"/>
    <w:rsid w:val="00D134C6"/>
    <w:rsid w:val="00D54A8E"/>
    <w:rsid w:val="00E60EF0"/>
    <w:rsid w:val="00E65B6B"/>
    <w:rsid w:val="00EF7F06"/>
    <w:rsid w:val="00F159D4"/>
    <w:rsid w:val="00F77C24"/>
    <w:rsid w:val="00F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docId w15:val="{5FBD8411-2C2A-413D-B1F9-89D70436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  <w:style w:type="table" w:styleId="a4">
    <w:name w:val="Table Grid"/>
    <w:basedOn w:val="a1"/>
    <w:uiPriority w:val="39"/>
    <w:rsid w:val="009F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Слава Чечин</cp:lastModifiedBy>
  <cp:revision>24</cp:revision>
  <dcterms:created xsi:type="dcterms:W3CDTF">2024-01-24T11:18:00Z</dcterms:created>
  <dcterms:modified xsi:type="dcterms:W3CDTF">2024-04-05T16:54:00Z</dcterms:modified>
</cp:coreProperties>
</file>