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 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在用户管理中点选增加按钮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账户添加成功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10.0 </w:t>
            </w:r>
            <w:r>
              <w:rPr>
                <w:rFonts w:hint="eastAsia"/>
                <w:lang w:val="en-US" w:eastAsia="zh-CN"/>
              </w:rPr>
              <w:t>添加用户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  <w:lang w:val="en-US" w:eastAsia="zh-CN"/>
              </w:rPr>
              <w:t>增加</w:t>
            </w:r>
            <w:r>
              <w:rPr>
                <w:rFonts w:hint="eastAsia"/>
              </w:rPr>
              <w:t>按钮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  <w:lang w:val="en-US" w:eastAsia="zh-CN"/>
              </w:rPr>
              <w:t>输入用户名等信息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用户管理界面刷新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  <w:lang w:val="en-US" w:eastAsia="zh-CN"/>
              </w:rPr>
              <w:t>.0</w:t>
            </w:r>
            <w:r>
              <w:rPr>
                <w:rFonts w:hint="eastAsia"/>
              </w:rPr>
              <w:t xml:space="preserve"> E1 输入的</w:t>
            </w:r>
            <w:r>
              <w:rPr>
                <w:rFonts w:hint="eastAsia"/>
                <w:lang w:val="en-US" w:eastAsia="zh-CN"/>
              </w:rPr>
              <w:t>用户名为空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1 提示</w:t>
            </w:r>
            <w:r>
              <w:rPr>
                <w:rFonts w:hint="eastAsia"/>
                <w:lang w:val="en-US" w:eastAsia="zh-CN"/>
              </w:rPr>
              <w:t>请输入用户名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 重新输入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E2 输入的姓名为空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请输入姓名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E3 输入的手机号为空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E4 输入的身份证号为空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E5 输入的工号为空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E6 输入的邮箱为空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E7 输入的用户名已被占用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提示用户名已被使用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E8 输入的用户名过长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E9 输入的用户名包含敏感词汇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输入的用户名包含敏感词汇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E10 输入的姓名有格式错误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输入的姓名有格式错误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E11 输入的手机号格式错误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E12 输入的手机号已经被注册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输入的手机号已经被注册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E13 输入的身份证号格式错误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输入正确的身份证号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E14 输入的身份证号已被注册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输入的身份证号已被注册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与用户确认身份证号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E15 输入的学工号格式错误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E16 输入的学工号已被注册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与用户确认学工号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E17 输入的邮箱的格式不正确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输入邮箱格式不正确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 E18 输入的邮箱的已被注册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与用户确认邮箱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1.点选确定按钮，若所有项输入无误则显示添加成功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2 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用户管理，进行修改操作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账户修改成功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修改用户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4点击修改按钮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信息修改后点击确认按钮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进行密码重置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2.0</w:t>
            </w:r>
            <w:r>
              <w:rPr>
                <w:rFonts w:hint="eastAsia"/>
              </w:rPr>
              <w:t xml:space="preserve"> E1 </w:t>
            </w:r>
            <w:r>
              <w:rPr>
                <w:rFonts w:hint="eastAsia"/>
                <w:lang w:val="en-US" w:eastAsia="zh-CN"/>
              </w:rPr>
              <w:t>用户名修改为空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1 提示</w:t>
            </w:r>
            <w:r>
              <w:rPr>
                <w:rFonts w:hint="eastAsia"/>
                <w:lang w:val="en-US" w:eastAsia="zh-CN"/>
              </w:rPr>
              <w:t>请输入用户名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2 重新输入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E2 姓名修改为空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请输入姓名</w:t>
            </w:r>
          </w:p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E3 手机修改为空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E4 身份证号修改为空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E5 学工号修改为空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请输入学工号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E6 邮箱修改为空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请输入邮箱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E7 修改的用户名已被占用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提示用户名已被使用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E8 修改的用户名过长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重新输入用户名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E9 修改的用户名包含敏感词汇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输入的用户名包含敏感词汇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E10 修改的姓名有格式错误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输入的姓名有格式错误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E11 修改的手机号格式错误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E12 修改的手机号已经被注册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输入的手机号已经被注册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与用户确认手机号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E13 修改的身份证号格式错误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输入正确的身份证号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E14 修改的身份证号已被注册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输入的身份证号已被注册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与用户确认身份证号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E15 修改的学工号格式错误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E16 修改的学工号已被注册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输入的学工号已被注册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与用户确认学工号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E17 修改的邮箱的格式不正确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输入邮箱格式不正确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E18 修改的邮箱的已被注册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 提示</w:t>
            </w:r>
            <w:r>
              <w:rPr>
                <w:rFonts w:hint="eastAsia"/>
                <w:lang w:val="en-US" w:eastAsia="zh-CN"/>
              </w:rPr>
              <w:t>输入邮箱已被注册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2a 重新输入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2b 与用户确认邮箱</w:t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E19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2.0 E20 用户选择过多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提示只能选择一个用户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1.点选确定按钮，若所有项输入无误则显示修改成功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 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账户删除成功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删除用户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确认删除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6管理员界面更新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1.点选确定按钮，显示删除成功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4 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用户管理，进行审核操作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账户审核成功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 审核用户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4点击过审按钮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管理员界面更新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1.点选过审按钮，显示审核成功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5 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用户管理，进行封禁操作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封禁用户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用户管理界面更新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账户封禁成功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4.0 封禁用户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4点击封禁按钮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选择封禁时间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 管理员界面更新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4.0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4.0 E2 输入封禁时间格式错误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提示时间格式错误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4.0E3 选择的封禁时间早于系统时间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提示选择的封禁时间无效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重新选择封禁时间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用户的状态更改为封禁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封禁成功则显示封禁的天数信息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6 站内记录查询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用户管理，进行站内记录查询操作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查询站内记录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站内记录页面更新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显示站内记录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6.0 站内记录查询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3选择时间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站内记录界面更新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6.0 E1 选择了未来的时间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提示请重新选择时间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6.0 E2 选择的时间在该系统存在之前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提示xx时间之前系统无记录，请重新选择时间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重新选择时间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如果选择的时间在正确范围内，则返回该日的站内记录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如果选择时间有误则显示相关信息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7 管理员对某用户历史操作查看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用户管理，点选用户信息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查看对某位用户的历史操作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历史操作页面更新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 xml:space="preserve">POST-2 </w:t>
            </w:r>
            <w:r>
              <w:rPr>
                <w:rFonts w:hint="eastAsia"/>
                <w:lang w:val="en-US" w:eastAsia="zh-CN"/>
              </w:rPr>
              <w:t>显示历史操作信息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7.0 历史操作查询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3点选用户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历史操作界面更新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历史操作无显示信息或停留在上次的查询信息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7.0 E2 选择用户方式错误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历史操作无显示信息或停留在上次的查询信息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如果正确选择了用户则显示相关信息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历史无操作，则不显示任何信息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8 密码重置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对某位用户进行密码重置操作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该用户显示历史操作信息更新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8.0 密码重置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3点选用户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点选密码重置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7.0 E1 未选择用户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选择用户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 如果正确选择了用户则显示相关信息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 密码重置为初始密码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9 用户搜索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搜索用户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返回搜索信息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用户管理界面刷新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9.0 用户搜索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3搜索用户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9.0 E1 输入关键字为空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提示请输入搜索信息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9.0 E2 输入关键字的格式错误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提示输入的格式错误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正确输入了搜索信息则返回搜索结果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10 用户筛选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筛选用户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用户管理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返回筛选结果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用户管理界面刷新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10.0 用户筛选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进入用户管理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3选择筛选条件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无异常返回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返回筛选结果至用户管理界面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11 历史公告显示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查看历史公告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选择系统公告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历史公告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进入系统公告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查看公告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E1 点选更多，却无更多公告展示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提示无更多公告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11.0 E2 历史公告时间显示乱码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刷新界面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显示各个历史公告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12 编辑并发布公告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系统公告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发布公告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选择系统公告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PRE-3 编写公告信息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发布的公告显示在历史公告中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11.0 编辑并发布公告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进入系统公告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 编辑公告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发布公告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E1 编辑公告内有敏感信息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提示公告内有敏感信息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重新编辑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E2 编辑的公告过长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提示公告内内容过多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精简公告信息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E3 编辑的公告内有不被支持的格式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提示部分编辑信息格式有误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重新输入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12.0 E4 编辑的公告内容为空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1 提示公告内容不能为空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2 输入公告信息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管理员每天进行5次以下的操作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1.公告信息会推送给用户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2.发布的公告自动添加时间信息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5次</w:t>
            </w:r>
            <w:r>
              <w:rPr>
                <w:rFonts w:hint="eastAsia"/>
              </w:rPr>
              <w:t>操作</w:t>
            </w:r>
          </w:p>
        </w:tc>
      </w:tr>
    </w:tbl>
    <w:p/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13 公告搜索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公告管理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搜索公告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lang w:val="en-US"/>
              </w:rPr>
            </w:pPr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系统公告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返回搜索信息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POST-2 系统公告界面刷新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9.0 公告搜索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进入系统公告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3搜索公告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9.0 E1 输入关键字为空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提示请输入搜索信息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9.0 E2 输入关键字的格式错误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提示输入的格式错误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重新输入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正确输入了搜索信息则返回搜索结果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tbl>
      <w:tblPr>
        <w:tblStyle w:val="4"/>
        <w:tblpPr w:leftFromText="180" w:rightFromText="180" w:vertAnchor="text" w:horzAnchor="page" w:tblpX="1790" w:tblpY="30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14 管理员首页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管理员登录管理员账户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进入管理员首页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POST-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首页信息刷新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14.0 管理员首页信息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进入首页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无异常返回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管理员查看首页相关信息根据信息内容进行相关操作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/>
    <w:p/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UC-15：上传课程资料信息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管理员从内网或者外网访问教师课程资料系统，对新的课程资料进行添加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管理员表示要添加课程资料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PRE-1：管理员登录到管理员系统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PRE-3：管理员选择课程资料板块中的添加，进行课程资料添加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POST-1：管理员主界面有新的课程资料增加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POST-2：更新了管理员主界面中课程资料绍的信息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1.0添加课程资料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1.在管理员界面中的课程资料一栏，选择课程资料上传的按钮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2.在弹窗中，对需要上传的文件类型进行选择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3.在弹窗中，输入上传文件的标题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4.在弹窗中，输入上传文件的内容进行描述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5.在电脑中浏览你的附件，并添加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6.确认添加课程资料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选择上传文件类型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1.可以在选择上传文件类型中选择：视频、ppt和文档三种类型文件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E1上传课程资料的标题为空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1.系统告知添加新的课程资料标题为空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2a.如果管理员重新填写新的课程资料标题，系统重新开始用例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2b.否则管理员无法添加新的课程资料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E2添加的课程资料的标题在原有的课程资料的标题中已经存在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1.系统告知教师此课程资料的标题在原有课程资料的标题中已经存在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2a.如果管理员重新更改新的课程资料标题，系统重新开始用例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2b.否则管理员无法上传此课程资料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E3 上传文件的内容描述为空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1.系统告知管理员添加新的课程资料内容为空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2a.如果管理员重新填写新的课程资料内容标题，系统重新开始用例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2b.否则管理员无法添加新的课程资料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 E4 上传的新的课程资料附件为空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1.系统告知管理员添加的新的课程资料附件为空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2a.如果管理员重新添加新的课程资料附件，系统重新开始用例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2b.否则管理员无法添加新的课程资料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平均每一个天使用多次。本用例的试用高峰期在当时时间的上午10：00、下午4:00和晚上9:00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1、管理员在确认添加新的课程资料之前，可以在任何时间取消添加新的课程资料流程。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2、教师可以查看该课程资料内容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3、管理员可以查看该课程资料内容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UC-17：修改课程资料信息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管理员从内网或者外网访问课程资料系统，对原有的课程资料进行修改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管理员表示要修改原有的课程资料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PRE-1：管理员登录到教师管理系统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PRE-3：管理员选择课程资料板块中的更多，进行课程资料修改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POST-1：管理员主界面对原有的课程资料进行修改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POST-2：更新了管理员主界面中课程资料绍的信息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1.0修改课程资料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1.在管理员界面中的课程资料一栏，选择课程资料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更多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按钮,进入具体管理界面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2.在课程资料板块，选择“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00355" cy="290830"/>
                  <wp:effectExtent l="0" t="0" r="4445" b="13970"/>
                  <wp:docPr id="2" name="图片 2" descr="151317969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513179695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3.在弹窗中，输入需要修改的课程资料的标题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4.在弹窗中，输入需要修改的课程资料的内容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5.确认修改课程资料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选择修改文件类型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1.可以在选择修改文件类型中选择：视频、ppt和文档三种类型文件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E1修改课程资料的标题为空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1.系统告知管理员添加新的课程资料标题为空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2a.如果管理员重新填写新的课程资料标题，系统重新开始用例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2b.否则无法修改原有的的课程资料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E2 修改课程资料的内容描述为空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1.系统告知添加新的课程资料内容为空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2a.如果重新填写新的课程资料内容标题，系统重新开始用例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2b.否则无法修改原有的课程资料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平均每三个天使用一次。本用例的试用高峰期在当时时间的上午10：30、下午4:30和晚上9:30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1、管理员在确认修改原有的课程资料之前，可以在任何时间取消修改原有的课程资料流程。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2、管理员可以查看所有课程资料内容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UC-18：删除课程资料信息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课程资料管理系统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管理员从内网或者外网访问课程资料系统，对原有的课程资料进行修改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管理员表示要删除原有的课程资料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PRE-1：管理员登录到教师管理系统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PRE-3：管理员选择课程资料板块中的更多，进行课程资料删除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POST-1：管理员主界面对原有的课程资料进行修改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POST-2：更新了管理员界面中课程资料绍的信息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1.0删除课程资料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在界面中的课程资料一栏，选择课程资料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更多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按钮,进入具体管理界面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2.在找到课程资料板块，对需要删除的课程资料，选择“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57505" cy="361950"/>
                  <wp:effectExtent l="0" t="0" r="4445" b="0"/>
                  <wp:docPr id="4" name="图片 4" descr="15131799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1513179964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3.确认删除课程资料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选择删除文件类型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1.可以在选择删除文件类型中选择：视频、ppt和文档三种类型文件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平均每两到三个星期使用一次。本用例无试用高峰期。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管理员在确认删除原有的课程资料之前，可以在任何时间取消删除原有的课程资料流程。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2、管理员可以查看所有课程资料内容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UC-19：删除课程答疑相关信息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管理员从内网或者外网访问教师课程答疑管理系统，对原有的课程答疑进行删除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管理员表示要删除原有的课程答疑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PRE-1：管理员登录到管理员管理系统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PRE-2：管理员进入课程管理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PRE-3：管理员选择课程资料板块中的“进入答疑区”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PRE-4：对选择中的课程答疑进行删除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POST-1：教师主界面对原有的课程答疑进行修改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POST-2：更新了教师主界面中课程答疑的信息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1.在界面中的课程答疑一栏，选择课程答疑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进入答疑区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按钮,进入具体管理界面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2.在找到课程答疑板块，对需要删除的课程答疑，选择“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57505" cy="361950"/>
                  <wp:effectExtent l="0" t="0" r="4445" b="0"/>
                  <wp:docPr id="12" name="图片 12" descr="15131799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1513179964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3.确认删除课程答疑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平均每两到三个星期使用一次。本用例无试用高峰期。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1、管理员在确认删除原有的课程答疑之前，可以在任何时间取消删除原有的课程答疑流程。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2、管理员可以查看所有课程答疑内容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UC-20：修改课程答疑信息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课程答疑管理系统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管理员从内网或者外网访问课程资料系统，对原有的课程资料进行修改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管理员表示要修改原有的答疑资料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PRE-2：管理员进入课程答疑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PRE-3：管理员选择课程资料板块中的“进入答疑区”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PRE-4：对选择中的课程答疑进行修改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POST-1：管理员主界面对原有的课程答疑进行修改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POST-2：更新了教师主界面中课程答疑的信息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1.0修改课程资料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1.在界面中的课程答疑一栏，选择课程答疑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进入答疑区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按钮,进入具体管理界面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2.在课程答疑板块，对需要进行修改的选择“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00355" cy="290830"/>
                  <wp:effectExtent l="0" t="0" r="4445" b="13970"/>
                  <wp:docPr id="15" name="图片 15" descr="151317969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1513179695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3.在弹窗中，输入需要修改的课程答疑的主题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4.在弹窗中，输入需要修改的课程答疑的老师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5.确认修改课程答疑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E1修改课程答疑的主题为空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1.系统告知教师添加新的课程资料主题为空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2a.如果管理员重新填写新的课程答疑主题，系统重新开始用例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2b.否则无法修改原有的课程答疑信息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E2 修改课程答疑的老师为空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1.系统告知教师添加新的课程答疑的教师为空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2a.如果管理员重新填写新的课程答疑的老师，系统重新开始用例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2b.否则管理员无法修改原有的课程答疑信息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平均每一个礼拜使用一次。本用例无试用高峰期。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1、管理员在确认修改原有的课程答疑之前，可以在任何时间取消修改原有的课程答疑流程。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2、管理员可以查看所有课程答疑内容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UC-21：添加课程链接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管理员从内网或者外网访问公告管理系统，对新的课程链接进行添加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PRE-2：管理员找到课程链接板块，添加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POST-1：课程链接一栏有新的课程链接加入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POST-2：更新了所有界面中课程链接的信息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1.0添加链接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1.在管理员界面中，选择添加链接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2.管理员在添加链接弹窗中，填写链接的标题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3.管理员在添加链接弹窗中，填写链接的url链接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4.管理员在添加链接弹窗中，浏览链接封面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5.添加链接成功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E1添加的链接标题在原有的链接中已经存在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1.系统告知管理员此链接在原有链接中已经存在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2a.如果管理员重新更改链接标题，系统重新开始用例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2b.否则管理员无法添加此链接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 添加的链接的标题为空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1.系统告知管理员添加新的链接标题为空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2a.如果管理员重新填写链接标题，系统重新开始用例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2b.否则管理员无法添加此链接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E3 添加的链接的url链接为空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1.系统告知管理员添加新的url链接为空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2a.如果管理员重新填写链接的url链接，系统重新开始用例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2b.否则管理员无法添加此链接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平均每两周使用一次。本用例无试用高峰期。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1.管理员在确认添加链接之前，可以在任何时间取消添加链接流程。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2.管理员可以查看所有的链接信息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UC-22：修改课程链接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管理员从内网或者外网访问公告链接系统，对原有的课程链接进行更改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管理员表示要更改课程链接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PRE-2：管理员找到课程链接板块修改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POST-1：课程链接一栏对原有的链接进行了修改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POST-2：更新了界面中课程链接的信息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1.0更改链接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1.在教师界面中的课程链接一栏，选择需要进行修改的课程链接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2.在选择的课程链接旁边，选择“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00355" cy="290830"/>
                  <wp:effectExtent l="0" t="0" r="4445" b="13970"/>
                  <wp:docPr id="19" name="图片 19" descr="1513179695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1513179695(1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55" cy="29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3.在弹窗中，填写修改链接的标题与url链接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4.在弹窗中，教师浏览链接封面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4.确认修改课程链接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 修改的链接的标题为空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1.系统告知管理员修改新的链接标题为空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2a.如果管理员重新填写链接标题，系统重新开始用例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2b.否则管理员无法修改此链接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 修改的链接的url链接为空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1.系统告知管理员修改新的url链接为空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2a.如果管理员重新填写链接的url链接，系统重新开始用例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2b.否则管理员无法修改此链接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平均每两周使用一次。本用例无试用高峰期。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1、管理员在确认链接修改完成之前，可以在任何时间取消链接修改流程。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2、管理员可以查看所有的课程链接信息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UC-23：删除课程链接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课程链接管理系统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管理员从内网或者外网访问公告管理系统，对原有的课程链接进行删除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管理员表示要删除链接公告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PRE-2：管理员找到课程链接板块删除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POST-1：课程链接一栏对原有的链接进行了删除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POST-2：更新了教师界面中课程链接的信息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1.在教师界面中的课程链接一栏，选择需要进行修改的课程链接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2.选择“</w:t>
            </w: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357505" cy="361950"/>
                  <wp:effectExtent l="0" t="0" r="4445" b="0"/>
                  <wp:docPr id="20" name="图片 20" descr="1513179964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1513179964(1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0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”按钮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3.确认删除课程资料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平均每一个星期使用一次。本用例无试用高峰期。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1、管理员在确认删除链接之前，可以在任何时间取消链接删除流程。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2、管理员可以查看所有的课程链接信息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UC-24：添加课程公告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管理员从内网或者外网访问公告管理系统，对新的课程公告进行添加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管理员表示要添加课程公告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PRE-2：管理员进入公告发布界面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POST-1：课程中心公告一栏有新的课程公告加入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POST-2：更新了教师界面中课程公告的信息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1.0添加公告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在管理员界面中，管理员选择发布公告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管理员在发布公告界面中，填写公告的标题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管理员在发布公告界面中，填写公告的内容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对公告的标题内容进行字体大小及类型的修改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设置公告的发布时间及发布人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添加公告成功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置顶操作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在发布公告的同时可以选择公告在公告发布时置顶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E1添加的公告标题在原有的公告中已经存在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1.系统告知管理员此公告在原有公告中已经存在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2a.如果管理员重新更改公告标题，系统重新开始用例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2b.否则管理员无法发出此公告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E2 公告内容或者公告标题为空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1.系统告知管理员添加新的公告内容或公告标题为空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2a.如果管理员重新填写公告标题或者公告内容，系统重新开始用例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2b.否则管理员无法发出此公告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平均每2天使用一次。本用例的试用高峰期在当时时间的上午10：00和下午3:00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管理员在确认公告发布之前，可以在任何时间取消公告发布流程。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管理员可以查看所有的公告信息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UC-25：修改课程公告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管理员从内网或者外网访问公告管理系统，对原有的课程公告进行更改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管理员表示要更改课程公告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PRE-2：管理员进入公告更改界面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POST-1：课程中心公告一栏有原有的公告进行了修改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POST-2：更新了教师界面中课程公告的信息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1.0更改公告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在教师界面中选择公告编辑，进入编辑公告界面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寻找原有的公告，选择修改按钮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修改公告，并确认</w:t>
            </w:r>
          </w:p>
          <w:p>
            <w:pPr>
              <w:numPr>
                <w:ilvl w:val="0"/>
                <w:numId w:val="10"/>
              </w:numPr>
              <w:tabs>
                <w:tab w:val="clear" w:pos="312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修改公告成功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置顶公告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1.在发布公告之后可以在公告编辑页面选择公告置顶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 取消置顶公告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1.在发布公告之后可以在公告编辑页面选择公告取消置顶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 修改公告内容或者公告标题为空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1.系统告知管理员修改新的公告内容或公告标题为空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2a.如果管理员重新填写公告标题或者公告内容，系统重新开始用例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2b.否则管理员无法发出此公告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平均每5天使用一次。本用例的试用高峰期在当时时间的上午10：00和下午3:00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1、管理员在确认公告发布之前，可以在任何时间取消公告修改流程。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2、管理员可以查看所有的公告信息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p/>
    <w:p/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UC-26：删除课程公告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管理员从内网或者外网访问公告管理系统，对原有的课程公告进行删除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PRE-2：管理员进入公告更改界面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POST-1：课程中心公告一栏有原有的公告进行了修改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POST-2：更新了教师界面中课程公告的信息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1.在选择公告编辑，进入编辑公告界面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2.寻找原有的公告，选择删除按钮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3.删除公告，并确认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4.删除公告成功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平均每一个星期使用一次。本用例的试用高峰期在当时时间的上午10：00和下午3:00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1、管理员在确认删除公告之前，可以在任何时间取消公告删除流程。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2、管理员可以查看所有的公告信息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UC-27：修改课程介绍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管理员表示要更改课程介绍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POST-1：教师主界面对原有的课程介绍一栏进行了修改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POST-2：更新了教师主界面中课程介绍的信息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1.0更新课程介绍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1.在课程介绍一栏，选择课程介绍修改的按钮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2.在对话框中，对原有的课程介绍进行修改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3.修改介绍并确认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4.完成课程介绍修改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E1修改课程介绍内容为空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1.系统告知管理员修改新的课程介绍内容为空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2a.如果管理员重新填写课程介绍内容，系统重新开始用例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2b.否则管理员无法发出更改课程内容介绍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平均每一个学期使用一次。本用例无试用高峰期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1、管理员在确认更改课程介绍内容之前，可以在任何时间取消更改课程介绍内容流程。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2、管理员可以查看课程介绍内容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UC-28：删除课程公告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课程公告管理系统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管理员从内网或者外网访问公告管理系统，对原有的课程公告进行删除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管理员表示要删除课程公告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PRE-2：管理员进入公告更改界面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POST-1：课程中心公告一栏有原有的公告进行了修改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POST-2：更新了教师界面中课程公告的信息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1.0删除公告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1.选择公告编辑，进入编辑公告界面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2.寻找原有的公告，选择删除按钮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3.删除公告，并确认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4.删除公告成功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平均每一个星期使用一次。本用例的试用高峰期在当时时间的上午10：00和下午3:00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1、管理员在确认删除公告之前，可以在任何时间取消公告删除流程。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2、管理员可以查看所有的公告信息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UC-29：修改课程介绍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课程介绍管理系统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管理员从内网或者外网访问公告管理系统，对原有的课程介绍进行修改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管理员表示要更改课程介绍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PRE-2：管理员进入教师主界面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POST-1：教师主界面对原有的课程介绍一栏进行了修改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POST-2：更新了教师主界面中课程介绍的信息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1.0更新课程介绍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1.在教师界面中的课程介绍一栏，选择课程介绍修改的按钮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2.在对话框中，对原有的课程介绍进行修改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3.修改介绍并确认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4.完成课程介绍修改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E1修改课程介绍内容为空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1.系统告知管理员修改新的课程介绍内容为空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2a.如果管理员重新填写课程介绍内容，系统重新开始用例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2b.否则管理员无法发出更改课程内容介绍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平均每一个学期使用一次。本用例无试用高峰期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1、管理员在确认更改课程介绍内容之前，可以在任何时间取消更改课程介绍内容流程。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2、管理员可以查看课程介绍内容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UC-30：修改教师介绍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教师介绍管理系统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管理员从内网或者外网访问教师介绍管理系统，对原有的教师介绍进行修改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管理员表示要更改教师介绍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PRE-2：管理员进入教师主界面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POST-1：教师主界面对原有的教师介绍一栏进行了修改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POST-2：更新了教师主界面中教师介绍的信息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1.0更新教师介绍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1.在教师界面中的教师介绍一栏，选择教师介绍修改的按钮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2.在对话框中，对原有的教师介绍进行修改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3.修改介绍并确认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4.完成教师介绍修改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 E1修改教师介绍内容为空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1.系统告知管理员修改新的教师介绍内容为空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2a.如果管理员重新填写教师介绍内容，系统重新开始用例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2b.否则管理员无法发出更改教师内容介绍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平均每一个学期使用一次。本用例无试用高峰期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1、管理员在确认更改教师介绍内容之前，可以在任何时间取消更改教师介绍内容流程。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2、管理员可以查看教师介绍内容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UC-31：修改页尾信息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管理员从内网或者外网访问公告管理系统，对原有的页尾信息进行修改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管理员表示要修改页尾信息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PRE-1：管理员登录到管理系统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PRE-2：管理员进入“其他功能”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POST-1：更新了界面信息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1.0修改页尾信息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2.进入“其它功能”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3.进行修改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4.保存修改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E1 输入客服电话为空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E2 输入客服QQ为空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E3 输入客服微博为空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E4 输入客服邮箱为空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E5 输入客服微信为空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31.0 输入站点信息为空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提示输入不能为空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 重新输入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网站各页面页尾信息刷新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UC-32：自动备份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管理员在系统还原中设置自动备份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管理员希望自动备份网站信息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PRE-2：管理员选择自动备份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POST-1：备份数据传送到云端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1.0自动备份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2.进入“系统备份”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3.勾选自动备份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4.选择时间频率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无异常返回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备份数据上传到云端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备份信息显示在历史备份中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三天进行一次自动备份</w:t>
            </w:r>
          </w:p>
        </w:tc>
      </w:tr>
    </w:tbl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UC-33：手动备份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管理员在系统还原中进行手动备份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管理员希望手动备份网站信息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PRE-2：管理员选择手动备份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POST-1：备份数据传送到云端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1.0手动备份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2.进入“系统备份”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3.填写相关信息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4.进行手动备份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E1 输入标题为空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提示输入的标题为空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E2 输入备注为空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提示输入的备注为空</w:t>
            </w:r>
          </w:p>
          <w:p>
            <w:pPr>
              <w:widowControl w:val="0"/>
              <w:numPr>
                <w:ilvl w:val="0"/>
                <w:numId w:val="13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E3 输入的标题过长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提示输入的标题过长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E4 输入的标题格式错误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提示输入正确的格式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E5 输入的备注过长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提示输入的备注过长</w:t>
            </w:r>
          </w:p>
          <w:p>
            <w:pPr>
              <w:widowControl w:val="0"/>
              <w:numPr>
                <w:ilvl w:val="0"/>
                <w:numId w:val="14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33.0 E4 输入的备注格式错误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提示输入正确的格式</w:t>
            </w:r>
          </w:p>
          <w:p>
            <w:pPr>
              <w:widowControl w:val="0"/>
              <w:numPr>
                <w:ilvl w:val="0"/>
                <w:numId w:val="15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重新输入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备份数据上传到云端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备份信息显示在历史备份中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自动添加备份时间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管理员一天进行一次手动备份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UC-34：下载全网动态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管理员在系统还原中下载全网动态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管理员希望下载全网动态信息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PRE-2：管理员下载全网动态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POST-1：动态过多则自动分页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1.0下载全网动态备份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2.进入“系统备份”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3.下载全网动态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34.0 E1 下载的信息显示乱码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a 刷新页面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1 b 重新下载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管理员可逐条查看动态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管理员一天进行一次动态下载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UC-35：恢复历史数据库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管理员在系统还原中恢复历史数据库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管理员希望下载全网动态信息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PRE-2：管理员选择历史数据库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POST-1：网站信息刷新为选择的历史数据库的信息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1.0恢复历史数据库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2.进入“系统备份”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3.选择历史数据库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4.点选恢复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5.点选确认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34.0 E1 无法恢复该历史数据库信息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重新尝试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 联系开发人员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管理员一年进行一次结点恢复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9" w:tblpY="309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3"/>
        <w:gridCol w:w="2323"/>
        <w:gridCol w:w="2413"/>
        <w:gridCol w:w="24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ID和名称：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UC-36：删除历史数据库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创建人：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嵇德宏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创建日期：</w:t>
            </w:r>
          </w:p>
        </w:tc>
        <w:tc>
          <w:tcPr>
            <w:tcW w:w="241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主要操作者：</w:t>
            </w:r>
          </w:p>
        </w:tc>
        <w:tc>
          <w:tcPr>
            <w:tcW w:w="232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次要操作者：</w:t>
            </w:r>
          </w:p>
        </w:tc>
        <w:tc>
          <w:tcPr>
            <w:tcW w:w="241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管理员在系统还原中删除历史数据库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触发器：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管理员希望下载全网动态信息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PRE-1：管理员登录成功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PRE-2：管理员选择历史数据库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POST-1：网站信息刷新为选择的历史数据库的信息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1.0删除历史数据库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管理员登录成功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2.进入“系统备份”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3.选择历史数据库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4.点选删除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5.点选确认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选择性流程：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异常：</w:t>
            </w:r>
          </w:p>
        </w:tc>
        <w:tc>
          <w:tcPr>
            <w:tcW w:w="7149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34.0 E1 无法删除该历史数据库信息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 重新尝试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1b 联系开发人员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使用频率：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本操作为管理员低频使用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业务规则：</w:t>
            </w:r>
          </w:p>
        </w:tc>
        <w:tc>
          <w:tcPr>
            <w:tcW w:w="7149" w:type="dxa"/>
            <w:gridSpan w:val="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其他信息：</w:t>
            </w:r>
          </w:p>
        </w:tc>
        <w:tc>
          <w:tcPr>
            <w:tcW w:w="7149" w:type="dxa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假设：</w:t>
            </w:r>
          </w:p>
        </w:tc>
        <w:tc>
          <w:tcPr>
            <w:tcW w:w="7149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管理员一月进行一次历史数据版本删除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37 删除贴子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课程论坛，进行删除操作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删除贴子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贴子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课程论坛更新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删除贴子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进入课程论坛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4点击删除按钮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确认删除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选择贴子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1.点选确定按钮，显示删除成功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38 置顶贴子/取消置顶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课程论坛，进行置顶操作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置顶/取消置顶贴子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贴子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课程论坛更新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置顶/取消置顶贴子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进入课程论坛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4点击置顶/取消置顶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选择贴子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1.点选确定按钮，显示置顶/取消置顶成功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39 贴子加精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课程论坛，进行置顶操作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置顶贴子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贴子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课程论坛更新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加精贴子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进入课程论坛</w:t>
            </w:r>
          </w:p>
          <w:p>
            <w:pPr>
              <w:numPr>
                <w:ilvl w:val="0"/>
                <w:numId w:val="0"/>
              </w:numPr>
            </w:pPr>
            <w:r>
              <w:rPr>
                <w:rFonts w:hint="eastAsia"/>
                <w:lang w:val="en-US" w:eastAsia="zh-CN"/>
              </w:rPr>
              <w:t>3选择贴子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4点选“设为精华帖”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选择贴子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1.点选确定按钮，显示设置成功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p/>
    <w:tbl>
      <w:tblPr>
        <w:tblStyle w:val="4"/>
        <w:tblpPr w:leftFromText="180" w:rightFromText="180" w:vertAnchor="text" w:horzAnchor="page" w:tblpX="1803" w:tblpY="32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935"/>
        <w:gridCol w:w="2895"/>
        <w:gridCol w:w="2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ID和名称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UC-</w:t>
            </w:r>
            <w:r>
              <w:rPr>
                <w:rFonts w:hint="eastAsia"/>
                <w:lang w:val="en-US" w:eastAsia="zh-CN"/>
              </w:rPr>
              <w:t>40 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创建人</w:t>
            </w:r>
          </w:p>
        </w:tc>
        <w:tc>
          <w:tcPr>
            <w:tcW w:w="1935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创建日期</w:t>
            </w:r>
          </w:p>
        </w:tc>
        <w:tc>
          <w:tcPr>
            <w:tcW w:w="2393" w:type="dxa"/>
          </w:tcPr>
          <w:p>
            <w:r>
              <w:rPr>
                <w:rFonts w:hint="eastAsia"/>
              </w:rPr>
              <w:t>2017/12/1</w:t>
            </w: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1935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2895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2393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成功登录网站后，进入</w:t>
            </w:r>
            <w:r>
              <w:rPr>
                <w:rFonts w:hint="eastAsia"/>
                <w:lang w:val="en-US" w:eastAsia="zh-CN"/>
              </w:rPr>
              <w:t>课程论坛，进行删除操作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希望</w:t>
            </w:r>
            <w:r>
              <w:rPr>
                <w:rFonts w:hint="eastAsia"/>
                <w:lang w:val="en-US" w:eastAsia="zh-CN"/>
              </w:rPr>
              <w:t>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 xml:space="preserve">PRE-1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登录成功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PRE-2 选择</w:t>
            </w:r>
            <w:r>
              <w:rPr>
                <w:rFonts w:hint="eastAsia"/>
                <w:lang w:val="en-US" w:eastAsia="zh-CN"/>
              </w:rPr>
              <w:t>贴子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PRE-3 选择回复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POST-1 </w:t>
            </w:r>
            <w:r>
              <w:rPr>
                <w:rFonts w:hint="eastAsia"/>
                <w:lang w:val="en-US" w:eastAsia="zh-CN"/>
              </w:rPr>
              <w:t>课程论坛更新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3.0 删除回复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1管理员成功登录</w:t>
            </w:r>
          </w:p>
          <w:p>
            <w:pPr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2 进入课程论坛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3进入贴子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4选择回复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 删除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7223" w:type="dxa"/>
            <w:gridSpan w:val="3"/>
          </w:tcPr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3.0 E1 未选择回复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1 提示请选择回复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2 选择回复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使用，这个动作是一个低频率的动作，</w:t>
            </w:r>
            <w:r>
              <w:rPr>
                <w:rFonts w:hint="eastAsia"/>
                <w:lang w:val="en-US" w:eastAsia="zh-CN"/>
              </w:rPr>
              <w:t>管理员每天进行10次以下的操作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722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722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1.点选确定按钮，显示删除成功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2.点选取消按钮，退出删除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1299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7223" w:type="dxa"/>
            <w:gridSpan w:val="3"/>
          </w:tcPr>
          <w:p>
            <w:r>
              <w:rPr>
                <w:rFonts w:hint="eastAsia"/>
              </w:rPr>
              <w:t>每</w:t>
            </w:r>
            <w:r>
              <w:rPr>
                <w:rFonts w:hint="eastAsia"/>
                <w:lang w:val="en-US" w:eastAsia="zh-CN"/>
              </w:rPr>
              <w:t>天管理员</w:t>
            </w:r>
            <w:r>
              <w:rPr>
                <w:rFonts w:hint="eastAsia"/>
              </w:rPr>
              <w:t>会进行</w:t>
            </w:r>
            <w:r>
              <w:rPr>
                <w:rFonts w:hint="eastAsia"/>
                <w:lang w:val="en-US" w:eastAsia="zh-CN"/>
              </w:rPr>
              <w:t>10次</w:t>
            </w:r>
            <w:r>
              <w:rPr>
                <w:rFonts w:hint="eastAsia"/>
              </w:rPr>
              <w:t>操作</w:t>
            </w:r>
          </w:p>
        </w:tc>
      </w:tr>
    </w:tbl>
    <w:p/>
    <w:p/>
    <w:p/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993"/>
        <w:gridCol w:w="1596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rPr>
                <w:rFonts w:asciiTheme="majorEastAsia" w:hAnsiTheme="majorEastAsia" w:eastAsia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b/>
                <w:sz w:val="24"/>
                <w:szCs w:val="24"/>
              </w:rPr>
              <w:t>ID和名称：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UC-4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：发帖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创建人</w:t>
            </w:r>
            <w:r>
              <w:rPr>
                <w:rFonts w:hint="eastAsia"/>
              </w:rPr>
              <w:t>：</w:t>
            </w:r>
          </w:p>
        </w:tc>
        <w:tc>
          <w:tcPr>
            <w:tcW w:w="993" w:type="dxa"/>
          </w:tcPr>
          <w:p>
            <w:r>
              <w:rPr>
                <w:rFonts w:hint="eastAsia"/>
              </w:rPr>
              <w:t>嵇德宏</w:t>
            </w:r>
          </w:p>
        </w:tc>
        <w:tc>
          <w:tcPr>
            <w:tcW w:w="5890" w:type="dxa"/>
            <w:gridSpan w:val="2"/>
          </w:tcPr>
          <w:p>
            <w:r>
              <w:rPr>
                <w:rFonts w:hint="eastAsia"/>
              </w:rPr>
              <w:t xml:space="preserve">创建日期：      </w:t>
            </w:r>
            <w:r>
              <w:t>2017/</w:t>
            </w:r>
            <w:r>
              <w:rPr>
                <w:rFonts w:hint="eastAsia"/>
              </w:rPr>
              <w:t>12/1</w:t>
            </w:r>
            <w:r>
              <w:rPr>
                <w:rFonts w:hint="eastAsia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主要操作者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596" w:type="dxa"/>
          </w:tcPr>
          <w:p>
            <w:r>
              <w:rPr>
                <w:rFonts w:hint="eastAsia"/>
              </w:rPr>
              <w:t>次要操作者</w:t>
            </w:r>
          </w:p>
        </w:tc>
        <w:tc>
          <w:tcPr>
            <w:tcW w:w="429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t>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登陆成功后，进入课程论坛，在看帖，精品，资源模块内进行相关发帖操作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触发器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想要发表新帖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Pre-1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用户登录成功</w:t>
            </w:r>
          </w:p>
          <w:p>
            <w:r>
              <w:rPr>
                <w:rFonts w:hint="eastAsia"/>
              </w:rPr>
              <w:t xml:space="preserve">Pre-2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进入课程论坛并希望发帖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Post-1 在相应的模块内显示新增的帖子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一般性流程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发帖</w:t>
            </w:r>
          </w:p>
          <w:p>
            <w:r>
              <w:rPr>
                <w:rFonts w:hint="eastAsia"/>
              </w:rPr>
              <w:t xml:space="preserve">1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用户登录网站</w:t>
            </w:r>
          </w:p>
          <w:p>
            <w:r>
              <w:rPr>
                <w:rFonts w:hint="eastAsia"/>
              </w:rPr>
              <w:t xml:space="preserve">2 </w:t>
            </w:r>
            <w:r>
              <w:rPr>
                <w:rFonts w:hint="eastAsia"/>
                <w:lang w:val="en-US" w:eastAsia="zh-CN"/>
              </w:rPr>
              <w:t>管理员</w:t>
            </w:r>
            <w:r>
              <w:rPr>
                <w:rFonts w:hint="eastAsia"/>
              </w:rPr>
              <w:t>用户进入课程论坛内的模块</w:t>
            </w:r>
          </w:p>
          <w:p>
            <w:r>
              <w:rPr>
                <w:rFonts w:hint="eastAsia"/>
              </w:rPr>
              <w:t>3 进入相应模块后点击发布新帖进行发帖操作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选择性流程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5.1 在论坛模块内发布多个帖子</w:t>
            </w:r>
          </w:p>
          <w:p/>
          <w:p>
            <w:r>
              <w:rPr>
                <w:rFonts w:hint="eastAsia"/>
              </w:rPr>
              <w:t>返回一般性流程3</w:t>
            </w:r>
          </w:p>
          <w:p/>
          <w:p>
            <w:r>
              <w:rPr>
                <w:rFonts w:hint="eastAsia"/>
              </w:rPr>
              <w:t>5.2 在不同模块内进行发帖</w:t>
            </w:r>
          </w:p>
          <w:p>
            <w:r>
              <w:rPr>
                <w:rFonts w:hint="eastAsia"/>
              </w:rPr>
              <w:t xml:space="preserve">返回一般性流程2 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5.0 E1 发帖中的文字过长</w:t>
            </w:r>
          </w:p>
          <w:p>
            <w:r>
              <w:rPr>
                <w:rFonts w:hint="eastAsia"/>
              </w:rPr>
              <w:t>1提示超出文字输入上限</w:t>
            </w:r>
          </w:p>
          <w:p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重新输入</w:t>
            </w:r>
          </w:p>
          <w:p/>
          <w:p>
            <w:r>
              <w:rPr>
                <w:rFonts w:hint="eastAsia"/>
              </w:rPr>
              <w:t>5.0E2 发帖中的资源过大</w:t>
            </w:r>
          </w:p>
          <w:p>
            <w:r>
              <w:rPr>
                <w:rFonts w:hint="eastAsia"/>
              </w:rPr>
              <w:t>1 显示资源大小超过上传限制</w:t>
            </w:r>
          </w:p>
          <w:p>
            <w:r>
              <w:rPr>
                <w:rFonts w:hint="eastAsia"/>
              </w:rPr>
              <w:t>2 重新选择上传资源</w:t>
            </w:r>
          </w:p>
          <w:p/>
          <w:p/>
          <w:p>
            <w:r>
              <w:rPr>
                <w:rFonts w:hint="eastAsia"/>
              </w:rPr>
              <w:t>5.0 E3发帖的内容有敏感词汇</w:t>
            </w:r>
          </w:p>
          <w:p>
            <w:r>
              <w:rPr>
                <w:rFonts w:hint="eastAsia"/>
              </w:rPr>
              <w:t>1 显示帖子内内容有敏感词汇</w:t>
            </w:r>
          </w:p>
          <w:p>
            <w:r>
              <w:rPr>
                <w:rFonts w:hint="eastAsia"/>
              </w:rPr>
              <w:t>2a 对帖子内容进行修改</w:t>
            </w:r>
          </w:p>
          <w:p>
            <w:r>
              <w:rPr>
                <w:rFonts w:hint="eastAsia"/>
              </w:rPr>
              <w:t>2b 退出发帖</w:t>
            </w:r>
          </w:p>
          <w:p/>
          <w:p>
            <w:r>
              <w:rPr>
                <w:rFonts w:hint="eastAsia"/>
              </w:rPr>
              <w:t>5.0E4同时发帖的人过多</w:t>
            </w:r>
          </w:p>
          <w:p>
            <w:r>
              <w:rPr>
                <w:rFonts w:hint="eastAsia"/>
              </w:rPr>
              <w:t>1 显示系统正满请稍后再试</w:t>
            </w:r>
          </w:p>
          <w:p>
            <w:r>
              <w:rPr>
                <w:rFonts w:hint="eastAsia"/>
              </w:rPr>
              <w:t>2 稍后点击发帖按钮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优先级</w:t>
            </w:r>
          </w:p>
          <w:p/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</w:tcPr>
          <w:p>
            <w:r>
              <w:rPr>
                <w:rFonts w:hint="eastAsia"/>
              </w:rPr>
              <w:t>使用频率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该功能为本网站的基本功能，所以会被大量的高频率的使用，平均每天大概有20次发表新帖的操作。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业务规则</w:t>
            </w:r>
          </w:p>
        </w:tc>
        <w:tc>
          <w:tcPr>
            <w:tcW w:w="6883" w:type="dxa"/>
            <w:gridSpan w:val="3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其他信息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2.楼主可以删除自己的帖子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r>
              <w:rPr>
                <w:rFonts w:hint="eastAsia"/>
              </w:rPr>
              <w:t>假设</w:t>
            </w:r>
          </w:p>
        </w:tc>
        <w:tc>
          <w:tcPr>
            <w:tcW w:w="6883" w:type="dxa"/>
            <w:gridSpan w:val="3"/>
          </w:tcPr>
          <w:p>
            <w:r>
              <w:rPr>
                <w:rFonts w:hint="eastAsia"/>
              </w:rPr>
              <w:t>假设每天大概有20操作，并行操作为5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CB737"/>
    <w:multiLevelType w:val="singleLevel"/>
    <w:tmpl w:val="5A2CB737"/>
    <w:lvl w:ilvl="0" w:tentative="0">
      <w:start w:val="2"/>
      <w:numFmt w:val="decimal"/>
      <w:suff w:val="nothing"/>
      <w:lvlText w:val="%1 "/>
      <w:lvlJc w:val="left"/>
    </w:lvl>
  </w:abstractNum>
  <w:abstractNum w:abstractNumId="1">
    <w:nsid w:val="5A2CC03D"/>
    <w:multiLevelType w:val="singleLevel"/>
    <w:tmpl w:val="5A2CC03D"/>
    <w:lvl w:ilvl="0" w:tentative="0">
      <w:start w:val="3"/>
      <w:numFmt w:val="decimal"/>
      <w:suff w:val="nothing"/>
      <w:lvlText w:val="%1 "/>
      <w:lvlJc w:val="left"/>
    </w:lvl>
  </w:abstractNum>
  <w:abstractNum w:abstractNumId="2">
    <w:nsid w:val="5A2E4F89"/>
    <w:multiLevelType w:val="singleLevel"/>
    <w:tmpl w:val="5A2E4F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E5490"/>
    <w:multiLevelType w:val="singleLevel"/>
    <w:tmpl w:val="5A2E549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2E67FC"/>
    <w:multiLevelType w:val="singleLevel"/>
    <w:tmpl w:val="5A2E67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313543"/>
    <w:multiLevelType w:val="singleLevel"/>
    <w:tmpl w:val="5A31354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A34B138"/>
    <w:multiLevelType w:val="singleLevel"/>
    <w:tmpl w:val="5A34B138"/>
    <w:lvl w:ilvl="0" w:tentative="0">
      <w:start w:val="1"/>
      <w:numFmt w:val="decimal"/>
      <w:suff w:val="nothing"/>
      <w:lvlText w:val="%1 "/>
      <w:lvlJc w:val="left"/>
    </w:lvl>
  </w:abstractNum>
  <w:abstractNum w:abstractNumId="7">
    <w:nsid w:val="5A34C4A8"/>
    <w:multiLevelType w:val="singleLevel"/>
    <w:tmpl w:val="5A34C4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34C904"/>
    <w:multiLevelType w:val="singleLevel"/>
    <w:tmpl w:val="5A34C90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A37D247"/>
    <w:multiLevelType w:val="singleLevel"/>
    <w:tmpl w:val="5A37D2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37D265"/>
    <w:multiLevelType w:val="singleLevel"/>
    <w:tmpl w:val="5A37D265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A390CBB"/>
    <w:multiLevelType w:val="singleLevel"/>
    <w:tmpl w:val="5A390C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391EFE"/>
    <w:multiLevelType w:val="singleLevel"/>
    <w:tmpl w:val="5A391EFE"/>
    <w:lvl w:ilvl="0" w:tentative="0">
      <w:start w:val="1"/>
      <w:numFmt w:val="decimal"/>
      <w:suff w:val="nothing"/>
      <w:lvlText w:val="%1 "/>
      <w:lvlJc w:val="left"/>
    </w:lvl>
  </w:abstractNum>
  <w:abstractNum w:abstractNumId="13">
    <w:nsid w:val="5A391F28"/>
    <w:multiLevelType w:val="singleLevel"/>
    <w:tmpl w:val="5A391F28"/>
    <w:lvl w:ilvl="0" w:tentative="0">
      <w:start w:val="1"/>
      <w:numFmt w:val="decimal"/>
      <w:suff w:val="nothing"/>
      <w:lvlText w:val="%1 "/>
      <w:lvlJc w:val="left"/>
    </w:lvl>
  </w:abstractNum>
  <w:abstractNum w:abstractNumId="14">
    <w:nsid w:val="5A391F52"/>
    <w:multiLevelType w:val="singleLevel"/>
    <w:tmpl w:val="5A391F52"/>
    <w:lvl w:ilvl="0" w:tentative="0">
      <w:start w:val="1"/>
      <w:numFmt w:val="decimal"/>
      <w:suff w:val="nothing"/>
      <w:lvlText w:val="%1 "/>
      <w:lvlJc w:val="left"/>
    </w:lvl>
  </w:abstractNum>
  <w:abstractNum w:abstractNumId="15">
    <w:nsid w:val="5A391F7A"/>
    <w:multiLevelType w:val="singleLevel"/>
    <w:tmpl w:val="5A391F7A"/>
    <w:lvl w:ilvl="0" w:tentative="0">
      <w:start w:val="1"/>
      <w:numFmt w:val="decimal"/>
      <w:suff w:val="nothing"/>
      <w:lvlText w:val="%1 "/>
      <w:lvlJc w:val="left"/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35C34"/>
    <w:rsid w:val="18D25DC5"/>
    <w:rsid w:val="22184A62"/>
    <w:rsid w:val="25BB7015"/>
    <w:rsid w:val="28563C31"/>
    <w:rsid w:val="2C645E48"/>
    <w:rsid w:val="3E914ED7"/>
    <w:rsid w:val="402275B2"/>
    <w:rsid w:val="4A8F3E6D"/>
    <w:rsid w:val="52E41BB1"/>
    <w:rsid w:val="555926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2017-12-20T14:06:29Z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