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$TTL    604800</w:t>
      </w:r>
    </w:p>
    <w:p>
      <w:pPr/>
      <w:r>
        <w:rPr>
          <w:rFonts w:ascii="Helvetica" w:hAnsi="Helvetica" w:cs="Helvetica"/>
          <w:sz w:val="24"/>
          <w:sz-cs w:val="24"/>
        </w:rPr>
        <w:t xml:space="preserve">@       IN      SOA     monprojet.local. root.monprojet.local.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3         ; Serial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604800         ; Refresh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86400         ; Retry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2419200         ; Expire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604800 )       ; Negative Cache TTL</w:t>
      </w:r>
    </w:p>
    <w:p>
      <w:pPr/>
      <w:r>
        <w:rPr>
          <w:rFonts w:ascii="Helvetica" w:hAnsi="Helvetica" w:cs="Helvetica"/>
          <w:sz w:val="24"/>
          <w:sz-cs w:val="24"/>
        </w:rPr>
        <w:t xml:space="preserve">;</w:t>
      </w:r>
    </w:p>
    <w:p>
      <w:pPr/>
      <w:r>
        <w:rPr>
          <w:rFonts w:ascii="Helvetica" w:hAnsi="Helvetica" w:cs="Helvetica"/>
          <w:sz w:val="24"/>
          <w:sz-cs w:val="24"/>
        </w:rPr>
        <w:t xml:space="preserve">@       IN      NS      monprojet.local.</w:t>
      </w:r>
    </w:p>
    <w:p>
      <w:pPr/>
      <w:r>
        <w:rPr>
          <w:rFonts w:ascii="Helvetica" w:hAnsi="Helvetica" w:cs="Helvetica"/>
          <w:sz w:val="24"/>
          <w:sz-cs w:val="24"/>
        </w:rPr>
        <w:t xml:space="preserve">@       IN      A       192.168.64.4</w:t>
      </w:r>
    </w:p>
    <w:p>
      <w:pPr/>
      <w:r>
        <w:rPr>
          <w:rFonts w:ascii="Helvetica" w:hAnsi="Helvetica" w:cs="Helvetica"/>
          <w:sz w:val="24"/>
          <w:sz-cs w:val="24"/>
        </w:rPr>
        <w:t xml:space="preserve">www     IN      A       192.168.64.4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CocoaOOXMLWriter/2022.7</generator>
</meta>
</file>