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8B7D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44"/>
          <w:lang w:eastAsia="zh-CN"/>
        </w:rPr>
        <w:t>南京农业大学</w:t>
      </w:r>
    </w:p>
    <w:p w14:paraId="03F43406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40"/>
          <w:lang w:eastAsia="zh-CN"/>
        </w:rPr>
        <w:t>数字系统综合设计</w:t>
      </w:r>
    </w:p>
    <w:p w14:paraId="4A7C7616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44"/>
          <w:lang w:eastAsia="zh-CN"/>
        </w:rPr>
        <w:t>课程设计报告</w:t>
      </w:r>
    </w:p>
    <w:p w14:paraId="23CB14C4" w14:textId="77777777" w:rsidR="00CD3B6B" w:rsidRDefault="00CD3B6B">
      <w:pPr>
        <w:rPr>
          <w:lang w:eastAsia="zh-CN"/>
        </w:rPr>
      </w:pPr>
    </w:p>
    <w:p w14:paraId="40E876D3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36"/>
          <w:lang w:eastAsia="zh-CN"/>
        </w:rPr>
        <w:t>基于</w:t>
      </w:r>
      <w:r>
        <w:rPr>
          <w:sz w:val="36"/>
          <w:lang w:eastAsia="zh-CN"/>
        </w:rPr>
        <w:t xml:space="preserve"> TMS320C5509A </w:t>
      </w:r>
      <w:r>
        <w:rPr>
          <w:sz w:val="36"/>
          <w:lang w:eastAsia="zh-CN"/>
        </w:rPr>
        <w:t>的图像行滤波、</w:t>
      </w:r>
    </w:p>
    <w:p w14:paraId="31234B67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36"/>
          <w:lang w:eastAsia="zh-CN"/>
        </w:rPr>
        <w:t>频谱分析与幅度调制设计</w:t>
      </w:r>
    </w:p>
    <w:p w14:paraId="32108496" w14:textId="77777777" w:rsidR="00CD3B6B" w:rsidRDefault="00CD3B6B">
      <w:pPr>
        <w:rPr>
          <w:lang w:eastAsia="zh-CN"/>
        </w:rPr>
      </w:pPr>
    </w:p>
    <w:p w14:paraId="3EBB43FC" w14:textId="77777777" w:rsidR="00CD3B6B" w:rsidRDefault="00CD3B6B">
      <w:pPr>
        <w:rPr>
          <w:lang w:eastAsia="zh-CN"/>
        </w:rPr>
      </w:pPr>
    </w:p>
    <w:p w14:paraId="312BFE0E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学院：</w:t>
      </w:r>
      <w:r>
        <w:rPr>
          <w:sz w:val="28"/>
          <w:lang w:eastAsia="zh-CN"/>
        </w:rPr>
        <w:t>________________________</w:t>
      </w:r>
    </w:p>
    <w:p w14:paraId="7FBE1AF3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专业：</w:t>
      </w:r>
      <w:r>
        <w:rPr>
          <w:sz w:val="28"/>
          <w:lang w:eastAsia="zh-CN"/>
        </w:rPr>
        <w:t>________________________</w:t>
      </w:r>
    </w:p>
    <w:p w14:paraId="3B1CE180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姓名：</w:t>
      </w:r>
      <w:r>
        <w:rPr>
          <w:sz w:val="28"/>
          <w:lang w:eastAsia="zh-CN"/>
        </w:rPr>
        <w:t>________________________</w:t>
      </w:r>
    </w:p>
    <w:p w14:paraId="5E03C3D7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学号：</w:t>
      </w:r>
      <w:r>
        <w:rPr>
          <w:sz w:val="28"/>
          <w:lang w:eastAsia="zh-CN"/>
        </w:rPr>
        <w:t>________________________</w:t>
      </w:r>
    </w:p>
    <w:p w14:paraId="517CEEDD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班级：</w:t>
      </w:r>
      <w:r>
        <w:rPr>
          <w:sz w:val="28"/>
          <w:lang w:eastAsia="zh-CN"/>
        </w:rPr>
        <w:t>________________________</w:t>
      </w:r>
    </w:p>
    <w:p w14:paraId="40E4735F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指导教师：</w:t>
      </w:r>
      <w:r>
        <w:rPr>
          <w:sz w:val="28"/>
          <w:lang w:eastAsia="zh-CN"/>
        </w:rPr>
        <w:t>____________________</w:t>
      </w:r>
    </w:p>
    <w:p w14:paraId="172ACA3F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28"/>
          <w:lang w:eastAsia="zh-CN"/>
        </w:rPr>
        <w:t>完成日期：</w:t>
      </w:r>
      <w:r>
        <w:rPr>
          <w:sz w:val="28"/>
          <w:lang w:eastAsia="zh-CN"/>
        </w:rPr>
        <w:t>____________________</w:t>
      </w:r>
    </w:p>
    <w:p w14:paraId="5F9D9858" w14:textId="77777777" w:rsidR="00CD3B6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BEA506B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32"/>
          <w:lang w:eastAsia="zh-CN"/>
        </w:rPr>
        <w:lastRenderedPageBreak/>
        <w:t>摘要</w:t>
      </w:r>
    </w:p>
    <w:p w14:paraId="271BFAA8" w14:textId="1C3C4DB2" w:rsidR="00CD3B6B" w:rsidRDefault="00000000">
      <w:pPr>
        <w:rPr>
          <w:lang w:eastAsia="zh-CN"/>
        </w:rPr>
      </w:pPr>
      <w:r>
        <w:t>针对数字系统综合设计中的滤波、快速傅里叶变换和调制任务，设计基于 ICETEK-VC5509-A 的固定图像处理系统。系统以一张内嵌的 80×80 灰度图为输入，通过数字按键选择低通、带通、带阻 FIR、DIT／DIF FFT 及 AM／DSB 调制，使用 CCS Image 和 Graph 观察结果。滤波器采用 257 抽头 Kaiser 窗设计，在 32 kHz 设计采样率下形成 28 组 Q15 系数；量化后最差阻带衰减约为 57.57 dB，最大通带峰峰波动约为 0.01953 dB。256 点 FFT 对同一图像行进行两种结构对照，AM 与 DSB 通过照片条纹及标准测试信号的边带分布分析调制效果。实验在 Windows XP 虚拟机的 CCS 环境中完成程序构建与结果观察。</w:t>
      </w:r>
    </w:p>
    <w:p w14:paraId="776BB414" w14:textId="77777777" w:rsidR="00CD3B6B" w:rsidRDefault="00000000">
      <w:pPr>
        <w:rPr>
          <w:lang w:eastAsia="zh-CN"/>
        </w:rPr>
      </w:pPr>
      <w:r>
        <w:rPr>
          <w:lang w:eastAsia="zh-CN"/>
        </w:rPr>
        <w:t>关键词：</w:t>
      </w:r>
      <w:r>
        <w:rPr>
          <w:lang w:eastAsia="zh-CN"/>
        </w:rPr>
        <w:t>TMS320C5509A</w:t>
      </w:r>
      <w:r>
        <w:rPr>
          <w:lang w:eastAsia="zh-CN"/>
        </w:rPr>
        <w:t>；</w:t>
      </w:r>
      <w:r>
        <w:rPr>
          <w:lang w:eastAsia="zh-CN"/>
        </w:rPr>
        <w:t xml:space="preserve">FIR </w:t>
      </w:r>
      <w:r>
        <w:rPr>
          <w:lang w:eastAsia="zh-CN"/>
        </w:rPr>
        <w:t>滤波器；快速傅里叶变换；幅度调制；图像行处理</w:t>
      </w:r>
    </w:p>
    <w:p w14:paraId="79E8542E" w14:textId="77777777" w:rsidR="00CD3B6B" w:rsidRDefault="00000000">
      <w:pPr>
        <w:ind w:firstLine="0"/>
        <w:jc w:val="center"/>
      </w:pPr>
      <w:r>
        <w:rPr>
          <w:sz w:val="32"/>
        </w:rPr>
        <w:t>Abstract</w:t>
      </w:r>
    </w:p>
    <w:p w14:paraId="60F25EB9" w14:textId="0BE3C741" w:rsidR="00CD3B6B" w:rsidRDefault="00000000">
      <w:pPr>
        <w:ind w:firstLine="0"/>
      </w:pPr>
      <w:r>
        <w:t>A fixed-image processing system is designed on the ICETEK-VC5509-A platform for digital filtering, Fourier analysis, and amplitude modulation. An embedded 80-by-80 grayscale image is processed through keypad-selected low-pass, band-pass, and band-reject FIR filters, DIT and DIF FFTs, and AM and suppressed-carrier DSB modulation. CCS Image and Graph are used to inspect the results. Twenty-eight banks of 257-tap Q15 FIR coefficients are designed using a Kaiser window at a sampling rate of 32 kHz. The worst stopband attenuation is approximately 57.57 dB, and the largest peak-to-peak passband ripple is approximately 0.01953 dB. Two 256-point FFT structures process the same image row. Image stripes and the sidebands of a standard test signal are used to explain amplitude modulation. Program building and result inspection are performed in CCS running in a Windows XP virtual machine.</w:t>
      </w:r>
    </w:p>
    <w:p w14:paraId="4D28BC58" w14:textId="77777777" w:rsidR="00CD3B6B" w:rsidRDefault="00000000">
      <w:pPr>
        <w:ind w:firstLine="0"/>
      </w:pPr>
      <w:r>
        <w:t>Keywords: TMS320C5509A; FIR filter; fast Fourier transform; amplitude modulation; image-row processing</w:t>
      </w:r>
    </w:p>
    <w:p w14:paraId="2ECE4D58" w14:textId="77777777" w:rsidR="00CD3B6B" w:rsidRDefault="00000000">
      <w:r>
        <w:br w:type="page"/>
      </w:r>
    </w:p>
    <w:p w14:paraId="3B79E67C" w14:textId="77777777" w:rsidR="00CD3B6B" w:rsidRDefault="00000000">
      <w:pPr>
        <w:ind w:firstLine="0"/>
        <w:jc w:val="center"/>
        <w:rPr>
          <w:lang w:eastAsia="zh-CN"/>
        </w:rPr>
      </w:pPr>
      <w:r>
        <w:rPr>
          <w:sz w:val="32"/>
          <w:lang w:eastAsia="zh-CN"/>
        </w:rPr>
        <w:lastRenderedPageBreak/>
        <w:t>目　录</w:t>
      </w:r>
    </w:p>
    <w:p w14:paraId="4E8C01C1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1　研究背景与设计任务</w:t>
        <w:tab/>
        <w:t>1</w:t>
      </w:r>
    </w:p>
    <w:p w14:paraId="6C2C39BA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2　总体方案与数据组织</w:t>
        <w:tab/>
        <w:t>1</w:t>
      </w:r>
    </w:p>
    <w:p w14:paraId="77AF94FF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3　FIR 滤波器设计</w:t>
        <w:tab/>
        <w:t>1</w:t>
      </w:r>
    </w:p>
    <w:p w14:paraId="25F3E15E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4　快速傅里叶变换实现</w:t>
        <w:tab/>
        <w:t>3</w:t>
      </w:r>
    </w:p>
    <w:p w14:paraId="181987D3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5　AM 与 DSB 调制设计</w:t>
        <w:tab/>
        <w:t>4</w:t>
      </w:r>
    </w:p>
    <w:p w14:paraId="267C77BB" w14:textId="77777777" w:rsidR="00CD3B6B" w:rsidRDefault="00000000">
      <w:pPr>
        <w:tabs>
          <w:tab w:val="right" w:leader="dot" w:pos="8617"/>
        </w:tabs>
        <w:spacing w:line="360" w:lineRule="auto"/>
        <w:ind w:firstLine="0"/>
      </w:pPr>
      <w:r>
        <w:t>6　系统软件与数值仿真</w:t>
        <w:tab/>
        <w:t>5</w:t>
      </w:r>
    </w:p>
    <w:p w14:paraId="1009FEC1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7　实验结果与分析</w:t>
        <w:tab/>
        <w:t>7</w:t>
      </w:r>
    </w:p>
    <w:p w14:paraId="6A7EDFF8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8　设计讨论</w:t>
        <w:tab/>
        <w:t>9</w:t>
      </w:r>
    </w:p>
    <w:p w14:paraId="20630D3B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9　结论</w:t>
        <w:tab/>
        <w:t>10</w:t>
      </w:r>
    </w:p>
    <w:p w14:paraId="12FF45A3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参考文献</w:t>
        <w:tab/>
        <w:t>11</w:t>
      </w:r>
    </w:p>
    <w:p w14:paraId="661F3057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附录 A　全部滤波器幅相响应</w:t>
        <w:tab/>
        <w:t>12</w:t>
      </w:r>
    </w:p>
    <w:p w14:paraId="558E674D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附录 B　原图与七种模式的单独结果</w:t>
        <w:tab/>
        <w:t>17</w:t>
      </w:r>
    </w:p>
    <w:p w14:paraId="531DCBD0" w14:textId="77777777" w:rsidR="00CD3B6B" w:rsidRDefault="00000000">
      <w:pPr>
        <w:tabs>
          <w:tab w:val="right" w:leader="dot" w:pos="8617"/>
        </w:tabs>
        <w:spacing w:line="360" w:lineRule="auto"/>
        <w:ind w:firstLine="0"/>
        <w:rPr>
          <w:lang w:eastAsia="zh-CN"/>
        </w:rPr>
      </w:pPr>
      <w:r>
        <w:t>附录 C　主要设计参数</w:t>
        <w:tab/>
        <w:t>17</w:t>
      </w:r>
    </w:p>
    <w:p w14:paraId="3920D868" w14:textId="77777777" w:rsidR="00CD3B6B" w:rsidRDefault="00CD3B6B">
      <w:pPr>
        <w:rPr>
          <w:lang w:eastAsia="zh-CN"/>
        </w:rPr>
        <w:sectPr w:rsidR="00CD3B6B">
          <w:pgSz w:w="11906" w:h="16838"/>
          <w:pgMar w:top="1247" w:right="1247" w:bottom="1247" w:left="1417" w:header="720" w:footer="720" w:gutter="0"/>
          <w:cols w:space="720"/>
          <w:docGrid w:linePitch="360"/>
        </w:sectPr>
      </w:pPr>
    </w:p>
    <w:p w14:paraId="3C1AF28F" w14:textId="77777777" w:rsidR="00CD3B6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1</w:t>
      </w:r>
      <w:r>
        <w:rPr>
          <w:lang w:eastAsia="zh-CN"/>
        </w:rPr>
        <w:t xml:space="preserve">　研究背景与设计任务</w:t>
      </w:r>
    </w:p>
    <w:p w14:paraId="70D83D8D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研究背景</w:t>
      </w:r>
    </w:p>
    <w:p w14:paraId="32BE2FC0" w14:textId="77777777" w:rsidR="00CD3B6B" w:rsidRDefault="00000000">
      <w:pPr>
        <w:rPr>
          <w:lang w:eastAsia="zh-CN"/>
        </w:rPr>
      </w:pPr>
      <w:r>
        <w:rPr>
          <w:lang w:eastAsia="zh-CN"/>
        </w:rPr>
        <w:t>数字信号处理系统将离散数学模型、有限精度运算和实际设备接口结合起来。同一个滤波表达式在理论推导中只涉及卷积，在</w:t>
      </w:r>
      <w:r>
        <w:rPr>
          <w:lang w:eastAsia="zh-CN"/>
        </w:rPr>
        <w:t xml:space="preserve"> DSP </w:t>
      </w:r>
      <w:r>
        <w:rPr>
          <w:lang w:eastAsia="zh-CN"/>
        </w:rPr>
        <w:t>上却还涉及字长、累加器范围、存储段位置以及结果观察方式。课程设计的价值在于建立这些环节之间的对应关系，使频域分析能够指导参数选择，也使实际程序的输出能够被独立方法复核。滤波、频谱分析与幅度调制分别体现频率选择、时频变换与频谱搬移，把三者组织在同一按键程序中，有利于比较不同操作对同一输入的影响。数字系统与滤波原理可参考文献</w:t>
      </w:r>
      <w:r>
        <w:rPr>
          <w:lang w:eastAsia="zh-CN"/>
        </w:rPr>
        <w:t>[1-2]</w:t>
      </w:r>
      <w:r>
        <w:rPr>
          <w:lang w:eastAsia="zh-CN"/>
        </w:rPr>
        <w:t>。</w:t>
      </w:r>
    </w:p>
    <w:p w14:paraId="789A143F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1.2</w:t>
      </w:r>
      <w:r>
        <w:rPr>
          <w:lang w:eastAsia="zh-CN"/>
        </w:rPr>
        <w:t xml:space="preserve">　任务边界与平台依据</w:t>
      </w:r>
    </w:p>
    <w:p w14:paraId="4A07B96F" w14:textId="77777777" w:rsidR="00CD3B6B" w:rsidRDefault="00000000">
      <w:pPr>
        <w:rPr>
          <w:lang w:eastAsia="zh-CN"/>
        </w:rPr>
      </w:pPr>
      <w:r>
        <w:t>基础部分实现 FIR 滤波器和 FFT，专业部分选择 AM、DSB 调制，实践部分在 ICETEK-VC5509-A 实验箱上完成编译、下载与观察。调试环境采用 Windows XP 虚拟机中的 CCS 3.3，通过 C5509A XDS510 目标配置连接实验箱。系统完成时钟、SDRAM 和控制板初始化后，循环读取按键，执行选定算法并更新结果缓冲区。</w:t>
      </w:r>
    </w:p>
    <w:p w14:paraId="2561BD9A" w14:textId="220CA22C" w:rsidR="00CD3B6B" w:rsidRDefault="00000000">
      <w:pPr>
        <w:rPr>
          <w:lang w:eastAsia="zh-CN"/>
        </w:rPr>
      </w:pPr>
      <w:r>
        <w:rPr>
          <w:lang w:eastAsia="zh-CN"/>
        </w:rPr>
        <w:t>设计主要解决三个问题：一是在短图像行上实现具有明确频率指标的定点</w:t>
      </w:r>
      <w:r>
        <w:rPr>
          <w:lang w:eastAsia="zh-CN"/>
        </w:rPr>
        <w:t xml:space="preserve"> FIR</w:t>
      </w:r>
      <w:r>
        <w:rPr>
          <w:lang w:eastAsia="zh-CN"/>
        </w:rPr>
        <w:t>；二是在同一输入下比较两种</w:t>
      </w:r>
      <w:r>
        <w:rPr>
          <w:lang w:eastAsia="zh-CN"/>
        </w:rPr>
        <w:t xml:space="preserve"> FFT </w:t>
      </w:r>
      <w:r>
        <w:rPr>
          <w:lang w:eastAsia="zh-CN"/>
        </w:rPr>
        <w:t>结构；三是将调制的数学关系与图像条纹、标准信号频谱对应起来。</w:t>
      </w:r>
    </w:p>
    <w:p w14:paraId="31B39476" w14:textId="77777777" w:rsidR="00CD3B6B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 xml:space="preserve">　总体方案与数据组织</w:t>
      </w:r>
    </w:p>
    <w:p w14:paraId="515352B3" w14:textId="6F6FA11D" w:rsidR="00CD3B6B" w:rsidRDefault="00000000">
      <w:pPr>
        <w:pStyle w:val="21"/>
        <w:rPr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</w:t>
      </w:r>
      <w:r w:rsidR="00DC29EC">
        <w:rPr>
          <w:rFonts w:ascii="宋体" w:eastAsia="宋体" w:hAnsi="宋体" w:hint="eastAsia"/>
          <w:lang w:eastAsia="zh-CN"/>
        </w:rPr>
        <w:t>按键</w:t>
      </w:r>
      <w:r>
        <w:rPr>
          <w:lang w:eastAsia="zh-CN"/>
        </w:rPr>
        <w:t>模块组织</w:t>
      </w:r>
    </w:p>
    <w:p w14:paraId="04988315" w14:textId="3C94085C" w:rsidR="00CD3B6B" w:rsidRDefault="00000000">
      <w:pPr>
        <w:rPr>
          <w:lang w:eastAsia="zh-CN"/>
        </w:rPr>
      </w:pPr>
      <w:r>
        <w:t>主程序采用循环扫描按键的方式组织各项功能。按键 1、2、3 选择低通、带通、带阻，4、5 分别选择 DIT 和 DIF FFT，6、7 选择 AM 与 DSB，8 调整滤波参数，9 退出处理循环。</w:t>
      </w:r>
    </w:p>
    <w:p w14:paraId="3DC3335B" w14:textId="0848452C" w:rsidR="00CD3B6B" w:rsidRDefault="00000000">
      <w:pPr>
        <w:pStyle w:val="21"/>
      </w:pPr>
      <w:r>
        <w:t>2.2</w:t>
      </w:r>
      <w:r>
        <w:t xml:space="preserve">　</w:t>
      </w:r>
      <w:proofErr w:type="spellStart"/>
      <w:r>
        <w:t>照片及加载方式</w:t>
      </w:r>
      <w:proofErr w:type="spellEnd"/>
    </w:p>
    <w:p w14:paraId="04960EFE" w14:textId="57924FCC" w:rsidR="00CD3B6B" w:rsidRDefault="00000000">
      <w:pPr>
        <w:rPr>
          <w:lang w:eastAsia="zh-CN"/>
        </w:rPr>
      </w:pPr>
      <w:r>
        <w:t>选用 NASA 宇航员 Eileen Collins 的公有领域照片作为实验输入，经灰度化和尺寸统一形成 80×80 图像。像素范围为 0～255，图像以常量数组嵌入程序，初始化时复制到输入缓冲区。</w:t>
      </w:r>
    </w:p>
    <w:p w14:paraId="0F1B8A16" w14:textId="77777777" w:rsidR="00CD3B6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3</w:t>
      </w:r>
      <w:r>
        <w:rPr>
          <w:lang w:eastAsia="zh-CN"/>
        </w:rPr>
        <w:t xml:space="preserve">　</w:t>
      </w:r>
      <w:r>
        <w:rPr>
          <w:lang w:eastAsia="zh-CN"/>
        </w:rPr>
        <w:t xml:space="preserve">FIR </w:t>
      </w:r>
      <w:r>
        <w:rPr>
          <w:lang w:eastAsia="zh-CN"/>
        </w:rPr>
        <w:t>滤波器设计</w:t>
      </w:r>
    </w:p>
    <w:p w14:paraId="2E8D2717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采样率与截止频率方案</w:t>
      </w:r>
    </w:p>
    <w:p w14:paraId="78216090" w14:textId="230C2266" w:rsidR="00CD3B6B" w:rsidRDefault="00000000">
      <w:pPr>
        <w:rPr>
          <w:lang w:eastAsia="zh-CN"/>
        </w:rPr>
      </w:pPr>
      <w:r>
        <w:rPr>
          <w:lang w:eastAsia="zh-CN"/>
        </w:rPr>
        <w:t>最大设计边缘为</w:t>
      </w:r>
      <w:r>
        <w:rPr>
          <w:lang w:eastAsia="zh-CN"/>
        </w:rPr>
        <w:t xml:space="preserve"> 10 kHz</w:t>
      </w:r>
      <w:r>
        <w:rPr>
          <w:lang w:eastAsia="zh-CN"/>
        </w:rPr>
        <w:t>，选择</w:t>
      </w:r>
      <w:r>
        <w:rPr>
          <w:lang w:eastAsia="zh-CN"/>
        </w:rPr>
        <w:t xml:space="preserve"> 32 kHz </w:t>
      </w:r>
      <w:r>
        <w:rPr>
          <w:lang w:eastAsia="zh-CN"/>
        </w:rPr>
        <w:t>采样率后奈奎斯特频率为</w:t>
      </w:r>
      <w:r>
        <w:rPr>
          <w:lang w:eastAsia="zh-CN"/>
        </w:rPr>
        <w:t xml:space="preserve"> 16 kHz</w:t>
      </w:r>
      <w:r>
        <w:rPr>
          <w:lang w:eastAsia="zh-CN"/>
        </w:rPr>
        <w:t>，能够为最高截止边缘及过渡区留出空间。采样率过低会使高频边缘接近折叠点，过高则需要更多抽头实现同样绝对过渡宽度，因此本设计在可观察频带与实现规模之间取中间值。</w:t>
      </w:r>
    </w:p>
    <w:p w14:paraId="338271E5" w14:textId="405C8535" w:rsidR="00CD3B6B" w:rsidRDefault="00000000">
      <w:pPr>
        <w:rPr>
          <w:lang w:eastAsia="zh-CN"/>
        </w:rPr>
      </w:pPr>
      <w:r>
        <w:rPr>
          <w:lang w:eastAsia="zh-CN"/>
        </w:rPr>
        <w:t>低通设置十组截止频率，分别为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 xml:space="preserve">2 </w:t>
      </w:r>
      <w:r>
        <w:rPr>
          <w:lang w:eastAsia="zh-CN"/>
        </w:rPr>
        <w:t>至</w:t>
      </w:r>
      <w:r>
        <w:rPr>
          <w:lang w:eastAsia="zh-CN"/>
        </w:rPr>
        <w:t xml:space="preserve"> 10 kHz</w:t>
      </w:r>
      <w:r>
        <w:rPr>
          <w:lang w:eastAsia="zh-CN"/>
        </w:rPr>
        <w:t>。带通和带阻把相邻频率组成</w:t>
      </w:r>
      <w:r>
        <w:rPr>
          <w:lang w:eastAsia="zh-CN"/>
        </w:rPr>
        <w:t xml:space="preserve"> 1—2</w:t>
      </w:r>
      <w:r>
        <w:rPr>
          <w:lang w:eastAsia="zh-CN"/>
        </w:rPr>
        <w:t>、</w:t>
      </w:r>
      <w:r>
        <w:rPr>
          <w:lang w:eastAsia="zh-CN"/>
        </w:rPr>
        <w:t xml:space="preserve">2—3 </w:t>
      </w:r>
      <w:r>
        <w:rPr>
          <w:lang w:eastAsia="zh-CN"/>
        </w:rPr>
        <w:t>至</w:t>
      </w:r>
      <w:r>
        <w:rPr>
          <w:lang w:eastAsia="zh-CN"/>
        </w:rPr>
        <w:t xml:space="preserve"> 9—10 kHz </w:t>
      </w:r>
      <w:r>
        <w:rPr>
          <w:lang w:eastAsia="zh-CN"/>
        </w:rPr>
        <w:t>的九个频带。这样共得到十组低通、九组带通和九组带阻。</w:t>
      </w:r>
    </w:p>
    <w:p w14:paraId="2E582227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3.2</w:t>
      </w:r>
      <w:r>
        <w:rPr>
          <w:lang w:eastAsia="zh-CN"/>
        </w:rPr>
        <w:t xml:space="preserve">　窗函数法与线性相位</w:t>
      </w:r>
    </w:p>
    <w:p w14:paraId="06230258" w14:textId="77777777" w:rsidR="00CD3B6B" w:rsidRDefault="00000000">
      <w:pPr>
        <w:rPr>
          <w:lang w:eastAsia="zh-CN"/>
        </w:rPr>
      </w:pPr>
      <w:r>
        <w:rPr>
          <w:lang w:eastAsia="zh-CN"/>
        </w:rPr>
        <w:t>有限冲激响应滤波器的输出为</w:t>
      </w:r>
      <w:r>
        <w:rPr>
          <w:lang w:eastAsia="zh-CN"/>
        </w:rPr>
        <w:t xml:space="preserve"> y[n]=</w:t>
      </w:r>
      <w:proofErr w:type="spellStart"/>
      <w:r>
        <w:t>Σ</w:t>
      </w:r>
      <w:r>
        <w:rPr>
          <w:lang w:eastAsia="zh-CN"/>
        </w:rPr>
        <w:t>h</w:t>
      </w:r>
      <w:proofErr w:type="spellEnd"/>
      <w:r>
        <w:rPr>
          <w:lang w:eastAsia="zh-CN"/>
        </w:rPr>
        <w:t>[k]x[n−k]</w:t>
      </w:r>
      <w:r>
        <w:rPr>
          <w:lang w:eastAsia="zh-CN"/>
        </w:rPr>
        <w:t>，求和范围为</w:t>
      </w:r>
      <w:r>
        <w:rPr>
          <w:lang w:eastAsia="zh-CN"/>
        </w:rPr>
        <w:t xml:space="preserve"> 0 </w:t>
      </w:r>
      <w:r>
        <w:rPr>
          <w:lang w:eastAsia="zh-CN"/>
        </w:rPr>
        <w:t>至</w:t>
      </w:r>
      <w:r>
        <w:rPr>
          <w:lang w:eastAsia="zh-CN"/>
        </w:rPr>
        <w:t xml:space="preserve"> L−1</w:t>
      </w:r>
      <w:r>
        <w:rPr>
          <w:lang w:eastAsia="zh-CN"/>
        </w:rPr>
        <w:t>。设</w:t>
      </w:r>
      <w:r>
        <w:rPr>
          <w:lang w:eastAsia="zh-CN"/>
        </w:rPr>
        <w:t xml:space="preserve"> L=257</w:t>
      </w:r>
      <w:r>
        <w:rPr>
          <w:lang w:eastAsia="zh-CN"/>
        </w:rPr>
        <w:t>、中心</w:t>
      </w:r>
      <w:r>
        <w:rPr>
          <w:lang w:eastAsia="zh-CN"/>
        </w:rPr>
        <w:t xml:space="preserve"> M=128</w:t>
      </w:r>
      <w:r>
        <w:rPr>
          <w:lang w:eastAsia="zh-CN"/>
        </w:rPr>
        <w:t>，理想低通的非中心抽头可表示为</w:t>
      </w:r>
      <w:r>
        <w:rPr>
          <w:lang w:eastAsia="zh-CN"/>
        </w:rPr>
        <w:t xml:space="preserve"> sin(2</w:t>
      </w:r>
      <w:r>
        <w:t>π</w:t>
      </w:r>
      <w:r>
        <w:rPr>
          <w:lang w:eastAsia="zh-CN"/>
        </w:rPr>
        <w:t>fc(k−M)/fs)/(</w:t>
      </w:r>
      <w:r>
        <w:t>π</w:t>
      </w:r>
      <w:r>
        <w:rPr>
          <w:lang w:eastAsia="zh-CN"/>
        </w:rPr>
        <w:t>(k−M))</w:t>
      </w:r>
      <w:r>
        <w:rPr>
          <w:lang w:eastAsia="zh-CN"/>
        </w:rPr>
        <w:t>，中心值为</w:t>
      </w:r>
      <w:r>
        <w:rPr>
          <w:lang w:eastAsia="zh-CN"/>
        </w:rPr>
        <w:t xml:space="preserve"> 2fc/fs</w:t>
      </w:r>
      <w:r>
        <w:rPr>
          <w:lang w:eastAsia="zh-CN"/>
        </w:rPr>
        <w:t>。带通由两个理想低通相减得到，带阻则由单位冲激减去对应带通。理想响应无限长，需乘有限窗才能形成可实现系数。</w:t>
      </w:r>
    </w:p>
    <w:p w14:paraId="081DAB16" w14:textId="77777777" w:rsidR="00CD3B6B" w:rsidRDefault="00000000">
      <w:pPr>
        <w:rPr>
          <w:lang w:eastAsia="zh-CN"/>
        </w:rPr>
      </w:pPr>
      <w:r>
        <w:rPr>
          <w:lang w:eastAsia="zh-CN"/>
        </w:rPr>
        <w:t xml:space="preserve">Kaiser </w:t>
      </w:r>
      <w:r>
        <w:rPr>
          <w:lang w:eastAsia="zh-CN"/>
        </w:rPr>
        <w:t>窗通过修正贝塞尔函数构造，窗函数分析参见文献</w:t>
      </w:r>
      <w:r>
        <w:rPr>
          <w:lang w:eastAsia="zh-CN"/>
        </w:rPr>
        <w:t>[4]</w:t>
      </w:r>
      <w:r>
        <w:rPr>
          <w:lang w:eastAsia="zh-CN"/>
        </w:rPr>
        <w:t>，形状参数取</w:t>
      </w:r>
      <w:r>
        <w:rPr>
          <w:lang w:eastAsia="zh-CN"/>
        </w:rPr>
        <w:t xml:space="preserve"> 5.65326</w:t>
      </w:r>
      <w:r>
        <w:rPr>
          <w:lang w:eastAsia="zh-CN"/>
        </w:rPr>
        <w:t>。对称窗与对称理想响应相乘后保持</w:t>
      </w:r>
      <w:r>
        <w:rPr>
          <w:lang w:eastAsia="zh-CN"/>
        </w:rPr>
        <w:t xml:space="preserve"> h[k]=h[L−1−k]</w:t>
      </w:r>
      <w:r>
        <w:rPr>
          <w:lang w:eastAsia="zh-CN"/>
        </w:rPr>
        <w:t>，因此量化前后系数均保持对称，形成奇数长度线性相位</w:t>
      </w:r>
      <w:r>
        <w:rPr>
          <w:lang w:eastAsia="zh-CN"/>
        </w:rPr>
        <w:t xml:space="preserve"> FIR</w:t>
      </w:r>
      <w:r>
        <w:rPr>
          <w:lang w:eastAsia="zh-CN"/>
        </w:rPr>
        <w:t>。正常通过的频带具有固定群延迟</w:t>
      </w:r>
      <w:r>
        <w:rPr>
          <w:lang w:eastAsia="zh-CN"/>
        </w:rPr>
        <w:t xml:space="preserve"> M/fs=4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。相比引入极点的递归结构，该实现没有反馈稳定性问题，且系数与边界运算比较容易检查，适合同时用于教学和图像逐行演示。</w:t>
      </w:r>
    </w:p>
    <w:p w14:paraId="7539188C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3.3</w:t>
      </w:r>
      <w:r>
        <w:rPr>
          <w:lang w:eastAsia="zh-CN"/>
        </w:rPr>
        <w:t xml:space="preserve">　过渡带和量化指标</w:t>
      </w:r>
    </w:p>
    <w:p w14:paraId="2A6F9D7C" w14:textId="77777777" w:rsidR="00CD3B6B" w:rsidRDefault="00000000">
      <w:pPr>
        <w:rPr>
          <w:lang w:eastAsia="zh-CN"/>
        </w:rPr>
      </w:pPr>
      <w:r>
        <w:rPr>
          <w:lang w:eastAsia="zh-CN"/>
        </w:rPr>
        <w:t>本设计把总过渡带宽定义为</w:t>
      </w:r>
      <w:r>
        <w:rPr>
          <w:lang w:eastAsia="zh-CN"/>
        </w:rPr>
        <w:t xml:space="preserve"> 500 Hz</w:t>
      </w:r>
      <w:r>
        <w:rPr>
          <w:lang w:eastAsia="zh-CN"/>
        </w:rPr>
        <w:t>，以理想截止边缘为中心，两侧各留</w:t>
      </w:r>
      <w:r>
        <w:rPr>
          <w:lang w:eastAsia="zh-CN"/>
        </w:rPr>
        <w:t xml:space="preserve"> 250 Hz</w:t>
      </w:r>
      <w:r>
        <w:rPr>
          <w:lang w:eastAsia="zh-CN"/>
        </w:rPr>
        <w:t>。例如</w:t>
      </w:r>
      <w:r>
        <w:rPr>
          <w:lang w:eastAsia="zh-CN"/>
        </w:rPr>
        <w:t xml:space="preserve"> 4 kHz </w:t>
      </w:r>
      <w:r>
        <w:rPr>
          <w:lang w:eastAsia="zh-CN"/>
        </w:rPr>
        <w:t>低通在</w:t>
      </w:r>
      <w:r>
        <w:rPr>
          <w:lang w:eastAsia="zh-CN"/>
        </w:rPr>
        <w:t xml:space="preserve"> 3.75 kHz </w:t>
      </w:r>
      <w:r>
        <w:rPr>
          <w:lang w:eastAsia="zh-CN"/>
        </w:rPr>
        <w:t>以内统计通带，在</w:t>
      </w:r>
      <w:r>
        <w:rPr>
          <w:lang w:eastAsia="zh-CN"/>
        </w:rPr>
        <w:t xml:space="preserve"> 4.25 kHz </w:t>
      </w:r>
      <w:r>
        <w:rPr>
          <w:lang w:eastAsia="zh-CN"/>
        </w:rPr>
        <w:t>以外统计阻带。</w:t>
      </w:r>
      <w:r>
        <w:rPr>
          <w:lang w:eastAsia="zh-CN"/>
        </w:rPr>
        <w:t xml:space="preserve">4—5 kHz </w:t>
      </w:r>
      <w:r>
        <w:rPr>
          <w:lang w:eastAsia="zh-CN"/>
        </w:rPr>
        <w:t>带通在</w:t>
      </w:r>
      <w:r>
        <w:rPr>
          <w:lang w:eastAsia="zh-CN"/>
        </w:rPr>
        <w:t xml:space="preserve"> 4.25—4.75 kHz </w:t>
      </w:r>
      <w:r>
        <w:rPr>
          <w:lang w:eastAsia="zh-CN"/>
        </w:rPr>
        <w:t>统计通带，在</w:t>
      </w:r>
      <w:r>
        <w:rPr>
          <w:lang w:eastAsia="zh-CN"/>
        </w:rPr>
        <w:t xml:space="preserve"> 3.75 kHz </w:t>
      </w:r>
      <w:r>
        <w:rPr>
          <w:lang w:eastAsia="zh-CN"/>
        </w:rPr>
        <w:t>以下及</w:t>
      </w:r>
      <w:r>
        <w:rPr>
          <w:lang w:eastAsia="zh-CN"/>
        </w:rPr>
        <w:t xml:space="preserve"> 5.25 kHz </w:t>
      </w:r>
      <w:r>
        <w:rPr>
          <w:lang w:eastAsia="zh-CN"/>
        </w:rPr>
        <w:t>以上统计阻带。截止边缘附近约为</w:t>
      </w:r>
      <w:r>
        <w:rPr>
          <w:lang w:eastAsia="zh-CN"/>
        </w:rPr>
        <w:t xml:space="preserve"> −6 dB</w:t>
      </w:r>
      <w:r>
        <w:rPr>
          <w:lang w:eastAsia="zh-CN"/>
        </w:rPr>
        <w:t>，不属于阻带验收位置。</w:t>
      </w:r>
    </w:p>
    <w:p w14:paraId="16F963CF" w14:textId="386F2B61" w:rsidR="00CD3B6B" w:rsidRDefault="00000000">
      <w:pPr>
        <w:rPr>
          <w:lang w:eastAsia="zh-CN"/>
        </w:rPr>
      </w:pPr>
      <w:r>
        <w:t>对全部量化后滤波器进行密集频率采样，最差阻带衰减为 57.5688 dB，最大通带峰峰波动为 0.019525 dB。检查范围内的阻带衰减均不低于 55 dB，通带波动不超过 0.03 dB。</w:t>
      </w:r>
    </w:p>
    <w:p w14:paraId="2EEAF4C5" w14:textId="77777777" w:rsidR="00CD3B6B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E38F28" wp14:editId="7BF7EE22">
            <wp:extent cx="3888000" cy="3004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de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0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ED15" w14:textId="7E838590" w:rsidR="00CD3B6B" w:rsidRDefault="00000000">
      <w:pPr>
        <w:pStyle w:val="af7"/>
        <w:keepNext w:val="0"/>
        <w:keepLines/>
        <w:jc w:val="center"/>
      </w:pPr>
      <w:r>
        <w:t>图</w:t>
      </w:r>
      <w:r>
        <w:t xml:space="preserve"> 1</w:t>
      </w:r>
      <w:r>
        <w:t xml:space="preserve">　</w:t>
      </w:r>
      <w:proofErr w:type="spellStart"/>
      <w:r>
        <w:t>低通、带通及带阻波特图</w:t>
      </w:r>
      <w:proofErr w:type="spellEnd"/>
    </w:p>
    <w:p w14:paraId="18DFE4FF" w14:textId="77777777" w:rsidR="00CD3B6B" w:rsidRDefault="00000000">
      <w:pPr>
        <w:pStyle w:val="1"/>
      </w:pPr>
      <w:r>
        <w:t>4</w:t>
      </w:r>
      <w:r>
        <w:t xml:space="preserve">　快速傅里叶变换实现</w:t>
      </w:r>
    </w:p>
    <w:p w14:paraId="6060BE1C" w14:textId="77777777" w:rsidR="00CD3B6B" w:rsidRDefault="00000000">
      <w:pPr>
        <w:pStyle w:val="21"/>
      </w:pPr>
      <w:r>
        <w:t>4.1</w:t>
      </w:r>
      <w:r>
        <w:t xml:space="preserve">　算法选择与频率分辨率</w:t>
      </w:r>
    </w:p>
    <w:p w14:paraId="7A6A3034" w14:textId="42816640" w:rsidR="00CD3B6B" w:rsidRDefault="00000000">
      <w:pPr>
        <w:rPr>
          <w:lang w:eastAsia="zh-CN"/>
        </w:rPr>
      </w:pPr>
      <w:r>
        <w:rPr>
          <w:lang w:eastAsia="zh-CN"/>
        </w:rPr>
        <w:t>离散傅里叶变换为</w:t>
      </w:r>
      <w:r>
        <w:rPr>
          <w:lang w:eastAsia="zh-CN"/>
        </w:rPr>
        <w:t xml:space="preserve"> X[k]=</w:t>
      </w:r>
      <w:proofErr w:type="spellStart"/>
      <w:r>
        <w:t>Σ</w:t>
      </w:r>
      <w:r>
        <w:rPr>
          <w:lang w:eastAsia="zh-CN"/>
        </w:rPr>
        <w:t>x</w:t>
      </w:r>
      <w:proofErr w:type="spellEnd"/>
      <w:r>
        <w:rPr>
          <w:lang w:eastAsia="zh-CN"/>
        </w:rPr>
        <w:t>[n]exp(−j2</w:t>
      </w:r>
      <w:r>
        <w:t>π</w:t>
      </w:r>
      <w:proofErr w:type="spellStart"/>
      <w:r>
        <w:rPr>
          <w:lang w:eastAsia="zh-CN"/>
        </w:rPr>
        <w:t>kn</w:t>
      </w:r>
      <w:proofErr w:type="spellEnd"/>
      <w:r>
        <w:rPr>
          <w:lang w:eastAsia="zh-CN"/>
        </w:rPr>
        <w:t>/N)</w:t>
      </w:r>
      <w:r>
        <w:rPr>
          <w:lang w:eastAsia="zh-CN"/>
        </w:rPr>
        <w:t>。直接计算需要约</w:t>
      </w:r>
      <w:r>
        <w:rPr>
          <w:lang w:eastAsia="zh-CN"/>
        </w:rPr>
        <w:t xml:space="preserve"> N² </w:t>
      </w:r>
      <w:r>
        <w:rPr>
          <w:lang w:eastAsia="zh-CN"/>
        </w:rPr>
        <w:t>量级运算，基二</w:t>
      </w:r>
      <w:r>
        <w:rPr>
          <w:lang w:eastAsia="zh-CN"/>
        </w:rPr>
        <w:t xml:space="preserve"> FFT </w:t>
      </w:r>
      <w:r>
        <w:rPr>
          <w:lang w:eastAsia="zh-CN"/>
        </w:rPr>
        <w:t>把长度为二次幂的变换分解为蝶形组合，复杂度降低为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Nlog₂N</w:t>
      </w:r>
      <w:proofErr w:type="spellEnd"/>
      <w:r w:rsidR="00D17B40">
        <w:rPr>
          <w:lang w:eastAsia="zh-CN"/>
        </w:rPr>
        <w:t xml:space="preserve"> </w:t>
      </w:r>
      <w:r>
        <w:rPr>
          <w:lang w:eastAsia="zh-CN"/>
        </w:rPr>
        <w:t>[3]</w:t>
      </w:r>
      <w:r>
        <w:rPr>
          <w:lang w:eastAsia="zh-CN"/>
        </w:rPr>
        <w:t>。本设计取</w:t>
      </w:r>
      <w:r>
        <w:rPr>
          <w:lang w:eastAsia="zh-CN"/>
        </w:rPr>
        <w:t xml:space="preserve"> N=256</w:t>
      </w:r>
      <w:r>
        <w:rPr>
          <w:lang w:eastAsia="zh-CN"/>
        </w:rPr>
        <w:t>，既便于与短图像行对接，也使八级蝶形结构易于验证。在</w:t>
      </w:r>
      <w:r>
        <w:rPr>
          <w:lang w:eastAsia="zh-CN"/>
        </w:rPr>
        <w:t xml:space="preserve"> 32 kHz </w:t>
      </w:r>
      <w:r>
        <w:rPr>
          <w:lang w:eastAsia="zh-CN"/>
        </w:rPr>
        <w:t>信号采样率下，频率间隔为</w:t>
      </w:r>
      <w:r>
        <w:rPr>
          <w:lang w:eastAsia="zh-CN"/>
        </w:rPr>
        <w:t xml:space="preserve"> 125 Hz</w:t>
      </w:r>
      <w:r>
        <w:rPr>
          <w:lang w:eastAsia="zh-CN"/>
        </w:rPr>
        <w:t>。</w:t>
      </w:r>
    </w:p>
    <w:p>
      <w:pPr>
        <w:pStyle w:val="21"/>
      </w:pPr>
      <w:r>
        <w:t>4.2　DIT 与 DIF 运算结构</w:t>
      </w:r>
    </w:p>
    <w:p>
      <w:pPr/>
      <w:r>
        <w:t>图像输入取从 1 数起的第 41 行，将 80 个像素减去 128 后乘 128，再补 176 个零组成 256 点实数序列，虚部置零。统一的输入尺度便于在整数范围内保留灰度变化，并使两种结构的输出可直接比较。</w:t>
      </w:r>
    </w:p>
    <w:p>
      <w:pPr/>
      <w:r>
        <w:t>DIT 先对输入进行位倒序排列，再按 2、4、8 至 256 点的跨度完成八级蝶形。每个蝶形将一支与旋转因子相乘，再与另一支求和、求差。DIF 则从 256 点大跨度开始，先求和差，再对差分支乘旋转因子，逐级缩小到 2 点，最后整理输出顺序。两者的运算次序不同，但最终频点采用相同自然排列。</w:t>
      </w:r>
    </w:p>
    <w:p w14:paraId="2585ABBF" w14:textId="1E8BA20F" w:rsidR="00CD3B6B" w:rsidRDefault="00000000">
      <w:pPr>
        <w:pStyle w:val="21"/>
        <w:rPr>
          <w:lang w:eastAsia="zh-CN"/>
        </w:rPr>
      </w:pPr>
      <w:r>
        <w:t>4.3　逐级缩放与特殊旋转因子</w:t>
      </w:r>
    </w:p>
    <w:p w14:paraId="141A7949" w14:textId="77777777" w:rsidR="00CD3B6B" w:rsidRDefault="00000000">
      <w:pPr>
        <w:rPr>
          <w:lang w:eastAsia="zh-CN"/>
        </w:rPr>
      </w:pPr>
      <w:r>
        <w:rPr>
          <w:lang w:eastAsia="zh-CN"/>
        </w:rPr>
        <w:t>定点蝶形存在幅度增长风险。本实现每级输出除以二，八级累计归一化为</w:t>
      </w:r>
      <w:r>
        <w:rPr>
          <w:lang w:eastAsia="zh-CN"/>
        </w:rPr>
        <w:t xml:space="preserve"> 1/256</w:t>
      </w:r>
      <w:r>
        <w:rPr>
          <w:lang w:eastAsia="zh-CN"/>
        </w:rPr>
        <w:t>，因此独立参考使用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fft</w:t>
      </w:r>
      <w:proofErr w:type="spellEnd"/>
      <w:proofErr w:type="gramStart"/>
      <w:r>
        <w:rPr>
          <w:lang w:eastAsia="zh-CN"/>
        </w:rPr>
        <w:t>(x)</w:t>
      </w:r>
      <w:proofErr w:type="gramEnd"/>
      <w:r>
        <w:rPr>
          <w:lang w:eastAsia="zh-CN"/>
        </w:rPr>
        <w:t>/256</w:t>
      </w:r>
      <w:r>
        <w:rPr>
          <w:lang w:eastAsia="zh-CN"/>
        </w:rPr>
        <w:t>。若直接与未缩放的</w:t>
      </w:r>
      <w:r>
        <w:rPr>
          <w:lang w:eastAsia="zh-CN"/>
        </w:rPr>
        <w:t xml:space="preserve"> FFT </w:t>
      </w:r>
      <w:r>
        <w:rPr>
          <w:lang w:eastAsia="zh-CN"/>
        </w:rPr>
        <w:t>比较，会人为得到</w:t>
      </w:r>
      <w:r>
        <w:rPr>
          <w:lang w:eastAsia="zh-CN"/>
        </w:rPr>
        <w:t xml:space="preserve"> 256 </w:t>
      </w:r>
      <w:r>
        <w:rPr>
          <w:lang w:eastAsia="zh-CN"/>
        </w:rPr>
        <w:t>倍的幅值差。乘法使用</w:t>
      </w:r>
      <w:r>
        <w:rPr>
          <w:lang w:eastAsia="zh-CN"/>
        </w:rPr>
        <w:t xml:space="preserve"> 32 </w:t>
      </w:r>
      <w:r>
        <w:rPr>
          <w:lang w:eastAsia="zh-CN"/>
        </w:rPr>
        <w:t>位中间结果，量化和限幅集中在明确位置，减少不同编译器对整数运算的解释差异。</w:t>
      </w:r>
    </w:p>
    <w:p w14:paraId="56AB9027" w14:textId="77777777" w:rsidR="00CD3B6B" w:rsidRDefault="00000000">
      <w:pPr>
        <w:rPr>
          <w:lang w:eastAsia="zh-CN"/>
        </w:rPr>
      </w:pPr>
      <w:r>
        <w:t>Q15 系数以整数除以 32768 表示，正 1 无法精确表示为单个有符号 Q15 数。单位旋转因子若始终使用 32767/32768，重复运算会造成小幅衰减。因此对旋转因子 1 直接复制数据，对 −j 采用实虚部交换及符号变化；其他旋转因子执行定点复乘。这样可减少特殊频点的误差，也使零输入、直流和交替正负输入的预期结果更容易检查。</w:t>
      </w:r>
    </w:p>
    <w:p w14:paraId="0EC60F93" w14:textId="1A50148B" w:rsidR="00CD3B6B" w:rsidRDefault="00000000">
      <w:pPr>
        <w:pStyle w:val="21"/>
        <w:rPr>
          <w:lang w:eastAsia="zh-CN"/>
        </w:rPr>
      </w:pPr>
      <w:r>
        <w:t>4.4　频谱显示方式</w:t>
      </w:r>
    </w:p>
    <w:p w14:paraId="5F5020FD" w14:textId="77777777" w:rsidR="00CD3B6B" w:rsidRDefault="00000000">
      <w:pPr>
        <w:rPr>
          <w:lang w:eastAsia="zh-CN"/>
        </w:rPr>
      </w:pPr>
      <w:r>
        <w:t>FFT 分别保存复数结果的实部和虚部，再根据幅值公式 |X[k]|=√(Re²+Im²) 计算频谱。实数输入的频谱具有共轭对称性，显示只取 0～128 共 129 个非负频点。Image 窗口宽度为 80 像素，因此将频点分为 80 组，每组取最大幅值并按整帧最大值换算为柱高；Graph 则用于观察未经过高度归一化的幅度数组。</w:t>
      </w:r>
    </w:p>
    <w:p w14:paraId="200E78A8" w14:textId="77777777" w:rsidR="00CD3B6B" w:rsidRDefault="00000000">
      <w:pPr>
        <w:rPr>
          <w:lang w:eastAsia="zh-CN"/>
        </w:rPr>
      </w:pPr>
      <w:r>
        <w:t>图像行频谱的横轴为空间频率，单位为 cycles/pixel；独立时间信号的横轴使用 kHz。按键 4、5 分别计算同一行的 DIT 和 DIF 频谱，图中的白柱反映各频率分量的相对强弱。由于图像行只含 80 个有效样本，补零后的谱线更密，但原始数据包含的信息没有增加。定量分析采用复数结果和幅度数组，预览图用于比较频谱形状。</w:t>
      </w:r>
    </w:p>
    <w:p w14:paraId="66378A57" w14:textId="77777777" w:rsidR="00CD3B6B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1779140" wp14:editId="130C2AAE">
            <wp:extent cx="3888000" cy="2527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f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061E" w14:textId="77777777" w:rsidR="00CD3B6B" w:rsidRDefault="00000000">
      <w:pPr>
        <w:pStyle w:val="af7"/>
        <w:keepNext w:val="0"/>
        <w:keepLines/>
        <w:jc w:val="center"/>
        <w:rPr>
          <w:lang w:eastAsia="zh-CN"/>
        </w:rPr>
      </w:pPr>
      <w:r>
        <w:t>图 2　图像行灰度变化与 DIT、DIF 归一化频谱对照</w:t>
      </w:r>
    </w:p>
    <w:p w14:paraId="03CE96ED" w14:textId="77777777" w:rsidR="00CD3B6B" w:rsidRDefault="00000000">
      <w:pPr>
        <w:pStyle w:val="1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 xml:space="preserve">　</w:t>
      </w:r>
      <w:r>
        <w:rPr>
          <w:lang w:eastAsia="zh-CN"/>
        </w:rPr>
        <w:t xml:space="preserve">AM </w:t>
      </w:r>
      <w:r>
        <w:rPr>
          <w:lang w:eastAsia="zh-CN"/>
        </w:rPr>
        <w:t>与</w:t>
      </w:r>
      <w:r>
        <w:rPr>
          <w:lang w:eastAsia="zh-CN"/>
        </w:rPr>
        <w:t xml:space="preserve"> DSB </w:t>
      </w:r>
      <w:r>
        <w:rPr>
          <w:lang w:eastAsia="zh-CN"/>
        </w:rPr>
        <w:t>调制设计</w:t>
      </w:r>
    </w:p>
    <w:p w14:paraId="2780B679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数学模型</w:t>
      </w:r>
    </w:p>
    <w:p w14:paraId="0FE51887" w14:textId="77777777" w:rsidR="00CD3B6B" w:rsidRDefault="00000000">
      <w:pPr>
        <w:rPr>
          <w:lang w:eastAsia="zh-CN"/>
        </w:rPr>
      </w:pPr>
      <w:r>
        <w:rPr>
          <w:lang w:eastAsia="zh-CN"/>
        </w:rPr>
        <w:t>普通调幅可写为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sAM</w:t>
      </w:r>
      <w:proofErr w:type="spellEnd"/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=[</w:t>
      </w:r>
      <w:proofErr w:type="spellStart"/>
      <w:r>
        <w:rPr>
          <w:lang w:eastAsia="zh-CN"/>
        </w:rPr>
        <w:t>Ac+</w:t>
      </w:r>
      <w:r>
        <w:t>μ</w:t>
      </w:r>
      <w:r>
        <w:rPr>
          <w:lang w:eastAsia="zh-CN"/>
        </w:rPr>
        <w:t>m</w:t>
      </w:r>
      <w:proofErr w:type="spellEnd"/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]cos</w:t>
      </w:r>
      <w:proofErr w:type="gramStart"/>
      <w:r>
        <w:rPr>
          <w:lang w:eastAsia="zh-CN"/>
        </w:rPr>
        <w:t>(2</w:t>
      </w:r>
      <w:r>
        <w:t>π</w:t>
      </w:r>
      <w:proofErr w:type="spellStart"/>
      <w:r>
        <w:rPr>
          <w:lang w:eastAsia="zh-CN"/>
        </w:rPr>
        <w:t>fct</w:t>
      </w:r>
      <w:proofErr w:type="spellEnd"/>
      <w:r>
        <w:rPr>
          <w:lang w:eastAsia="zh-CN"/>
        </w:rPr>
        <w:t>)</w:t>
      </w:r>
      <w:proofErr w:type="gramEnd"/>
      <w:r>
        <w:rPr>
          <w:lang w:eastAsia="zh-CN"/>
        </w:rPr>
        <w:t>，双边带抑制载波调制为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sDSB</w:t>
      </w:r>
      <w:proofErr w:type="spellEnd"/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=m</w:t>
      </w:r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cos</w:t>
      </w:r>
      <w:proofErr w:type="gramStart"/>
      <w:r>
        <w:rPr>
          <w:lang w:eastAsia="zh-CN"/>
        </w:rPr>
        <w:t>(2</w:t>
      </w:r>
      <w:r>
        <w:t>π</w:t>
      </w:r>
      <w:proofErr w:type="spellStart"/>
      <w:r>
        <w:rPr>
          <w:lang w:eastAsia="zh-CN"/>
        </w:rPr>
        <w:t>fct</w:t>
      </w:r>
      <w:proofErr w:type="spellEnd"/>
      <w:r>
        <w:rPr>
          <w:lang w:eastAsia="zh-CN"/>
        </w:rPr>
        <w:t>)</w:t>
      </w:r>
      <w:proofErr w:type="gramEnd"/>
      <w:r>
        <w:rPr>
          <w:lang w:eastAsia="zh-CN"/>
        </w:rPr>
        <w:t>，有关频谱搬移原理参见文献</w:t>
      </w:r>
      <w:r>
        <w:rPr>
          <w:lang w:eastAsia="zh-CN"/>
        </w:rPr>
        <w:t>[5]</w:t>
      </w:r>
      <w:r>
        <w:rPr>
          <w:lang w:eastAsia="zh-CN"/>
        </w:rPr>
        <w:t>。当消息为单一余弦时，乘积展开产生</w:t>
      </w:r>
      <w:r>
        <w:rPr>
          <w:lang w:eastAsia="zh-CN"/>
        </w:rPr>
        <w:t xml:space="preserve"> fc−</w:t>
      </w:r>
      <w:proofErr w:type="spellStart"/>
      <w:r>
        <w:rPr>
          <w:lang w:eastAsia="zh-CN"/>
        </w:rPr>
        <w:t>fm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fc+fm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两个边带；普通</w:t>
      </w:r>
      <w:r>
        <w:rPr>
          <w:lang w:eastAsia="zh-CN"/>
        </w:rPr>
        <w:t xml:space="preserve"> AM </w:t>
      </w:r>
      <w:r>
        <w:rPr>
          <w:lang w:eastAsia="zh-CN"/>
        </w:rPr>
        <w:t>还包含载波频率</w:t>
      </w:r>
      <w:r>
        <w:rPr>
          <w:lang w:eastAsia="zh-CN"/>
        </w:rPr>
        <w:t xml:space="preserve"> fc </w:t>
      </w:r>
      <w:r>
        <w:rPr>
          <w:lang w:eastAsia="zh-CN"/>
        </w:rPr>
        <w:t>的分量。两种模式在相同消息、相同载波下比较，可以直接体现载波能量保留与抑制的区别。</w:t>
      </w:r>
    </w:p>
    <w:p w14:paraId="62EA9AFA" w14:textId="77777777" w:rsidR="00CD3B6B" w:rsidRDefault="00000000">
      <w:pPr>
        <w:rPr>
          <w:lang w:eastAsia="zh-CN"/>
        </w:rPr>
      </w:pPr>
      <w:r>
        <w:rPr>
          <w:lang w:eastAsia="zh-CN"/>
        </w:rPr>
        <w:t>程序取消息频率</w:t>
      </w:r>
      <w:r>
        <w:rPr>
          <w:lang w:eastAsia="zh-CN"/>
        </w:rPr>
        <w:t xml:space="preserve"> 1 kHz</w:t>
      </w:r>
      <w:r>
        <w:rPr>
          <w:lang w:eastAsia="zh-CN"/>
        </w:rPr>
        <w:t>、载波</w:t>
      </w:r>
      <w:r>
        <w:rPr>
          <w:lang w:eastAsia="zh-CN"/>
        </w:rPr>
        <w:t xml:space="preserve"> 8 kHz</w:t>
      </w:r>
      <w:r>
        <w:rPr>
          <w:lang w:eastAsia="zh-CN"/>
        </w:rPr>
        <w:t>，采样率</w:t>
      </w:r>
      <w:r>
        <w:rPr>
          <w:lang w:eastAsia="zh-CN"/>
        </w:rPr>
        <w:t xml:space="preserve"> 32 kHz</w:t>
      </w:r>
      <w:r>
        <w:rPr>
          <w:lang w:eastAsia="zh-CN"/>
        </w:rPr>
        <w:t>。载波采样序列为正、零、负、零的四点循环，避免逐点计算三角函数。</w:t>
      </w:r>
      <w:r>
        <w:rPr>
          <w:lang w:eastAsia="zh-CN"/>
        </w:rPr>
        <w:t xml:space="preserve">Q15 </w:t>
      </w:r>
      <w:r>
        <w:rPr>
          <w:lang w:eastAsia="zh-CN"/>
        </w:rPr>
        <w:t>载波幅度取</w:t>
      </w:r>
      <w:r>
        <w:rPr>
          <w:lang w:eastAsia="zh-CN"/>
        </w:rPr>
        <w:t xml:space="preserve"> 32767</w:t>
      </w:r>
      <w:r>
        <w:rPr>
          <w:lang w:eastAsia="zh-CN"/>
        </w:rPr>
        <w:t>，消息峰值为</w:t>
      </w:r>
      <w:r>
        <w:rPr>
          <w:lang w:eastAsia="zh-CN"/>
        </w:rPr>
        <w:t xml:space="preserve"> 12000</w:t>
      </w:r>
      <w:r>
        <w:rPr>
          <w:lang w:eastAsia="zh-CN"/>
        </w:rPr>
        <w:t>；</w:t>
      </w:r>
      <w:r>
        <w:rPr>
          <w:lang w:eastAsia="zh-CN"/>
        </w:rPr>
        <w:t xml:space="preserve">AM </w:t>
      </w:r>
      <w:r>
        <w:rPr>
          <w:lang w:eastAsia="zh-CN"/>
        </w:rPr>
        <w:t>内部使用</w:t>
      </w:r>
      <w:r>
        <w:rPr>
          <w:lang w:eastAsia="zh-CN"/>
        </w:rPr>
        <w:t xml:space="preserve"> 16384 </w:t>
      </w:r>
      <w:r>
        <w:rPr>
          <w:lang w:eastAsia="zh-CN"/>
        </w:rPr>
        <w:t>的直流载波基项，加上消息的一半，再乘载波。消息造成的变化小于直流基项，不会出现包络反向的过调制情况。</w:t>
      </w:r>
    </w:p>
    <w:p w14:paraId="5D4861E7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频谱与图像观察</w:t>
      </w:r>
    </w:p>
    <w:p w14:paraId="3CE0C923" w14:textId="77777777" w:rsidR="00CD3B6B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256 </w:t>
      </w:r>
      <w:r>
        <w:rPr>
          <w:lang w:eastAsia="zh-CN"/>
        </w:rPr>
        <w:t>点相干采样下，消息对应第</w:t>
      </w:r>
      <w:r>
        <w:rPr>
          <w:lang w:eastAsia="zh-CN"/>
        </w:rPr>
        <w:t xml:space="preserve"> 8 </w:t>
      </w:r>
      <w:r>
        <w:rPr>
          <w:lang w:eastAsia="zh-CN"/>
        </w:rPr>
        <w:t>个频点，载波对应第</w:t>
      </w:r>
      <w:r>
        <w:rPr>
          <w:lang w:eastAsia="zh-CN"/>
        </w:rPr>
        <w:t xml:space="preserve"> 64 </w:t>
      </w:r>
      <w:r>
        <w:rPr>
          <w:lang w:eastAsia="zh-CN"/>
        </w:rPr>
        <w:t>个频点，两个边带在第</w:t>
      </w:r>
      <w:r>
        <w:rPr>
          <w:lang w:eastAsia="zh-CN"/>
        </w:rPr>
        <w:t xml:space="preserve"> 56 </w:t>
      </w:r>
      <w:r>
        <w:rPr>
          <w:lang w:eastAsia="zh-CN"/>
        </w:rPr>
        <w:t>与第</w:t>
      </w:r>
      <w:r>
        <w:rPr>
          <w:lang w:eastAsia="zh-CN"/>
        </w:rPr>
        <w:t xml:space="preserve"> 72 </w:t>
      </w:r>
      <w:r>
        <w:rPr>
          <w:lang w:eastAsia="zh-CN"/>
        </w:rPr>
        <w:t>个频点，即</w:t>
      </w:r>
      <w:r>
        <w:rPr>
          <w:lang w:eastAsia="zh-CN"/>
        </w:rPr>
        <w:t xml:space="preserve"> 7 kHz </w:t>
      </w:r>
      <w:r>
        <w:rPr>
          <w:lang w:eastAsia="zh-CN"/>
        </w:rPr>
        <w:t>和</w:t>
      </w:r>
      <w:r>
        <w:rPr>
          <w:lang w:eastAsia="zh-CN"/>
        </w:rPr>
        <w:t xml:space="preserve"> 9 kHz</w:t>
      </w:r>
      <w:r>
        <w:rPr>
          <w:lang w:eastAsia="zh-CN"/>
        </w:rPr>
        <w:t>。验证既检查边带对称性，也检查</w:t>
      </w:r>
      <w:r>
        <w:rPr>
          <w:lang w:eastAsia="zh-CN"/>
        </w:rPr>
        <w:t xml:space="preserve"> AM </w:t>
      </w:r>
      <w:r>
        <w:rPr>
          <w:lang w:eastAsia="zh-CN"/>
        </w:rPr>
        <w:t>中</w:t>
      </w:r>
      <w:r>
        <w:rPr>
          <w:lang w:eastAsia="zh-CN"/>
        </w:rPr>
        <w:t xml:space="preserve"> 8 kHz </w:t>
      </w:r>
      <w:r>
        <w:rPr>
          <w:lang w:eastAsia="zh-CN"/>
        </w:rPr>
        <w:t>分量明显存在、</w:t>
      </w:r>
      <w:r>
        <w:rPr>
          <w:lang w:eastAsia="zh-CN"/>
        </w:rPr>
        <w:t xml:space="preserve">DSB </w:t>
      </w:r>
      <w:r>
        <w:rPr>
          <w:lang w:eastAsia="zh-CN"/>
        </w:rPr>
        <w:t>中该分量接近零。仅检查总能量变化不能区分两种调制，这也是选择频谱作为主要验收证据的原因。</w:t>
      </w:r>
    </w:p>
    <w:p w14:paraId="169124FA" w14:textId="77777777" w:rsidR="00CD3B6B" w:rsidRDefault="00000000">
      <w:pPr>
        <w:rPr>
          <w:lang w:eastAsia="zh-CN"/>
        </w:rPr>
      </w:pPr>
      <w:r>
        <w:t>图像调制将中心化的灰度作为消息，沿列方向乘周期载波，再映射回 0～255。载波正、负、零值分别对应亮暗变化及中灰列，因而图像呈现竖向条纹。调制结果用于观察幅度和相位随消息变化的规律，频谱则用于分析载波及边带；二者分别反映空间样本运算和标准信号的频谱搬移。</w:t>
      </w:r>
    </w:p>
    <w:p w14:paraId="59443574" w14:textId="77777777" w:rsidR="00CD3B6B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CE1460" wp14:editId="00F08570">
            <wp:extent cx="3888000" cy="291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91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8A8B" w14:textId="77777777" w:rsidR="00CD3B6B" w:rsidRDefault="00000000">
      <w:pPr>
        <w:pStyle w:val="af7"/>
        <w:keepNext w:val="0"/>
        <w:keepLines/>
        <w:jc w:val="center"/>
        <w:rPr>
          <w:lang w:eastAsia="zh-CN"/>
        </w:rPr>
      </w:pPr>
      <w:r>
        <w:t>图 3　AM 与 DSB 的时域波形及频谱</w:t>
      </w:r>
    </w:p>
    <w:p w14:paraId="70A6C372" w14:textId="77777777" w:rsidR="00CD3B6B" w:rsidRDefault="00000000">
      <w:pPr>
        <w:pStyle w:val="1"/>
      </w:pPr>
      <w:r>
        <w:t>6　系统软件与数值仿真</w:t>
      </w:r>
    </w:p>
    <w:p w14:paraId="48A4DB28" w14:textId="77777777" w:rsidR="00CD3B6B" w:rsidRDefault="00000000">
      <w:pPr>
        <w:pStyle w:val="21"/>
        <w:rPr>
          <w:lang w:eastAsia="zh-CN"/>
        </w:rPr>
      </w:pPr>
      <w:r>
        <w:t>6.1　按键选择与处理流程</w:t>
      </w:r>
    </w:p>
    <w:p w14:paraId="7778795A" w14:textId="77777777" w:rsidR="00CD3B6B" w:rsidRDefault="00000000">
      <w:pPr>
        <w:rPr>
          <w:lang w:eastAsia="zh-CN"/>
        </w:rPr>
      </w:pPr>
      <w:r>
        <w:t>系统软件采用初始化、按键判断、算法运算和结果显示四个环节。初始化建立时钟、存储器和控制板工作状态，并装入固定图像；主循环读取键值，依据模式调用 FIR、FFT 或调制运算。各算法使用统一的输入输出接口，计算完成后更新显示数据，便于在同一图像上比较不同处理结果。</w:t>
      </w:r>
    </w:p>
    <w:p w14:paraId="63D45A25" w14:textId="77777777" w:rsidR="00CD3B6B" w:rsidRDefault="00000000">
      <w:pPr>
        <w:rPr>
          <w:lang w:eastAsia="zh-CN"/>
        </w:rPr>
      </w:pPr>
      <w:r>
        <w:t>每次切换算法都从固定原图开始处理，避免前一次滤波或调制影响后一次输入。计算开始时设置忙标志，完成图像、行曲线和频谱更新后增加完成序号并清除标志。按键扫描与算法计算顺序执行，使参数选择和完整结果一一对应；显示窗口读取已经完成的数据，而不是算法运算中的中间值。</w:t>
      </w:r>
    </w:p>
    <w:p w14:paraId="64931F5F" w14:textId="77777777" w:rsidR="00CD3B6B" w:rsidRDefault="00000000">
      <w:pPr>
        <w:rPr>
          <w:lang w:eastAsia="zh-CN"/>
        </w:rPr>
      </w:pPr>
      <w:r>
        <w:t>表 6-1 列出各键功能。初始化选择低通模式，截止频率为 4 kHz；在尚未调参时，切换带通或带阻对应 4～5 kHz。频率下标独立于模式保存，因此模式切换后继续使用当前参数，并在进入带通、带阻时限制到合法范围。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CD3B6B" w14:paraId="03A60435" w14:textId="77777777">
        <w:trPr>
          <w:cantSplit/>
          <w:tblHeader/>
        </w:trPr>
        <w:tc>
          <w:tcPr>
            <w:tcW w:w="3081" w:type="dxa"/>
          </w:tcPr>
          <w:p w14:paraId="7B2768DC" w14:textId="77777777" w:rsidR="00CD3B6B" w:rsidRDefault="00000000">
            <w:pPr>
              <w:spacing w:after="60" w:line="276" w:lineRule="auto"/>
              <w:ind w:firstLine="0"/>
            </w:pPr>
            <w:proofErr w:type="spellStart"/>
            <w:r>
              <w:rPr>
                <w:b/>
                <w:sz w:val="19"/>
              </w:rPr>
              <w:t>按键</w:t>
            </w:r>
            <w:proofErr w:type="spellEnd"/>
          </w:p>
        </w:tc>
        <w:tc>
          <w:tcPr>
            <w:tcW w:w="3081" w:type="dxa"/>
          </w:tcPr>
          <w:p w14:paraId="31EEA899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3081" w:type="dxa"/>
          </w:tcPr>
          <w:p w14:paraId="2BC6C5FB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默认参数／说明</w:t>
            </w:r>
          </w:p>
        </w:tc>
      </w:tr>
      <w:tr w:rsidR="00CD3B6B" w14:paraId="29D05DC7" w14:textId="77777777">
        <w:trPr>
          <w:cantSplit/>
        </w:trPr>
        <w:tc>
          <w:tcPr>
            <w:tcW w:w="3081" w:type="dxa"/>
          </w:tcPr>
          <w:p w14:paraId="12FC0673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w="3081" w:type="dxa"/>
          </w:tcPr>
          <w:p w14:paraId="69902F29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低通</w:t>
            </w:r>
            <w:r>
              <w:rPr>
                <w:sz w:val="19"/>
              </w:rPr>
              <w:t xml:space="preserve"> FIR</w:t>
            </w:r>
          </w:p>
        </w:tc>
        <w:tc>
          <w:tcPr>
            <w:tcW w:w="3081" w:type="dxa"/>
          </w:tcPr>
          <w:p w14:paraId="5B6E1960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截止</w:t>
            </w:r>
            <w:r>
              <w:rPr>
                <w:sz w:val="19"/>
              </w:rPr>
              <w:t xml:space="preserve"> 4 kHz</w:t>
            </w:r>
          </w:p>
        </w:tc>
      </w:tr>
      <w:tr w:rsidR="00CD3B6B" w14:paraId="79CF1881" w14:textId="77777777">
        <w:trPr>
          <w:cantSplit/>
        </w:trPr>
        <w:tc>
          <w:tcPr>
            <w:tcW w:w="3081" w:type="dxa"/>
          </w:tcPr>
          <w:p w14:paraId="39AA7655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w="3081" w:type="dxa"/>
          </w:tcPr>
          <w:p w14:paraId="5B8A68F4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带通</w:t>
            </w:r>
            <w:r>
              <w:rPr>
                <w:sz w:val="19"/>
              </w:rPr>
              <w:t xml:space="preserve"> FIR</w:t>
            </w:r>
          </w:p>
        </w:tc>
        <w:tc>
          <w:tcPr>
            <w:tcW w:w="3081" w:type="dxa"/>
          </w:tcPr>
          <w:p w14:paraId="67E93CD1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5 kHz</w:t>
            </w:r>
          </w:p>
        </w:tc>
      </w:tr>
      <w:tr w:rsidR="00CD3B6B" w14:paraId="51527FDB" w14:textId="77777777">
        <w:trPr>
          <w:cantSplit/>
        </w:trPr>
        <w:tc>
          <w:tcPr>
            <w:tcW w:w="3081" w:type="dxa"/>
          </w:tcPr>
          <w:p w14:paraId="18EC135D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w="3081" w:type="dxa"/>
          </w:tcPr>
          <w:p w14:paraId="33AF8C0F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带阻</w:t>
            </w:r>
            <w:r>
              <w:rPr>
                <w:sz w:val="19"/>
              </w:rPr>
              <w:t xml:space="preserve"> FIR</w:t>
            </w:r>
          </w:p>
        </w:tc>
        <w:tc>
          <w:tcPr>
            <w:tcW w:w="3081" w:type="dxa"/>
          </w:tcPr>
          <w:p w14:paraId="709CFAE8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5 kHz</w:t>
            </w:r>
          </w:p>
        </w:tc>
      </w:tr>
      <w:tr w:rsidR="00CD3B6B" w14:paraId="1E5B4CB3" w14:textId="77777777">
        <w:trPr>
          <w:cantSplit/>
        </w:trPr>
        <w:tc>
          <w:tcPr>
            <w:tcW w:w="3081" w:type="dxa"/>
          </w:tcPr>
          <w:p w14:paraId="64FFCBD9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w="3081" w:type="dxa"/>
          </w:tcPr>
          <w:p w14:paraId="443C3520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DIT FFT</w:t>
            </w:r>
          </w:p>
        </w:tc>
        <w:tc>
          <w:tcPr>
            <w:tcW w:w="3081" w:type="dxa"/>
          </w:tcPr>
          <w:p w14:paraId="54CED8AD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41 </w:t>
            </w:r>
            <w:r>
              <w:rPr>
                <w:sz w:val="19"/>
              </w:rPr>
              <w:t>行，补零至</w:t>
            </w:r>
            <w:r>
              <w:rPr>
                <w:sz w:val="19"/>
              </w:rPr>
              <w:t xml:space="preserve"> 256 </w:t>
            </w:r>
            <w:r>
              <w:rPr>
                <w:sz w:val="19"/>
              </w:rPr>
              <w:t>点</w:t>
            </w:r>
          </w:p>
        </w:tc>
      </w:tr>
      <w:tr w:rsidR="00CD3B6B" w14:paraId="24889E64" w14:textId="77777777">
        <w:trPr>
          <w:cantSplit/>
        </w:trPr>
        <w:tc>
          <w:tcPr>
            <w:tcW w:w="3081" w:type="dxa"/>
          </w:tcPr>
          <w:p w14:paraId="2F9A3F6D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w="3081" w:type="dxa"/>
          </w:tcPr>
          <w:p w14:paraId="4B800E9D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DIF FFT</w:t>
            </w:r>
          </w:p>
        </w:tc>
        <w:tc>
          <w:tcPr>
            <w:tcW w:w="3081" w:type="dxa"/>
          </w:tcPr>
          <w:p w14:paraId="0ABD8AF5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同一行独立计算</w:t>
            </w:r>
          </w:p>
        </w:tc>
      </w:tr>
      <w:tr w:rsidR="00CD3B6B" w14:paraId="695D8D61" w14:textId="77777777">
        <w:trPr>
          <w:cantSplit/>
        </w:trPr>
        <w:tc>
          <w:tcPr>
            <w:tcW w:w="3081" w:type="dxa"/>
          </w:tcPr>
          <w:p w14:paraId="28311D73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w="3081" w:type="dxa"/>
          </w:tcPr>
          <w:p w14:paraId="7F438450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AM</w:t>
            </w:r>
          </w:p>
        </w:tc>
        <w:tc>
          <w:tcPr>
            <w:tcW w:w="3081" w:type="dxa"/>
          </w:tcPr>
          <w:p w14:paraId="5C37F276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保留载波项</w:t>
            </w:r>
          </w:p>
        </w:tc>
      </w:tr>
      <w:tr w:rsidR="00CD3B6B" w14:paraId="1F9146D5" w14:textId="77777777">
        <w:trPr>
          <w:cantSplit/>
        </w:trPr>
        <w:tc>
          <w:tcPr>
            <w:tcW w:w="3081" w:type="dxa"/>
          </w:tcPr>
          <w:p w14:paraId="4505AD63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7</w:t>
            </w:r>
          </w:p>
        </w:tc>
        <w:tc>
          <w:tcPr>
            <w:tcW w:w="3081" w:type="dxa"/>
          </w:tcPr>
          <w:p w14:paraId="05D97F11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DSB-SC</w:t>
            </w:r>
          </w:p>
        </w:tc>
        <w:tc>
          <w:tcPr>
            <w:tcW w:w="3081" w:type="dxa"/>
          </w:tcPr>
          <w:p w14:paraId="03EC6953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不额外加入载波项</w:t>
            </w:r>
          </w:p>
        </w:tc>
      </w:tr>
      <w:tr w:rsidR="00CD3B6B" w14:paraId="37B53049" w14:textId="77777777">
        <w:trPr>
          <w:cantSplit/>
        </w:trPr>
        <w:tc>
          <w:tcPr>
            <w:tcW w:w="3081" w:type="dxa"/>
          </w:tcPr>
          <w:p w14:paraId="23571D44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8</w:t>
            </w:r>
          </w:p>
        </w:tc>
        <w:tc>
          <w:tcPr>
            <w:tcW w:w="3081" w:type="dxa"/>
          </w:tcPr>
          <w:p w14:paraId="600A82E8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切换滤波频率</w:t>
            </w:r>
          </w:p>
        </w:tc>
        <w:tc>
          <w:tcPr>
            <w:tcW w:w="3081" w:type="dxa"/>
          </w:tcPr>
          <w:p w14:paraId="0E4CE9E2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保持当前模式</w:t>
            </w:r>
          </w:p>
        </w:tc>
      </w:tr>
      <w:tr w:rsidR="00CD3B6B" w14:paraId="53F4BE88" w14:textId="77777777">
        <w:trPr>
          <w:cantSplit/>
        </w:trPr>
        <w:tc>
          <w:tcPr>
            <w:tcW w:w="3081" w:type="dxa"/>
          </w:tcPr>
          <w:p w14:paraId="3D0A284D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9</w:t>
            </w:r>
          </w:p>
        </w:tc>
        <w:tc>
          <w:tcPr>
            <w:tcW w:w="3081" w:type="dxa"/>
          </w:tcPr>
          <w:p w14:paraId="49B8EC43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退出</w:t>
            </w:r>
          </w:p>
        </w:tc>
        <w:tc>
          <w:tcPr>
            <w:tcW w:w="3081" w:type="dxa"/>
          </w:tcPr>
          <w:p w14:paraId="564C9B75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终止主循环</w:t>
            </w:r>
          </w:p>
        </w:tc>
      </w:tr>
    </w:tbl>
    <w:p w14:paraId="6F3E37E0" w14:textId="77777777" w:rsidR="00CD3B6B" w:rsidRDefault="00000000">
      <w:pPr>
        <w:rPr>
          <w:lang w:eastAsia="zh-CN"/>
        </w:rPr>
      </w:pPr>
      <w:r>
        <w:t>按键 8 对低通循环十档，对带通和带阻循环九档，并保持当前模式。例如默认状态下先按 8，低通变为 5 kHz；再按 2，切换为 5～6 kHz 带通；继续按 8，移动到 6～7 kHz。FFT 和调制使用独立的点数、载波及幅度参数，不读取 FIR 截止频率，因此同一模式下调节这一频率不会改变它们的运算结果。</w:t>
      </w:r>
    </w:p>
    <w:p w14:paraId="40F28FB9" w14:textId="77777777" w:rsidR="00CD3B6B" w:rsidRDefault="00000000">
      <w:pPr>
        <w:pStyle w:val="21"/>
        <w:rPr>
          <w:lang w:eastAsia="zh-CN"/>
        </w:rPr>
      </w:pPr>
      <w:r>
        <w:t>6.2　图像样本与定点运算</w:t>
      </w:r>
    </w:p>
    <w:p w14:paraId="34809615" w14:textId="77777777" w:rsidR="00CD3B6B" w:rsidRDefault="00000000">
      <w:pPr>
        <w:rPr>
          <w:lang w:eastAsia="zh-CN"/>
        </w:rPr>
      </w:pPr>
      <w:r>
        <w:t>图像按行存储，输入与输出缓冲区分别保存 6400 个灰度样本。滤波前将像素减去 128，转换为 −128～127 的有符号数据；对每个位置，使用 257 项 Q15 系数与同一行邻近样本相乘累加。乘积采用 32 位中间量，累加结果按 32768 缩放，加回 128，并限制在 0～255，得到可显示的灰度。</w:t>
      </w:r>
    </w:p>
    <w:p w14:paraId="440A705B" w14:textId="77777777" w:rsidR="00CD3B6B" w:rsidRDefault="00000000">
      <w:pPr>
        <w:rPr>
          <w:lang w:eastAsia="zh-CN"/>
        </w:rPr>
      </w:pPr>
      <w:r>
        <w:t>每行只有 80 个像素，卷积核长度超过行长，边界使用不重复端点的镜像延拓。例如左侧下标 −1 对应 1，右侧下标 80 对应 78；较远位置重复反射到有效区。这样可避免直接补零在图像两侧引入强烈突变。卷积以中心抽头对准当前像素，使输入、输出位置一致，适合整帧离线处理。</w:t>
      </w:r>
    </w:p>
    <w:p w14:paraId="5F852CE5" w14:textId="77777777" w:rsidR="00CD3B6B" w:rsidRDefault="00000000">
      <w:pPr>
        <w:rPr>
          <w:lang w:eastAsia="zh-CN"/>
        </w:rPr>
      </w:pPr>
      <w:r>
        <w:t>Q15 运算中的缩放和取整规则影响最终灰度。整数除法采用向零截断，Q15 乘加缩放采用向下取整，最后进行饱和限幅。滤波、FFT 与调制分别保持统一的规则，使相同整数输入得到确定输出。运算中心化还使带通去除直流后可出现正负响应，重新加 128 后以中灰为零点显示。</w:t>
      </w:r>
    </w:p>
    <w:p>
      <w:pPr/>
      <w:r>
        <w:t>逐行滤波使算法具有明确方向性：一行中的快速亮暗变化受到抑制或选择，而相邻行之间没有再次卷积。低通、带通和带阻共用相同卷积结构，仅切换系数。与为每种模式分别编写图像循环相比，共用计算过程能够统一边界规则和缩放方式，使结果差异主要反映频率选择。</w:t>
      </w:r>
    </w:p>
    <w:p w14:paraId="1318453B" w14:textId="77777777" w:rsidR="00CD3B6B" w:rsidRDefault="00000000">
      <w:pPr>
        <w:pStyle w:val="21"/>
        <w:rPr>
          <w:lang w:eastAsia="zh-CN"/>
        </w:rPr>
      </w:pPr>
      <w:r>
        <w:t>6.3　仿真工具与验证方法</w:t>
      </w:r>
    </w:p>
    <w:p w14:paraId="25249B76" w14:textId="77777777" w:rsidR="00CD3B6B" w:rsidRDefault="00000000">
      <w:pPr>
        <w:rPr>
          <w:lang w:eastAsia="zh-CN"/>
        </w:rPr>
      </w:pPr>
      <w:r>
        <w:t>数值仿真采用 MATLAB 兼容程序，计算使用数组运算、FFT、三角函数和贝塞尔函数，图形采用幅频、相频、时域曲线与灰度图显示。现有图表由 GNU Octave 9.4.0 执行兼容程序生成。仿真首先设计浮点系数，再量化为 Q15；随后计算频率响应、图像处理结果与标准信号频谱，分析量化误差及不同模式的输出特征。</w:t>
      </w:r>
    </w:p>
    <w:p>
      <w:pPr/>
      <w:r>
        <w:t>幅频响应由量化后的脉冲响应进行傅里叶变换得到，再取 20log₁₀|H| 换算为 dB；相频响应取复数辐角并作相位展开。0 dB 表示幅值保持，负 dB 表示衰减。阻带幅值接近零时，相位容易受数值变化影响，主要依据幅频抑制判断滤波性能；通带则同时观察增益平坦程度和相位趋势。</w:t>
      </w:r>
    </w:p>
    <w:p w14:paraId="086CCC19" w14:textId="77777777" w:rsidR="00CD3B6B" w:rsidRDefault="00000000">
      <w:pPr>
        <w:rPr>
          <w:lang w:eastAsia="zh-CN"/>
        </w:rPr>
      </w:pPr>
      <w:r>
        <w:t>滤波器验证在规定通带与阻带内统计增益，过渡区单独保留；图像验证比较包含边界在内的全部像素；FFT 验证将定点结果与相同尺度的浮点变换对照；调制验证检查载波及两侧边带的位置。七种定点图像结果与 C 运算参考一致，DIT、DIF 相对浮点参考的最大复数误差分别约为 3.427、2.688 个整数计数。</w:t>
      </w:r>
    </w:p>
    <w:p w14:paraId="50DE8078" w14:textId="77777777" w:rsidR="00CD3B6B" w:rsidRDefault="00000000">
      <w:pPr>
        <w:pStyle w:val="af7"/>
        <w:keepNext w:val="0"/>
        <w:keepLines/>
        <w:jc w:val="center"/>
        <w:rPr>
          <w:lang w:eastAsia="zh-CN"/>
        </w:rPr>
      </w:pPr>
      <w:r>
        <w:t>表 6-2　主要数值仿真结果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CD3B6B" w14:paraId="54A42813" w14:textId="77777777">
        <w:trPr>
          <w:cantSplit/>
          <w:tblHeader/>
        </w:trPr>
        <w:tc>
          <w:tcPr>
            <w:tcW w:w="3081" w:type="dxa"/>
          </w:tcPr>
          <w:p w14:paraId="02F36DF0" w14:textId="77777777" w:rsidR="00CD3B6B" w:rsidRDefault="00000000">
            <w:pPr>
              <w:spacing w:after="60" w:line="276" w:lineRule="auto"/>
              <w:ind w:firstLine="0"/>
            </w:pPr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3081" w:type="dxa"/>
          </w:tcPr>
          <w:p w14:paraId="4FCD4AB5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w="3081" w:type="dxa"/>
          </w:tcPr>
          <w:p w14:paraId="11B7D647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适用范围</w:t>
            </w:r>
          </w:p>
        </w:tc>
      </w:tr>
      <w:tr w:rsidR="00CD3B6B" w14:paraId="01AB98A7" w14:textId="77777777">
        <w:trPr>
          <w:cantSplit/>
        </w:trPr>
        <w:tc>
          <w:tcPr>
            <w:tcW w:w="3081" w:type="dxa"/>
          </w:tcPr>
          <w:p w14:paraId="38A24947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系数与输入</w:t>
            </w:r>
          </w:p>
        </w:tc>
        <w:tc>
          <w:tcPr>
            <w:tcW w:w="3081" w:type="dxa"/>
          </w:tcPr>
          <w:p w14:paraId="44E2039B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 xml:space="preserve">7196 </w:t>
            </w:r>
            <w:r>
              <w:rPr>
                <w:sz w:val="19"/>
              </w:rPr>
              <w:t>个系数、</w:t>
            </w:r>
            <w:r>
              <w:rPr>
                <w:sz w:val="19"/>
              </w:rPr>
              <w:t xml:space="preserve">6400 </w:t>
            </w:r>
            <w:r>
              <w:rPr>
                <w:sz w:val="19"/>
              </w:rPr>
              <w:t>像素一致</w:t>
            </w:r>
          </w:p>
        </w:tc>
        <w:tc>
          <w:tcPr>
            <w:tcW w:w="3081" w:type="dxa"/>
          </w:tcPr>
          <w:p w14:paraId="2DB130D8" w14:textId="77777777" w:rsidR="00CD3B6B" w:rsidRDefault="00000000">
            <w:pPr>
              <w:spacing w:after="60" w:line="276" w:lineRule="auto"/>
              <w:ind w:firstLine="0"/>
            </w:pPr>
            <w:r>
              <w:t>定点系数与输入样本</w:t>
            </w:r>
          </w:p>
        </w:tc>
      </w:tr>
      <w:tr w:rsidR="00CD3B6B" w14:paraId="41B32485" w14:textId="77777777">
        <w:trPr>
          <w:cantSplit/>
        </w:trPr>
        <w:tc>
          <w:tcPr>
            <w:tcW w:w="3081" w:type="dxa"/>
          </w:tcPr>
          <w:p w14:paraId="2F0BEB67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七种输出图</w:t>
            </w:r>
          </w:p>
        </w:tc>
        <w:tc>
          <w:tcPr>
            <w:tcW w:w="3081" w:type="dxa"/>
          </w:tcPr>
          <w:p w14:paraId="775292C0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最大像素误差均为</w:t>
            </w:r>
            <w:r>
              <w:rPr>
                <w:sz w:val="19"/>
              </w:rPr>
              <w:t xml:space="preserve"> 0</w:t>
            </w:r>
          </w:p>
        </w:tc>
        <w:tc>
          <w:tcPr>
            <w:tcW w:w="3081" w:type="dxa"/>
          </w:tcPr>
          <w:p w14:paraId="35D4D9C5" w14:textId="77777777" w:rsidR="00CD3B6B" w:rsidRDefault="00000000">
            <w:pPr>
              <w:spacing w:after="60" w:line="276" w:lineRule="auto"/>
              <w:ind w:firstLine="0"/>
              <w:rPr>
                <w:lang w:eastAsia="zh-CN"/>
              </w:rPr>
            </w:pPr>
            <w:r>
              <w:t>C 运算与定点模型</w:t>
            </w:r>
          </w:p>
        </w:tc>
      </w:tr>
      <w:tr w:rsidR="00CD3B6B" w14:paraId="61859560" w14:textId="77777777">
        <w:trPr>
          <w:cantSplit/>
        </w:trPr>
        <w:tc>
          <w:tcPr>
            <w:tcW w:w="3081" w:type="dxa"/>
          </w:tcPr>
          <w:p w14:paraId="108CE6E0" w14:textId="77777777" w:rsidR="00CD3B6B" w:rsidRDefault="00000000">
            <w:pPr>
              <w:spacing w:after="60" w:line="276" w:lineRule="auto"/>
              <w:ind w:firstLine="0"/>
            </w:pPr>
            <w:proofErr w:type="spellStart"/>
            <w:r>
              <w:rPr>
                <w:sz w:val="19"/>
              </w:rPr>
              <w:t>最差阻带衰减</w:t>
            </w:r>
            <w:proofErr w:type="spellEnd"/>
          </w:p>
        </w:tc>
        <w:tc>
          <w:tcPr>
            <w:tcW w:w="3081" w:type="dxa"/>
          </w:tcPr>
          <w:p w14:paraId="0881C9B7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57.5688 dB</w:t>
            </w:r>
          </w:p>
        </w:tc>
        <w:tc>
          <w:tcPr>
            <w:tcW w:w="3081" w:type="dxa"/>
          </w:tcPr>
          <w:p w14:paraId="762416A4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 xml:space="preserve">28 </w:t>
            </w:r>
            <w:r>
              <w:rPr>
                <w:sz w:val="19"/>
              </w:rPr>
              <w:t>组</w:t>
            </w:r>
            <w:r>
              <w:rPr>
                <w:sz w:val="19"/>
              </w:rPr>
              <w:t xml:space="preserve"> Q15 </w:t>
            </w:r>
            <w:r>
              <w:rPr>
                <w:sz w:val="19"/>
              </w:rPr>
              <w:t>系数</w:t>
            </w:r>
          </w:p>
        </w:tc>
      </w:tr>
      <w:tr w:rsidR="00CD3B6B" w14:paraId="1A7C7CE5" w14:textId="77777777">
        <w:trPr>
          <w:cantSplit/>
        </w:trPr>
        <w:tc>
          <w:tcPr>
            <w:tcW w:w="3081" w:type="dxa"/>
          </w:tcPr>
          <w:p w14:paraId="5CC07132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最大通带峰峰波动</w:t>
            </w:r>
          </w:p>
        </w:tc>
        <w:tc>
          <w:tcPr>
            <w:tcW w:w="3081" w:type="dxa"/>
          </w:tcPr>
          <w:p w14:paraId="5DC36587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0.019525 dB</w:t>
            </w:r>
          </w:p>
        </w:tc>
        <w:tc>
          <w:tcPr>
            <w:tcW w:w="3081" w:type="dxa"/>
          </w:tcPr>
          <w:p w14:paraId="2C1AC822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规定通带检查区</w:t>
            </w:r>
          </w:p>
        </w:tc>
      </w:tr>
      <w:tr w:rsidR="00CD3B6B" w14:paraId="390EF66D" w14:textId="77777777">
        <w:trPr>
          <w:cantSplit/>
        </w:trPr>
        <w:tc>
          <w:tcPr>
            <w:tcW w:w="3081" w:type="dxa"/>
          </w:tcPr>
          <w:p w14:paraId="34D02E0A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图像行</w:t>
            </w:r>
            <w:r>
              <w:rPr>
                <w:sz w:val="19"/>
              </w:rPr>
              <w:t xml:space="preserve"> FFT </w:t>
            </w:r>
            <w:r>
              <w:rPr>
                <w:sz w:val="19"/>
              </w:rPr>
              <w:t>误差</w:t>
            </w:r>
          </w:p>
        </w:tc>
        <w:tc>
          <w:tcPr>
            <w:tcW w:w="3081" w:type="dxa"/>
          </w:tcPr>
          <w:p w14:paraId="31830F19" w14:textId="77777777" w:rsidR="00CD3B6B" w:rsidRDefault="00000000">
            <w:pPr>
              <w:spacing w:after="60" w:line="276" w:lineRule="auto"/>
              <w:ind w:firstLine="0"/>
            </w:pPr>
            <w:r>
              <w:rPr>
                <w:sz w:val="19"/>
              </w:rPr>
              <w:t>DIT 3.427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DIF 2.688</w:t>
            </w:r>
          </w:p>
        </w:tc>
        <w:tc>
          <w:tcPr>
            <w:tcW w:w="3081" w:type="dxa"/>
          </w:tcPr>
          <w:p w14:paraId="0BE70747" w14:textId="77777777" w:rsidR="00CD3B6B" w:rsidRDefault="00000000">
            <w:pPr>
              <w:spacing w:after="6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对浮点</w:t>
            </w:r>
            <w:r>
              <w:rPr>
                <w:sz w:val="19"/>
                <w:lang w:eastAsia="zh-CN"/>
              </w:rPr>
              <w:t xml:space="preserve"> FFT/N</w:t>
            </w:r>
            <w:r>
              <w:rPr>
                <w:sz w:val="19"/>
                <w:lang w:eastAsia="zh-CN"/>
              </w:rPr>
              <w:t>，整数计数</w:t>
            </w:r>
          </w:p>
        </w:tc>
      </w:tr>
    </w:tbl>
    <w:p w14:paraId="0E107FF4" w14:textId="77777777" w:rsidR="00CD3B6B" w:rsidRDefault="00000000">
      <w:pPr>
        <w:pStyle w:val="1"/>
        <w:rPr>
          <w:lang w:eastAsia="zh-CN"/>
        </w:rPr>
      </w:pPr>
      <w:r>
        <w:t>7　实验结果与分析</w:t>
      </w:r>
    </w:p>
    <w:p w14:paraId="2A096AA4" w14:textId="77777777" w:rsidR="00CD3B6B" w:rsidRDefault="00000000">
      <w:pPr>
        <w:pStyle w:val="21"/>
        <w:rPr>
          <w:lang w:eastAsia="zh-CN"/>
        </w:rPr>
      </w:pPr>
      <w:r>
        <w:t>7.1　硬件与开发工具</w:t>
      </w:r>
    </w:p>
    <w:p w14:paraId="464CD57E" w14:textId="77777777" w:rsidR="00CD3B6B" w:rsidRDefault="00000000">
      <w:pPr>
        <w:rPr>
          <w:lang w:eastAsia="zh-CN"/>
        </w:rPr>
      </w:pPr>
      <w:r>
        <w:t>实验平台由 ICETEK-VC5509-A 核心板、配套控制板和仿真器组成。控制板提供数字按键，核心板完成运算，仿真器连接电脑与目标处理器。开发工具选择 CCS 3.3，用于 C 程序编译、目标连接及断点调试；软件运行于 Windows XP 虚拟机，目标配置为 C5509A XDS510。数值仿真与目标调试分别承担数学分析和硬件运行观察，构成完整实验流程。</w:t>
      </w:r>
    </w:p>
    <w:p w14:paraId="01A868B8" w14:textId="77777777" w:rsidR="00CD3B6B" w:rsidRDefault="00000000">
      <w:pPr>
        <w:pStyle w:val="21"/>
        <w:rPr>
          <w:lang w:eastAsia="zh-CN"/>
        </w:rPr>
      </w:pPr>
      <w:r>
        <w:t>7.2　图像与曲线观察</w:t>
      </w:r>
    </w:p>
    <w:p w14:paraId="34C61A89" w14:textId="77777777" w:rsidR="00CD3B6B" w:rsidRDefault="00000000">
      <w:pPr>
        <w:rPr>
          <w:lang w:eastAsia="zh-CN"/>
        </w:rPr>
      </w:pPr>
      <w:r>
        <w:t>结果显示采用 CCS Image 与 Graph。Image 并列显示输入和输出的 80×80 灰度图，使用相同灰度范围，直接比较轮廓、纹理和条纹。Graph 显示输入输出的同一行灰度、FFT 幅值和标准测试信号，便于把视觉变化对应到数值变化。图像行数据长度为 80，测试信号长度为 256，两者按不同对象分析。</w:t>
      </w:r>
    </w:p>
    <w:p w14:paraId="2EF4BC62" w14:textId="77777777" w:rsidR="00CD3B6B" w:rsidRDefault="00000000">
      <w:pPr>
        <w:rPr>
          <w:lang w:eastAsia="zh-CN"/>
        </w:rPr>
      </w:pPr>
      <w:r>
        <w:t>目标程序完成一帧运算后暂停观察，输入图、结果图和行曲线保持同一处理状态。工程构建记录显示编译与链接完成；按键触发后，输出窗口在滤波照片、频谱柱图和调制条纹之间切换。图像外观用于说明处理特征，幅度和误差采用数值结果评价，以避免显示归一化影响定量判断。</w:t>
      </w:r>
    </w:p>
    <w:p w14:paraId="7DEBCCEF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7.3</w:t>
      </w:r>
      <w:r>
        <w:rPr>
          <w:lang w:eastAsia="zh-CN"/>
        </w:rPr>
        <w:t xml:space="preserve">　低通、带通和带阻的照片效果</w:t>
      </w:r>
    </w:p>
    <w:p w14:paraId="5A21E066" w14:textId="77777777" w:rsidR="00CD3B6B" w:rsidRDefault="00000000">
      <w:pPr>
        <w:rPr>
          <w:lang w:eastAsia="zh-CN"/>
        </w:rPr>
      </w:pPr>
      <w:r>
        <w:t>低通输出保留人物整体轮廓，边缘与细纹变得柔和。宽广的明暗区域对应较低空间频率，尖锐边缘和细节则含有较多高频，低通削弱后者，产生平滑效果。截止频率提高时，更多细节进入通带，照片通常更接近输入；截止降低时，水平方向的平滑更明显。实际变化幅度还与原图在相应频段内的能量有关。</w:t>
      </w:r>
    </w:p>
    <w:p w14:paraId="60AA9D1E" w14:textId="77777777" w:rsidR="00CD3B6B" w:rsidRDefault="00000000">
      <w:pPr>
        <w:rPr>
          <w:lang w:eastAsia="zh-CN"/>
        </w:rPr>
      </w:pPr>
      <w:r>
        <w:t>带通输出以中灰为背景，呈现局部明暗纹理。滤波器去除了平均亮度和低频结构，平坦区域的响应接近零，加回灰度偏置后接近 128；保留下来的带内分量则在 128 两侧形成亮纹和暗纹。标称 4～5 kHz 对应每约 6.4～8 像素一个周期的变化，因此输出强调这一空间尺度，而非保留完整照片的亮度层次。</w:t>
      </w:r>
    </w:p>
    <w:p w14:paraId="0C5A6F9A" w14:textId="77777777" w:rsidR="00CD3B6B" w:rsidRDefault="00000000">
      <w:pPr>
        <w:rPr>
          <w:lang w:eastAsia="zh-CN"/>
        </w:rPr>
      </w:pPr>
      <w:r>
        <w:t>带阻结果保留大部分人物结构，仅削弱指定频段的纹理。相较于只保留窄频带的带通，带阻只删除一小部分频谱，因此与原图更相似；被抑制频段能量越大，局部差异越明显。默认 4～5 kHz 阻带两侧的低频和高频仍通过，能够解释整体轮廓保留而细节发生变化的现象。镜像边界与有限长度响应还可能在边缘附近形成轻微振铃。</w:t>
      </w:r>
    </w:p>
    <w:p>
      <w:pPr/>
      <w:r>
        <w:t>过渡带宽度决定不同尺度变化被保留或削弱的程度。有限长度滤波器不能形成理想垂直边界，标称截止附近呈平滑过渡，并可能出现小幅波纹。Kaiser 窗通过窗参数与抽头数共同调节这种折中；本设计以量化后的实际响应检查指标，避免仅根据理想曲线判断效果。</w:t>
      </w:r>
    </w:p>
    <w:p w14:paraId="04782969" w14:textId="77777777" w:rsidR="00CD3B6B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3BD602" wp14:editId="608DC6AB">
            <wp:extent cx="3888000" cy="21050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90B" w14:textId="77777777" w:rsidR="00CD3B6B" w:rsidRDefault="00000000">
      <w:pPr>
        <w:pStyle w:val="af7"/>
        <w:keepNext w:val="0"/>
        <w:keepLines/>
        <w:jc w:val="center"/>
        <w:rPr>
          <w:lang w:eastAsia="zh-CN"/>
        </w:rPr>
      </w:pPr>
      <w:r>
        <w:t>图 4　原图及七种算法的图像输出对照</w:t>
      </w:r>
    </w:p>
    <w:p w14:paraId="7D39C1CD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t>7.4</w:t>
      </w:r>
      <w:r>
        <w:rPr>
          <w:lang w:eastAsia="zh-CN"/>
        </w:rPr>
        <w:t xml:space="preserve">　</w:t>
      </w:r>
      <w:r>
        <w:rPr>
          <w:lang w:eastAsia="zh-CN"/>
        </w:rPr>
        <w:t xml:space="preserve">FFT </w:t>
      </w:r>
      <w:r>
        <w:rPr>
          <w:lang w:eastAsia="zh-CN"/>
        </w:rPr>
        <w:t>的显示与验证</w:t>
      </w:r>
    </w:p>
    <w:p w14:paraId="2BCCC844" w14:textId="77777777" w:rsidR="00CD3B6B" w:rsidRDefault="00000000">
      <w:pPr>
        <w:rPr>
          <w:lang w:eastAsia="zh-CN"/>
        </w:rPr>
      </w:pPr>
      <w:r>
        <w:t>FFT 输出为黑底白柱的幅度谱。129 个非负频点压缩为 80 组后，每组以峰值确定柱高，并按整帧最大值归一化。横向位置表示频率组，纵向高度表示相对幅度，因此输出外观与人物照片不同。较高的低频柱说明该行包含较强的缓慢灰度变化，而较小高频分量反映细节和灰度突变。</w:t>
      </w:r>
    </w:p>
    <w:p w14:paraId="6A2B96AB" w14:textId="77777777" w:rsidR="00CD3B6B" w:rsidRDefault="00000000">
      <w:pPr>
        <w:rPr>
          <w:lang w:eastAsia="zh-CN"/>
        </w:rPr>
      </w:pPr>
      <w:r>
        <w:t>输入减去固定值 128 后，该行实际平均值仍可能不为零，所以直流分量可以保留。对有限长度行数据进行变换会产生频谱泄漏，补零只增加频谱采样密度，不能消除截断影响。频谱图应结合灰度波形判断主要变化尺度，而不能把每个小峰都解释为一个独立纹理。</w:t>
      </w:r>
    </w:p>
    <w:p w14:paraId="25400047" w14:textId="77777777" w:rsidR="00CD3B6B" w:rsidRDefault="00000000">
      <w:pPr>
        <w:rPr>
          <w:lang w:eastAsia="zh-CN"/>
        </w:rPr>
      </w:pPr>
      <w:r>
        <w:t>DIT 与 DIF 的峰值位置和整体形状接近，符合两者计算相同离散傅里叶变换的关系。少量幅值差异来自定点乘法与逐级取整的顺序。采用 500 Hz、4 kHz、9 kHz 和 13 kHz 多音信号作进一步检验，四个分量均落在 125 Hz 间隔的整数频点上，频谱峰位与输入一致。这种已知频率测试可直接验证变换的频率对应关系。</w:t>
      </w:r>
    </w:p>
    <w:p w14:paraId="23577BB0" w14:textId="77777777" w:rsidR="00CD3B6B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A0B7F73" wp14:editId="66254188">
            <wp:extent cx="3888000" cy="25272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_f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C4E2" w14:textId="77777777" w:rsidR="00CD3B6B" w:rsidRDefault="00000000">
      <w:pPr>
        <w:pStyle w:val="af7"/>
        <w:keepNext w:val="0"/>
        <w:keepLines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</w:t>
      </w:r>
      <w:r>
        <w:rPr>
          <w:lang w:eastAsia="zh-CN"/>
        </w:rPr>
        <w:t xml:space="preserve">　四频率时间信号及归一化</w:t>
      </w:r>
      <w:r>
        <w:rPr>
          <w:lang w:eastAsia="zh-CN"/>
        </w:rPr>
        <w:t xml:space="preserve"> FFT</w:t>
      </w:r>
      <w:r>
        <w:rPr>
          <w:lang w:eastAsia="zh-CN"/>
        </w:rPr>
        <w:t>，横轴分别为时间和频率。</w:t>
      </w:r>
    </w:p>
    <w:p w14:paraId="5FFE09E9" w14:textId="77777777" w:rsidR="00CD3B6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7.5</w:t>
      </w:r>
      <w:r>
        <w:rPr>
          <w:lang w:eastAsia="zh-CN"/>
        </w:rPr>
        <w:t xml:space="preserve">　调制条纹与边带</w:t>
      </w:r>
    </w:p>
    <w:p w14:paraId="2FCF1A92" w14:textId="77777777" w:rsidR="00CD3B6B" w:rsidRDefault="00000000">
      <w:pPr>
        <w:rPr>
          <w:lang w:eastAsia="zh-CN"/>
        </w:rPr>
      </w:pPr>
      <w:r>
        <w:t>照片 AM 近似使用 J=128+[64+trunc((I−128)/2)]c，DSB 使用 J=128+(I−128)c，随后取整并限幅。载波沿列按四像素周期变化，各行采用相同相位，因此形成竖条纹。零载波列显示为中灰，正、负载波列则显示在中灰两侧，偏离程度由消息幅度决定。</w:t>
      </w:r>
    </w:p>
    <w:p w14:paraId="373B0E3C" w14:textId="77777777" w:rsidR="00CD3B6B" w:rsidRDefault="00000000">
      <w:pPr>
        <w:rPr>
          <w:lang w:eastAsia="zh-CN"/>
        </w:rPr>
      </w:pPr>
      <w:r>
        <w:t>AM 的包络大致随输入灰度增加，亮区通常产生较强条纹。DSB 的强度取决于 |I−128|，明显暗于或亮于 128 的区域都可能出现较强条纹，接近中灰的区域则较弱。负消息使载波相位反转，正、负载波列的明暗关系随之交换。恒定灰度 128 输入下，AM 保留载波变化，DSB 则近似为整片中灰，直观体现两种结构的区别。</w:t>
      </w:r>
    </w:p>
    <w:p w14:paraId="6F9DDA4D" w14:textId="77777777" w:rsidR="00CD3B6B" w:rsidRDefault="00000000">
      <w:pPr>
        <w:rPr>
          <w:lang w:eastAsia="zh-CN"/>
        </w:rPr>
      </w:pPr>
      <w:r>
        <w:t>标准余弦消息的 AM 频谱在 8 kHz 保留载波，两侧 7 kHz、9 kHz 分别为下、上边带；DSB 去掉独立载波项，主要保留两侧边带。照片包含多种空间频率，其搬移结果比单音信号复杂，不能只用两根边带谱线描述。照片中心化后若仍有直流，该直流乘载波也会产生载波频率分量，应结合消息的均值解释。</w:t>
      </w:r>
    </w:p>
    <w:p w14:paraId="15CCB941" w14:textId="77777777" w:rsidR="00CD3B6B" w:rsidRDefault="00000000">
      <w:pPr>
        <w:pStyle w:val="1"/>
        <w:rPr>
          <w:lang w:eastAsia="zh-CN"/>
        </w:rPr>
      </w:pPr>
      <w:r>
        <w:t>8　设计讨论</w:t>
      </w:r>
    </w:p>
    <w:p w14:paraId="69EBC110" w14:textId="77777777" w:rsidR="00CD3B6B" w:rsidRDefault="00000000">
      <w:pPr>
        <w:pStyle w:val="21"/>
        <w:rPr>
          <w:lang w:eastAsia="zh-CN"/>
        </w:rPr>
      </w:pPr>
      <w:r>
        <w:t>8.1　精度与实现特点</w:t>
      </w:r>
    </w:p>
    <w:p w14:paraId="145A6379" w14:textId="77777777" w:rsidR="00CD3B6B" w:rsidRDefault="00000000">
      <w:pPr>
        <w:rPr>
          <w:lang w:eastAsia="zh-CN"/>
        </w:rPr>
      </w:pPr>
      <w:r>
        <w:t>本设计采用有限字长实现浮点数学关系，误差主要来自系数量化、旋转因子近似、逐级缩放和输出取整。FIR 对称系数在量化后仍保持对称，通带相位具有线性趋势；FFT 通过逐级除二抑制幅值增长，以一定精度换取定点范围。对不同结构使用相同输入和统一幅度尺度，才能使误差比较具有意义。</w:t>
      </w:r>
    </w:p>
    <w:p w14:paraId="6AA6D892" w14:textId="77777777" w:rsidR="00CD3B6B" w:rsidRDefault="00000000">
      <w:pPr>
        <w:rPr>
          <w:lang w:eastAsia="zh-CN"/>
        </w:rPr>
      </w:pPr>
      <w:r>
        <w:t>两种 FFT 均采用 C 语言描述，汇编清单由编译器生成，便于分析目标指令与定点运算的对应关系。当前比较围绕功能和数值误差展开；执行效率还与编译优化、访存和处理器指令有关，需用目标计时单独评估。后续可对蝶形复乘或滤波乘加环节进行手写汇编优化，再比较精度与计算开销。</w:t>
      </w:r>
    </w:p>
    <w:p w14:paraId="1DCF3B0C" w14:textId="77777777" w:rsidR="00CD3B6B" w:rsidRDefault="00000000">
      <w:pPr>
        <w:pStyle w:val="21"/>
        <w:rPr>
          <w:lang w:eastAsia="zh-CN"/>
        </w:rPr>
      </w:pPr>
      <w:r>
        <w:t>8.2　改进方向</w:t>
      </w:r>
    </w:p>
    <w:p w14:paraId="32190551" w14:textId="77777777" w:rsidR="00CD3B6B" w:rsidRDefault="00000000">
      <w:pPr>
        <w:rPr>
          <w:lang w:eastAsia="zh-CN"/>
        </w:rPr>
      </w:pPr>
      <w:r>
        <w:t>257 抽头能够提供较窄过渡带，但计算量较大，也使短图像行更依赖边界扩展。可利用系数对称性合并乘法，在保持指标的前提下比较不同长度和窗参数。图像处理还可扩展为行、列两方向滤波，调制实验可增加同步解调和低通恢复，再用重建误差评价消息恢复质量。</w:t>
      </w:r>
    </w:p>
    <w:p w14:paraId="04EDB29F" w14:textId="77777777" w:rsidR="00CD3B6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9</w:t>
      </w:r>
      <w:r>
        <w:rPr>
          <w:lang w:eastAsia="zh-CN"/>
        </w:rPr>
        <w:t xml:space="preserve">　结论</w:t>
      </w:r>
    </w:p>
    <w:p w14:paraId="2DEA2819" w14:textId="77777777" w:rsidR="00CD3B6B" w:rsidRDefault="00000000">
      <w:pPr>
        <w:rPr>
          <w:lang w:eastAsia="zh-CN"/>
        </w:rPr>
      </w:pPr>
      <w:r>
        <w:t>本课程设计完成了基于 TMS320C5509A 的固定图像滤波、频谱分析和幅度调制系统。软件通过数字按键选择三类 FIR、两种 FFT 和 AM／DSB，并以统一输入、独立参数及完成状态组织计算。28 组 Q15 FIR 满足设定的通阻带检查要求，DIT、DIF 在相同缩放下与浮点参考保持较小误差，调制频谱呈现与理论相符的载波和边带。</w:t>
      </w:r>
    </w:p>
    <w:p w14:paraId="0B11129D" w14:textId="77777777" w:rsidR="00CD3B6B" w:rsidRDefault="00000000">
      <w:pPr>
        <w:rPr>
          <w:lang w:eastAsia="zh-CN"/>
        </w:rPr>
      </w:pPr>
      <w:r>
        <w:t>图像结果表明，低通主要减弱细节，带通保留特定尺度纹理，带阻抑制指定频段，FFT 柱图反映空间频率分布，AM 与 DSB 的条纹体现载波与消息的乘法关系。CCS Image、Graph 与数值频谱相结合，使数学模型、定点实现和实验现象能够相互对应，也为进一步优化运算和扩展二维处理提供了基础。</w:t>
      </w:r>
    </w:p>
    <w:p w14:paraId="2903C81C" w14:textId="77777777" w:rsidR="00CD3B6B" w:rsidRDefault="00000000">
      <w:pPr>
        <w:pStyle w:val="1"/>
        <w:pageBreakBefore/>
      </w:pPr>
      <w:proofErr w:type="spellStart"/>
      <w:r>
        <w:lastRenderedPageBreak/>
        <w:t>参考文献</w:t>
      </w:r>
      <w:proofErr w:type="spellEnd"/>
    </w:p>
    <w:p w14:paraId="1120A10F" w14:textId="77777777" w:rsidR="00CD3B6B" w:rsidRDefault="00000000">
      <w:r>
        <w:t>[1] OPPENHEIM A V, SCHAFER R W. Discrete-Time Signal Processing[M]. 3rd ed. Upper Saddle River: Pearson, 2010.</w:t>
      </w:r>
    </w:p>
    <w:p w14:paraId="2BCF697C" w14:textId="77777777" w:rsidR="00CD3B6B" w:rsidRDefault="00000000">
      <w:r>
        <w:t>[2] PROAKIS J G, MANOLAKIS D G. Digital Signal Processing: Principles, Algorithms, and Applications[M]. 4th ed. Upper Saddle River: Pearson Prentice Hall, 2007.</w:t>
      </w:r>
    </w:p>
    <w:p w14:paraId="4F0E73E4" w14:textId="77777777" w:rsidR="00CD3B6B" w:rsidRDefault="00000000">
      <w:r>
        <w:t>[3] COOLEY J W, TUKEY J W. An algorithm for the machine calculation of complex Fourier series[J]. Mathematics of Computation, 1965, 19(90): 297-301.</w:t>
      </w:r>
    </w:p>
    <w:p w14:paraId="7880D45B" w14:textId="77777777" w:rsidR="00CD3B6B" w:rsidRDefault="00000000">
      <w:r>
        <w:t>[4] HARRIS F J. On the use of windows for harmonic analysis with the discrete Fourier transform[J]. Proceedings of the IEEE, 1978, 66(1): 51-83.</w:t>
      </w:r>
    </w:p>
    <w:p w14:paraId="015FA1CC" w14:textId="77777777" w:rsidR="00CD3B6B" w:rsidRDefault="00000000">
      <w:pPr>
        <w:rPr>
          <w:lang w:eastAsia="zh-CN"/>
        </w:rPr>
      </w:pPr>
      <w:r>
        <w:t xml:space="preserve">[5] PROAKIS J G, SALEHI M. Digital Communications[M]. 5th ed. </w:t>
      </w:r>
      <w:r>
        <w:rPr>
          <w:lang w:eastAsia="zh-CN"/>
        </w:rPr>
        <w:t>New York: McGraw-Hill, 2008.</w:t>
      </w:r>
    </w:p>
    <w:p w14:paraId="4CCEB09A" w14:textId="77777777" w:rsidR="00CD3B6B" w:rsidRDefault="00000000">
      <w:pPr>
        <w:rPr>
          <w:lang w:eastAsia="zh-CN"/>
        </w:rPr>
      </w:pPr>
      <w:r>
        <w:rPr>
          <w:lang w:eastAsia="zh-CN"/>
        </w:rPr>
        <w:t xml:space="preserve">[6] </w:t>
      </w:r>
      <w:r>
        <w:rPr>
          <w:lang w:eastAsia="zh-CN"/>
        </w:rPr>
        <w:t>南京农业</w:t>
      </w:r>
      <w:proofErr w:type="gramStart"/>
      <w:r>
        <w:rPr>
          <w:lang w:eastAsia="zh-CN"/>
        </w:rPr>
        <w:t>大学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数字系统综合设计课程论文评分标准；实习计划表：要求及内容</w:t>
      </w:r>
      <w:r>
        <w:rPr>
          <w:lang w:eastAsia="zh-CN"/>
        </w:rPr>
        <w:t xml:space="preserve">[Z]. </w:t>
      </w:r>
      <w:r>
        <w:rPr>
          <w:lang w:eastAsia="zh-CN"/>
        </w:rPr>
        <w:t>课程</w:t>
      </w:r>
      <w:proofErr w:type="gramStart"/>
      <w:r>
        <w:rPr>
          <w:lang w:eastAsia="zh-CN"/>
        </w:rPr>
        <w:t>资料</w:t>
      </w:r>
      <w:r>
        <w:rPr>
          <w:lang w:eastAsia="zh-CN"/>
        </w:rPr>
        <w:t>.</w:t>
      </w:r>
      <w:proofErr w:type="gramEnd"/>
    </w:p>
    <w:p w14:paraId="320AD415" w14:textId="77777777" w:rsidR="00CD3B6B" w:rsidRDefault="00000000">
      <w:r>
        <w:t>[7] SCIKIT-IMAGE CONTRIBUTORS. astronaut: NASA photograph of Eileen Collins[DS]. scikit-image, version 0.24.0, 2024.</w:t>
      </w:r>
    </w:p>
    <w:p w14:paraId="6476E5DF" w14:textId="77777777" w:rsidR="00CD3B6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</w:t>
      </w:r>
      <w:r>
        <w:rPr>
          <w:lang w:eastAsia="zh-CN"/>
        </w:rPr>
        <w:t xml:space="preserve">　全部滤波器幅相响应</w:t>
      </w:r>
    </w:p>
    <w:p w14:paraId="405D775A" w14:textId="77777777" w:rsidR="00CD3B6B" w:rsidRDefault="00000000">
      <w:pPr>
        <w:rPr>
          <w:lang w:eastAsia="zh-CN"/>
        </w:rPr>
      </w:pPr>
      <w:r>
        <w:t>以下给出 28 组 Q15 FIR 的幅相响应，按低通、带通和带阻的频率顺序排列。各小图上半部为幅频响应，下半部为展开相位，横轴单位为 kHz。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D3B6B" w14:paraId="329761F4" w14:textId="77777777">
        <w:trPr>
          <w:cantSplit/>
        </w:trPr>
        <w:tc>
          <w:tcPr>
            <w:tcW w:w="4621" w:type="dxa"/>
          </w:tcPr>
          <w:p w14:paraId="5CB87B47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E4FE7AE" wp14:editId="1A77DFEC">
                  <wp:extent cx="2736000" cy="177896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1000_bod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E4CDA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1 kHz</w:t>
            </w:r>
          </w:p>
        </w:tc>
        <w:tc>
          <w:tcPr>
            <w:tcW w:w="4621" w:type="dxa"/>
          </w:tcPr>
          <w:p w14:paraId="38B71CEA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3D60ED2" wp14:editId="4603369A">
                  <wp:extent cx="2736000" cy="177896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2000_bod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D0F0D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2 kHz</w:t>
            </w:r>
          </w:p>
        </w:tc>
      </w:tr>
      <w:tr w:rsidR="00CD3B6B" w14:paraId="5949835F" w14:textId="77777777">
        <w:trPr>
          <w:cantSplit/>
        </w:trPr>
        <w:tc>
          <w:tcPr>
            <w:tcW w:w="4621" w:type="dxa"/>
          </w:tcPr>
          <w:p w14:paraId="7495AD9F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4528126" wp14:editId="6C31420E">
                  <wp:extent cx="2736000" cy="177896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3000_bod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2A0C1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A-3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3 kHz</w:t>
            </w:r>
          </w:p>
        </w:tc>
        <w:tc>
          <w:tcPr>
            <w:tcW w:w="4621" w:type="dxa"/>
          </w:tcPr>
          <w:p w14:paraId="0A4DC67C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8BFF638" wp14:editId="375581CF">
                  <wp:extent cx="2736000" cy="177896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4000_bod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449A1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A-4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4 kHz</w:t>
            </w:r>
          </w:p>
        </w:tc>
      </w:tr>
      <w:tr w:rsidR="00CD3B6B" w14:paraId="12D90C9D" w14:textId="77777777">
        <w:trPr>
          <w:cantSplit/>
        </w:trPr>
        <w:tc>
          <w:tcPr>
            <w:tcW w:w="4621" w:type="dxa"/>
          </w:tcPr>
          <w:p w14:paraId="7441C433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661B644" wp14:editId="4D9A4743">
                  <wp:extent cx="2736000" cy="177896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5000_bod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0DFED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A-5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5 kHz</w:t>
            </w:r>
          </w:p>
        </w:tc>
        <w:tc>
          <w:tcPr>
            <w:tcW w:w="4621" w:type="dxa"/>
          </w:tcPr>
          <w:p w14:paraId="146B4345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2ACB925" wp14:editId="2747982F">
                  <wp:extent cx="2736000" cy="177896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6000_bod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05C12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A-6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6 kHz</w:t>
            </w:r>
          </w:p>
        </w:tc>
      </w:tr>
    </w:tbl>
    <w:p w14:paraId="2BC59012" w14:textId="77777777" w:rsidR="00CD3B6B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D3B6B" w14:paraId="3B800654" w14:textId="77777777">
        <w:trPr>
          <w:cantSplit/>
        </w:trPr>
        <w:tc>
          <w:tcPr>
            <w:tcW w:w="4621" w:type="dxa"/>
          </w:tcPr>
          <w:p w14:paraId="5534BC62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A61174" wp14:editId="7DF84277">
                  <wp:extent cx="2736000" cy="177896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7000_bod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BDE21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A-7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7 kHz</w:t>
            </w:r>
          </w:p>
        </w:tc>
        <w:tc>
          <w:tcPr>
            <w:tcW w:w="4621" w:type="dxa"/>
          </w:tcPr>
          <w:p w14:paraId="24F592B9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81AB955" wp14:editId="7444B8AF">
                  <wp:extent cx="2736000" cy="177896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8000_bod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A8AE9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A-8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8 kHz</w:t>
            </w:r>
          </w:p>
        </w:tc>
      </w:tr>
      <w:tr w:rsidR="00CD3B6B" w14:paraId="361758E9" w14:textId="77777777">
        <w:trPr>
          <w:cantSplit/>
        </w:trPr>
        <w:tc>
          <w:tcPr>
            <w:tcW w:w="4621" w:type="dxa"/>
          </w:tcPr>
          <w:p w14:paraId="397F9DC2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B6E045E" wp14:editId="16AA481E">
                  <wp:extent cx="2736000" cy="177896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9000_bod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3DBC3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A-9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9 kHz</w:t>
            </w:r>
          </w:p>
        </w:tc>
        <w:tc>
          <w:tcPr>
            <w:tcW w:w="4621" w:type="dxa"/>
          </w:tcPr>
          <w:p w14:paraId="2DA2C233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D9D62B2" wp14:editId="39DFF831">
                  <wp:extent cx="2736000" cy="177896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F_10000_bod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0E9D4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A-10</w:t>
            </w:r>
            <w:r>
              <w:rPr>
                <w:sz w:val="18"/>
              </w:rPr>
              <w:t xml:space="preserve">　低通</w:t>
            </w:r>
            <w:r>
              <w:rPr>
                <w:sz w:val="18"/>
              </w:rPr>
              <w:t xml:space="preserve"> 10 kHz</w:t>
            </w:r>
          </w:p>
        </w:tc>
      </w:tr>
      <w:tr w:rsidR="00CD3B6B" w14:paraId="38D6EB55" w14:textId="77777777">
        <w:trPr>
          <w:cantSplit/>
        </w:trPr>
        <w:tc>
          <w:tcPr>
            <w:tcW w:w="4621" w:type="dxa"/>
          </w:tcPr>
          <w:p w14:paraId="38BAB5E4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0414C1C" wp14:editId="4411C5FB">
                  <wp:extent cx="2736000" cy="177896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1000_2000_bod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0BE19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A-11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 kHz</w:t>
            </w:r>
          </w:p>
        </w:tc>
        <w:tc>
          <w:tcPr>
            <w:tcW w:w="4621" w:type="dxa"/>
          </w:tcPr>
          <w:p w14:paraId="61E9AFDA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8E51907" wp14:editId="07FE2280">
                  <wp:extent cx="2736000" cy="177896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2000_3000_bod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C3841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A-12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 kHz</w:t>
            </w:r>
          </w:p>
        </w:tc>
      </w:tr>
    </w:tbl>
    <w:p w14:paraId="280EEDED" w14:textId="77777777" w:rsidR="00CD3B6B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D3B6B" w14:paraId="412D6214" w14:textId="77777777">
        <w:trPr>
          <w:cantSplit/>
        </w:trPr>
        <w:tc>
          <w:tcPr>
            <w:tcW w:w="4621" w:type="dxa"/>
          </w:tcPr>
          <w:p w14:paraId="5FCA72F7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7E2CD7" wp14:editId="728B119D">
                  <wp:extent cx="2736000" cy="177896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3000_4000_bod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94DB6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A-13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 kHz</w:t>
            </w:r>
          </w:p>
        </w:tc>
        <w:tc>
          <w:tcPr>
            <w:tcW w:w="4621" w:type="dxa"/>
          </w:tcPr>
          <w:p w14:paraId="1E17331C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C2FA83F" wp14:editId="2B566E9A">
                  <wp:extent cx="2736000" cy="177896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4000_5000_bod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738A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A-14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 kHz</w:t>
            </w:r>
          </w:p>
        </w:tc>
      </w:tr>
      <w:tr w:rsidR="00CD3B6B" w14:paraId="0BA94168" w14:textId="77777777">
        <w:trPr>
          <w:cantSplit/>
        </w:trPr>
        <w:tc>
          <w:tcPr>
            <w:tcW w:w="4621" w:type="dxa"/>
          </w:tcPr>
          <w:p w14:paraId="0518774E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DDDCB22" wp14:editId="30C6B23E">
                  <wp:extent cx="2736000" cy="1778963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5000_6000_bod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59D3E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A-15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 kHz</w:t>
            </w:r>
          </w:p>
        </w:tc>
        <w:tc>
          <w:tcPr>
            <w:tcW w:w="4621" w:type="dxa"/>
          </w:tcPr>
          <w:p w14:paraId="6A8E05F3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1B0B4A9" wp14:editId="030FA3D2">
                  <wp:extent cx="2736000" cy="177896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6000_7000_bod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71E7B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A-16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 kHz</w:t>
            </w:r>
          </w:p>
        </w:tc>
      </w:tr>
      <w:tr w:rsidR="00CD3B6B" w14:paraId="3F2AB560" w14:textId="77777777">
        <w:trPr>
          <w:cantSplit/>
        </w:trPr>
        <w:tc>
          <w:tcPr>
            <w:tcW w:w="4621" w:type="dxa"/>
          </w:tcPr>
          <w:p w14:paraId="773EFBC2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A0C5C66" wp14:editId="174175DF">
                  <wp:extent cx="2736000" cy="177896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7000_8000_bod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D3E88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A-17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8 kHz</w:t>
            </w:r>
          </w:p>
        </w:tc>
        <w:tc>
          <w:tcPr>
            <w:tcW w:w="4621" w:type="dxa"/>
          </w:tcPr>
          <w:p w14:paraId="1C64C764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553BB0D" wp14:editId="383BC484">
                  <wp:extent cx="2736000" cy="1778963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8000_9000_bod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214F4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A-18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9 kHz</w:t>
            </w:r>
          </w:p>
        </w:tc>
      </w:tr>
    </w:tbl>
    <w:p w14:paraId="647CEA75" w14:textId="77777777" w:rsidR="00CD3B6B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D3B6B" w14:paraId="6A1E1077" w14:textId="77777777">
        <w:trPr>
          <w:cantSplit/>
        </w:trPr>
        <w:tc>
          <w:tcPr>
            <w:tcW w:w="4621" w:type="dxa"/>
          </w:tcPr>
          <w:p w14:paraId="273B6864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EED591" wp14:editId="5083FECE">
                  <wp:extent cx="2736000" cy="1778963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PF_9000_10000_bod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08EA9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A-19</w:t>
            </w:r>
            <w:r>
              <w:rPr>
                <w:sz w:val="18"/>
              </w:rPr>
              <w:t xml:space="preserve">　带通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 kHz</w:t>
            </w:r>
          </w:p>
        </w:tc>
        <w:tc>
          <w:tcPr>
            <w:tcW w:w="4621" w:type="dxa"/>
          </w:tcPr>
          <w:p w14:paraId="550DA410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2D30A96" wp14:editId="254A0FF5">
                  <wp:extent cx="2736000" cy="1778963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1000_2000_bod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BDC46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A-20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 kHz</w:t>
            </w:r>
          </w:p>
        </w:tc>
      </w:tr>
      <w:tr w:rsidR="00CD3B6B" w14:paraId="53DD7522" w14:textId="77777777">
        <w:trPr>
          <w:cantSplit/>
        </w:trPr>
        <w:tc>
          <w:tcPr>
            <w:tcW w:w="4621" w:type="dxa"/>
          </w:tcPr>
          <w:p w14:paraId="1E6A976C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5530066" wp14:editId="7C430D16">
                  <wp:extent cx="2736000" cy="1778963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2000_3000_bod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FDD2D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A-21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 kHz</w:t>
            </w:r>
          </w:p>
        </w:tc>
        <w:tc>
          <w:tcPr>
            <w:tcW w:w="4621" w:type="dxa"/>
          </w:tcPr>
          <w:p w14:paraId="7F150A78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35A0280" wp14:editId="1F1EA592">
                  <wp:extent cx="2736000" cy="177896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3000_4000_bod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F9900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A-22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 kHz</w:t>
            </w:r>
          </w:p>
        </w:tc>
      </w:tr>
      <w:tr w:rsidR="00CD3B6B" w14:paraId="3BB7D414" w14:textId="77777777">
        <w:trPr>
          <w:cantSplit/>
        </w:trPr>
        <w:tc>
          <w:tcPr>
            <w:tcW w:w="4621" w:type="dxa"/>
          </w:tcPr>
          <w:p w14:paraId="71E374E9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5C286EF" wp14:editId="42BF882B">
                  <wp:extent cx="2736000" cy="177896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4000_5000_bod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90D80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A-23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 kHz</w:t>
            </w:r>
          </w:p>
        </w:tc>
        <w:tc>
          <w:tcPr>
            <w:tcW w:w="4621" w:type="dxa"/>
          </w:tcPr>
          <w:p w14:paraId="7C57AEE7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8D7B183" wp14:editId="15C1CAE8">
                  <wp:extent cx="2736000" cy="177896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5000_6000_bod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DD817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A-24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 kHz</w:t>
            </w:r>
          </w:p>
        </w:tc>
      </w:tr>
    </w:tbl>
    <w:p w14:paraId="164FE86C" w14:textId="77777777" w:rsidR="00CD3B6B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D3B6B" w14:paraId="0356F1E1" w14:textId="77777777">
        <w:trPr>
          <w:cantSplit/>
        </w:trPr>
        <w:tc>
          <w:tcPr>
            <w:tcW w:w="4621" w:type="dxa"/>
          </w:tcPr>
          <w:p w14:paraId="129432F5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691D15D" wp14:editId="6319C7A2">
                  <wp:extent cx="2736000" cy="1778963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6000_7000_bod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38B90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A-25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 kHz</w:t>
            </w:r>
          </w:p>
        </w:tc>
        <w:tc>
          <w:tcPr>
            <w:tcW w:w="4621" w:type="dxa"/>
          </w:tcPr>
          <w:p w14:paraId="1DBDF3BF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F0C6C70" wp14:editId="4AA8F5AE">
                  <wp:extent cx="2736000" cy="1778963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7000_8000_bod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B776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A-26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8 kHz</w:t>
            </w:r>
          </w:p>
        </w:tc>
      </w:tr>
      <w:tr w:rsidR="00CD3B6B" w14:paraId="069CDB95" w14:textId="77777777">
        <w:trPr>
          <w:cantSplit/>
        </w:trPr>
        <w:tc>
          <w:tcPr>
            <w:tcW w:w="4621" w:type="dxa"/>
          </w:tcPr>
          <w:p w14:paraId="3989E735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EE5EAC1" wp14:editId="656BC015">
                  <wp:extent cx="2736000" cy="1778963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8000_9000_bod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7A502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A-27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9 kHz</w:t>
            </w:r>
          </w:p>
        </w:tc>
        <w:tc>
          <w:tcPr>
            <w:tcW w:w="4621" w:type="dxa"/>
          </w:tcPr>
          <w:p w14:paraId="5B0225E0" w14:textId="77777777" w:rsidR="00CD3B6B" w:rsidRDefault="00000000">
            <w:pP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1B4DAE4" wp14:editId="423E40EF">
                  <wp:extent cx="2736000" cy="177896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F_9000_10000_bod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7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3EECB" w14:textId="77777777" w:rsidR="00CD3B6B" w:rsidRDefault="00000000">
            <w:pPr>
              <w:spacing w:after="100" w:line="240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A-28</w:t>
            </w:r>
            <w:r>
              <w:rPr>
                <w:sz w:val="18"/>
              </w:rPr>
              <w:t xml:space="preserve">　带阻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 kHz</w:t>
            </w:r>
          </w:p>
        </w:tc>
      </w:tr>
    </w:tbl>
    <w:p w14:paraId="4AA0A417" w14:textId="77777777" w:rsidR="00CD3B6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原图与七种模式的单独结果</w:t>
      </w:r>
    </w:p>
    <w:p w14:paraId="0FC3F2B4" w14:textId="77777777" w:rsidR="00CD3B6B" w:rsidRDefault="00000000">
      <w:pPr>
        <w:rPr>
          <w:lang w:eastAsia="zh-CN"/>
        </w:rPr>
      </w:pPr>
      <w:r>
        <w:t>以下列出固定原图及按键 1～7 的图像结果。所有图采用相同灰度范围，便于比较滤波后的结构、FFT 幅度分布和调制条纹。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CD3B6B" w14:paraId="3E10DD3A" w14:textId="77777777">
        <w:trPr>
          <w:cantSplit/>
        </w:trPr>
        <w:tc>
          <w:tcPr>
            <w:tcW w:w="2310" w:type="dxa"/>
          </w:tcPr>
          <w:p w14:paraId="6B42AFE4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94DDE13" wp14:editId="6B4D6327">
                  <wp:extent cx="1260000" cy="1260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igina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2A91F" w14:textId="77777777" w:rsidR="00CD3B6B" w:rsidRDefault="00000000">
            <w:pPr>
              <w:spacing w:line="264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B-1</w:t>
            </w:r>
            <w:r>
              <w:rPr>
                <w:sz w:val="18"/>
              </w:rPr>
              <w:t xml:space="preserve">　原图</w:t>
            </w:r>
          </w:p>
        </w:tc>
        <w:tc>
          <w:tcPr>
            <w:tcW w:w="2310" w:type="dxa"/>
          </w:tcPr>
          <w:p w14:paraId="7BFF0EA8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2E1D0B9" wp14:editId="7C10FEED">
                  <wp:extent cx="1260000" cy="12600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_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241BD" w14:textId="77777777" w:rsidR="00CD3B6B" w:rsidRDefault="00000000">
            <w:pPr>
              <w:spacing w:line="264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B-2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：低通</w:t>
            </w:r>
            <w:r>
              <w:rPr>
                <w:sz w:val="18"/>
              </w:rPr>
              <w:t xml:space="preserve"> 4 kHz</w:t>
            </w:r>
          </w:p>
        </w:tc>
        <w:tc>
          <w:tcPr>
            <w:tcW w:w="2310" w:type="dxa"/>
          </w:tcPr>
          <w:p w14:paraId="3D00A921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310D35E" wp14:editId="27898DFF">
                  <wp:extent cx="1260000" cy="12600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_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53D0B" w14:textId="77777777" w:rsidR="00CD3B6B" w:rsidRDefault="00000000">
            <w:pPr>
              <w:spacing w:line="264" w:lineRule="auto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</w:t>
            </w:r>
            <w:r>
              <w:rPr>
                <w:sz w:val="18"/>
                <w:lang w:eastAsia="zh-CN"/>
              </w:rPr>
              <w:t xml:space="preserve"> B-3</w:t>
            </w:r>
            <w:r>
              <w:rPr>
                <w:sz w:val="18"/>
                <w:lang w:eastAsia="zh-CN"/>
              </w:rPr>
              <w:t xml:space="preserve">　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：带通</w:t>
            </w:r>
            <w:r>
              <w:rPr>
                <w:sz w:val="18"/>
                <w:lang w:eastAsia="zh-CN"/>
              </w:rPr>
              <w:t xml:space="preserve"> 4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5 kHz</w:t>
            </w:r>
          </w:p>
        </w:tc>
        <w:tc>
          <w:tcPr>
            <w:tcW w:w="2310" w:type="dxa"/>
          </w:tcPr>
          <w:p w14:paraId="0FE3A89D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3194919" wp14:editId="5C163FA3">
                  <wp:extent cx="1260000" cy="12600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_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BCE" w14:textId="77777777" w:rsidR="00CD3B6B" w:rsidRDefault="00000000">
            <w:pPr>
              <w:spacing w:line="264" w:lineRule="auto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</w:t>
            </w:r>
            <w:r>
              <w:rPr>
                <w:sz w:val="18"/>
                <w:lang w:eastAsia="zh-CN"/>
              </w:rPr>
              <w:t xml:space="preserve"> B-4</w:t>
            </w:r>
            <w:r>
              <w:rPr>
                <w:sz w:val="18"/>
                <w:lang w:eastAsia="zh-CN"/>
              </w:rPr>
              <w:t xml:space="preserve">　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：带阻</w:t>
            </w:r>
            <w:r>
              <w:rPr>
                <w:sz w:val="18"/>
                <w:lang w:eastAsia="zh-CN"/>
              </w:rPr>
              <w:t xml:space="preserve"> 4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5 kHz</w:t>
            </w:r>
          </w:p>
        </w:tc>
      </w:tr>
      <w:tr w:rsidR="00CD3B6B" w14:paraId="19F80FD0" w14:textId="77777777">
        <w:trPr>
          <w:cantSplit/>
        </w:trPr>
        <w:tc>
          <w:tcPr>
            <w:tcW w:w="2310" w:type="dxa"/>
          </w:tcPr>
          <w:p w14:paraId="2803C72C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C943E35" wp14:editId="3E2369F8">
                  <wp:extent cx="1260000" cy="1260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_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CB94E" w14:textId="77777777" w:rsidR="00CD3B6B" w:rsidRDefault="00000000">
            <w:pPr>
              <w:spacing w:line="264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B-5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DIT FFT</w:t>
            </w:r>
          </w:p>
        </w:tc>
        <w:tc>
          <w:tcPr>
            <w:tcW w:w="2310" w:type="dxa"/>
          </w:tcPr>
          <w:p w14:paraId="015DA268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FA52C74" wp14:editId="2EA7446B">
                  <wp:extent cx="1260000" cy="12600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_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C24AF" w14:textId="77777777" w:rsidR="00CD3B6B" w:rsidRDefault="00000000">
            <w:pPr>
              <w:spacing w:line="264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B-6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DIF FFT</w:t>
            </w:r>
          </w:p>
        </w:tc>
        <w:tc>
          <w:tcPr>
            <w:tcW w:w="2310" w:type="dxa"/>
          </w:tcPr>
          <w:p w14:paraId="38880A31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1F89476" wp14:editId="186459AC">
                  <wp:extent cx="1260000" cy="1260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_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BDD1D" w14:textId="77777777" w:rsidR="00CD3B6B" w:rsidRDefault="00000000">
            <w:pPr>
              <w:spacing w:line="264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B-7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AM</w:t>
            </w:r>
          </w:p>
        </w:tc>
        <w:tc>
          <w:tcPr>
            <w:tcW w:w="2310" w:type="dxa"/>
          </w:tcPr>
          <w:p w14:paraId="3A5E97C6" w14:textId="77777777" w:rsidR="00CD3B6B" w:rsidRDefault="00000000">
            <w:pPr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CD0D70D" wp14:editId="52D6F712">
                  <wp:extent cx="1260000" cy="12600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_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15288" w14:textId="77777777" w:rsidR="00CD3B6B" w:rsidRDefault="00000000">
            <w:pPr>
              <w:spacing w:line="264" w:lineRule="auto"/>
              <w:ind w:firstLine="0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B-8</w:t>
            </w:r>
            <w:r>
              <w:rPr>
                <w:sz w:val="18"/>
              </w:rPr>
              <w:t xml:space="preserve">　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DSB</w:t>
            </w:r>
          </w:p>
        </w:tc>
      </w:tr>
    </w:tbl>
    <w:p w14:paraId="5C836152" w14:textId="77777777" w:rsidR="00CD3B6B" w:rsidRDefault="00000000">
      <w:pPr>
        <w:pStyle w:val="1"/>
        <w:rPr>
          <w:lang w:eastAsia="zh-CN"/>
        </w:rPr>
      </w:pPr>
      <w:r>
        <w:t>附录 C　主要设计参数</w:t>
      </w:r>
    </w:p>
    <w:p w14:paraId="373980EC" w14:textId="77777777" w:rsidR="00CD3B6B" w:rsidRDefault="00000000">
      <w:pPr>
        <w:rPr>
          <w:lang w:eastAsia="zh-CN"/>
        </w:rPr>
      </w:pPr>
      <w:r>
        <w:t>滤波器采用 257 抽头、32 kHz 设计采样率和 Kaiser 窗，窗参数为 5.65326，Q15 系数量化分母为 32768。系数满足 q[k]=q[256−k]，中心项下标为 128。低通截止频率覆盖 1～10 kHz；带通和带阻采用 1～2 至 9～10 kHz 的九个相邻频带。</w:t>
      </w:r>
    </w:p>
    <w:p w14:paraId="3413BA6C" w14:textId="77777777" w:rsidR="00CD3B6B" w:rsidRDefault="00000000">
      <w:pPr>
        <w:rPr>
          <w:lang w:eastAsia="zh-CN"/>
        </w:rPr>
      </w:pPr>
      <w:r>
        <w:t>FFT 长度为 256，输入为图像第 41 行的 80 个像素，其余 176 点补零，八级累计缩放为 1/256。时间信号频点间隔为 125 Hz。调制采用 1 kHz 标准消息、8 kHz 载波和 32 kHz 采样率，载波近似为四点周期序列，AM 保留载波项，DSB 采用直接乘积结构。</w:t>
      </w:r>
    </w:p>
    <w:sectPr w:rsidR="00CD3B6B" w:rsidSect="00034616">
      <w:footerReference w:type="default" r:id="rId49"/>
      <w:pgSz w:w="11906" w:h="16838"/>
      <w:pgMar w:top="1247" w:right="1247" w:bottom="124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0F3A0" w14:textId="77777777" w:rsidR="00977A99" w:rsidRDefault="00977A99">
      <w:pPr>
        <w:spacing w:after="0" w:line="240" w:lineRule="auto"/>
      </w:pPr>
      <w:r>
        <w:separator/>
      </w:r>
    </w:p>
  </w:endnote>
  <w:endnote w:type="continuationSeparator" w:id="0">
    <w:p w14:paraId="752E4FCA" w14:textId="77777777" w:rsidR="00977A99" w:rsidRDefault="00977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781F" w14:textId="77777777" w:rsidR="00CD3B6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C29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EF77" w14:textId="77777777" w:rsidR="00977A99" w:rsidRDefault="00977A99">
      <w:pPr>
        <w:spacing w:after="0" w:line="240" w:lineRule="auto"/>
      </w:pPr>
      <w:r>
        <w:separator/>
      </w:r>
    </w:p>
  </w:footnote>
  <w:footnote w:type="continuationSeparator" w:id="0">
    <w:p w14:paraId="2803D3F0" w14:textId="77777777" w:rsidR="00977A99" w:rsidRDefault="00977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147604">
    <w:abstractNumId w:val="8"/>
  </w:num>
  <w:num w:numId="2" w16cid:durableId="1619071280">
    <w:abstractNumId w:val="6"/>
  </w:num>
  <w:num w:numId="3" w16cid:durableId="145054760">
    <w:abstractNumId w:val="5"/>
  </w:num>
  <w:num w:numId="4" w16cid:durableId="249586670">
    <w:abstractNumId w:val="4"/>
  </w:num>
  <w:num w:numId="5" w16cid:durableId="1024870415">
    <w:abstractNumId w:val="7"/>
  </w:num>
  <w:num w:numId="6" w16cid:durableId="2010213502">
    <w:abstractNumId w:val="3"/>
  </w:num>
  <w:num w:numId="7" w16cid:durableId="1444493318">
    <w:abstractNumId w:val="2"/>
  </w:num>
  <w:num w:numId="8" w16cid:durableId="1658222753">
    <w:abstractNumId w:val="1"/>
  </w:num>
  <w:num w:numId="9" w16cid:durableId="107512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DC2"/>
    <w:rsid w:val="00977A99"/>
    <w:rsid w:val="00AA1D8D"/>
    <w:rsid w:val="00B47730"/>
    <w:rsid w:val="00CB0664"/>
    <w:rsid w:val="00CD3B6B"/>
    <w:rsid w:val="00D17B40"/>
    <w:rsid w:val="00DC2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E199B"/>
  <w14:defaultImageDpi w14:val="300"/>
  <w15:docId w15:val="{FEC3B48E-D3CD-4DB0-94CD-65D16B0F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30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黑体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黑体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宋体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color w:val="000000"/>
    </w:r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eastAsia="宋体"/>
      <w:i/>
      <w:iCs/>
      <w:color w:val="00000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宋体"/>
      <w:bCs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color w:val="000000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5136</Words>
  <Characters>7244</Characters>
  <Application>Microsoft Office Word</Application>
  <DocSecurity>0</DocSecurity>
  <Lines>278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欣雨 赵</cp:lastModifiedBy>
  <cp:revision>2</cp:revision>
  <dcterms:created xsi:type="dcterms:W3CDTF">2013-12-23T23:15:00Z</dcterms:created>
  <dcterms:modified xsi:type="dcterms:W3CDTF">2026-10-24T02:00:00Z</dcterms:modified>
  <cp:category/>
</cp:coreProperties>
</file>