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rPr>
          <w:rFonts w:hint="eastAsia" w:ascii="华文楷体" w:hAnsi="华文楷体" w:eastAsia="华文楷体" w:cs="华文楷体"/>
          <w:b/>
          <w:spacing w:val="40"/>
          <w:sz w:val="32"/>
          <w:szCs w:val="32"/>
        </w:rPr>
      </w:pPr>
      <w:r>
        <w:rPr>
          <w:rFonts w:hint="eastAsia" w:ascii="华文楷体" w:hAnsi="华文楷体" w:eastAsia="华文楷体" w:cs="华文楷体"/>
          <w:b/>
          <w:spacing w:val="0"/>
          <w:sz w:val="32"/>
          <w:szCs w:val="32"/>
        </w:rPr>
        <w:t>盐城市第一人民医院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rPr>
          <w:rFonts w:hint="eastAsia" w:asciiTheme="majorEastAsia" w:hAnsiTheme="majorEastAsia" w:eastAsiaTheme="majorEastAsia" w:cstheme="majorEastAsia"/>
          <w:b/>
          <w:spacing w:val="45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/>
          <w:spacing w:val="51"/>
          <w:sz w:val="36"/>
          <w:szCs w:val="36"/>
        </w:rPr>
        <w:t>设备</w:t>
      </w:r>
      <w:r>
        <w:rPr>
          <w:rFonts w:hint="eastAsia" w:asciiTheme="majorEastAsia" w:hAnsiTheme="majorEastAsia" w:eastAsiaTheme="majorEastAsia" w:cstheme="majorEastAsia"/>
          <w:b/>
          <w:spacing w:val="51"/>
          <w:sz w:val="36"/>
          <w:szCs w:val="36"/>
          <w:lang w:eastAsia="zh-CN"/>
        </w:rPr>
        <w:t>咨询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/>
          <w:spacing w:val="51"/>
          <w:sz w:val="36"/>
          <w:szCs w:val="36"/>
          <w:lang w:val="en-US" w:eastAsia="zh-CN"/>
        </w:rPr>
        <w:t>报名</w:t>
      </w:r>
      <w:r>
        <w:rPr>
          <w:rFonts w:hint="eastAsia" w:asciiTheme="majorEastAsia" w:hAnsiTheme="majorEastAsia" w:eastAsiaTheme="majorEastAsia" w:cstheme="majorEastAsia"/>
          <w:b/>
          <w:spacing w:val="51"/>
          <w:sz w:val="36"/>
          <w:szCs w:val="36"/>
        </w:rPr>
        <w:t>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ascii="等线" w:hAnsi="等线" w:eastAsia="等线"/>
                <w:sz w:val="24"/>
              </w:rPr>
            </w:pPr>
            <w:r>
              <w:rPr>
                <w:rFonts w:hint="eastAsia" w:ascii="等线" w:hAnsi="等线" w:eastAsia="等线"/>
                <w:sz w:val="24"/>
              </w:rPr>
              <w:t>经销公司</w:t>
            </w:r>
          </w:p>
        </w:tc>
        <w:tc>
          <w:tcPr>
            <w:tcW w:w="6392" w:type="dxa"/>
            <w:gridSpan w:val="3"/>
            <w:vAlign w:val="center"/>
          </w:tcPr>
          <w:p>
            <w:pPr>
              <w:jc w:val="center"/>
              <w:rPr>
                <w:rFonts w:ascii="等线" w:hAnsi="等线" w:eastAsia="等线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等线" w:hAnsi="等线" w:eastAsia="等线"/>
                <w:sz w:val="24"/>
                <w:lang w:eastAsia="zh-CN"/>
              </w:rPr>
            </w:pPr>
            <w:r>
              <w:rPr>
                <w:rFonts w:hint="eastAsia" w:ascii="等线" w:hAnsi="等线" w:eastAsia="等线"/>
                <w:sz w:val="24"/>
                <w:lang w:eastAsia="zh-CN"/>
              </w:rPr>
              <w:t>产品名称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ascii="等线" w:hAnsi="等线" w:eastAsia="等线"/>
                <w:sz w:val="24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等线" w:hAnsi="等线" w:eastAsia="等线"/>
                <w:sz w:val="24"/>
                <w:lang w:eastAsia="zh-CN"/>
              </w:rPr>
            </w:pPr>
            <w:r>
              <w:rPr>
                <w:rFonts w:hint="eastAsia" w:ascii="等线" w:hAnsi="等线" w:eastAsia="等线"/>
                <w:sz w:val="24"/>
                <w:lang w:eastAsia="zh-CN"/>
              </w:rPr>
              <w:t>生产厂家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ascii="等线" w:hAnsi="等线" w:eastAsia="等线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等线" w:hAnsi="等线" w:eastAsia="等线"/>
                <w:sz w:val="24"/>
                <w:lang w:eastAsia="zh-CN"/>
              </w:rPr>
            </w:pPr>
            <w:r>
              <w:rPr>
                <w:rFonts w:hint="eastAsia" w:ascii="等线" w:hAnsi="等线" w:eastAsia="等线"/>
                <w:sz w:val="24"/>
                <w:lang w:eastAsia="zh-CN"/>
              </w:rPr>
              <w:t>规格型号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ascii="等线" w:hAnsi="等线" w:eastAsia="等线"/>
                <w:sz w:val="24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等线" w:hAnsi="等线" w:eastAsia="等线"/>
                <w:sz w:val="24"/>
                <w:lang w:eastAsia="zh-CN"/>
              </w:rPr>
            </w:pPr>
            <w:r>
              <w:rPr>
                <w:rFonts w:hint="eastAsia" w:ascii="等线" w:hAnsi="等线" w:eastAsia="等线"/>
                <w:sz w:val="24"/>
                <w:lang w:eastAsia="zh-CN"/>
              </w:rPr>
              <w:t>质保年限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ascii="等线" w:hAnsi="等线" w:eastAsia="等线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default" w:ascii="等线" w:hAnsi="等线" w:eastAsia="等线"/>
                <w:sz w:val="24"/>
                <w:lang w:val="en-US" w:eastAsia="zh-CN"/>
              </w:rPr>
            </w:pPr>
            <w:r>
              <w:rPr>
                <w:rFonts w:hint="eastAsia" w:ascii="等线" w:hAnsi="等线" w:eastAsia="等线"/>
                <w:sz w:val="24"/>
                <w:lang w:eastAsia="zh-CN"/>
              </w:rPr>
              <w:t>产品报价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等线" w:hAnsi="等线" w:eastAsia="等线"/>
                <w:sz w:val="24"/>
                <w:lang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等线" w:hAnsi="等线" w:eastAsia="等线"/>
                <w:sz w:val="24"/>
                <w:lang w:eastAsia="zh-CN"/>
              </w:rPr>
            </w:pPr>
            <w:r>
              <w:rPr>
                <w:rFonts w:hint="eastAsia" w:ascii="等线" w:hAnsi="等线" w:eastAsia="等线"/>
                <w:sz w:val="24"/>
                <w:lang w:eastAsia="zh-CN"/>
              </w:rPr>
              <w:t>配套耗材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等线" w:hAnsi="等线" w:eastAsia="等线"/>
                <w:sz w:val="24"/>
                <w:lang w:eastAsia="zh-CN"/>
              </w:rPr>
            </w:pPr>
            <w:r>
              <w:rPr>
                <w:rFonts w:hint="eastAsia" w:ascii="等线" w:hAnsi="等线" w:eastAsia="等线"/>
                <w:sz w:val="24"/>
                <w:lang w:eastAsia="zh-CN"/>
              </w:rPr>
              <w:t>有</w:t>
            </w:r>
            <w:r>
              <w:rPr>
                <w:rFonts w:hint="eastAsia" w:ascii="等线" w:hAnsi="等线" w:eastAsia="等线"/>
                <w:sz w:val="24"/>
                <w:lang w:eastAsia="zh-CN"/>
              </w:rPr>
              <w:sym w:font="Wingdings 2" w:char="00A3"/>
            </w:r>
            <w:r>
              <w:rPr>
                <w:rFonts w:hint="eastAsia" w:ascii="等线" w:hAnsi="等线" w:eastAsia="等线"/>
                <w:sz w:val="24"/>
                <w:lang w:val="en-US" w:eastAsia="zh-CN"/>
              </w:rPr>
              <w:t xml:space="preserve">   </w:t>
            </w:r>
            <w:r>
              <w:rPr>
                <w:rFonts w:hint="eastAsia" w:ascii="等线" w:hAnsi="等线" w:eastAsia="等线"/>
                <w:sz w:val="24"/>
                <w:lang w:eastAsia="zh-CN"/>
              </w:rPr>
              <w:t>无</w:t>
            </w:r>
            <w:r>
              <w:rPr>
                <w:rFonts w:hint="eastAsia" w:ascii="等线" w:hAnsi="等线" w:eastAsia="等线"/>
                <w:sz w:val="24"/>
                <w:lang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260" w:type="dxa"/>
            <w:gridSpan w:val="2"/>
            <w:vAlign w:val="center"/>
          </w:tcPr>
          <w:p>
            <w:pPr>
              <w:jc w:val="center"/>
              <w:rPr>
                <w:rFonts w:ascii="等线" w:hAnsi="等线" w:eastAsia="等线"/>
                <w:sz w:val="24"/>
              </w:rPr>
            </w:pPr>
            <w:r>
              <w:rPr>
                <w:rFonts w:hint="eastAsia" w:ascii="等线" w:hAnsi="等线" w:eastAsia="等线"/>
                <w:sz w:val="24"/>
              </w:rPr>
              <w:t>配套耗材名称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ascii="等线" w:hAnsi="等线" w:eastAsia="等线"/>
                <w:sz w:val="24"/>
              </w:rPr>
            </w:pPr>
            <w:r>
              <w:rPr>
                <w:rFonts w:hint="eastAsia" w:ascii="等线" w:hAnsi="等线" w:eastAsia="等线"/>
                <w:sz w:val="24"/>
              </w:rPr>
              <w:t>耗材单价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ascii="等线" w:hAnsi="等线" w:eastAsia="等线"/>
                <w:sz w:val="24"/>
              </w:rPr>
            </w:pPr>
            <w:r>
              <w:rPr>
                <w:rFonts w:hint="eastAsia" w:ascii="等线" w:hAnsi="等线" w:eastAsia="等线"/>
                <w:sz w:val="24"/>
              </w:rPr>
              <w:t>是否单独收费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260" w:type="dxa"/>
            <w:gridSpan w:val="2"/>
            <w:vAlign w:val="center"/>
          </w:tcPr>
          <w:p>
            <w:pPr>
              <w:jc w:val="center"/>
              <w:rPr>
                <w:rFonts w:ascii="等线" w:hAnsi="等线" w:eastAsia="等线"/>
                <w:sz w:val="24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ascii="等线" w:hAnsi="等线" w:eastAsia="等线"/>
                <w:sz w:val="24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ascii="等线" w:hAnsi="等线" w:eastAsia="等线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260" w:type="dxa"/>
            <w:gridSpan w:val="2"/>
            <w:vAlign w:val="center"/>
          </w:tcPr>
          <w:p>
            <w:pPr>
              <w:jc w:val="center"/>
              <w:rPr>
                <w:rFonts w:ascii="等线" w:hAnsi="等线" w:eastAsia="等线"/>
                <w:sz w:val="24"/>
              </w:rPr>
            </w:pPr>
            <w:r>
              <w:rPr>
                <w:rFonts w:hint="eastAsia" w:ascii="等线" w:hAnsi="等线" w:eastAsia="等线"/>
                <w:sz w:val="24"/>
              </w:rPr>
              <w:t>以上耗材是否开放</w:t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rFonts w:ascii="等线" w:hAnsi="等线" w:eastAsia="等线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6" w:hRule="exact"/>
        </w:trPr>
        <w:tc>
          <w:tcPr>
            <w:tcW w:w="8522" w:type="dxa"/>
            <w:gridSpan w:val="4"/>
          </w:tcPr>
          <w:p>
            <w:pPr>
              <w:tabs>
                <w:tab w:val="left" w:pos="1699"/>
              </w:tabs>
              <w:jc w:val="left"/>
              <w:rPr>
                <w:rFonts w:hint="eastAsia" w:ascii="等线" w:hAnsi="等线" w:eastAsia="等线"/>
                <w:sz w:val="24"/>
                <w:lang w:eastAsia="zh-CN"/>
              </w:rPr>
            </w:pPr>
            <w:r>
              <w:rPr>
                <w:rFonts w:hint="eastAsia" w:ascii="等线" w:hAnsi="等线" w:eastAsia="等线"/>
                <w:sz w:val="24"/>
                <w:lang w:eastAsia="zh-CN"/>
              </w:rPr>
              <w:t>产品优势：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等线" w:hAnsi="等线" w:eastAsia="等线" w:cs="思源宋体 CN"/>
          <w:lang w:val="en-US" w:eastAsia="zh-CN"/>
        </w:rPr>
      </w:pPr>
      <w:r>
        <w:rPr>
          <w:rFonts w:hint="eastAsia" w:ascii="等线" w:hAnsi="等线" w:eastAsia="等线"/>
        </w:rPr>
        <w:t>注：</w:t>
      </w:r>
      <w:r>
        <w:rPr>
          <w:rFonts w:hint="eastAsia" w:ascii="等线" w:hAnsi="等线" w:eastAsia="等线" w:cs="思源宋体 CN"/>
        </w:rPr>
        <w:t>①</w:t>
      </w:r>
      <w:r>
        <w:rPr>
          <w:rFonts w:hint="eastAsia" w:ascii="等线" w:hAnsi="等线" w:eastAsia="等线" w:cs="思源宋体 CN"/>
          <w:lang w:eastAsia="zh-CN"/>
        </w:rPr>
        <w:t>请</w:t>
      </w:r>
      <w:r>
        <w:rPr>
          <w:rFonts w:hint="eastAsia" w:ascii="等线" w:hAnsi="等线" w:eastAsia="等线" w:cs="思源宋体 CN"/>
        </w:rPr>
        <w:t>填写</w:t>
      </w:r>
      <w:r>
        <w:rPr>
          <w:rFonts w:hint="eastAsia" w:ascii="等线" w:hAnsi="等线" w:eastAsia="等线" w:cs="思源宋体 CN"/>
          <w:lang w:eastAsia="zh-CN"/>
        </w:rPr>
        <w:t>好表格</w:t>
      </w:r>
      <w:r>
        <w:rPr>
          <w:rFonts w:hint="eastAsia" w:ascii="等线" w:hAnsi="等线" w:eastAsia="等线" w:cs="思源宋体 CN"/>
        </w:rPr>
        <w:t>发至ycyysb</w:t>
      </w:r>
      <w:r>
        <w:rPr>
          <w:rFonts w:hint="eastAsia" w:ascii="等线" w:hAnsi="等线" w:eastAsia="等线" w:cs="思源宋体 CN"/>
          <w:lang w:val="en-US" w:eastAsia="zh-CN"/>
        </w:rPr>
        <w:t>c</w:t>
      </w:r>
      <w:r>
        <w:rPr>
          <w:rFonts w:hint="eastAsia" w:ascii="等线" w:hAnsi="等线" w:eastAsia="等线" w:cs="思源宋体 CN"/>
        </w:rPr>
        <w:t>@</w:t>
      </w:r>
      <w:r>
        <w:rPr>
          <w:rFonts w:hint="eastAsia" w:ascii="等线" w:hAnsi="等线" w:eastAsia="等线" w:cs="思源宋体 CN"/>
          <w:lang w:val="en-US" w:eastAsia="zh-CN"/>
        </w:rPr>
        <w:t>qq</w:t>
      </w:r>
      <w:r>
        <w:rPr>
          <w:rFonts w:hint="eastAsia" w:ascii="等线" w:hAnsi="等线" w:eastAsia="等线" w:cs="思源宋体 CN"/>
        </w:rPr>
        <w:t>.c</w:t>
      </w:r>
      <w:r>
        <w:rPr>
          <w:rFonts w:hint="eastAsia" w:ascii="等线" w:hAnsi="等线" w:eastAsia="等线" w:cs="思源宋体 CN"/>
          <w:lang w:val="en-US" w:eastAsia="zh-CN"/>
        </w:rPr>
        <w:t>om邮箱。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ascii="等线" w:hAnsi="等线" w:eastAsia="等线" w:cstheme="minorEastAsia"/>
        </w:rPr>
      </w:pPr>
      <w:r>
        <w:rPr>
          <w:rFonts w:hint="eastAsia" w:ascii="等线" w:hAnsi="等线" w:eastAsia="等线" w:cs="思源宋体 CN"/>
        </w:rPr>
        <w:t>②咨询电话：0515-88508946</w:t>
      </w:r>
      <w:r>
        <w:rPr>
          <w:rFonts w:hint="eastAsia" w:ascii="等线" w:hAnsi="等线" w:eastAsia="等线" w:cs="思源宋体 CN"/>
          <w:lang w:val="en-US" w:eastAsia="zh-CN"/>
        </w:rPr>
        <w:t xml:space="preserve"> ；QQ：651830413。</w:t>
      </w:r>
    </w:p>
    <w:sectPr>
      <w:pgSz w:w="11906" w:h="16838"/>
      <w:pgMar w:top="1247" w:right="1800" w:bottom="1361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 2">
    <w:altName w:val="Wingdings"/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思源宋体 CN">
    <w:altName w:val="微软雅黑"/>
    <w:panose1 w:val="00000000000000000000"/>
    <w:charset w:val="86"/>
    <w:family w:val="auto"/>
    <w:pitch w:val="default"/>
    <w:sig w:usb0="00000000" w:usb1="00000000" w:usb2="00000016" w:usb3="00000000" w:csb0="60060107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F69056"/>
    <w:rsid w:val="00003E08"/>
    <w:rsid w:val="00A0374D"/>
    <w:rsid w:val="00C95A2C"/>
    <w:rsid w:val="0EAB73F1"/>
    <w:rsid w:val="101F5EF1"/>
    <w:rsid w:val="11DF6430"/>
    <w:rsid w:val="19691146"/>
    <w:rsid w:val="1FC65CD3"/>
    <w:rsid w:val="21791498"/>
    <w:rsid w:val="28D110B1"/>
    <w:rsid w:val="2E0801A0"/>
    <w:rsid w:val="2F0C5B85"/>
    <w:rsid w:val="348578A1"/>
    <w:rsid w:val="3D044266"/>
    <w:rsid w:val="3EE74E0B"/>
    <w:rsid w:val="46C77DDC"/>
    <w:rsid w:val="4CD51F96"/>
    <w:rsid w:val="4D067F88"/>
    <w:rsid w:val="4D746C15"/>
    <w:rsid w:val="522148E6"/>
    <w:rsid w:val="5FF69056"/>
    <w:rsid w:val="647D5177"/>
    <w:rsid w:val="65951FA6"/>
    <w:rsid w:val="65B9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235</Characters>
  <Lines>1</Lines>
  <Paragraphs>1</Paragraphs>
  <TotalTime>19</TotalTime>
  <ScaleCrop>false</ScaleCrop>
  <LinksUpToDate>false</LinksUpToDate>
  <CharactersWithSpaces>275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2020-02-27T00:23:00Z</dcterms:created>
  <dc:creator>mcgill</dc:creator>
  <cp:lastModifiedBy>知足常乐</cp:lastModifiedBy>
  <cp:lastPrinted>2020-03-11T09:35:00Z</cp:lastPrinted>
  <dcterms:modified xsi:type="dcterms:W3CDTF">2020-07-08T09:02:13Z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