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cs="Times New Roman"/>
          <w:b/>
          <w:bCs/>
          <w:sz w:val="30"/>
          <w:szCs w:val="30"/>
        </w:rPr>
      </w:pPr>
      <w:r>
        <w:rPr>
          <w:rFonts w:hint="eastAsia" w:cs="宋体"/>
          <w:b/>
          <w:bCs/>
          <w:sz w:val="30"/>
          <w:szCs w:val="30"/>
        </w:rPr>
        <w:t>二、科目与试题的添加流程</w:t>
      </w:r>
    </w:p>
    <w:p>
      <w:pPr>
        <w:rPr>
          <w:rFonts w:cs="Times New Roman"/>
          <w:b/>
          <w:bCs/>
          <w:sz w:val="30"/>
          <w:szCs w:val="30"/>
        </w:rPr>
      </w:pPr>
    </w:p>
    <w:p>
      <w:pPr>
        <w:pStyle w:val="7"/>
        <w:numPr>
          <w:ilvl w:val="0"/>
          <w:numId w:val="1"/>
        </w:numPr>
        <w:ind w:firstLineChars="0"/>
        <w:rPr>
          <w:rFonts w:cs="Times New Roman"/>
          <w:b/>
          <w:bCs/>
        </w:rPr>
      </w:pPr>
      <w:r>
        <w:rPr>
          <w:rFonts w:hint="eastAsia" w:cs="宋体"/>
          <w:b/>
          <w:bCs/>
        </w:rPr>
        <w:t>增加科目</w:t>
      </w:r>
    </w:p>
    <w:p>
      <w:pPr>
        <w:pStyle w:val="7"/>
        <w:ind w:left="360" w:firstLine="0" w:firstLineChars="0"/>
        <w:rPr>
          <w:rFonts w:hint="eastAsia" w:cs="宋体"/>
          <w:b/>
          <w:bCs/>
        </w:rPr>
      </w:pPr>
      <w:r>
        <w:rPr>
          <w:rFonts w:hint="eastAsia" w:cs="宋体"/>
          <w:b/>
          <w:bCs/>
        </w:rPr>
        <w:t>登陆后台</w:t>
      </w:r>
    </w:p>
    <w:p>
      <w:pPr>
        <w:pStyle w:val="7"/>
        <w:ind w:left="360" w:firstLine="0" w:firstLineChars="0"/>
        <w:rPr>
          <w:rFonts w:hint="eastAsia" w:eastAsia="宋体" w:cs="宋体"/>
          <w:b/>
          <w:bCs/>
          <w:lang w:val="en-US" w:eastAsia="zh-CN"/>
        </w:rPr>
      </w:pPr>
      <w:r>
        <w:rPr>
          <w:rFonts w:hint="eastAsia" w:cs="宋体"/>
          <w:b/>
          <w:bCs/>
          <w:lang w:val="en-US" w:eastAsia="zh-CN"/>
        </w:rPr>
        <w:t>用户名:peadmin  密码：peadmin</w:t>
      </w:r>
      <w:bookmarkStart w:id="0" w:name="_GoBack"/>
      <w:bookmarkEnd w:id="0"/>
    </w:p>
    <w:p>
      <w:pPr>
        <w:pStyle w:val="7"/>
        <w:ind w:left="360" w:firstLine="0" w:firstLineChars="0"/>
        <w:rPr>
          <w:rFonts w:cs="Times New Roman"/>
          <w:b/>
          <w:bCs/>
        </w:rPr>
      </w:pPr>
      <w:r>
        <w:rPr>
          <w:rFonts w:cs="Times New Roman"/>
          <w:b/>
          <w:bCs/>
        </w:rPr>
        <w:drawing>
          <wp:inline distT="0" distB="0" distL="0" distR="0">
            <wp:extent cx="6105525" cy="2667000"/>
            <wp:effectExtent l="0" t="0" r="9525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  <w:b/>
          <w:bCs/>
        </w:rPr>
      </w:pPr>
      <w:r>
        <w:rPr>
          <w:rFonts w:cs="Times New Roman"/>
          <w:b/>
          <w:bCs/>
        </w:rPr>
        <w:drawing>
          <wp:inline distT="0" distB="0" distL="0" distR="0">
            <wp:extent cx="6629400" cy="2838450"/>
            <wp:effectExtent l="0" t="0" r="0" b="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hint="eastAsia" w:cs="宋体"/>
        </w:rPr>
        <w:t>添加科目：</w:t>
      </w:r>
    </w:p>
    <w:p>
      <w:pPr>
        <w:pStyle w:val="7"/>
        <w:ind w:left="360" w:firstLine="0" w:firstLineChars="0"/>
        <w:rPr>
          <w:rFonts w:cs="Times New Roman"/>
          <w:b/>
          <w:bCs/>
        </w:rPr>
      </w:pPr>
      <w:r>
        <w:rPr>
          <w:rFonts w:cs="Times New Roman"/>
          <w:b/>
          <w:bCs/>
        </w:rPr>
        <w:drawing>
          <wp:inline distT="0" distB="0" distL="0" distR="0">
            <wp:extent cx="6619875" cy="1971675"/>
            <wp:effectExtent l="0" t="0" r="9525" b="952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hint="eastAsia" w:cs="宋体"/>
        </w:rPr>
        <w:t>添加栏目名称：</w:t>
      </w:r>
    </w:p>
    <w:p>
      <w:pPr>
        <w:pStyle w:val="7"/>
        <w:ind w:left="360" w:firstLine="0" w:firstLineChars="0"/>
        <w:rPr>
          <w:rFonts w:cs="Times New Roman"/>
          <w:b/>
          <w:bCs/>
        </w:rPr>
      </w:pPr>
      <w:r>
        <w:rPr>
          <w:rFonts w:cs="Times New Roman"/>
          <w:b/>
          <w:bCs/>
        </w:rPr>
        <w:drawing>
          <wp:inline distT="0" distB="0" distL="0" distR="0">
            <wp:extent cx="6629400" cy="1752600"/>
            <wp:effectExtent l="0" t="0" r="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hint="eastAsia" w:cs="宋体"/>
        </w:rPr>
        <w:t>添加栏目名称后点击提交后如下图：</w:t>
      </w:r>
    </w:p>
    <w:p>
      <w:pPr>
        <w:pStyle w:val="7"/>
        <w:ind w:left="360" w:firstLine="0" w:firstLineChars="0"/>
        <w:rPr>
          <w:rFonts w:cs="Times New Roman"/>
          <w:b/>
          <w:bCs/>
        </w:rPr>
      </w:pPr>
      <w:r>
        <w:rPr>
          <w:rFonts w:cs="Times New Roman"/>
          <w:b/>
          <w:bCs/>
        </w:rPr>
        <w:drawing>
          <wp:inline distT="0" distB="0" distL="0" distR="0">
            <wp:extent cx="6629400" cy="1905000"/>
            <wp:effectExtent l="0" t="0" r="0" b="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  <w:b/>
          <w:bCs/>
        </w:rPr>
      </w:pPr>
    </w:p>
    <w:p>
      <w:pPr>
        <w:pStyle w:val="7"/>
        <w:numPr>
          <w:ilvl w:val="0"/>
          <w:numId w:val="1"/>
        </w:numPr>
        <w:ind w:firstLineChars="0"/>
        <w:rPr>
          <w:rFonts w:cs="Times New Roman"/>
          <w:b/>
          <w:bCs/>
        </w:rPr>
      </w:pPr>
      <w:r>
        <w:rPr>
          <w:rFonts w:hint="eastAsia" w:cs="宋体"/>
          <w:b/>
          <w:bCs/>
        </w:rPr>
        <w:t>增加章节：</w:t>
      </w:r>
    </w:p>
    <w:p>
      <w:pPr>
        <w:pStyle w:val="7"/>
        <w:ind w:left="360" w:firstLine="0" w:firstLineChars="0"/>
        <w:rPr>
          <w:rFonts w:cs="Times New Roman"/>
          <w:b/>
          <w:bCs/>
        </w:rPr>
      </w:pPr>
      <w:r>
        <w:rPr>
          <w:rFonts w:cs="Times New Roman"/>
          <w:b/>
          <w:bCs/>
        </w:rPr>
        <w:drawing>
          <wp:inline distT="0" distB="0" distL="0" distR="0">
            <wp:extent cx="6629400" cy="1971675"/>
            <wp:effectExtent l="0" t="0" r="0" b="952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  <w:b/>
          <w:bCs/>
        </w:rPr>
      </w:pPr>
      <w:r>
        <w:rPr>
          <w:rFonts w:cs="Times New Roman"/>
          <w:b/>
          <w:bCs/>
        </w:rPr>
        <w:drawing>
          <wp:inline distT="0" distB="0" distL="0" distR="0">
            <wp:extent cx="6619875" cy="1971675"/>
            <wp:effectExtent l="0" t="0" r="9525" b="952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  <w:b/>
          <w:bCs/>
        </w:rPr>
      </w:pPr>
      <w:r>
        <w:rPr>
          <w:rFonts w:cs="Times New Roman"/>
          <w:b/>
          <w:bCs/>
        </w:rPr>
        <w:drawing>
          <wp:inline distT="0" distB="0" distL="0" distR="0">
            <wp:extent cx="6629400" cy="1971675"/>
            <wp:effectExtent l="0" t="0" r="0" b="9525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  <w:b/>
          <w:bCs/>
        </w:rPr>
      </w:pPr>
      <w:r>
        <w:rPr>
          <w:rFonts w:cs="Times New Roman"/>
          <w:b/>
          <w:bCs/>
        </w:rPr>
        <w:drawing>
          <wp:inline distT="0" distB="0" distL="0" distR="0">
            <wp:extent cx="6629400" cy="1971675"/>
            <wp:effectExtent l="0" t="0" r="0" b="9525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ind w:firstLineChars="0"/>
        <w:rPr>
          <w:rFonts w:cs="Times New Roman"/>
          <w:b/>
          <w:bCs/>
        </w:rPr>
      </w:pPr>
      <w:r>
        <w:rPr>
          <w:rFonts w:hint="eastAsia" w:cs="宋体"/>
          <w:b/>
          <w:bCs/>
        </w:rPr>
        <w:t>增加知识点：</w:t>
      </w:r>
    </w:p>
    <w:p>
      <w:pPr>
        <w:pStyle w:val="7"/>
        <w:ind w:left="360" w:firstLine="0" w:firstLineChars="0"/>
        <w:rPr>
          <w:rFonts w:cs="Times New Roman"/>
          <w:b/>
          <w:bCs/>
        </w:rPr>
      </w:pPr>
      <w:r>
        <w:rPr>
          <w:rFonts w:cs="Times New Roman"/>
          <w:b/>
          <w:bCs/>
        </w:rPr>
        <w:drawing>
          <wp:inline distT="0" distB="0" distL="0" distR="0">
            <wp:extent cx="6600825" cy="1914525"/>
            <wp:effectExtent l="0" t="0" r="9525" b="9525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  <w:b/>
          <w:bCs/>
        </w:rPr>
      </w:pPr>
      <w:r>
        <w:rPr>
          <w:rFonts w:cs="Times New Roman"/>
          <w:b/>
          <w:bCs/>
        </w:rPr>
        <w:drawing>
          <wp:inline distT="0" distB="0" distL="0" distR="0">
            <wp:extent cx="6629400" cy="1971675"/>
            <wp:effectExtent l="0" t="0" r="0" b="9525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hint="eastAsia" w:cs="宋体"/>
        </w:rPr>
        <w:t>注意：知识点需要英文逗号隔开，可以批量增加</w:t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6629400" cy="1971675"/>
            <wp:effectExtent l="0" t="0" r="0" b="9525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6629400" cy="3048000"/>
            <wp:effectExtent l="0" t="0" r="0" b="0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</w:rPr>
      </w:pPr>
    </w:p>
    <w:p>
      <w:pPr>
        <w:pStyle w:val="7"/>
        <w:numPr>
          <w:ilvl w:val="0"/>
          <w:numId w:val="1"/>
        </w:numPr>
        <w:ind w:firstLineChars="0"/>
        <w:rPr>
          <w:rFonts w:cs="Times New Roman"/>
          <w:b/>
          <w:bCs/>
        </w:rPr>
      </w:pPr>
      <w:r>
        <w:rPr>
          <w:rFonts w:hint="eastAsia" w:cs="宋体"/>
          <w:b/>
          <w:bCs/>
        </w:rPr>
        <w:t>增加试题</w:t>
      </w:r>
      <w:r>
        <w:rPr>
          <w:rFonts w:hint="eastAsia" w:cs="宋体"/>
        </w:rPr>
        <w:t>（批量上传非火狐浏览器）</w:t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6543675" cy="2057400"/>
            <wp:effectExtent l="0" t="0" r="9525" b="0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6638925" cy="2495550"/>
            <wp:effectExtent l="0" t="0" r="9525" b="0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6619875" cy="2819400"/>
            <wp:effectExtent l="0" t="0" r="9525" b="0"/>
            <wp:docPr id="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6581775" cy="3362325"/>
            <wp:effectExtent l="0" t="0" r="9525" b="9525"/>
            <wp:docPr id="3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ind w:firstLineChars="0"/>
        <w:rPr>
          <w:rFonts w:cs="Times New Roman"/>
          <w:b/>
          <w:bCs/>
        </w:rPr>
      </w:pPr>
      <w:r>
        <w:rPr>
          <w:rFonts w:hint="eastAsia" w:cs="宋体"/>
          <w:b/>
          <w:bCs/>
        </w:rPr>
        <w:t>增加试卷</w:t>
      </w:r>
      <w:r>
        <w:rPr>
          <w:rFonts w:hint="eastAsia" w:cs="宋体"/>
        </w:rPr>
        <w:t>（如果出现主观题就用教师评卷，难度必须填，抽题是按照难度来抽，没有的题型填</w:t>
      </w:r>
      <w:r>
        <w:t>0</w:t>
      </w:r>
      <w:r>
        <w:rPr>
          <w:rFonts w:hint="eastAsia" w:cs="宋体"/>
        </w:rPr>
        <w:t>）</w:t>
      </w:r>
    </w:p>
    <w:p>
      <w:pPr>
        <w:pStyle w:val="7"/>
        <w:ind w:left="360" w:firstLine="0" w:firstLineChars="0"/>
        <w:rPr>
          <w:rFonts w:cs="Times New Roman"/>
        </w:rPr>
      </w:pPr>
    </w:p>
    <w:p>
      <w:pPr>
        <w:pStyle w:val="7"/>
        <w:ind w:left="360" w:firstLine="0" w:firstLineChars="0"/>
        <w:rPr>
          <w:rFonts w:cs="Times New Roman"/>
        </w:rPr>
      </w:pPr>
    </w:p>
    <w:p>
      <w:pPr>
        <w:pStyle w:val="7"/>
        <w:ind w:left="360" w:firstLine="0" w:firstLineChars="0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6534150" cy="1647825"/>
            <wp:effectExtent l="0" t="0" r="0" b="9525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6638925" cy="2114550"/>
            <wp:effectExtent l="0" t="0" r="9525" b="0"/>
            <wp:docPr id="3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6572250" cy="3057525"/>
            <wp:effectExtent l="0" t="0" r="0" b="9525"/>
            <wp:docPr id="3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hint="eastAsia" w:cs="宋体"/>
        </w:rPr>
        <w:t>注：描述可选填（主要是对题的说明）；难易程度必填否则无法抽到试题；没有的题型填</w:t>
      </w:r>
      <w:r>
        <w:t>0</w:t>
      </w:r>
      <w:r>
        <w:rPr>
          <w:rFonts w:hint="eastAsia" w:cs="宋体"/>
        </w:rPr>
        <w:t>。</w:t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6629400" cy="1962150"/>
            <wp:effectExtent l="0" t="0" r="0" b="0"/>
            <wp:docPr id="3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ind w:firstLineChars="0"/>
        <w:rPr>
          <w:rFonts w:cs="Times New Roman"/>
        </w:rPr>
      </w:pPr>
      <w:r>
        <w:rPr>
          <w:rFonts w:hint="eastAsia" w:cs="宋体"/>
          <w:b/>
          <w:bCs/>
        </w:rPr>
        <w:t>增加考场</w:t>
      </w:r>
      <w:r>
        <w:rPr>
          <w:rFonts w:hint="eastAsia" w:cs="宋体"/>
        </w:rPr>
        <w:t>（</w:t>
      </w:r>
      <w:r>
        <w:t>api</w:t>
      </w:r>
      <w:r>
        <w:rPr>
          <w:rFonts w:hint="eastAsia" w:cs="宋体"/>
        </w:rPr>
        <w:t>标识是以后做用户整合用，个人用户目前无须考虑）</w:t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6553200" cy="2809875"/>
            <wp:effectExtent l="0" t="0" r="0" b="9525"/>
            <wp:docPr id="3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</w:rPr>
      </w:pPr>
    </w:p>
    <w:p>
      <w:pPr>
        <w:pStyle w:val="7"/>
        <w:ind w:left="360" w:firstLine="0" w:firstLineChars="0"/>
        <w:rPr>
          <w:rFonts w:cs="Times New Roman"/>
        </w:rPr>
      </w:pPr>
    </w:p>
    <w:p>
      <w:pPr>
        <w:pStyle w:val="7"/>
        <w:numPr>
          <w:ilvl w:val="0"/>
          <w:numId w:val="1"/>
        </w:numPr>
        <w:ind w:firstLineChars="0"/>
        <w:rPr>
          <w:rFonts w:cs="Times New Roman"/>
        </w:rPr>
      </w:pPr>
      <w:r>
        <w:rPr>
          <w:rFonts w:hint="eastAsia" w:cs="宋体"/>
          <w:b/>
          <w:bCs/>
        </w:rPr>
        <w:t>设置考试范围</w:t>
      </w:r>
      <w:r>
        <w:rPr>
          <w:rFonts w:hint="eastAsia" w:cs="宋体"/>
        </w:rPr>
        <w:t>（考试范围就选增加的知识点）</w:t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6562725" cy="2886075"/>
            <wp:effectExtent l="0" t="0" r="9525" b="9525"/>
            <wp:docPr id="3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</w:rPr>
      </w:pPr>
    </w:p>
    <w:p>
      <w:pPr>
        <w:pStyle w:val="7"/>
        <w:ind w:left="360" w:firstLine="0" w:firstLineChars="0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6619875" cy="2781300"/>
            <wp:effectExtent l="0" t="0" r="9525" b="0"/>
            <wp:docPr id="3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hint="eastAsia" w:cs="宋体"/>
        </w:rPr>
        <w:t>前台演示：</w:t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6629400" cy="2000250"/>
            <wp:effectExtent l="0" t="0" r="0" b="0"/>
            <wp:docPr id="3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</w:rPr>
      </w:pPr>
    </w:p>
    <w:p>
      <w:pPr>
        <w:pStyle w:val="7"/>
        <w:ind w:left="360" w:firstLine="0" w:firstLineChars="0"/>
        <w:rPr>
          <w:rFonts w:cs="Times New Roman"/>
        </w:rPr>
      </w:pPr>
    </w:p>
    <w:p>
      <w:pPr>
        <w:pStyle w:val="7"/>
        <w:ind w:left="360" w:firstLine="0" w:firstLineChars="0"/>
        <w:rPr>
          <w:rFonts w:cs="Times New Roman"/>
        </w:rPr>
      </w:pPr>
    </w:p>
    <w:p>
      <w:pPr>
        <w:pStyle w:val="7"/>
        <w:ind w:left="360" w:firstLine="0" w:firstLineChars="0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6553200" cy="2333625"/>
            <wp:effectExtent l="0" t="0" r="0" b="9525"/>
            <wp:docPr id="4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6629400" cy="2581275"/>
            <wp:effectExtent l="0" t="0" r="0" b="9525"/>
            <wp:docPr id="4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ind w:firstLineChars="0"/>
        <w:rPr>
          <w:rFonts w:cs="Times New Roman"/>
          <w:b/>
          <w:bCs/>
        </w:rPr>
      </w:pPr>
      <w:r>
        <w:rPr>
          <w:rFonts w:hint="eastAsia" w:cs="宋体"/>
          <w:b/>
          <w:bCs/>
        </w:rPr>
        <w:t>设置科目管理老师</w:t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hint="eastAsia" w:cs="宋体"/>
        </w:rPr>
        <w:t>增加教师账户：</w:t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6581775" cy="942975"/>
            <wp:effectExtent l="0" t="0" r="9525" b="9525"/>
            <wp:docPr id="4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6638925" cy="2952750"/>
            <wp:effectExtent l="0" t="0" r="9525" b="0"/>
            <wp:docPr id="4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hint="eastAsia" w:cs="宋体"/>
        </w:rPr>
        <w:t>点击提交：</w:t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6610350" cy="428625"/>
            <wp:effectExtent l="0" t="0" r="0" b="9525"/>
            <wp:docPr id="4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hint="eastAsia" w:cs="宋体"/>
        </w:rPr>
        <w:t>增加管理科目：</w:t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6629400" cy="466725"/>
            <wp:effectExtent l="0" t="0" r="0" b="9525"/>
            <wp:docPr id="4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6629400" cy="2657475"/>
            <wp:effectExtent l="0" t="0" r="0" b="9525"/>
            <wp:docPr id="4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hint="eastAsia" w:cs="宋体"/>
        </w:rPr>
        <w:t>注意：当新加了考试科目时，此处不会自动显示，需要进行如下操作：</w:t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6581775" cy="200025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hint="eastAsia" w:cs="宋体"/>
        </w:rPr>
        <w:t>点击齿轮图标，进入字段设置</w:t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6619875" cy="2486025"/>
            <wp:effectExtent l="0" t="0" r="952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hint="eastAsia" w:cs="宋体"/>
        </w:rPr>
        <w:t>寻找图中标红的字段，点击编辑</w:t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6610350" cy="25146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hint="eastAsia" w:cs="宋体"/>
        </w:rPr>
        <w:t>在可选值列表中增加新加的科目和</w:t>
      </w:r>
      <w:r>
        <w:t>ID</w:t>
      </w:r>
      <w:r>
        <w:rPr>
          <w:rFonts w:hint="eastAsia" w:cs="宋体"/>
        </w:rPr>
        <w:t>，如新加的科目</w:t>
      </w:r>
      <w:r>
        <w:t>ID</w:t>
      </w:r>
      <w:r>
        <w:rPr>
          <w:rFonts w:hint="eastAsia" w:cs="宋体"/>
        </w:rPr>
        <w:t>为</w:t>
      </w:r>
      <w:r>
        <w:t>4</w:t>
      </w:r>
      <w:r>
        <w:rPr>
          <w:rFonts w:hint="eastAsia" w:cs="宋体"/>
        </w:rPr>
        <w:t>，名称为数学，则加入</w:t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6581775" cy="190500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hint="eastAsia" w:cs="宋体"/>
        </w:rPr>
        <w:t>提交后返回上文中修改管理科目页面进行设置即可。</w:t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hint="eastAsia" w:cs="宋体"/>
        </w:rPr>
        <w:t>点击提交完成前台登陆：</w:t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6619875" cy="2314575"/>
            <wp:effectExtent l="0" t="0" r="9525" b="9525"/>
            <wp:docPr id="54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hint="eastAsia" w:cs="宋体"/>
        </w:rPr>
        <w:t>注意这里点击进入教师管理平台：</w:t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6629400" cy="2266950"/>
            <wp:effectExtent l="0" t="0" r="0" b="0"/>
            <wp:docPr id="5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hint="eastAsia" w:cs="宋体"/>
        </w:rPr>
        <w:t>教师管理操作平台：</w:t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6553200" cy="2828925"/>
            <wp:effectExtent l="0" t="0" r="0" b="9525"/>
            <wp:docPr id="56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  <w:sz w:val="32"/>
          <w:szCs w:val="32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icrosoft YaHei UI">
    <w:panose1 w:val="020B0503020204020204"/>
    <w:charset w:val="86"/>
    <w:family w:val="swiss"/>
    <w:pitch w:val="default"/>
    <w:sig w:usb0="80000287" w:usb1="28CF3C52" w:usb2="00000016" w:usb3="00000000" w:csb0="0004001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436479"/>
    <w:multiLevelType w:val="multilevel"/>
    <w:tmpl w:val="5443647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embedSystemFonts/>
  <w:bordersDoNotSurroundHeader w:val="1"/>
  <w:bordersDoNotSurroundFooter w:val="1"/>
  <w:documentProtection w:enforcement="0"/>
  <w:defaultTabStop w:val="420"/>
  <w:doNotHyphenateCap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1C19"/>
    <w:rsid w:val="00056E01"/>
    <w:rsid w:val="00066287"/>
    <w:rsid w:val="000C2685"/>
    <w:rsid w:val="000C7FE2"/>
    <w:rsid w:val="001049E9"/>
    <w:rsid w:val="00116FE4"/>
    <w:rsid w:val="00152BD3"/>
    <w:rsid w:val="00167762"/>
    <w:rsid w:val="00175E47"/>
    <w:rsid w:val="001D1605"/>
    <w:rsid w:val="00247269"/>
    <w:rsid w:val="00281B00"/>
    <w:rsid w:val="00283E7C"/>
    <w:rsid w:val="00290407"/>
    <w:rsid w:val="002C4E70"/>
    <w:rsid w:val="002D2C1F"/>
    <w:rsid w:val="003424F4"/>
    <w:rsid w:val="0037358D"/>
    <w:rsid w:val="003842A1"/>
    <w:rsid w:val="003A5132"/>
    <w:rsid w:val="003F2916"/>
    <w:rsid w:val="00431919"/>
    <w:rsid w:val="00502EDA"/>
    <w:rsid w:val="005264F9"/>
    <w:rsid w:val="00542E40"/>
    <w:rsid w:val="005574A7"/>
    <w:rsid w:val="00592587"/>
    <w:rsid w:val="005C6867"/>
    <w:rsid w:val="00640121"/>
    <w:rsid w:val="0067403A"/>
    <w:rsid w:val="00682560"/>
    <w:rsid w:val="006E00B1"/>
    <w:rsid w:val="00794DD3"/>
    <w:rsid w:val="007E151D"/>
    <w:rsid w:val="00803639"/>
    <w:rsid w:val="00812C08"/>
    <w:rsid w:val="00833510"/>
    <w:rsid w:val="0083475E"/>
    <w:rsid w:val="00880185"/>
    <w:rsid w:val="00891C67"/>
    <w:rsid w:val="008F7690"/>
    <w:rsid w:val="009D4084"/>
    <w:rsid w:val="009E47D9"/>
    <w:rsid w:val="00A90E97"/>
    <w:rsid w:val="00A96F36"/>
    <w:rsid w:val="00AB36A9"/>
    <w:rsid w:val="00B13A8A"/>
    <w:rsid w:val="00BB1C19"/>
    <w:rsid w:val="00BD3F2C"/>
    <w:rsid w:val="00C4529C"/>
    <w:rsid w:val="00C57B8A"/>
    <w:rsid w:val="00C93257"/>
    <w:rsid w:val="00CA0E17"/>
    <w:rsid w:val="00CA3641"/>
    <w:rsid w:val="00CB441E"/>
    <w:rsid w:val="00CC0C55"/>
    <w:rsid w:val="00CD54EC"/>
    <w:rsid w:val="00D744E3"/>
    <w:rsid w:val="00D94134"/>
    <w:rsid w:val="00D95997"/>
    <w:rsid w:val="00DA6128"/>
    <w:rsid w:val="00DD07C9"/>
    <w:rsid w:val="00DF6328"/>
    <w:rsid w:val="00E06D19"/>
    <w:rsid w:val="00E11D98"/>
    <w:rsid w:val="00E829C9"/>
    <w:rsid w:val="00E83E76"/>
    <w:rsid w:val="00EB1334"/>
    <w:rsid w:val="00EB177A"/>
    <w:rsid w:val="00F11077"/>
    <w:rsid w:val="00F12B6B"/>
    <w:rsid w:val="00F34F5F"/>
    <w:rsid w:val="00F6780B"/>
    <w:rsid w:val="00F74AB1"/>
    <w:rsid w:val="00FD16E6"/>
    <w:rsid w:val="00FD75C4"/>
    <w:rsid w:val="0FEF147F"/>
    <w:rsid w:val="1E272BE3"/>
    <w:rsid w:val="70175130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0" w:name="heading 2" w:locked="1"/>
    <w:lsdException w:qFormat="1" w:uiPriority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0" w:semiHidden="0" w:name="toc 1" w:locked="1"/>
    <w:lsdException w:unhideWhenUsed="0" w:uiPriority="0" w:semiHidden="0" w:name="toc 2" w:locked="1"/>
    <w:lsdException w:unhideWhenUsed="0" w:uiPriority="0" w:semiHidden="0" w:name="toc 3" w:locked="1"/>
    <w:lsdException w:unhideWhenUsed="0" w:uiPriority="0" w:semiHidden="0" w:name="toc 4" w:locked="1"/>
    <w:lsdException w:unhideWhenUsed="0" w:uiPriority="0" w:semiHidden="0" w:name="toc 5" w:locked="1"/>
    <w:lsdException w:unhideWhenUsed="0" w:uiPriority="0" w:semiHidden="0" w:name="toc 6" w:locked="1"/>
    <w:lsdException w:unhideWhenUsed="0" w:uiPriority="0" w:semiHidden="0" w:name="toc 7" w:locked="1"/>
    <w:lsdException w:unhideWhenUsed="0" w:uiPriority="0" w:semiHidden="0" w:name="toc 8" w:locked="1"/>
    <w:lsdException w:unhideWhenUsed="0" w:uiPriority="0" w:semiHidden="0" w:name="toc 9" w:locked="1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99" w:semiHidden="0" w:name="Strong"/>
    <w:lsdException w:qFormat="1" w:unhideWhenUsed="0" w:uiPriority="99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0" w:semiHidden="0" w:name="Table Grid" w:locked="1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Calibri"/>
      <w:kern w:val="2"/>
      <w:sz w:val="21"/>
      <w:szCs w:val="21"/>
      <w:lang w:val="en-US" w:eastAsia="zh-CN" w:bidi="ar-SA"/>
    </w:rPr>
  </w:style>
  <w:style w:type="character" w:default="1" w:styleId="2">
    <w:name w:val="Default Paragraph Font"/>
    <w:unhideWhenUsed/>
    <w:uiPriority w:val="1"/>
  </w:style>
  <w:style w:type="table" w:default="1" w:styleId="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Strong"/>
    <w:qFormat/>
    <w:uiPriority w:val="99"/>
    <w:rPr>
      <w:b/>
      <w:bCs/>
    </w:rPr>
  </w:style>
  <w:style w:type="character" w:styleId="4">
    <w:name w:val="Emphasis"/>
    <w:qFormat/>
    <w:uiPriority w:val="99"/>
    <w:rPr>
      <w:i/>
      <w:iCs/>
    </w:rPr>
  </w:style>
  <w:style w:type="character" w:styleId="5">
    <w:name w:val="Hyperlink"/>
    <w:qFormat/>
    <w:uiPriority w:val="99"/>
    <w:rPr>
      <w:color w:val="0563C1"/>
      <w:u w:val="single"/>
    </w:rPr>
  </w:style>
  <w:style w:type="paragraph" w:customStyle="1" w:styleId="7">
    <w:name w:val="List Paragraph"/>
    <w:basedOn w:val="1"/>
    <w:qFormat/>
    <w:uiPriority w:val="99"/>
    <w:pPr>
      <w:ind w:firstLine="420" w:firstLineChars="200"/>
    </w:pPr>
  </w:style>
  <w:style w:type="character" w:customStyle="1" w:styleId="8">
    <w:name w:val="apple-converted-space"/>
    <w:basedOn w:val="2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Sky123.Org</Company>
  <Pages>1</Pages>
  <Words>334</Words>
  <Characters>1906</Characters>
  <Lines>15</Lines>
  <Paragraphs>4</Paragraphs>
  <TotalTime>0</TotalTime>
  <ScaleCrop>false</ScaleCrop>
  <LinksUpToDate>false</LinksUpToDate>
  <CharactersWithSpaces>2236</CharactersWithSpaces>
  <Application>WPS Office_10.1.0.6207_F1E327BC-269C-435d-A152-05C5408002CA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2014-02-23T03:07:00Z</dcterms:created>
  <dc:creator>xk</dc:creator>
  <cp:lastModifiedBy>zx</cp:lastModifiedBy>
  <dcterms:modified xsi:type="dcterms:W3CDTF">2017-04-11T13:59:17Z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2052-10.1.0.6207</vt:lpwstr>
  </property>
</Properties>
</file>