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AF66" w14:textId="5EFD14BF" w:rsidR="00625000" w:rsidRDefault="00625000" w:rsidP="00625000">
      <w:pPr>
        <w:jc w:val="center"/>
        <w:rPr>
          <w:rFonts w:ascii="宋体" w:eastAsia="宋体" w:hAnsi="宋体" w:cs="Arial"/>
          <w:color w:val="000000"/>
          <w:sz w:val="36"/>
          <w:szCs w:val="40"/>
          <w:shd w:val="clear" w:color="auto" w:fill="FFFFFF"/>
        </w:rPr>
      </w:pPr>
      <w:r>
        <w:rPr>
          <w:rFonts w:ascii="宋体" w:eastAsia="宋体" w:hAnsi="宋体" w:cs="Arial" w:hint="eastAsia"/>
          <w:color w:val="000000"/>
          <w:sz w:val="36"/>
          <w:szCs w:val="40"/>
          <w:shd w:val="clear" w:color="auto" w:fill="FFFFFF"/>
        </w:rPr>
        <w:t>组成原理矩阵乘法作业</w:t>
      </w:r>
      <w:r>
        <w:rPr>
          <w:rFonts w:ascii="宋体" w:eastAsia="宋体" w:hAnsi="宋体" w:cs="Arial"/>
          <w:color w:val="000000"/>
          <w:sz w:val="36"/>
          <w:szCs w:val="40"/>
          <w:shd w:val="clear" w:color="auto" w:fill="FFFFFF"/>
        </w:rPr>
        <w:t>2</w:t>
      </w:r>
      <w:r>
        <w:rPr>
          <w:rFonts w:ascii="宋体" w:eastAsia="宋体" w:hAnsi="宋体" w:cs="Arial" w:hint="eastAsia"/>
          <w:color w:val="000000"/>
          <w:sz w:val="36"/>
          <w:szCs w:val="40"/>
          <w:shd w:val="clear" w:color="auto" w:fill="FFFFFF"/>
        </w:rPr>
        <w:t>实验报告</w:t>
      </w:r>
    </w:p>
    <w:p w14:paraId="6F5FAD6D" w14:textId="77777777" w:rsidR="00625000" w:rsidRDefault="00625000" w:rsidP="00625000">
      <w:pPr>
        <w:jc w:val="center"/>
        <w:rPr>
          <w:rFonts w:ascii="宋体" w:eastAsia="宋体" w:hAnsi="宋体" w:cs="Arial"/>
          <w:color w:val="000000"/>
          <w:sz w:val="24"/>
          <w:szCs w:val="28"/>
          <w:shd w:val="clear" w:color="auto" w:fill="FFFFFF"/>
        </w:rPr>
      </w:pPr>
    </w:p>
    <w:p w14:paraId="448D127A" w14:textId="77777777" w:rsidR="00625000" w:rsidRDefault="00625000" w:rsidP="00625000">
      <w:pPr>
        <w:jc w:val="center"/>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学号：2111460      姓名：张洋     指导老师：李涛老师、董前琨老师</w:t>
      </w:r>
    </w:p>
    <w:p w14:paraId="730AB11A" w14:textId="77777777" w:rsidR="00625000" w:rsidRDefault="00625000" w:rsidP="00625000">
      <w:pPr>
        <w:rPr>
          <w:rFonts w:ascii="宋体" w:eastAsia="宋体" w:hAnsi="宋体" w:cs="Arial"/>
          <w:color w:val="000000"/>
          <w:sz w:val="32"/>
          <w:szCs w:val="36"/>
          <w:shd w:val="clear" w:color="auto" w:fill="FFFFFF"/>
        </w:rPr>
      </w:pPr>
    </w:p>
    <w:p w14:paraId="7C392A07" w14:textId="77777777" w:rsidR="00625000" w:rsidRDefault="00625000" w:rsidP="00625000">
      <w:pPr>
        <w:rPr>
          <w:rFonts w:ascii="宋体" w:eastAsia="宋体" w:hAnsi="宋体" w:cs="Arial"/>
          <w:b/>
          <w:bCs/>
          <w:color w:val="000000"/>
          <w:sz w:val="28"/>
          <w:szCs w:val="32"/>
          <w:shd w:val="clear" w:color="auto" w:fill="FFFFFF"/>
        </w:rPr>
      </w:pPr>
      <w:r>
        <w:rPr>
          <w:rFonts w:ascii="宋体" w:eastAsia="宋体" w:hAnsi="宋体" w:cs="Arial" w:hint="eastAsia"/>
          <w:b/>
          <w:bCs/>
          <w:color w:val="000000"/>
          <w:sz w:val="28"/>
          <w:szCs w:val="32"/>
          <w:shd w:val="clear" w:color="auto" w:fill="FFFFFF"/>
        </w:rPr>
        <w:t>一、实验要求</w:t>
      </w:r>
    </w:p>
    <w:p w14:paraId="69424F95" w14:textId="379554A4" w:rsidR="00625000" w:rsidRPr="00625000" w:rsidRDefault="00625000" w:rsidP="00625000">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1、</w:t>
      </w:r>
      <w:r w:rsidRPr="00625000">
        <w:rPr>
          <w:rFonts w:ascii="宋体" w:eastAsia="宋体" w:hAnsi="宋体" w:cs="Arial" w:hint="eastAsia"/>
          <w:color w:val="000000"/>
          <w:sz w:val="24"/>
          <w:szCs w:val="28"/>
          <w:shd w:val="clear" w:color="auto" w:fill="FFFFFF"/>
        </w:rPr>
        <w:t>在</w:t>
      </w:r>
      <w:r w:rsidRPr="00625000">
        <w:rPr>
          <w:rFonts w:ascii="宋体" w:eastAsia="宋体" w:hAnsi="宋体" w:cs="Arial"/>
          <w:color w:val="000000"/>
          <w:sz w:val="24"/>
          <w:szCs w:val="28"/>
          <w:shd w:val="clear" w:color="auto" w:fill="FFFFFF"/>
        </w:rPr>
        <w:t>Taishan服务器上完成，使用Putty等远程软件在校内登录使用，服务器IP：222.30.62.23，端口22，用户名stu+学号，默认密码123456。</w:t>
      </w:r>
    </w:p>
    <w:p w14:paraId="3C3802AD" w14:textId="76DCEB1F" w:rsidR="00625000" w:rsidRPr="00625000" w:rsidRDefault="00625000" w:rsidP="00625000">
      <w:pPr>
        <w:spacing w:line="360" w:lineRule="auto"/>
        <w:rPr>
          <w:rFonts w:ascii="宋体" w:eastAsia="宋体" w:hAnsi="宋体" w:cs="Arial"/>
          <w:color w:val="000000"/>
          <w:sz w:val="24"/>
          <w:szCs w:val="28"/>
          <w:shd w:val="clear" w:color="auto" w:fill="FFFFFF"/>
        </w:rPr>
      </w:pPr>
      <w:r w:rsidRPr="00625000">
        <w:rPr>
          <w:rFonts w:ascii="宋体" w:eastAsia="宋体" w:hAnsi="宋体" w:cs="Arial"/>
          <w:color w:val="000000"/>
          <w:sz w:val="24"/>
          <w:szCs w:val="28"/>
          <w:shd w:val="clear" w:color="auto" w:fill="FFFFFF"/>
        </w:rPr>
        <w:t>2、在完成矩阵乘法优化后（使用AVX库进行子字优化在Taishan服务器上的软件包环境不好配置，可以不进行此层次优化操作，注意原始代码需要调整），测试矩阵规模在1024~4096，或更大维度上，至少进行4个矩阵规模维度的测试。</w:t>
      </w:r>
    </w:p>
    <w:p w14:paraId="59EF27C8" w14:textId="1434F269" w:rsidR="00625000" w:rsidRPr="00625000" w:rsidRDefault="00625000" w:rsidP="00625000">
      <w:pPr>
        <w:spacing w:line="360" w:lineRule="auto"/>
        <w:rPr>
          <w:rFonts w:ascii="宋体" w:eastAsia="宋体" w:hAnsi="宋体" w:cs="Arial"/>
          <w:color w:val="000000"/>
          <w:sz w:val="24"/>
          <w:szCs w:val="28"/>
          <w:shd w:val="clear" w:color="auto" w:fill="FFFFFF"/>
        </w:rPr>
      </w:pPr>
      <w:r w:rsidRPr="00625000">
        <w:rPr>
          <w:rFonts w:ascii="宋体" w:eastAsia="宋体" w:hAnsi="宋体" w:cs="Arial"/>
          <w:color w:val="000000"/>
          <w:sz w:val="24"/>
          <w:szCs w:val="28"/>
          <w:shd w:val="clear" w:color="auto" w:fill="FFFFFF"/>
        </w:rPr>
        <w:t>3、在作业中需总结出不同层次，不同规模下的矩阵乘法优化对比，对比指标包括计算耗时、运行性能、加速比等。</w:t>
      </w:r>
    </w:p>
    <w:p w14:paraId="3A2D1CAE" w14:textId="46D5F6C0" w:rsidR="00625000" w:rsidRPr="00625000" w:rsidRDefault="00625000" w:rsidP="00625000">
      <w:pPr>
        <w:spacing w:line="360" w:lineRule="auto"/>
        <w:rPr>
          <w:rFonts w:ascii="宋体" w:eastAsia="宋体" w:hAnsi="宋体" w:cs="Arial"/>
          <w:color w:val="000000"/>
          <w:sz w:val="24"/>
          <w:szCs w:val="28"/>
          <w:shd w:val="clear" w:color="auto" w:fill="FFFFFF"/>
        </w:rPr>
      </w:pPr>
      <w:r w:rsidRPr="00625000">
        <w:rPr>
          <w:rFonts w:ascii="宋体" w:eastAsia="宋体" w:hAnsi="宋体" w:cs="Arial"/>
          <w:color w:val="000000"/>
          <w:sz w:val="24"/>
          <w:szCs w:val="28"/>
          <w:shd w:val="clear" w:color="auto" w:fill="FFFFFF"/>
        </w:rPr>
        <w:t>4、在作业中需对比Taishan服务器和自己个人电脑上程序运行时间等相关指标，分析一下不同电脑上的运行差异的原因，总结在优化过程中遇到的问题和解决方式。</w:t>
      </w:r>
    </w:p>
    <w:p w14:paraId="4CC7049F" w14:textId="6D50B823" w:rsidR="00625000" w:rsidRPr="007E3C8C" w:rsidRDefault="00625000" w:rsidP="00625000">
      <w:pPr>
        <w:spacing w:line="360" w:lineRule="auto"/>
        <w:rPr>
          <w:rFonts w:ascii="宋体" w:eastAsia="宋体" w:hAnsi="宋体" w:cs="Arial"/>
          <w:b/>
          <w:bCs/>
          <w:color w:val="000000"/>
          <w:sz w:val="28"/>
          <w:szCs w:val="32"/>
          <w:shd w:val="clear" w:color="auto" w:fill="FFFFFF"/>
        </w:rPr>
      </w:pPr>
      <w:r>
        <w:rPr>
          <w:rFonts w:ascii="宋体" w:eastAsia="宋体" w:hAnsi="宋体" w:cs="Arial" w:hint="eastAsia"/>
          <w:b/>
          <w:bCs/>
          <w:color w:val="000000"/>
          <w:sz w:val="28"/>
          <w:szCs w:val="32"/>
          <w:shd w:val="clear" w:color="auto" w:fill="FFFFFF"/>
        </w:rPr>
        <w:t>二、实验步骤</w:t>
      </w:r>
    </w:p>
    <w:p w14:paraId="3961D4B7" w14:textId="0A7A294D" w:rsidR="00625000" w:rsidRPr="00625000" w:rsidRDefault="00625000" w:rsidP="00625000">
      <w:pPr>
        <w:spacing w:line="360" w:lineRule="auto"/>
        <w:rPr>
          <w:rFonts w:ascii="宋体" w:eastAsia="宋体" w:hAnsi="宋体" w:cs="Arial"/>
          <w:b/>
          <w:bCs/>
          <w:color w:val="000000"/>
          <w:sz w:val="24"/>
          <w:szCs w:val="28"/>
          <w:shd w:val="clear" w:color="auto" w:fill="FFFFFF"/>
        </w:rPr>
      </w:pPr>
      <w:r w:rsidRPr="00625000">
        <w:rPr>
          <w:rFonts w:ascii="宋体" w:eastAsia="宋体" w:hAnsi="宋体" w:cs="Arial" w:hint="eastAsia"/>
          <w:b/>
          <w:bCs/>
          <w:color w:val="000000"/>
          <w:sz w:val="24"/>
          <w:szCs w:val="28"/>
          <w:shd w:val="clear" w:color="auto" w:fill="FFFFFF"/>
        </w:rPr>
        <w:t>1、登录泰山服务器</w:t>
      </w:r>
    </w:p>
    <w:p w14:paraId="213F34D5" w14:textId="74C9DD27" w:rsidR="00625000" w:rsidRDefault="00625000" w:rsidP="00625000">
      <w:pPr>
        <w:spacing w:line="360" w:lineRule="auto"/>
        <w:rPr>
          <w:rFonts w:ascii="宋体" w:eastAsia="宋体" w:hAnsi="宋体" w:cs="Arial"/>
          <w:b/>
          <w:bCs/>
          <w:color w:val="000000"/>
          <w:sz w:val="28"/>
          <w:szCs w:val="32"/>
          <w:shd w:val="clear" w:color="auto" w:fill="FFFFFF"/>
        </w:rPr>
      </w:pPr>
      <w:r w:rsidRPr="00625000">
        <w:rPr>
          <w:rFonts w:ascii="宋体" w:eastAsia="宋体" w:hAnsi="宋体" w:cs="Arial"/>
          <w:b/>
          <w:bCs/>
          <w:noProof/>
          <w:color w:val="000000"/>
          <w:sz w:val="28"/>
          <w:szCs w:val="32"/>
          <w:shd w:val="clear" w:color="auto" w:fill="FFFFFF"/>
        </w:rPr>
        <w:drawing>
          <wp:inline distT="0" distB="0" distL="0" distR="0" wp14:anchorId="7F360E8F" wp14:editId="667BFB58">
            <wp:extent cx="5048250" cy="3148318"/>
            <wp:effectExtent l="0" t="0" r="0" b="0"/>
            <wp:docPr id="965549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49814" name=""/>
                    <pic:cNvPicPr/>
                  </pic:nvPicPr>
                  <pic:blipFill>
                    <a:blip r:embed="rId6"/>
                    <a:stretch>
                      <a:fillRect/>
                    </a:stretch>
                  </pic:blipFill>
                  <pic:spPr>
                    <a:xfrm>
                      <a:off x="0" y="0"/>
                      <a:ext cx="5072153" cy="3163225"/>
                    </a:xfrm>
                    <a:prstGeom prst="rect">
                      <a:avLst/>
                    </a:prstGeom>
                  </pic:spPr>
                </pic:pic>
              </a:graphicData>
            </a:graphic>
          </wp:inline>
        </w:drawing>
      </w:r>
    </w:p>
    <w:p w14:paraId="234CF7C2" w14:textId="77777777" w:rsidR="006C32D1" w:rsidRDefault="006C32D1" w:rsidP="00625000">
      <w:pPr>
        <w:spacing w:line="360" w:lineRule="auto"/>
        <w:rPr>
          <w:rFonts w:ascii="宋体" w:eastAsia="宋体" w:hAnsi="宋体" w:cs="Arial"/>
          <w:b/>
          <w:bCs/>
          <w:color w:val="000000"/>
          <w:sz w:val="28"/>
          <w:szCs w:val="32"/>
          <w:shd w:val="clear" w:color="auto" w:fill="FFFFFF"/>
        </w:rPr>
      </w:pPr>
    </w:p>
    <w:p w14:paraId="577706FC" w14:textId="71B20F85" w:rsidR="00EC0EB4" w:rsidRPr="006C32D1" w:rsidRDefault="006C32D1" w:rsidP="00625000">
      <w:pPr>
        <w:spacing w:line="360" w:lineRule="auto"/>
        <w:rPr>
          <w:rFonts w:ascii="宋体" w:eastAsia="宋体" w:hAnsi="宋体" w:cs="Arial"/>
          <w:b/>
          <w:bCs/>
          <w:color w:val="000000"/>
          <w:sz w:val="24"/>
          <w:szCs w:val="28"/>
          <w:shd w:val="clear" w:color="auto" w:fill="FFFFFF"/>
        </w:rPr>
      </w:pPr>
      <w:r w:rsidRPr="006C32D1">
        <w:rPr>
          <w:rFonts w:ascii="宋体" w:eastAsia="宋体" w:hAnsi="宋体" w:cs="Arial" w:hint="eastAsia"/>
          <w:b/>
          <w:bCs/>
          <w:color w:val="000000"/>
          <w:sz w:val="24"/>
          <w:szCs w:val="28"/>
          <w:shd w:val="clear" w:color="auto" w:fill="FFFFFF"/>
        </w:rPr>
        <w:lastRenderedPageBreak/>
        <w:t>2</w:t>
      </w:r>
      <w:r>
        <w:rPr>
          <w:rFonts w:ascii="宋体" w:eastAsia="宋体" w:hAnsi="宋体" w:cs="Arial" w:hint="eastAsia"/>
          <w:b/>
          <w:bCs/>
          <w:color w:val="000000"/>
          <w:sz w:val="24"/>
          <w:szCs w:val="28"/>
          <w:shd w:val="clear" w:color="auto" w:fill="FFFFFF"/>
        </w:rPr>
        <w:t>、</w:t>
      </w:r>
      <w:r w:rsidR="00BC321D">
        <w:rPr>
          <w:rFonts w:ascii="宋体" w:eastAsia="宋体" w:hAnsi="宋体" w:cs="Arial" w:hint="eastAsia"/>
          <w:b/>
          <w:bCs/>
          <w:color w:val="000000"/>
          <w:sz w:val="24"/>
          <w:szCs w:val="28"/>
          <w:shd w:val="clear" w:color="auto" w:fill="FFFFFF"/>
        </w:rPr>
        <w:t>优化前的矩阵乘法</w:t>
      </w:r>
    </w:p>
    <w:tbl>
      <w:tblPr>
        <w:tblStyle w:val="a3"/>
        <w:tblW w:w="0" w:type="auto"/>
        <w:tblInd w:w="0" w:type="dxa"/>
        <w:tblLook w:val="04A0" w:firstRow="1" w:lastRow="0" w:firstColumn="1" w:lastColumn="0" w:noHBand="0" w:noVBand="1"/>
      </w:tblPr>
      <w:tblGrid>
        <w:gridCol w:w="8296"/>
      </w:tblGrid>
      <w:tr w:rsidR="006C32D1" w14:paraId="1D3CA30E" w14:textId="77777777" w:rsidTr="006C32D1">
        <w:tc>
          <w:tcPr>
            <w:tcW w:w="8296" w:type="dxa"/>
          </w:tcPr>
          <w:p w14:paraId="758F3859"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1271B80E"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&lt;chrono&gt;</w:t>
            </w:r>
          </w:p>
          <w:p w14:paraId="2FAE9F2B" w14:textId="77777777" w:rsidR="00493531" w:rsidRDefault="00493531" w:rsidP="00493531">
            <w:pPr>
              <w:autoSpaceDE w:val="0"/>
              <w:autoSpaceDN w:val="0"/>
              <w:adjustRightInd w:val="0"/>
              <w:jc w:val="left"/>
              <w:rPr>
                <w:rFonts w:ascii="新宋体" w:eastAsia="新宋体" w:cs="新宋体"/>
                <w:color w:val="000000"/>
                <w:kern w:val="0"/>
                <w:sz w:val="19"/>
                <w:szCs w:val="19"/>
              </w:rPr>
            </w:pPr>
          </w:p>
          <w:p w14:paraId="591D034B"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491449CF"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std::chrono;</w:t>
            </w:r>
          </w:p>
          <w:p w14:paraId="2A6063D1" w14:textId="77777777" w:rsidR="00493531" w:rsidRDefault="00493531" w:rsidP="00493531">
            <w:pPr>
              <w:autoSpaceDE w:val="0"/>
              <w:autoSpaceDN w:val="0"/>
              <w:adjustRightInd w:val="0"/>
              <w:jc w:val="left"/>
              <w:rPr>
                <w:rFonts w:ascii="新宋体" w:eastAsia="新宋体" w:cs="新宋体"/>
                <w:color w:val="000000"/>
                <w:kern w:val="0"/>
                <w:sz w:val="19"/>
                <w:szCs w:val="19"/>
              </w:rPr>
            </w:pPr>
          </w:p>
          <w:p w14:paraId="4EE205B1"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matrix_multiply(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50013D0E"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N</w:t>
            </w:r>
            <w:r>
              <w:rPr>
                <w:rFonts w:ascii="新宋体" w:eastAsia="新宋体" w:cs="新宋体"/>
                <w:color w:val="000000"/>
                <w:kern w:val="0"/>
                <w:sz w:val="19"/>
                <w:szCs w:val="19"/>
              </w:rPr>
              <w:t>; i++) {</w:t>
            </w:r>
          </w:p>
          <w:p w14:paraId="5A900F30"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N</w:t>
            </w:r>
            <w:r>
              <w:rPr>
                <w:rFonts w:ascii="新宋体" w:eastAsia="新宋体" w:cs="新宋体"/>
                <w:color w:val="000000"/>
                <w:kern w:val="0"/>
                <w:sz w:val="19"/>
                <w:szCs w:val="19"/>
              </w:rPr>
              <w:t>; j++) {</w:t>
            </w:r>
          </w:p>
          <w:p w14:paraId="63A37AC1"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[i][j] = 0;</w:t>
            </w:r>
          </w:p>
          <w:p w14:paraId="11A9218C"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w:t>
            </w:r>
            <w:r>
              <w:rPr>
                <w:rFonts w:ascii="新宋体" w:eastAsia="新宋体" w:cs="新宋体"/>
                <w:color w:val="808080"/>
                <w:kern w:val="0"/>
                <w:sz w:val="19"/>
                <w:szCs w:val="19"/>
              </w:rPr>
              <w:t>N</w:t>
            </w:r>
            <w:r>
              <w:rPr>
                <w:rFonts w:ascii="新宋体" w:eastAsia="新宋体" w:cs="新宋体"/>
                <w:color w:val="000000"/>
                <w:kern w:val="0"/>
                <w:sz w:val="19"/>
                <w:szCs w:val="19"/>
              </w:rPr>
              <w:t>; k++) {</w:t>
            </w:r>
          </w:p>
          <w:p w14:paraId="2078ACC3"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[i][j] +=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[i][k] * </w:t>
            </w:r>
            <w:r>
              <w:rPr>
                <w:rFonts w:ascii="新宋体" w:eastAsia="新宋体" w:cs="新宋体"/>
                <w:color w:val="808080"/>
                <w:kern w:val="0"/>
                <w:sz w:val="19"/>
                <w:szCs w:val="19"/>
              </w:rPr>
              <w:t>B</w:t>
            </w:r>
            <w:r>
              <w:rPr>
                <w:rFonts w:ascii="新宋体" w:eastAsia="新宋体" w:cs="新宋体"/>
                <w:color w:val="000000"/>
                <w:kern w:val="0"/>
                <w:sz w:val="19"/>
                <w:szCs w:val="19"/>
              </w:rPr>
              <w:t>[k][j];</w:t>
            </w:r>
          </w:p>
          <w:p w14:paraId="50887175"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D756D53"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CEFB822"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377C5EB"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4F0B2D8" w14:textId="77777777" w:rsidR="00493531" w:rsidRDefault="00493531" w:rsidP="00493531">
            <w:pPr>
              <w:autoSpaceDE w:val="0"/>
              <w:autoSpaceDN w:val="0"/>
              <w:adjustRightInd w:val="0"/>
              <w:jc w:val="left"/>
              <w:rPr>
                <w:rFonts w:ascii="新宋体" w:eastAsia="新宋体" w:cs="新宋体"/>
                <w:color w:val="000000"/>
                <w:kern w:val="0"/>
                <w:sz w:val="19"/>
                <w:szCs w:val="19"/>
              </w:rPr>
            </w:pPr>
          </w:p>
          <w:p w14:paraId="1109E695"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43DF9B00"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1024;</w:t>
            </w:r>
          </w:p>
          <w:p w14:paraId="744A23AB"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1; n &lt;= 4; n++) {</w:t>
            </w:r>
          </w:p>
          <w:p w14:paraId="5B473AB3"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 = N * n;</w:t>
            </w:r>
          </w:p>
          <w:p w14:paraId="56A3CE4D"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矩阵规模：</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52E41AD"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[N];</w:t>
            </w:r>
          </w:p>
          <w:p w14:paraId="3A9A84A8"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[N];</w:t>
            </w:r>
          </w:p>
          <w:p w14:paraId="54DFEFB4"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[N];</w:t>
            </w:r>
          </w:p>
          <w:p w14:paraId="2DFBC1F4" w14:textId="77777777" w:rsidR="00493531" w:rsidRDefault="00493531" w:rsidP="00493531">
            <w:pPr>
              <w:autoSpaceDE w:val="0"/>
              <w:autoSpaceDN w:val="0"/>
              <w:adjustRightInd w:val="0"/>
              <w:jc w:val="left"/>
              <w:rPr>
                <w:rFonts w:ascii="新宋体" w:eastAsia="新宋体" w:cs="新宋体"/>
                <w:color w:val="000000"/>
                <w:kern w:val="0"/>
                <w:sz w:val="19"/>
                <w:szCs w:val="19"/>
              </w:rPr>
            </w:pPr>
          </w:p>
          <w:p w14:paraId="2E4C8742"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 {</w:t>
            </w:r>
          </w:p>
          <w:p w14:paraId="48EDABBE"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A[i]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[N];</w:t>
            </w:r>
          </w:p>
          <w:p w14:paraId="60E27DC6"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B[i]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[N];</w:t>
            </w:r>
          </w:p>
          <w:p w14:paraId="6C000864"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[N];</w:t>
            </w:r>
          </w:p>
          <w:p w14:paraId="584EE102"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51AED28" w14:textId="77777777" w:rsidR="00493531" w:rsidRDefault="00493531" w:rsidP="00493531">
            <w:pPr>
              <w:autoSpaceDE w:val="0"/>
              <w:autoSpaceDN w:val="0"/>
              <w:adjustRightInd w:val="0"/>
              <w:jc w:val="left"/>
              <w:rPr>
                <w:rFonts w:ascii="新宋体" w:eastAsia="新宋体" w:cs="新宋体"/>
                <w:color w:val="000000"/>
                <w:kern w:val="0"/>
                <w:sz w:val="19"/>
                <w:szCs w:val="19"/>
              </w:rPr>
            </w:pPr>
          </w:p>
          <w:p w14:paraId="5508F2CB"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initialize matrices A and B</w:t>
            </w:r>
          </w:p>
          <w:p w14:paraId="535738BA"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 {</w:t>
            </w:r>
          </w:p>
          <w:p w14:paraId="54280F63"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 j++) {</w:t>
            </w:r>
          </w:p>
          <w:p w14:paraId="1FE31E4F"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A[i][j] = i + j;</w:t>
            </w:r>
          </w:p>
          <w:p w14:paraId="670E9244"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B[i][j] = i - j;</w:t>
            </w:r>
          </w:p>
          <w:p w14:paraId="350E252D"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B50D74"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D220BE" w14:textId="77777777" w:rsidR="00493531" w:rsidRDefault="00493531" w:rsidP="00493531">
            <w:pPr>
              <w:autoSpaceDE w:val="0"/>
              <w:autoSpaceDN w:val="0"/>
              <w:adjustRightInd w:val="0"/>
              <w:jc w:val="left"/>
              <w:rPr>
                <w:rFonts w:ascii="新宋体" w:eastAsia="新宋体" w:cs="新宋体"/>
                <w:color w:val="000000"/>
                <w:kern w:val="0"/>
                <w:sz w:val="19"/>
                <w:szCs w:val="19"/>
              </w:rPr>
            </w:pPr>
          </w:p>
          <w:p w14:paraId="2E3EC768"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start = </w:t>
            </w:r>
            <w:r>
              <w:rPr>
                <w:rFonts w:ascii="新宋体" w:eastAsia="新宋体" w:cs="新宋体"/>
                <w:color w:val="2B91AF"/>
                <w:kern w:val="0"/>
                <w:sz w:val="19"/>
                <w:szCs w:val="19"/>
              </w:rPr>
              <w:t>high_resolution_clock</w:t>
            </w:r>
            <w:r>
              <w:rPr>
                <w:rFonts w:ascii="新宋体" w:eastAsia="新宋体" w:cs="新宋体"/>
                <w:color w:val="000000"/>
                <w:kern w:val="0"/>
                <w:sz w:val="19"/>
                <w:szCs w:val="19"/>
              </w:rPr>
              <w:t>::now();</w:t>
            </w:r>
          </w:p>
          <w:p w14:paraId="3974A4F7"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matrix_multiply(A, B, C, N);</w:t>
            </w:r>
          </w:p>
          <w:p w14:paraId="4AE97CCF"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stop = </w:t>
            </w:r>
            <w:r>
              <w:rPr>
                <w:rFonts w:ascii="新宋体" w:eastAsia="新宋体" w:cs="新宋体"/>
                <w:color w:val="2B91AF"/>
                <w:kern w:val="0"/>
                <w:sz w:val="19"/>
                <w:szCs w:val="19"/>
              </w:rPr>
              <w:t>high_resolution_clock</w:t>
            </w:r>
            <w:r>
              <w:rPr>
                <w:rFonts w:ascii="新宋体" w:eastAsia="新宋体" w:cs="新宋体"/>
                <w:color w:val="000000"/>
                <w:kern w:val="0"/>
                <w:sz w:val="19"/>
                <w:szCs w:val="19"/>
              </w:rPr>
              <w:t>::now();</w:t>
            </w:r>
          </w:p>
          <w:p w14:paraId="7A65EC4F" w14:textId="77777777" w:rsidR="00493531" w:rsidRDefault="00493531" w:rsidP="00493531">
            <w:pPr>
              <w:autoSpaceDE w:val="0"/>
              <w:autoSpaceDN w:val="0"/>
              <w:adjustRightInd w:val="0"/>
              <w:jc w:val="left"/>
              <w:rPr>
                <w:rFonts w:ascii="新宋体" w:eastAsia="新宋体" w:cs="新宋体"/>
                <w:color w:val="000000"/>
                <w:kern w:val="0"/>
                <w:sz w:val="19"/>
                <w:szCs w:val="19"/>
              </w:rPr>
            </w:pPr>
          </w:p>
          <w:p w14:paraId="33278E1B"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duration = duration_cast&lt;</w:t>
            </w:r>
            <w:r>
              <w:rPr>
                <w:rFonts w:ascii="新宋体" w:eastAsia="新宋体" w:cs="新宋体"/>
                <w:color w:val="2B91AF"/>
                <w:kern w:val="0"/>
                <w:sz w:val="19"/>
                <w:szCs w:val="19"/>
              </w:rPr>
              <w:t>microseconds</w:t>
            </w:r>
            <w:r>
              <w:rPr>
                <w:rFonts w:ascii="新宋体" w:eastAsia="新宋体" w:cs="新宋体"/>
                <w:color w:val="000000"/>
                <w:kern w:val="0"/>
                <w:sz w:val="19"/>
                <w:szCs w:val="19"/>
              </w:rPr>
              <w:t xml:space="preserve">&gt;(stop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start);</w:t>
            </w:r>
          </w:p>
          <w:p w14:paraId="0F8381F2" w14:textId="77777777" w:rsidR="00493531" w:rsidRDefault="00493531" w:rsidP="00493531">
            <w:pPr>
              <w:autoSpaceDE w:val="0"/>
              <w:autoSpaceDN w:val="0"/>
              <w:adjustRightInd w:val="0"/>
              <w:jc w:val="left"/>
              <w:rPr>
                <w:rFonts w:ascii="新宋体" w:eastAsia="新宋体" w:cs="新宋体"/>
                <w:color w:val="000000"/>
                <w:kern w:val="0"/>
                <w:sz w:val="19"/>
                <w:szCs w:val="19"/>
              </w:rPr>
            </w:pPr>
          </w:p>
          <w:p w14:paraId="431CD61D"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"Time taken by function: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duration.count() / 1000000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seconds"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44EEF07"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"Floating point operations per second: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)N * N * N / duration.count()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334A6E0" w14:textId="77777777" w:rsidR="00493531" w:rsidRDefault="00493531" w:rsidP="00493531">
            <w:pPr>
              <w:autoSpaceDE w:val="0"/>
              <w:autoSpaceDN w:val="0"/>
              <w:adjustRightInd w:val="0"/>
              <w:jc w:val="left"/>
              <w:rPr>
                <w:rFonts w:ascii="新宋体" w:eastAsia="新宋体" w:cs="新宋体"/>
                <w:color w:val="000000"/>
                <w:kern w:val="0"/>
                <w:sz w:val="19"/>
                <w:szCs w:val="19"/>
              </w:rPr>
            </w:pPr>
          </w:p>
          <w:p w14:paraId="35F2B638"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 {</w:t>
            </w:r>
          </w:p>
          <w:p w14:paraId="3B4549D3"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A[i];</w:t>
            </w:r>
          </w:p>
          <w:p w14:paraId="6C2E086E"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B[i];</w:t>
            </w:r>
          </w:p>
          <w:p w14:paraId="3D064990"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C[i];</w:t>
            </w:r>
          </w:p>
          <w:p w14:paraId="3540FED7"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97D5CAB" w14:textId="77777777" w:rsidR="00493531" w:rsidRDefault="00493531" w:rsidP="00493531">
            <w:pPr>
              <w:autoSpaceDE w:val="0"/>
              <w:autoSpaceDN w:val="0"/>
              <w:adjustRightInd w:val="0"/>
              <w:jc w:val="left"/>
              <w:rPr>
                <w:rFonts w:ascii="新宋体" w:eastAsia="新宋体" w:cs="新宋体"/>
                <w:color w:val="000000"/>
                <w:kern w:val="0"/>
                <w:sz w:val="19"/>
                <w:szCs w:val="19"/>
              </w:rPr>
            </w:pPr>
          </w:p>
          <w:p w14:paraId="7958C86F"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A;</w:t>
            </w:r>
          </w:p>
          <w:p w14:paraId="5E0E52FE"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B;</w:t>
            </w:r>
          </w:p>
          <w:p w14:paraId="6692C019"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C;</w:t>
            </w:r>
          </w:p>
          <w:p w14:paraId="26E07984" w14:textId="77777777" w:rsidR="00493531" w:rsidRDefault="00493531" w:rsidP="00493531">
            <w:pPr>
              <w:autoSpaceDE w:val="0"/>
              <w:autoSpaceDN w:val="0"/>
              <w:adjustRightInd w:val="0"/>
              <w:jc w:val="left"/>
              <w:rPr>
                <w:rFonts w:ascii="新宋体" w:eastAsia="新宋体" w:cs="新宋体"/>
                <w:color w:val="000000"/>
                <w:kern w:val="0"/>
                <w:sz w:val="19"/>
                <w:szCs w:val="19"/>
              </w:rPr>
            </w:pPr>
          </w:p>
          <w:p w14:paraId="0CA28F27"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 = 1024;</w:t>
            </w:r>
          </w:p>
          <w:p w14:paraId="535A889C" w14:textId="77777777" w:rsidR="00493531"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074004F" w14:textId="1811D0E3" w:rsidR="006C32D1" w:rsidRPr="00BC321D" w:rsidRDefault="00493531" w:rsidP="0049353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0818994E" w14:textId="32BDF36B" w:rsidR="00211E98" w:rsidRPr="00211E98" w:rsidRDefault="00BC321D" w:rsidP="00BC321D">
      <w:pPr>
        <w:spacing w:line="360" w:lineRule="auto"/>
        <w:rPr>
          <w:rFonts w:ascii="宋体" w:eastAsia="宋体" w:hAnsi="宋体" w:cs="Arial"/>
          <w:color w:val="000000"/>
          <w:shd w:val="clear" w:color="auto" w:fill="FFFFFF"/>
        </w:rPr>
      </w:pPr>
      <w:r w:rsidRPr="00211E98">
        <w:rPr>
          <w:rFonts w:ascii="宋体" w:eastAsia="宋体" w:hAnsi="宋体" w:cs="Arial" w:hint="eastAsia"/>
          <w:color w:val="000000"/>
          <w:shd w:val="clear" w:color="auto" w:fill="FFFFFF"/>
        </w:rPr>
        <w:lastRenderedPageBreak/>
        <w:t>命令行输入：</w:t>
      </w:r>
    </w:p>
    <w:p w14:paraId="4D1209CD" w14:textId="37CEB37B" w:rsidR="00BC321D" w:rsidRPr="00211E98" w:rsidRDefault="00BC321D" w:rsidP="00BC321D">
      <w:pPr>
        <w:spacing w:line="360" w:lineRule="auto"/>
        <w:rPr>
          <w:rFonts w:ascii="宋体" w:eastAsia="宋体" w:hAnsi="宋体" w:cs="Arial"/>
          <w:color w:val="000000"/>
          <w:shd w:val="clear" w:color="auto" w:fill="FFFFFF"/>
        </w:rPr>
      </w:pPr>
      <w:r w:rsidRPr="00211E98">
        <w:rPr>
          <w:rFonts w:ascii="宋体" w:eastAsia="宋体" w:hAnsi="宋体" w:cs="Arial"/>
          <w:color w:val="000000"/>
          <w:shd w:val="clear" w:color="auto" w:fill="FFFFFF"/>
        </w:rPr>
        <w:t>g++ -o matrix</w:t>
      </w:r>
      <w:r w:rsidR="00CD13B9">
        <w:rPr>
          <w:rFonts w:ascii="宋体" w:eastAsia="宋体" w:hAnsi="宋体" w:cs="Arial"/>
          <w:color w:val="000000"/>
          <w:shd w:val="clear" w:color="auto" w:fill="FFFFFF"/>
        </w:rPr>
        <w:t>0</w:t>
      </w:r>
      <w:r w:rsidRPr="00211E98">
        <w:rPr>
          <w:rFonts w:ascii="宋体" w:eastAsia="宋体" w:hAnsi="宋体" w:cs="Arial"/>
          <w:color w:val="000000"/>
          <w:shd w:val="clear" w:color="auto" w:fill="FFFFFF"/>
        </w:rPr>
        <w:t xml:space="preserve"> matri</w:t>
      </w:r>
      <w:r w:rsidR="00CD13B9">
        <w:rPr>
          <w:rFonts w:ascii="宋体" w:eastAsia="宋体" w:hAnsi="宋体" w:cs="Arial" w:hint="eastAsia"/>
          <w:color w:val="000000"/>
          <w:shd w:val="clear" w:color="auto" w:fill="FFFFFF"/>
        </w:rPr>
        <w:t>x</w:t>
      </w:r>
      <w:r w:rsidR="00CD13B9">
        <w:rPr>
          <w:rFonts w:ascii="宋体" w:eastAsia="宋体" w:hAnsi="宋体" w:cs="Arial"/>
          <w:color w:val="000000"/>
          <w:shd w:val="clear" w:color="auto" w:fill="FFFFFF"/>
        </w:rPr>
        <w:t>0</w:t>
      </w:r>
      <w:r w:rsidRPr="00211E98">
        <w:rPr>
          <w:rFonts w:ascii="宋体" w:eastAsia="宋体" w:hAnsi="宋体" w:cs="Arial"/>
          <w:color w:val="000000"/>
          <w:shd w:val="clear" w:color="auto" w:fill="FFFFFF"/>
        </w:rPr>
        <w:t>.cpp</w:t>
      </w:r>
    </w:p>
    <w:p w14:paraId="37B74B34" w14:textId="1368D04D" w:rsidR="00BC321D" w:rsidRPr="00211E98" w:rsidRDefault="00BC321D" w:rsidP="00BC321D">
      <w:pPr>
        <w:spacing w:line="360" w:lineRule="auto"/>
        <w:rPr>
          <w:rFonts w:ascii="宋体" w:eastAsia="宋体" w:hAnsi="宋体" w:cs="Arial"/>
          <w:color w:val="000000"/>
          <w:shd w:val="clear" w:color="auto" w:fill="FFFFFF"/>
        </w:rPr>
      </w:pPr>
      <w:r w:rsidRPr="00211E98">
        <w:rPr>
          <w:rFonts w:ascii="宋体" w:eastAsia="宋体" w:hAnsi="宋体" w:cs="Arial"/>
          <w:color w:val="000000"/>
          <w:shd w:val="clear" w:color="auto" w:fill="FFFFFF"/>
        </w:rPr>
        <w:t>./matrix</w:t>
      </w:r>
      <w:r w:rsidR="00CD13B9">
        <w:rPr>
          <w:rFonts w:ascii="宋体" w:eastAsia="宋体" w:hAnsi="宋体" w:cs="Arial"/>
          <w:color w:val="000000"/>
          <w:shd w:val="clear" w:color="auto" w:fill="FFFFFF"/>
        </w:rPr>
        <w:t>0</w:t>
      </w:r>
    </w:p>
    <w:p w14:paraId="51089992" w14:textId="65469BCE" w:rsidR="0033107E" w:rsidRDefault="00211E98" w:rsidP="00BC321D">
      <w:pPr>
        <w:spacing w:line="360" w:lineRule="auto"/>
        <w:rPr>
          <w:rFonts w:ascii="宋体" w:eastAsia="宋体" w:hAnsi="宋体" w:cs="Arial"/>
          <w:b/>
          <w:bCs/>
          <w:color w:val="000000"/>
          <w:sz w:val="24"/>
          <w:szCs w:val="28"/>
          <w:shd w:val="clear" w:color="auto" w:fill="FFFFFF"/>
        </w:rPr>
      </w:pPr>
      <w:r w:rsidRPr="00211E98">
        <w:rPr>
          <w:rFonts w:ascii="宋体" w:eastAsia="宋体" w:hAnsi="宋体" w:cs="Arial" w:hint="eastAsia"/>
          <w:b/>
          <w:bCs/>
          <w:color w:val="000000"/>
          <w:sz w:val="24"/>
          <w:szCs w:val="28"/>
          <w:shd w:val="clear" w:color="auto" w:fill="FFFFFF"/>
        </w:rPr>
        <w:t>3、</w:t>
      </w:r>
      <w:r w:rsidR="009457F1">
        <w:rPr>
          <w:rFonts w:ascii="宋体" w:eastAsia="宋体" w:hAnsi="宋体" w:cs="Arial" w:hint="eastAsia"/>
          <w:b/>
          <w:bCs/>
          <w:color w:val="000000"/>
          <w:sz w:val="24"/>
          <w:szCs w:val="28"/>
          <w:shd w:val="clear" w:color="auto" w:fill="FFFFFF"/>
        </w:rPr>
        <w:t>分块</w:t>
      </w:r>
      <w:r w:rsidR="0033107E" w:rsidRPr="00211E98">
        <w:rPr>
          <w:rFonts w:ascii="宋体" w:eastAsia="宋体" w:hAnsi="宋体" w:cs="Arial" w:hint="eastAsia"/>
          <w:b/>
          <w:bCs/>
          <w:color w:val="000000"/>
          <w:sz w:val="24"/>
          <w:szCs w:val="28"/>
          <w:shd w:val="clear" w:color="auto" w:fill="FFFFFF"/>
        </w:rPr>
        <w:t>矩阵乘法</w:t>
      </w:r>
      <w:r w:rsidR="00175B57">
        <w:rPr>
          <w:rFonts w:ascii="宋体" w:eastAsia="宋体" w:hAnsi="宋体" w:cs="Arial" w:hint="eastAsia"/>
          <w:b/>
          <w:bCs/>
          <w:color w:val="000000"/>
          <w:sz w:val="24"/>
          <w:szCs w:val="28"/>
          <w:shd w:val="clear" w:color="auto" w:fill="FFFFFF"/>
        </w:rPr>
        <w:t>（因为源代码</w:t>
      </w:r>
      <w:r w:rsidR="001B7F63">
        <w:rPr>
          <w:rFonts w:ascii="宋体" w:eastAsia="宋体" w:hAnsi="宋体" w:cs="Arial" w:hint="eastAsia"/>
          <w:b/>
          <w:bCs/>
          <w:color w:val="000000"/>
          <w:sz w:val="24"/>
          <w:szCs w:val="28"/>
          <w:shd w:val="clear" w:color="auto" w:fill="FFFFFF"/>
        </w:rPr>
        <w:t>中</w:t>
      </w:r>
      <w:r w:rsidR="00175B57">
        <w:rPr>
          <w:rFonts w:ascii="宋体" w:eastAsia="宋体" w:hAnsi="宋体" w:cs="Arial" w:hint="eastAsia"/>
          <w:b/>
          <w:bCs/>
          <w:color w:val="000000"/>
          <w:sz w:val="24"/>
          <w:szCs w:val="28"/>
          <w:shd w:val="clear" w:color="auto" w:fill="FFFFFF"/>
        </w:rPr>
        <w:t>优化部分都用到了AVX库</w:t>
      </w:r>
      <w:r w:rsidR="001B7F63">
        <w:rPr>
          <w:rFonts w:ascii="宋体" w:eastAsia="宋体" w:hAnsi="宋体" w:cs="Arial" w:hint="eastAsia"/>
          <w:b/>
          <w:bCs/>
          <w:color w:val="000000"/>
          <w:sz w:val="24"/>
          <w:szCs w:val="28"/>
          <w:shd w:val="clear" w:color="auto" w:fill="FFFFFF"/>
        </w:rPr>
        <w:t>，调用时会报错，所以这部分和下一部分中的代码全都是重新编写的）</w:t>
      </w:r>
    </w:p>
    <w:tbl>
      <w:tblPr>
        <w:tblStyle w:val="a3"/>
        <w:tblW w:w="0" w:type="auto"/>
        <w:tblInd w:w="0" w:type="dxa"/>
        <w:tblLook w:val="04A0" w:firstRow="1" w:lastRow="0" w:firstColumn="1" w:lastColumn="0" w:noHBand="0" w:noVBand="1"/>
      </w:tblPr>
      <w:tblGrid>
        <w:gridCol w:w="8296"/>
      </w:tblGrid>
      <w:tr w:rsidR="006A1010" w14:paraId="5B1DBD8B" w14:textId="77777777" w:rsidTr="006A1010">
        <w:tc>
          <w:tcPr>
            <w:tcW w:w="8296" w:type="dxa"/>
          </w:tcPr>
          <w:p w14:paraId="1CC8C2BC"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5CE35F51"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&lt;chrono&gt;</w:t>
            </w:r>
          </w:p>
          <w:p w14:paraId="19CC8909" w14:textId="77777777" w:rsidR="006A1010" w:rsidRDefault="006A1010" w:rsidP="006A1010">
            <w:pPr>
              <w:autoSpaceDE w:val="0"/>
              <w:autoSpaceDN w:val="0"/>
              <w:adjustRightInd w:val="0"/>
              <w:jc w:val="left"/>
              <w:rPr>
                <w:rFonts w:ascii="新宋体" w:eastAsia="新宋体" w:cs="新宋体"/>
                <w:color w:val="000000"/>
                <w:kern w:val="0"/>
                <w:sz w:val="19"/>
                <w:szCs w:val="19"/>
              </w:rPr>
            </w:pPr>
          </w:p>
          <w:p w14:paraId="56B1D33E"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7F01DB78"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std::chrono;</w:t>
            </w:r>
          </w:p>
          <w:p w14:paraId="054D84A8" w14:textId="77777777" w:rsidR="006A1010" w:rsidRDefault="006A1010" w:rsidP="006A1010">
            <w:pPr>
              <w:autoSpaceDE w:val="0"/>
              <w:autoSpaceDN w:val="0"/>
              <w:adjustRightInd w:val="0"/>
              <w:jc w:val="left"/>
              <w:rPr>
                <w:rFonts w:ascii="新宋体" w:eastAsia="新宋体" w:cs="新宋体"/>
                <w:color w:val="000000"/>
                <w:kern w:val="0"/>
                <w:sz w:val="19"/>
                <w:szCs w:val="19"/>
              </w:rPr>
            </w:pPr>
          </w:p>
          <w:p w14:paraId="09E6D077"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BLOCK_SIZE = 32;</w:t>
            </w:r>
          </w:p>
          <w:p w14:paraId="76D817E1" w14:textId="77777777" w:rsidR="006A1010" w:rsidRDefault="006A1010" w:rsidP="006A1010">
            <w:pPr>
              <w:autoSpaceDE w:val="0"/>
              <w:autoSpaceDN w:val="0"/>
              <w:adjustRightInd w:val="0"/>
              <w:jc w:val="left"/>
              <w:rPr>
                <w:rFonts w:ascii="新宋体" w:eastAsia="新宋体" w:cs="新宋体"/>
                <w:color w:val="000000"/>
                <w:kern w:val="0"/>
                <w:sz w:val="19"/>
                <w:szCs w:val="19"/>
              </w:rPr>
            </w:pPr>
          </w:p>
          <w:p w14:paraId="5B190AD9"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matrix_multiply(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6AC20743"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N</w:t>
            </w:r>
            <w:r>
              <w:rPr>
                <w:rFonts w:ascii="新宋体" w:eastAsia="新宋体" w:cs="新宋体"/>
                <w:color w:val="000000"/>
                <w:kern w:val="0"/>
                <w:sz w:val="19"/>
                <w:szCs w:val="19"/>
              </w:rPr>
              <w:t>; i += BLOCK_SIZE) {</w:t>
            </w:r>
          </w:p>
          <w:p w14:paraId="309D8CC7"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N</w:t>
            </w:r>
            <w:r>
              <w:rPr>
                <w:rFonts w:ascii="新宋体" w:eastAsia="新宋体" w:cs="新宋体"/>
                <w:color w:val="000000"/>
                <w:kern w:val="0"/>
                <w:sz w:val="19"/>
                <w:szCs w:val="19"/>
              </w:rPr>
              <w:t>; j += BLOCK_SIZE) {</w:t>
            </w:r>
          </w:p>
          <w:p w14:paraId="272E764D"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w:t>
            </w:r>
            <w:r>
              <w:rPr>
                <w:rFonts w:ascii="新宋体" w:eastAsia="新宋体" w:cs="新宋体"/>
                <w:color w:val="808080"/>
                <w:kern w:val="0"/>
                <w:sz w:val="19"/>
                <w:szCs w:val="19"/>
              </w:rPr>
              <w:t>N</w:t>
            </w:r>
            <w:r>
              <w:rPr>
                <w:rFonts w:ascii="新宋体" w:eastAsia="新宋体" w:cs="新宋体"/>
                <w:color w:val="000000"/>
                <w:kern w:val="0"/>
                <w:sz w:val="19"/>
                <w:szCs w:val="19"/>
              </w:rPr>
              <w:t>; k += BLOCK_SIZE) {</w:t>
            </w:r>
          </w:p>
          <w:p w14:paraId="3C7D30CE"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ii = i; ii &lt; min(i + BLOCK_SIZE, </w:t>
            </w:r>
            <w:r>
              <w:rPr>
                <w:rFonts w:ascii="新宋体" w:eastAsia="新宋体" w:cs="新宋体"/>
                <w:color w:val="808080"/>
                <w:kern w:val="0"/>
                <w:sz w:val="19"/>
                <w:szCs w:val="19"/>
              </w:rPr>
              <w:t>N</w:t>
            </w:r>
            <w:r>
              <w:rPr>
                <w:rFonts w:ascii="新宋体" w:eastAsia="新宋体" w:cs="新宋体"/>
                <w:color w:val="000000"/>
                <w:kern w:val="0"/>
                <w:sz w:val="19"/>
                <w:szCs w:val="19"/>
              </w:rPr>
              <w:t>); ii++) {</w:t>
            </w:r>
          </w:p>
          <w:p w14:paraId="29C61798"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jj = j; jj &lt; min(j + BLOCK_SIZE, </w:t>
            </w:r>
            <w:r>
              <w:rPr>
                <w:rFonts w:ascii="新宋体" w:eastAsia="新宋体" w:cs="新宋体"/>
                <w:color w:val="808080"/>
                <w:kern w:val="0"/>
                <w:sz w:val="19"/>
                <w:szCs w:val="19"/>
              </w:rPr>
              <w:t>N</w:t>
            </w:r>
            <w:r>
              <w:rPr>
                <w:rFonts w:ascii="新宋体" w:eastAsia="新宋体" w:cs="新宋体"/>
                <w:color w:val="000000"/>
                <w:kern w:val="0"/>
                <w:sz w:val="19"/>
                <w:szCs w:val="19"/>
              </w:rPr>
              <w:t>); jj++) {</w:t>
            </w:r>
          </w:p>
          <w:p w14:paraId="2F83E402"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kk = k; kk &lt; min(k + BLOCK_SIZE, </w:t>
            </w:r>
            <w:r>
              <w:rPr>
                <w:rFonts w:ascii="新宋体" w:eastAsia="新宋体" w:cs="新宋体"/>
                <w:color w:val="808080"/>
                <w:kern w:val="0"/>
                <w:sz w:val="19"/>
                <w:szCs w:val="19"/>
              </w:rPr>
              <w:t>N</w:t>
            </w:r>
            <w:r>
              <w:rPr>
                <w:rFonts w:ascii="新宋体" w:eastAsia="新宋体" w:cs="新宋体"/>
                <w:color w:val="000000"/>
                <w:kern w:val="0"/>
                <w:sz w:val="19"/>
                <w:szCs w:val="19"/>
              </w:rPr>
              <w:t>); kk++) {</w:t>
            </w:r>
          </w:p>
          <w:p w14:paraId="71CEE6A2"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[ii][jj] +=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[ii][kk] * </w:t>
            </w:r>
            <w:r>
              <w:rPr>
                <w:rFonts w:ascii="新宋体" w:eastAsia="新宋体" w:cs="新宋体"/>
                <w:color w:val="808080"/>
                <w:kern w:val="0"/>
                <w:sz w:val="19"/>
                <w:szCs w:val="19"/>
              </w:rPr>
              <w:t>B</w:t>
            </w:r>
            <w:r>
              <w:rPr>
                <w:rFonts w:ascii="新宋体" w:eastAsia="新宋体" w:cs="新宋体"/>
                <w:color w:val="000000"/>
                <w:kern w:val="0"/>
                <w:sz w:val="19"/>
                <w:szCs w:val="19"/>
              </w:rPr>
              <w:t>[kk][jj];</w:t>
            </w:r>
          </w:p>
          <w:p w14:paraId="2972C0C0"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32594ECE"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7311280"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09F6DED"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F48E422"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A64A752"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273CCC2"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F82EB64" w14:textId="77777777" w:rsidR="006A1010" w:rsidRDefault="006A1010" w:rsidP="006A1010">
            <w:pPr>
              <w:autoSpaceDE w:val="0"/>
              <w:autoSpaceDN w:val="0"/>
              <w:adjustRightInd w:val="0"/>
              <w:jc w:val="left"/>
              <w:rPr>
                <w:rFonts w:ascii="新宋体" w:eastAsia="新宋体" w:cs="新宋体"/>
                <w:color w:val="000000"/>
                <w:kern w:val="0"/>
                <w:sz w:val="19"/>
                <w:szCs w:val="19"/>
              </w:rPr>
            </w:pPr>
          </w:p>
          <w:p w14:paraId="5C8D4F04"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341D37AD"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1024;</w:t>
            </w:r>
          </w:p>
          <w:p w14:paraId="5FEDBEEA"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1; n &lt;= 4; n++) {</w:t>
            </w:r>
          </w:p>
          <w:p w14:paraId="3EC1F365"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 = N * n;</w:t>
            </w:r>
          </w:p>
          <w:p w14:paraId="31A3421C"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矩阵规模：</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F2BEC89"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[N];</w:t>
            </w:r>
          </w:p>
          <w:p w14:paraId="331E1EBC"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[N];</w:t>
            </w:r>
          </w:p>
          <w:p w14:paraId="258DD968"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[N];</w:t>
            </w:r>
          </w:p>
          <w:p w14:paraId="4DDA2CB8" w14:textId="77777777" w:rsidR="006A1010" w:rsidRDefault="006A1010" w:rsidP="006A1010">
            <w:pPr>
              <w:autoSpaceDE w:val="0"/>
              <w:autoSpaceDN w:val="0"/>
              <w:adjustRightInd w:val="0"/>
              <w:jc w:val="left"/>
              <w:rPr>
                <w:rFonts w:ascii="新宋体" w:eastAsia="新宋体" w:cs="新宋体"/>
                <w:color w:val="000000"/>
                <w:kern w:val="0"/>
                <w:sz w:val="19"/>
                <w:szCs w:val="19"/>
              </w:rPr>
            </w:pPr>
          </w:p>
          <w:p w14:paraId="45F262B0"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 {</w:t>
            </w:r>
          </w:p>
          <w:p w14:paraId="7EC0DD97"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A[i]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[N];</w:t>
            </w:r>
          </w:p>
          <w:p w14:paraId="4801DA06"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B[i]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[N];</w:t>
            </w:r>
          </w:p>
          <w:p w14:paraId="0A15EEE0"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[N];</w:t>
            </w:r>
          </w:p>
          <w:p w14:paraId="0679C0EC"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7EAE465" w14:textId="77777777" w:rsidR="006A1010" w:rsidRDefault="006A1010" w:rsidP="006A1010">
            <w:pPr>
              <w:autoSpaceDE w:val="0"/>
              <w:autoSpaceDN w:val="0"/>
              <w:adjustRightInd w:val="0"/>
              <w:jc w:val="left"/>
              <w:rPr>
                <w:rFonts w:ascii="新宋体" w:eastAsia="新宋体" w:cs="新宋体"/>
                <w:color w:val="000000"/>
                <w:kern w:val="0"/>
                <w:sz w:val="19"/>
                <w:szCs w:val="19"/>
              </w:rPr>
            </w:pPr>
          </w:p>
          <w:p w14:paraId="5948B52E"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initialize matrices A and B</w:t>
            </w:r>
          </w:p>
          <w:p w14:paraId="555B9248"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 {</w:t>
            </w:r>
          </w:p>
          <w:p w14:paraId="3507B590"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 j++) {</w:t>
            </w:r>
          </w:p>
          <w:p w14:paraId="03CD3440"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A[i][j] = i + j;</w:t>
            </w:r>
          </w:p>
          <w:p w14:paraId="725A340B"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B[i][j] = i - j;</w:t>
            </w:r>
          </w:p>
          <w:p w14:paraId="098B7E10"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76FED3A"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BEC9380" w14:textId="77777777" w:rsidR="006A1010" w:rsidRDefault="006A1010" w:rsidP="006A1010">
            <w:pPr>
              <w:autoSpaceDE w:val="0"/>
              <w:autoSpaceDN w:val="0"/>
              <w:adjustRightInd w:val="0"/>
              <w:jc w:val="left"/>
              <w:rPr>
                <w:rFonts w:ascii="新宋体" w:eastAsia="新宋体" w:cs="新宋体"/>
                <w:color w:val="000000"/>
                <w:kern w:val="0"/>
                <w:sz w:val="19"/>
                <w:szCs w:val="19"/>
              </w:rPr>
            </w:pPr>
          </w:p>
          <w:p w14:paraId="2DE36FA4"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start = </w:t>
            </w:r>
            <w:r>
              <w:rPr>
                <w:rFonts w:ascii="新宋体" w:eastAsia="新宋体" w:cs="新宋体"/>
                <w:color w:val="2B91AF"/>
                <w:kern w:val="0"/>
                <w:sz w:val="19"/>
                <w:szCs w:val="19"/>
              </w:rPr>
              <w:t>high_resolution_clock</w:t>
            </w:r>
            <w:r>
              <w:rPr>
                <w:rFonts w:ascii="新宋体" w:eastAsia="新宋体" w:cs="新宋体"/>
                <w:color w:val="000000"/>
                <w:kern w:val="0"/>
                <w:sz w:val="19"/>
                <w:szCs w:val="19"/>
              </w:rPr>
              <w:t>::now();</w:t>
            </w:r>
          </w:p>
          <w:p w14:paraId="093EADC4"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matrix_multiply(A, B, C, N);</w:t>
            </w:r>
          </w:p>
          <w:p w14:paraId="449CDABF"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stop = </w:t>
            </w:r>
            <w:r>
              <w:rPr>
                <w:rFonts w:ascii="新宋体" w:eastAsia="新宋体" w:cs="新宋体"/>
                <w:color w:val="2B91AF"/>
                <w:kern w:val="0"/>
                <w:sz w:val="19"/>
                <w:szCs w:val="19"/>
              </w:rPr>
              <w:t>high_resolution_clock</w:t>
            </w:r>
            <w:r>
              <w:rPr>
                <w:rFonts w:ascii="新宋体" w:eastAsia="新宋体" w:cs="新宋体"/>
                <w:color w:val="000000"/>
                <w:kern w:val="0"/>
                <w:sz w:val="19"/>
                <w:szCs w:val="19"/>
              </w:rPr>
              <w:t>::now();</w:t>
            </w:r>
          </w:p>
          <w:p w14:paraId="5080A11C" w14:textId="77777777" w:rsidR="006A1010" w:rsidRDefault="006A1010" w:rsidP="006A1010">
            <w:pPr>
              <w:autoSpaceDE w:val="0"/>
              <w:autoSpaceDN w:val="0"/>
              <w:adjustRightInd w:val="0"/>
              <w:jc w:val="left"/>
              <w:rPr>
                <w:rFonts w:ascii="新宋体" w:eastAsia="新宋体" w:cs="新宋体"/>
                <w:color w:val="000000"/>
                <w:kern w:val="0"/>
                <w:sz w:val="19"/>
                <w:szCs w:val="19"/>
              </w:rPr>
            </w:pPr>
          </w:p>
          <w:p w14:paraId="71B19333"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duration = duration_cast&lt;</w:t>
            </w:r>
            <w:r>
              <w:rPr>
                <w:rFonts w:ascii="新宋体" w:eastAsia="新宋体" w:cs="新宋体"/>
                <w:color w:val="2B91AF"/>
                <w:kern w:val="0"/>
                <w:sz w:val="19"/>
                <w:szCs w:val="19"/>
              </w:rPr>
              <w:t>microseconds</w:t>
            </w:r>
            <w:r>
              <w:rPr>
                <w:rFonts w:ascii="新宋体" w:eastAsia="新宋体" w:cs="新宋体"/>
                <w:color w:val="000000"/>
                <w:kern w:val="0"/>
                <w:sz w:val="19"/>
                <w:szCs w:val="19"/>
              </w:rPr>
              <w:t xml:space="preserve">&gt;(stop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start);</w:t>
            </w:r>
          </w:p>
          <w:p w14:paraId="4468F82C" w14:textId="77777777" w:rsidR="006A1010" w:rsidRDefault="006A1010" w:rsidP="006A1010">
            <w:pPr>
              <w:autoSpaceDE w:val="0"/>
              <w:autoSpaceDN w:val="0"/>
              <w:adjustRightInd w:val="0"/>
              <w:jc w:val="left"/>
              <w:rPr>
                <w:rFonts w:ascii="新宋体" w:eastAsia="新宋体" w:cs="新宋体"/>
                <w:color w:val="000000"/>
                <w:kern w:val="0"/>
                <w:sz w:val="19"/>
                <w:szCs w:val="19"/>
              </w:rPr>
            </w:pPr>
          </w:p>
          <w:p w14:paraId="0A059883"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"Time taken by function: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duration.count()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microseconds"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3B89BFB"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"Floating point operations per second: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)N * N * N / duration.count()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C449D1D" w14:textId="77777777" w:rsidR="006A1010" w:rsidRDefault="006A1010" w:rsidP="006A1010">
            <w:pPr>
              <w:autoSpaceDE w:val="0"/>
              <w:autoSpaceDN w:val="0"/>
              <w:adjustRightInd w:val="0"/>
              <w:jc w:val="left"/>
              <w:rPr>
                <w:rFonts w:ascii="新宋体" w:eastAsia="新宋体" w:cs="新宋体"/>
                <w:color w:val="000000"/>
                <w:kern w:val="0"/>
                <w:sz w:val="19"/>
                <w:szCs w:val="19"/>
              </w:rPr>
            </w:pPr>
          </w:p>
          <w:p w14:paraId="5F4C2C76"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 {</w:t>
            </w:r>
          </w:p>
          <w:p w14:paraId="08529D49"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A[i];</w:t>
            </w:r>
          </w:p>
          <w:p w14:paraId="6468BB01"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B[i];</w:t>
            </w:r>
          </w:p>
          <w:p w14:paraId="20DB0C20"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C[i];</w:t>
            </w:r>
          </w:p>
          <w:p w14:paraId="0E6CFDA5"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4B6A80" w14:textId="77777777" w:rsidR="006A1010" w:rsidRDefault="006A1010" w:rsidP="006A1010">
            <w:pPr>
              <w:autoSpaceDE w:val="0"/>
              <w:autoSpaceDN w:val="0"/>
              <w:adjustRightInd w:val="0"/>
              <w:jc w:val="left"/>
              <w:rPr>
                <w:rFonts w:ascii="新宋体" w:eastAsia="新宋体" w:cs="新宋体"/>
                <w:color w:val="000000"/>
                <w:kern w:val="0"/>
                <w:sz w:val="19"/>
                <w:szCs w:val="19"/>
              </w:rPr>
            </w:pPr>
          </w:p>
          <w:p w14:paraId="164175E3"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A;</w:t>
            </w:r>
          </w:p>
          <w:p w14:paraId="68544095"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B;</w:t>
            </w:r>
          </w:p>
          <w:p w14:paraId="033E7A09"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C;</w:t>
            </w:r>
          </w:p>
          <w:p w14:paraId="0EDC5FF3" w14:textId="77777777" w:rsidR="006A1010" w:rsidRDefault="006A1010" w:rsidP="006A1010">
            <w:pPr>
              <w:autoSpaceDE w:val="0"/>
              <w:autoSpaceDN w:val="0"/>
              <w:adjustRightInd w:val="0"/>
              <w:jc w:val="left"/>
              <w:rPr>
                <w:rFonts w:ascii="新宋体" w:eastAsia="新宋体" w:cs="新宋体"/>
                <w:color w:val="000000"/>
                <w:kern w:val="0"/>
                <w:sz w:val="19"/>
                <w:szCs w:val="19"/>
              </w:rPr>
            </w:pPr>
          </w:p>
          <w:p w14:paraId="375994FE"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 = 1024;</w:t>
            </w:r>
          </w:p>
          <w:p w14:paraId="02B5A919" w14:textId="77777777" w:rsid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646F47A" w14:textId="343AF3F9" w:rsidR="006A1010" w:rsidRPr="006A1010" w:rsidRDefault="006A1010" w:rsidP="006A10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214B8DF2" w14:textId="65476E2C" w:rsidR="00211E98" w:rsidRPr="006A1010" w:rsidRDefault="006A1010" w:rsidP="00BC321D">
      <w:pPr>
        <w:spacing w:line="360" w:lineRule="auto"/>
        <w:rPr>
          <w:rFonts w:ascii="宋体" w:eastAsia="宋体" w:hAnsi="宋体" w:cs="Arial"/>
          <w:color w:val="000000"/>
          <w:sz w:val="22"/>
          <w:szCs w:val="24"/>
          <w:shd w:val="clear" w:color="auto" w:fill="FFFFFF"/>
        </w:rPr>
      </w:pPr>
      <w:r w:rsidRPr="006A1010">
        <w:rPr>
          <w:rFonts w:ascii="宋体" w:eastAsia="宋体" w:hAnsi="宋体" w:cs="Arial" w:hint="eastAsia"/>
          <w:color w:val="000000"/>
          <w:sz w:val="22"/>
          <w:szCs w:val="24"/>
          <w:shd w:val="clear" w:color="auto" w:fill="FFFFFF"/>
        </w:rPr>
        <w:lastRenderedPageBreak/>
        <w:t>命令行输入：</w:t>
      </w:r>
    </w:p>
    <w:p w14:paraId="42E8237C" w14:textId="77777777" w:rsidR="0033107E" w:rsidRPr="006A1010" w:rsidRDefault="0033107E" w:rsidP="0033107E">
      <w:pPr>
        <w:spacing w:line="360" w:lineRule="auto"/>
        <w:rPr>
          <w:rFonts w:ascii="宋体" w:eastAsia="宋体" w:hAnsi="宋体" w:cs="Arial"/>
          <w:color w:val="000000"/>
          <w:sz w:val="22"/>
          <w:szCs w:val="24"/>
          <w:shd w:val="clear" w:color="auto" w:fill="FFFFFF"/>
        </w:rPr>
      </w:pPr>
      <w:r w:rsidRPr="006A1010">
        <w:rPr>
          <w:rFonts w:ascii="宋体" w:eastAsia="宋体" w:hAnsi="宋体" w:cs="Arial"/>
          <w:color w:val="000000"/>
          <w:sz w:val="22"/>
          <w:szCs w:val="24"/>
          <w:shd w:val="clear" w:color="auto" w:fill="FFFFFF"/>
        </w:rPr>
        <w:t>g++ -o matrix_multiply matrix_multiply.cpp</w:t>
      </w:r>
    </w:p>
    <w:p w14:paraId="09EE20D6" w14:textId="005A6BA6" w:rsidR="0033107E" w:rsidRPr="006A1010" w:rsidRDefault="0033107E" w:rsidP="0033107E">
      <w:pPr>
        <w:spacing w:line="360" w:lineRule="auto"/>
        <w:rPr>
          <w:rFonts w:ascii="宋体" w:eastAsia="宋体" w:hAnsi="宋体" w:cs="Arial"/>
          <w:color w:val="000000"/>
          <w:sz w:val="22"/>
          <w:szCs w:val="24"/>
          <w:shd w:val="clear" w:color="auto" w:fill="FFFFFF"/>
        </w:rPr>
      </w:pPr>
      <w:r w:rsidRPr="006A1010">
        <w:rPr>
          <w:rFonts w:ascii="宋体" w:eastAsia="宋体" w:hAnsi="宋体" w:cs="Arial"/>
          <w:color w:val="000000"/>
          <w:sz w:val="22"/>
          <w:szCs w:val="24"/>
          <w:shd w:val="clear" w:color="auto" w:fill="FFFFFF"/>
        </w:rPr>
        <w:t>./matrix_multiply</w:t>
      </w:r>
    </w:p>
    <w:p w14:paraId="16C102F4" w14:textId="1EF9E7A1" w:rsidR="0033107E" w:rsidRDefault="006A1010" w:rsidP="0033107E">
      <w:pPr>
        <w:spacing w:line="360" w:lineRule="auto"/>
        <w:rPr>
          <w:rFonts w:ascii="宋体" w:eastAsia="宋体" w:hAnsi="宋体" w:cs="Arial"/>
          <w:b/>
          <w:bCs/>
          <w:color w:val="000000"/>
          <w:sz w:val="24"/>
          <w:szCs w:val="28"/>
          <w:shd w:val="clear" w:color="auto" w:fill="FFFFFF"/>
        </w:rPr>
      </w:pPr>
      <w:r w:rsidRPr="006A1010">
        <w:rPr>
          <w:rFonts w:ascii="宋体" w:eastAsia="宋体" w:hAnsi="宋体" w:cs="Arial" w:hint="eastAsia"/>
          <w:b/>
          <w:bCs/>
          <w:color w:val="000000"/>
          <w:sz w:val="24"/>
          <w:szCs w:val="28"/>
          <w:shd w:val="clear" w:color="auto" w:fill="FFFFFF"/>
        </w:rPr>
        <w:t>4、</w:t>
      </w:r>
      <w:r w:rsidR="0033107E" w:rsidRPr="006A1010">
        <w:rPr>
          <w:rFonts w:ascii="宋体" w:eastAsia="宋体" w:hAnsi="宋体" w:cs="Arial" w:hint="eastAsia"/>
          <w:b/>
          <w:bCs/>
          <w:color w:val="000000"/>
          <w:sz w:val="24"/>
          <w:szCs w:val="28"/>
          <w:shd w:val="clear" w:color="auto" w:fill="FFFFFF"/>
        </w:rPr>
        <w:t>并行</w:t>
      </w:r>
      <w:r w:rsidR="009457F1">
        <w:rPr>
          <w:rFonts w:ascii="宋体" w:eastAsia="宋体" w:hAnsi="宋体" w:cs="Arial" w:hint="eastAsia"/>
          <w:b/>
          <w:bCs/>
          <w:color w:val="000000"/>
          <w:sz w:val="24"/>
          <w:szCs w:val="28"/>
          <w:shd w:val="clear" w:color="auto" w:fill="FFFFFF"/>
        </w:rPr>
        <w:t>计算</w:t>
      </w:r>
      <w:r w:rsidR="0033107E" w:rsidRPr="006A1010">
        <w:rPr>
          <w:rFonts w:ascii="宋体" w:eastAsia="宋体" w:hAnsi="宋体" w:cs="Arial" w:hint="eastAsia"/>
          <w:b/>
          <w:bCs/>
          <w:color w:val="000000"/>
          <w:sz w:val="24"/>
          <w:szCs w:val="28"/>
          <w:shd w:val="clear" w:color="auto" w:fill="FFFFFF"/>
        </w:rPr>
        <w:t>的矩阵乘法</w:t>
      </w:r>
    </w:p>
    <w:tbl>
      <w:tblPr>
        <w:tblStyle w:val="a3"/>
        <w:tblW w:w="0" w:type="auto"/>
        <w:tblInd w:w="0" w:type="dxa"/>
        <w:tblLook w:val="04A0" w:firstRow="1" w:lastRow="0" w:firstColumn="1" w:lastColumn="0" w:noHBand="0" w:noVBand="1"/>
      </w:tblPr>
      <w:tblGrid>
        <w:gridCol w:w="8296"/>
      </w:tblGrid>
      <w:tr w:rsidR="00E53BFF" w14:paraId="1519BAF4" w14:textId="77777777" w:rsidTr="00E53BFF">
        <w:tc>
          <w:tcPr>
            <w:tcW w:w="8296" w:type="dxa"/>
          </w:tcPr>
          <w:p w14:paraId="3F8AC61B"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vector&lt;vector&lt;</w:t>
            </w:r>
            <w:r>
              <w:rPr>
                <w:rFonts w:ascii="新宋体" w:eastAsia="新宋体" w:cs="新宋体"/>
                <w:color w:val="0000FF"/>
                <w:kern w:val="0"/>
                <w:sz w:val="19"/>
                <w:szCs w:val="19"/>
              </w:rPr>
              <w:t>int</w:t>
            </w:r>
            <w:r>
              <w:rPr>
                <w:rFonts w:ascii="新宋体" w:eastAsia="新宋体" w:cs="新宋体"/>
                <w:color w:val="000000"/>
                <w:kern w:val="0"/>
                <w:sz w:val="19"/>
                <w:szCs w:val="19"/>
              </w:rPr>
              <w:t>&gt;&gt; parallelMatrixMultiplication(</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vector&lt;vector&lt;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&gt;&gt;&amp; matrix1,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vector&lt;vector&lt;</w:t>
            </w:r>
            <w:r>
              <w:rPr>
                <w:rFonts w:ascii="新宋体" w:eastAsia="新宋体" w:cs="新宋体"/>
                <w:color w:val="0000FF"/>
                <w:kern w:val="0"/>
                <w:sz w:val="19"/>
                <w:szCs w:val="19"/>
              </w:rPr>
              <w:t>int</w:t>
            </w:r>
            <w:r>
              <w:rPr>
                <w:rFonts w:ascii="新宋体" w:eastAsia="新宋体" w:cs="新宋体"/>
                <w:color w:val="000000"/>
                <w:kern w:val="0"/>
                <w:sz w:val="19"/>
                <w:szCs w:val="19"/>
              </w:rPr>
              <w:t>&gt;&gt;&amp; matrix2) {</w:t>
            </w:r>
          </w:p>
          <w:p w14:paraId="49DED5F8"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rows1 = matrix1.size();</w:t>
            </w:r>
          </w:p>
          <w:p w14:paraId="04C374F9"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cols1 = matrix1[0].size();</w:t>
            </w:r>
          </w:p>
          <w:p w14:paraId="596B1AD2"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rows2 = matrix2.size();</w:t>
            </w:r>
          </w:p>
          <w:p w14:paraId="7CF0C420"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cols2 = matrix2[0].size();</w:t>
            </w:r>
          </w:p>
          <w:p w14:paraId="3BA0F7A9" w14:textId="77777777" w:rsidR="009457F1" w:rsidRDefault="009457F1" w:rsidP="009457F1">
            <w:pPr>
              <w:autoSpaceDE w:val="0"/>
              <w:autoSpaceDN w:val="0"/>
              <w:adjustRightInd w:val="0"/>
              <w:jc w:val="left"/>
              <w:rPr>
                <w:rFonts w:ascii="新宋体" w:eastAsia="新宋体" w:cs="新宋体"/>
                <w:color w:val="000000"/>
                <w:kern w:val="0"/>
                <w:sz w:val="19"/>
                <w:szCs w:val="19"/>
              </w:rPr>
            </w:pPr>
          </w:p>
          <w:p w14:paraId="2949E7F0"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(cols1 != rows2) {</w:t>
            </w:r>
          </w:p>
          <w:p w14:paraId="135397FD"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"Error: The number of columns in matrix1 should be equal to the number of rows in matrix2."</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8FA886D"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
          <w:p w14:paraId="0E5063F7"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D17AE35" w14:textId="77777777" w:rsidR="009457F1" w:rsidRDefault="009457F1" w:rsidP="009457F1">
            <w:pPr>
              <w:autoSpaceDE w:val="0"/>
              <w:autoSpaceDN w:val="0"/>
              <w:adjustRightInd w:val="0"/>
              <w:jc w:val="left"/>
              <w:rPr>
                <w:rFonts w:ascii="新宋体" w:eastAsia="新宋体" w:cs="新宋体"/>
                <w:color w:val="000000"/>
                <w:kern w:val="0"/>
                <w:sz w:val="19"/>
                <w:szCs w:val="19"/>
              </w:rPr>
            </w:pPr>
          </w:p>
          <w:p w14:paraId="5082F8ED"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vector&lt;vector&lt;</w:t>
            </w:r>
            <w:r>
              <w:rPr>
                <w:rFonts w:ascii="新宋体" w:eastAsia="新宋体" w:cs="新宋体"/>
                <w:color w:val="0000FF"/>
                <w:kern w:val="0"/>
                <w:sz w:val="19"/>
                <w:szCs w:val="19"/>
              </w:rPr>
              <w:t>int</w:t>
            </w:r>
            <w:r>
              <w:rPr>
                <w:rFonts w:ascii="新宋体" w:eastAsia="新宋体" w:cs="新宋体"/>
                <w:color w:val="000000"/>
                <w:kern w:val="0"/>
                <w:sz w:val="19"/>
                <w:szCs w:val="19"/>
              </w:rPr>
              <w:t>&gt;&gt; result(rows1, vector&lt;</w:t>
            </w:r>
            <w:r>
              <w:rPr>
                <w:rFonts w:ascii="新宋体" w:eastAsia="新宋体" w:cs="新宋体"/>
                <w:color w:val="0000FF"/>
                <w:kern w:val="0"/>
                <w:sz w:val="19"/>
                <w:szCs w:val="19"/>
              </w:rPr>
              <w:t>int</w:t>
            </w:r>
            <w:r>
              <w:rPr>
                <w:rFonts w:ascii="新宋体" w:eastAsia="新宋体" w:cs="新宋体"/>
                <w:color w:val="000000"/>
                <w:kern w:val="0"/>
                <w:sz w:val="19"/>
                <w:szCs w:val="19"/>
              </w:rPr>
              <w:t>&gt;(cols2, 0));</w:t>
            </w:r>
          </w:p>
          <w:p w14:paraId="4B94757D" w14:textId="77777777" w:rsidR="009457F1" w:rsidRDefault="009457F1" w:rsidP="009457F1">
            <w:pPr>
              <w:autoSpaceDE w:val="0"/>
              <w:autoSpaceDN w:val="0"/>
              <w:adjustRightInd w:val="0"/>
              <w:jc w:val="left"/>
              <w:rPr>
                <w:rFonts w:ascii="新宋体" w:eastAsia="新宋体" w:cs="新宋体"/>
                <w:color w:val="000000"/>
                <w:kern w:val="0"/>
                <w:sz w:val="19"/>
                <w:szCs w:val="19"/>
              </w:rPr>
            </w:pPr>
          </w:p>
          <w:p w14:paraId="196C0AA3"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numThreads = thread::hardware_concurrency();</w:t>
            </w:r>
          </w:p>
          <w:p w14:paraId="60E0DAF7"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vector&lt;thread&gt; threads;</w:t>
            </w:r>
          </w:p>
          <w:p w14:paraId="2D3D2813" w14:textId="77777777" w:rsidR="009457F1" w:rsidRDefault="009457F1" w:rsidP="009457F1">
            <w:pPr>
              <w:autoSpaceDE w:val="0"/>
              <w:autoSpaceDN w:val="0"/>
              <w:adjustRightInd w:val="0"/>
              <w:jc w:val="left"/>
              <w:rPr>
                <w:rFonts w:ascii="新宋体" w:eastAsia="新宋体" w:cs="新宋体"/>
                <w:color w:val="000000"/>
                <w:kern w:val="0"/>
                <w:sz w:val="19"/>
                <w:szCs w:val="19"/>
              </w:rPr>
            </w:pPr>
          </w:p>
          <w:p w14:paraId="1E371B6C"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创建线程</w:t>
            </w:r>
          </w:p>
          <w:p w14:paraId="4323D2C1"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 = 0; t &lt; numThreads; t++) {</w:t>
            </w:r>
          </w:p>
          <w:p w14:paraId="50590BC1"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threads.emplace_back([&amp;, t]() {</w:t>
            </w:r>
          </w:p>
          <w:p w14:paraId="0324DC8F"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t; i &lt; rows1; i += numThreads) {</w:t>
            </w:r>
          </w:p>
          <w:p w14:paraId="382E0D93"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cols2; j++) {</w:t>
            </w:r>
          </w:p>
          <w:p w14:paraId="59CBA003"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cols1; k++) {</w:t>
            </w:r>
          </w:p>
          <w:p w14:paraId="73C67B3D"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result[i][j] += matrix1[i][k] * matrix2[k][j];</w:t>
            </w:r>
          </w:p>
          <w:p w14:paraId="2072BF6F"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D26CAEE"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44402DA"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402E185F"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369D0AC"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D77405C" w14:textId="77777777" w:rsidR="009457F1" w:rsidRDefault="009457F1" w:rsidP="009457F1">
            <w:pPr>
              <w:autoSpaceDE w:val="0"/>
              <w:autoSpaceDN w:val="0"/>
              <w:adjustRightInd w:val="0"/>
              <w:jc w:val="left"/>
              <w:rPr>
                <w:rFonts w:ascii="新宋体" w:eastAsia="新宋体" w:cs="新宋体"/>
                <w:color w:val="000000"/>
                <w:kern w:val="0"/>
                <w:sz w:val="19"/>
                <w:szCs w:val="19"/>
              </w:rPr>
            </w:pPr>
          </w:p>
          <w:p w14:paraId="72ECD625"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等待线程完成</w:t>
            </w:r>
          </w:p>
          <w:p w14:paraId="02E049A6"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&amp; thread : threads) {</w:t>
            </w:r>
          </w:p>
          <w:p w14:paraId="717610AF"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thread.join();</w:t>
            </w:r>
          </w:p>
          <w:p w14:paraId="596B104C"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B5D14CA" w14:textId="77777777" w:rsidR="009457F1" w:rsidRDefault="009457F1" w:rsidP="009457F1">
            <w:pPr>
              <w:autoSpaceDE w:val="0"/>
              <w:autoSpaceDN w:val="0"/>
              <w:adjustRightInd w:val="0"/>
              <w:jc w:val="left"/>
              <w:rPr>
                <w:rFonts w:ascii="新宋体" w:eastAsia="新宋体" w:cs="新宋体"/>
                <w:color w:val="000000"/>
                <w:kern w:val="0"/>
                <w:sz w:val="19"/>
                <w:szCs w:val="19"/>
              </w:rPr>
            </w:pPr>
          </w:p>
          <w:p w14:paraId="3CF379C7" w14:textId="77777777" w:rsidR="009457F1"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result;</w:t>
            </w:r>
          </w:p>
          <w:p w14:paraId="071A4019" w14:textId="63938C73" w:rsidR="00E53BFF" w:rsidRPr="00E53BFF" w:rsidRDefault="009457F1" w:rsidP="009457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464A370F" w14:textId="5EA57090" w:rsidR="0033107E" w:rsidRDefault="009457F1" w:rsidP="0033107E">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lastRenderedPageBreak/>
        <w:t>命令行输入：</w:t>
      </w:r>
    </w:p>
    <w:p w14:paraId="15D78D8B" w14:textId="77777777" w:rsidR="0033107E" w:rsidRPr="0033107E" w:rsidRDefault="0033107E" w:rsidP="0033107E">
      <w:pPr>
        <w:spacing w:line="360" w:lineRule="auto"/>
        <w:rPr>
          <w:rFonts w:ascii="宋体" w:eastAsia="宋体" w:hAnsi="宋体" w:cs="Arial"/>
          <w:color w:val="000000"/>
          <w:sz w:val="24"/>
          <w:szCs w:val="28"/>
          <w:shd w:val="clear" w:color="auto" w:fill="FFFFFF"/>
        </w:rPr>
      </w:pPr>
      <w:r w:rsidRPr="0033107E">
        <w:rPr>
          <w:rFonts w:ascii="宋体" w:eastAsia="宋体" w:hAnsi="宋体" w:cs="Arial"/>
          <w:color w:val="000000"/>
          <w:sz w:val="24"/>
          <w:szCs w:val="28"/>
          <w:shd w:val="clear" w:color="auto" w:fill="FFFFFF"/>
        </w:rPr>
        <w:t>g++ -o matrix_multiply matrix_multiply.cpp -O3 -march=native</w:t>
      </w:r>
    </w:p>
    <w:p w14:paraId="2F91FEEC" w14:textId="095DC266" w:rsidR="0033107E" w:rsidRDefault="0033107E" w:rsidP="0033107E">
      <w:pPr>
        <w:spacing w:line="360" w:lineRule="auto"/>
        <w:rPr>
          <w:rFonts w:ascii="宋体" w:eastAsia="宋体" w:hAnsi="宋体" w:cs="Arial"/>
          <w:color w:val="000000"/>
          <w:sz w:val="24"/>
          <w:szCs w:val="28"/>
          <w:shd w:val="clear" w:color="auto" w:fill="FFFFFF"/>
        </w:rPr>
      </w:pPr>
      <w:r w:rsidRPr="0033107E">
        <w:rPr>
          <w:rFonts w:ascii="宋体" w:eastAsia="宋体" w:hAnsi="宋体" w:cs="Arial"/>
          <w:color w:val="000000"/>
          <w:sz w:val="24"/>
          <w:szCs w:val="28"/>
          <w:shd w:val="clear" w:color="auto" w:fill="FFFFFF"/>
        </w:rPr>
        <w:t>./matrix_multiply</w:t>
      </w:r>
    </w:p>
    <w:p w14:paraId="49655E73" w14:textId="010F0173" w:rsidR="00625000" w:rsidRDefault="00625000" w:rsidP="00625000">
      <w:pPr>
        <w:spacing w:line="360" w:lineRule="auto"/>
        <w:rPr>
          <w:rFonts w:ascii="宋体" w:eastAsia="宋体" w:hAnsi="宋体" w:cs="Arial"/>
          <w:b/>
          <w:bCs/>
          <w:color w:val="000000"/>
          <w:sz w:val="28"/>
          <w:szCs w:val="32"/>
          <w:shd w:val="clear" w:color="auto" w:fill="FFFFFF"/>
        </w:rPr>
      </w:pPr>
      <w:r>
        <w:rPr>
          <w:rFonts w:ascii="宋体" w:eastAsia="宋体" w:hAnsi="宋体" w:cs="Arial" w:hint="eastAsia"/>
          <w:b/>
          <w:bCs/>
          <w:color w:val="000000"/>
          <w:sz w:val="28"/>
          <w:szCs w:val="32"/>
          <w:shd w:val="clear" w:color="auto" w:fill="FFFFFF"/>
        </w:rPr>
        <w:t>三、运行结果</w:t>
      </w:r>
    </w:p>
    <w:p w14:paraId="203C2125" w14:textId="39B8CF96" w:rsidR="00CD13B9" w:rsidRDefault="00625000" w:rsidP="00625000">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1、</w:t>
      </w:r>
      <w:r w:rsidR="00211E98">
        <w:rPr>
          <w:rFonts w:ascii="宋体" w:eastAsia="宋体" w:hAnsi="宋体" w:cs="Arial" w:hint="eastAsia"/>
          <w:color w:val="000000"/>
          <w:sz w:val="24"/>
          <w:szCs w:val="28"/>
          <w:shd w:val="clear" w:color="auto" w:fill="FFFFFF"/>
        </w:rPr>
        <w:t>优化前的矩阵乘法</w:t>
      </w:r>
    </w:p>
    <w:p w14:paraId="681E2784" w14:textId="71108B76" w:rsidR="00175B57" w:rsidRDefault="00175B57" w:rsidP="00625000">
      <w:pPr>
        <w:spacing w:line="360" w:lineRule="auto"/>
        <w:rPr>
          <w:rFonts w:ascii="宋体" w:eastAsia="宋体" w:hAnsi="宋体" w:cs="Arial"/>
          <w:color w:val="000000"/>
          <w:sz w:val="24"/>
          <w:szCs w:val="28"/>
          <w:shd w:val="clear" w:color="auto" w:fill="FFFFFF"/>
        </w:rPr>
      </w:pPr>
      <w:r w:rsidRPr="00015016">
        <w:rPr>
          <w:rFonts w:ascii="宋体" w:eastAsia="宋体" w:hAnsi="宋体" w:cs="Arial"/>
          <w:noProof/>
          <w:color w:val="000000"/>
          <w:sz w:val="24"/>
          <w:szCs w:val="28"/>
          <w:shd w:val="clear" w:color="auto" w:fill="FFFFFF"/>
        </w:rPr>
        <w:drawing>
          <wp:inline distT="0" distB="0" distL="0" distR="0" wp14:anchorId="22C323CE" wp14:editId="33416C14">
            <wp:extent cx="3581584" cy="1409772"/>
            <wp:effectExtent l="0" t="0" r="0" b="0"/>
            <wp:docPr id="1281541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41103" name=""/>
                    <pic:cNvPicPr/>
                  </pic:nvPicPr>
                  <pic:blipFill>
                    <a:blip r:embed="rId7"/>
                    <a:stretch>
                      <a:fillRect/>
                    </a:stretch>
                  </pic:blipFill>
                  <pic:spPr>
                    <a:xfrm>
                      <a:off x="0" y="0"/>
                      <a:ext cx="3581584" cy="1409772"/>
                    </a:xfrm>
                    <a:prstGeom prst="rect">
                      <a:avLst/>
                    </a:prstGeom>
                  </pic:spPr>
                </pic:pic>
              </a:graphicData>
            </a:graphic>
          </wp:inline>
        </w:drawing>
      </w:r>
    </w:p>
    <w:p w14:paraId="12A99419" w14:textId="79A1140B" w:rsidR="00175B57" w:rsidRDefault="00175B57" w:rsidP="00625000">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2</w:t>
      </w:r>
      <w:r w:rsidR="001B7F63">
        <w:rPr>
          <w:rFonts w:ascii="宋体" w:eastAsia="宋体" w:hAnsi="宋体" w:cs="Arial" w:hint="eastAsia"/>
          <w:color w:val="000000"/>
          <w:sz w:val="24"/>
          <w:szCs w:val="28"/>
          <w:shd w:val="clear" w:color="auto" w:fill="FFFFFF"/>
        </w:rPr>
        <w:t>、分块矩阵乘法</w:t>
      </w:r>
    </w:p>
    <w:p w14:paraId="7DA7CAC5" w14:textId="39DFF8AA" w:rsidR="00E53BFF" w:rsidRDefault="00E53BFF" w:rsidP="00625000">
      <w:pPr>
        <w:spacing w:line="360" w:lineRule="auto"/>
        <w:rPr>
          <w:rFonts w:ascii="宋体" w:eastAsia="宋体" w:hAnsi="宋体" w:cs="Arial"/>
          <w:color w:val="000000"/>
          <w:sz w:val="24"/>
          <w:szCs w:val="28"/>
          <w:shd w:val="clear" w:color="auto" w:fill="FFFFFF"/>
        </w:rPr>
      </w:pPr>
      <w:r w:rsidRPr="00E53BFF">
        <w:rPr>
          <w:rFonts w:ascii="宋体" w:eastAsia="宋体" w:hAnsi="宋体" w:cs="Arial"/>
          <w:noProof/>
          <w:color w:val="000000"/>
          <w:sz w:val="24"/>
          <w:szCs w:val="28"/>
          <w:shd w:val="clear" w:color="auto" w:fill="FFFFFF"/>
        </w:rPr>
        <w:drawing>
          <wp:inline distT="0" distB="0" distL="0" distR="0" wp14:anchorId="60536813" wp14:editId="7ACC8454">
            <wp:extent cx="3721291" cy="1835244"/>
            <wp:effectExtent l="0" t="0" r="0" b="0"/>
            <wp:docPr id="945817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17694" name=""/>
                    <pic:cNvPicPr/>
                  </pic:nvPicPr>
                  <pic:blipFill>
                    <a:blip r:embed="rId8"/>
                    <a:stretch>
                      <a:fillRect/>
                    </a:stretch>
                  </pic:blipFill>
                  <pic:spPr>
                    <a:xfrm>
                      <a:off x="0" y="0"/>
                      <a:ext cx="3721291" cy="1835244"/>
                    </a:xfrm>
                    <a:prstGeom prst="rect">
                      <a:avLst/>
                    </a:prstGeom>
                  </pic:spPr>
                </pic:pic>
              </a:graphicData>
            </a:graphic>
          </wp:inline>
        </w:drawing>
      </w:r>
    </w:p>
    <w:p w14:paraId="71D618ED" w14:textId="77777777" w:rsidR="001B7F63" w:rsidRDefault="001B7F63" w:rsidP="00625000">
      <w:pPr>
        <w:spacing w:line="360" w:lineRule="auto"/>
        <w:rPr>
          <w:rFonts w:ascii="宋体" w:eastAsia="宋体" w:hAnsi="宋体" w:cs="Arial"/>
          <w:color w:val="000000"/>
          <w:sz w:val="24"/>
          <w:szCs w:val="28"/>
          <w:shd w:val="clear" w:color="auto" w:fill="FFFFFF"/>
        </w:rPr>
      </w:pPr>
    </w:p>
    <w:p w14:paraId="08800361" w14:textId="77777777" w:rsidR="001B7F63" w:rsidRDefault="001B7F63" w:rsidP="00625000">
      <w:pPr>
        <w:spacing w:line="360" w:lineRule="auto"/>
        <w:rPr>
          <w:rFonts w:ascii="宋体" w:eastAsia="宋体" w:hAnsi="宋体" w:cs="Arial"/>
          <w:color w:val="000000"/>
          <w:sz w:val="24"/>
          <w:szCs w:val="28"/>
          <w:shd w:val="clear" w:color="auto" w:fill="FFFFFF"/>
        </w:rPr>
      </w:pPr>
    </w:p>
    <w:p w14:paraId="6D3AE7CB" w14:textId="77777777" w:rsidR="001B7F63" w:rsidRDefault="001B7F63" w:rsidP="00625000">
      <w:pPr>
        <w:spacing w:line="360" w:lineRule="auto"/>
        <w:rPr>
          <w:rFonts w:ascii="宋体" w:eastAsia="宋体" w:hAnsi="宋体" w:cs="Arial"/>
          <w:color w:val="000000"/>
          <w:sz w:val="24"/>
          <w:szCs w:val="28"/>
          <w:shd w:val="clear" w:color="auto" w:fill="FFFFFF"/>
        </w:rPr>
      </w:pPr>
    </w:p>
    <w:p w14:paraId="025BF435" w14:textId="77777777" w:rsidR="001B7F63" w:rsidRDefault="001B7F63" w:rsidP="00625000">
      <w:pPr>
        <w:spacing w:line="360" w:lineRule="auto"/>
        <w:rPr>
          <w:rFonts w:ascii="宋体" w:eastAsia="宋体" w:hAnsi="宋体" w:cs="Arial"/>
          <w:color w:val="000000"/>
          <w:sz w:val="24"/>
          <w:szCs w:val="28"/>
          <w:shd w:val="clear" w:color="auto" w:fill="FFFFFF"/>
        </w:rPr>
      </w:pPr>
    </w:p>
    <w:p w14:paraId="4A292D30" w14:textId="41C20ED7" w:rsidR="001B7F63" w:rsidRDefault="001B7F63" w:rsidP="00625000">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lastRenderedPageBreak/>
        <w:t>3、并行计算的矩阵乘法</w:t>
      </w:r>
    </w:p>
    <w:p w14:paraId="048A157B" w14:textId="258B1CAF" w:rsidR="00625000" w:rsidRDefault="003A621C" w:rsidP="00625000">
      <w:pPr>
        <w:spacing w:line="360" w:lineRule="auto"/>
        <w:rPr>
          <w:rFonts w:ascii="宋体" w:eastAsia="宋体" w:hAnsi="宋体" w:cs="Arial"/>
          <w:color w:val="000000"/>
          <w:sz w:val="24"/>
          <w:szCs w:val="28"/>
          <w:shd w:val="clear" w:color="auto" w:fill="FFFFFF"/>
        </w:rPr>
      </w:pPr>
      <w:r w:rsidRPr="003A621C">
        <w:rPr>
          <w:rFonts w:ascii="宋体" w:eastAsia="宋体" w:hAnsi="宋体" w:cs="Arial"/>
          <w:noProof/>
          <w:color w:val="000000"/>
          <w:sz w:val="24"/>
          <w:szCs w:val="28"/>
          <w:shd w:val="clear" w:color="auto" w:fill="FFFFFF"/>
        </w:rPr>
        <w:drawing>
          <wp:inline distT="0" distB="0" distL="0" distR="0" wp14:anchorId="091AD6A9" wp14:editId="65A9B3DC">
            <wp:extent cx="3575234" cy="1828894"/>
            <wp:effectExtent l="0" t="0" r="6350" b="0"/>
            <wp:docPr id="314470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70476" name=""/>
                    <pic:cNvPicPr/>
                  </pic:nvPicPr>
                  <pic:blipFill>
                    <a:blip r:embed="rId9"/>
                    <a:stretch>
                      <a:fillRect/>
                    </a:stretch>
                  </pic:blipFill>
                  <pic:spPr>
                    <a:xfrm>
                      <a:off x="0" y="0"/>
                      <a:ext cx="3575234" cy="1828894"/>
                    </a:xfrm>
                    <a:prstGeom prst="rect">
                      <a:avLst/>
                    </a:prstGeom>
                  </pic:spPr>
                </pic:pic>
              </a:graphicData>
            </a:graphic>
          </wp:inline>
        </w:drawing>
      </w:r>
    </w:p>
    <w:p w14:paraId="4066D212" w14:textId="77777777" w:rsidR="00625000" w:rsidRDefault="00625000" w:rsidP="00625000">
      <w:pPr>
        <w:spacing w:line="360" w:lineRule="auto"/>
        <w:rPr>
          <w:rFonts w:ascii="宋体" w:eastAsia="宋体" w:hAnsi="宋体" w:cs="Arial"/>
          <w:b/>
          <w:bCs/>
          <w:color w:val="000000"/>
          <w:sz w:val="28"/>
          <w:szCs w:val="32"/>
          <w:shd w:val="clear" w:color="auto" w:fill="FFFFFF"/>
        </w:rPr>
      </w:pPr>
      <w:r>
        <w:rPr>
          <w:rFonts w:ascii="宋体" w:eastAsia="宋体" w:hAnsi="宋体" w:cs="Arial" w:hint="eastAsia"/>
          <w:b/>
          <w:bCs/>
          <w:color w:val="000000"/>
          <w:sz w:val="28"/>
          <w:szCs w:val="32"/>
          <w:shd w:val="clear" w:color="auto" w:fill="FFFFFF"/>
        </w:rPr>
        <w:t>四、对比实验效果</w:t>
      </w:r>
    </w:p>
    <w:p w14:paraId="4395D3D5" w14:textId="77777777" w:rsidR="00625000" w:rsidRDefault="00625000" w:rsidP="00625000">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1、执行时间</w:t>
      </w:r>
    </w:p>
    <w:p w14:paraId="65EC5D4E" w14:textId="67E02317" w:rsidR="00625000" w:rsidRDefault="001B7F63" w:rsidP="00625000">
      <w:pPr>
        <w:spacing w:line="360" w:lineRule="auto"/>
        <w:rPr>
          <w:rFonts w:ascii="宋体" w:eastAsia="宋体" w:hAnsi="宋体" w:cs="Arial"/>
          <w:color w:val="000000"/>
          <w:sz w:val="24"/>
          <w:szCs w:val="28"/>
          <w:shd w:val="clear" w:color="auto" w:fill="FFFFFF"/>
        </w:rPr>
      </w:pPr>
      <w:r>
        <w:rPr>
          <w:noProof/>
        </w:rPr>
        <w:drawing>
          <wp:inline distT="0" distB="0" distL="0" distR="0" wp14:anchorId="36B03932" wp14:editId="678662B5">
            <wp:extent cx="2578100" cy="1892300"/>
            <wp:effectExtent l="0" t="0" r="12700" b="12700"/>
            <wp:docPr id="882507950" name="图表 1">
              <a:extLst xmlns:a="http://schemas.openxmlformats.org/drawingml/2006/main">
                <a:ext uri="{FF2B5EF4-FFF2-40B4-BE49-F238E27FC236}">
                  <a16:creationId xmlns:a16="http://schemas.microsoft.com/office/drawing/2014/main" id="{0C39DFB4-9EBF-8FEB-6B21-2DFD46BE54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宋体" w:eastAsia="宋体" w:hAnsi="宋体" w:cs="Arial" w:hint="eastAsia"/>
          <w:color w:val="000000"/>
          <w:sz w:val="24"/>
          <w:szCs w:val="28"/>
          <w:shd w:val="clear" w:color="auto" w:fill="FFFFFF"/>
        </w:rPr>
        <w:t xml:space="preserve"> </w:t>
      </w:r>
      <w:r>
        <w:rPr>
          <w:noProof/>
        </w:rPr>
        <w:drawing>
          <wp:inline distT="0" distB="0" distL="0" distR="0" wp14:anchorId="22412E58" wp14:editId="591DDE66">
            <wp:extent cx="2565400" cy="1905000"/>
            <wp:effectExtent l="0" t="0" r="6350" b="0"/>
            <wp:docPr id="749018459" name="图表 1">
              <a:extLst xmlns:a="http://schemas.openxmlformats.org/drawingml/2006/main">
                <a:ext uri="{FF2B5EF4-FFF2-40B4-BE49-F238E27FC236}">
                  <a16:creationId xmlns:a16="http://schemas.microsoft.com/office/drawing/2014/main" id="{0C39DFB4-9EBF-8FEB-6B21-2DFD46BE54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CDBAFA" w14:textId="6EF89C68" w:rsidR="00625000" w:rsidRDefault="00FE496D" w:rsidP="00625000">
      <w:pPr>
        <w:spacing w:line="360" w:lineRule="auto"/>
        <w:rPr>
          <w:rFonts w:ascii="宋体" w:eastAsia="宋体" w:hAnsi="宋体" w:cs="Arial"/>
          <w:color w:val="000000"/>
          <w:sz w:val="24"/>
          <w:szCs w:val="28"/>
          <w:shd w:val="clear" w:color="auto" w:fill="FFFFFF"/>
        </w:rPr>
      </w:pPr>
      <w:r>
        <w:rPr>
          <w:noProof/>
        </w:rPr>
        <w:drawing>
          <wp:inline distT="0" distB="0" distL="0" distR="0" wp14:anchorId="5658ED5D" wp14:editId="45C7D14D">
            <wp:extent cx="2559050" cy="1854200"/>
            <wp:effectExtent l="0" t="0" r="12700" b="12700"/>
            <wp:docPr id="2067904361" name="图表 1">
              <a:extLst xmlns:a="http://schemas.openxmlformats.org/drawingml/2006/main">
                <a:ext uri="{FF2B5EF4-FFF2-40B4-BE49-F238E27FC236}">
                  <a16:creationId xmlns:a16="http://schemas.microsoft.com/office/drawing/2014/main" id="{0C39DFB4-9EBF-8FEB-6B21-2DFD46BE54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625000">
        <w:rPr>
          <w:rFonts w:hint="eastAsia"/>
          <w:noProof/>
        </w:rPr>
        <w:t xml:space="preserve"> </w:t>
      </w:r>
      <w:r>
        <w:rPr>
          <w:noProof/>
        </w:rPr>
        <w:drawing>
          <wp:inline distT="0" distB="0" distL="0" distR="0" wp14:anchorId="74DEED75" wp14:editId="12A7C49A">
            <wp:extent cx="2609850" cy="1898650"/>
            <wp:effectExtent l="0" t="0" r="0" b="6350"/>
            <wp:docPr id="1033967703" name="图表 1">
              <a:extLst xmlns:a="http://schemas.openxmlformats.org/drawingml/2006/main">
                <a:ext uri="{FF2B5EF4-FFF2-40B4-BE49-F238E27FC236}">
                  <a16:creationId xmlns:a16="http://schemas.microsoft.com/office/drawing/2014/main" id="{0C39DFB4-9EBF-8FEB-6B21-2DFD46BE54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68AEA4D" w14:textId="77777777" w:rsidR="00625000" w:rsidRDefault="00625000" w:rsidP="00625000">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2、加速比</w:t>
      </w:r>
    </w:p>
    <w:p w14:paraId="7A4B71DF" w14:textId="2679B908" w:rsidR="00625000" w:rsidRDefault="00803577" w:rsidP="00625000">
      <w:pPr>
        <w:spacing w:line="360" w:lineRule="auto"/>
        <w:rPr>
          <w:rFonts w:ascii="宋体" w:eastAsia="宋体" w:hAnsi="宋体" w:cs="Arial"/>
          <w:color w:val="000000"/>
          <w:sz w:val="24"/>
          <w:szCs w:val="28"/>
          <w:shd w:val="clear" w:color="auto" w:fill="FFFFFF"/>
        </w:rPr>
      </w:pPr>
      <w:r>
        <w:rPr>
          <w:noProof/>
        </w:rPr>
        <w:lastRenderedPageBreak/>
        <w:drawing>
          <wp:inline distT="0" distB="0" distL="0" distR="0" wp14:anchorId="26BC2AD2" wp14:editId="1BC375A3">
            <wp:extent cx="4572000" cy="2743200"/>
            <wp:effectExtent l="0" t="0" r="0" b="0"/>
            <wp:docPr id="1991801720" name="图表 1">
              <a:extLst xmlns:a="http://schemas.openxmlformats.org/drawingml/2006/main">
                <a:ext uri="{FF2B5EF4-FFF2-40B4-BE49-F238E27FC236}">
                  <a16:creationId xmlns:a16="http://schemas.microsoft.com/office/drawing/2014/main" id="{023E236C-09B8-9BF0-54A4-E250ACF3BA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C796A" w14:textId="77777777" w:rsidR="00625000" w:rsidRDefault="00625000" w:rsidP="00625000">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3、运行性能</w:t>
      </w:r>
    </w:p>
    <w:p w14:paraId="65AAA5A8" w14:textId="230D0B68" w:rsidR="00625000" w:rsidRDefault="00803577" w:rsidP="00625000">
      <w:pPr>
        <w:spacing w:line="360" w:lineRule="auto"/>
        <w:rPr>
          <w:rFonts w:ascii="宋体" w:eastAsia="宋体" w:hAnsi="宋体" w:cs="Arial" w:hint="eastAsia"/>
          <w:color w:val="000000"/>
          <w:sz w:val="24"/>
          <w:szCs w:val="28"/>
          <w:shd w:val="clear" w:color="auto" w:fill="FFFFFF"/>
        </w:rPr>
      </w:pPr>
      <w:r>
        <w:rPr>
          <w:noProof/>
        </w:rPr>
        <w:drawing>
          <wp:inline distT="0" distB="0" distL="0" distR="0" wp14:anchorId="467B4F26" wp14:editId="039851C1">
            <wp:extent cx="4584700" cy="2755900"/>
            <wp:effectExtent l="0" t="0" r="6350" b="6350"/>
            <wp:docPr id="102927572" name="图表 1">
              <a:extLst xmlns:a="http://schemas.openxmlformats.org/drawingml/2006/main">
                <a:ext uri="{FF2B5EF4-FFF2-40B4-BE49-F238E27FC236}">
                  <a16:creationId xmlns:a16="http://schemas.microsoft.com/office/drawing/2014/main" id="{A5436922-EF80-5337-1574-4D42412E8C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A2092D" w14:textId="77777777" w:rsidR="00625000" w:rsidRDefault="00625000" w:rsidP="00625000">
      <w:pPr>
        <w:spacing w:line="360" w:lineRule="auto"/>
        <w:ind w:firstLineChars="200" w:firstLine="480"/>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由运行截图可知，优化前的矩阵乘法计算耗时最长，运行性能最差。</w:t>
      </w:r>
    </w:p>
    <w:p w14:paraId="0946F9D0" w14:textId="77777777" w:rsidR="00625000" w:rsidRDefault="00625000" w:rsidP="00625000">
      <w:pPr>
        <w:spacing w:line="360" w:lineRule="auto"/>
        <w:ind w:firstLineChars="200" w:firstLine="480"/>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执行时间的计算：按照优化前计算的矩阵乘法耗时最长，因为它需要执行三重循环来逐个元素进行计算。不同规模优化后的执行时间都有所下降，但是在测试的四种规模中，执行时间最快的优化方式都是多处理器并行的分块矩阵乘法。</w:t>
      </w:r>
    </w:p>
    <w:p w14:paraId="02EA5AB6" w14:textId="77777777" w:rsidR="00625000" w:rsidRDefault="00625000" w:rsidP="00625000">
      <w:pPr>
        <w:spacing w:line="360" w:lineRule="auto"/>
        <w:ind w:firstLineChars="200" w:firstLine="480"/>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加速比：优化的矩阵乘法和并行计算矩阵乘法相对于按照定义计算的矩阵乘法都能够取得较好的加速比。优化的矩阵乘法通过减少不必要的访存操作和利用分块矩阵乘法的优化策略，加速比相对较高。并行计算矩阵乘法通过利用多线程并行计算的特点，能够进一步提高计算速度，加速比最高。</w:t>
      </w:r>
    </w:p>
    <w:p w14:paraId="73A6A9CB" w14:textId="77777777" w:rsidR="00625000" w:rsidRDefault="00625000" w:rsidP="00625000">
      <w:pPr>
        <w:spacing w:line="360" w:lineRule="auto"/>
        <w:ind w:firstLineChars="200" w:firstLine="480"/>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运行性能：按照优化前计算的矩阵乘法的性能最低，因为它使用了三重循环的嵌套，导致计算复杂度较高。优化的矩阵乘法通过采用分块矩阵乘法的优化方</w:t>
      </w:r>
      <w:r>
        <w:rPr>
          <w:rFonts w:ascii="宋体" w:eastAsia="宋体" w:hAnsi="宋体" w:cs="Arial" w:hint="eastAsia"/>
          <w:color w:val="000000"/>
          <w:sz w:val="24"/>
          <w:szCs w:val="28"/>
          <w:shd w:val="clear" w:color="auto" w:fill="FFFFFF"/>
        </w:rPr>
        <w:lastRenderedPageBreak/>
        <w:t>法，减少了不必要的访存操作，提高了运行性能。并行计算矩阵乘法利用多线程实现并行计算，充分利用多核处理器的计算能力，因此具有更好的运行性能。</w:t>
      </w:r>
    </w:p>
    <w:p w14:paraId="53E48014" w14:textId="00126206" w:rsidR="00377698" w:rsidRDefault="00625000" w:rsidP="00625000">
      <w:pPr>
        <w:spacing w:line="360" w:lineRule="auto"/>
        <w:rPr>
          <w:rFonts w:ascii="宋体" w:eastAsia="宋体" w:hAnsi="宋体" w:cs="Arial"/>
          <w:b/>
          <w:bCs/>
          <w:color w:val="000000"/>
          <w:sz w:val="28"/>
          <w:szCs w:val="32"/>
          <w:shd w:val="clear" w:color="auto" w:fill="FFFFFF"/>
        </w:rPr>
      </w:pPr>
      <w:r>
        <w:rPr>
          <w:rFonts w:ascii="宋体" w:eastAsia="宋体" w:hAnsi="宋体" w:cs="Arial" w:hint="eastAsia"/>
          <w:b/>
          <w:bCs/>
          <w:color w:val="000000"/>
          <w:sz w:val="28"/>
          <w:szCs w:val="32"/>
          <w:shd w:val="clear" w:color="auto" w:fill="FFFFFF"/>
        </w:rPr>
        <w:t>五、</w:t>
      </w:r>
      <w:r w:rsidR="00377698">
        <w:rPr>
          <w:rFonts w:ascii="宋体" w:eastAsia="宋体" w:hAnsi="宋体" w:cs="Arial" w:hint="eastAsia"/>
          <w:b/>
          <w:bCs/>
          <w:color w:val="000000"/>
          <w:sz w:val="28"/>
          <w:szCs w:val="32"/>
          <w:shd w:val="clear" w:color="auto" w:fill="FFFFFF"/>
        </w:rPr>
        <w:t>与个人端比较差异分析</w:t>
      </w:r>
    </w:p>
    <w:p w14:paraId="08EC0188" w14:textId="47868215" w:rsidR="00377698" w:rsidRPr="00377698" w:rsidRDefault="00377698" w:rsidP="00377698">
      <w:pPr>
        <w:spacing w:line="360" w:lineRule="auto"/>
        <w:ind w:firstLineChars="200" w:firstLine="480"/>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经过实验，可以发现泰山服务器比个人端运行代码运行时间会更长，我总结了以下几点原因：</w:t>
      </w:r>
    </w:p>
    <w:p w14:paraId="5EB00031" w14:textId="26D6E13D" w:rsidR="00377698" w:rsidRPr="00377698" w:rsidRDefault="00377698" w:rsidP="00377698">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1</w:t>
      </w:r>
      <w:r>
        <w:rPr>
          <w:rFonts w:ascii="宋体" w:eastAsia="宋体" w:hAnsi="宋体" w:cs="Arial"/>
          <w:color w:val="000000"/>
          <w:sz w:val="24"/>
          <w:szCs w:val="28"/>
          <w:shd w:val="clear" w:color="auto" w:fill="FFFFFF"/>
        </w:rPr>
        <w:t>.</w:t>
      </w:r>
      <w:r w:rsidRPr="00377698">
        <w:rPr>
          <w:rFonts w:ascii="宋体" w:eastAsia="宋体" w:hAnsi="宋体" w:cs="Arial" w:hint="eastAsia"/>
          <w:color w:val="000000"/>
          <w:sz w:val="24"/>
          <w:szCs w:val="28"/>
          <w:shd w:val="clear" w:color="auto" w:fill="FFFFFF"/>
        </w:rPr>
        <w:t>网络延迟：泰山服务器通常位于远程数据中心，而个人端通常位于本地网络中。因此，在使用泰山服务器时，需要通过网络传输数据和代码，这可能会导致网络延迟和传输速度变慢，从而影响代码的运行速度。</w:t>
      </w:r>
    </w:p>
    <w:p w14:paraId="3A5E41D4" w14:textId="29D93289" w:rsidR="00377698" w:rsidRPr="00377698" w:rsidRDefault="00377698" w:rsidP="00377698">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2</w:t>
      </w:r>
      <w:r>
        <w:rPr>
          <w:rFonts w:ascii="宋体" w:eastAsia="宋体" w:hAnsi="宋体" w:cs="Arial"/>
          <w:color w:val="000000"/>
          <w:sz w:val="24"/>
          <w:szCs w:val="28"/>
          <w:shd w:val="clear" w:color="auto" w:fill="FFFFFF"/>
        </w:rPr>
        <w:t>.</w:t>
      </w:r>
      <w:r w:rsidRPr="00377698">
        <w:rPr>
          <w:rFonts w:ascii="宋体" w:eastAsia="宋体" w:hAnsi="宋体" w:cs="Arial" w:hint="eastAsia"/>
          <w:color w:val="000000"/>
          <w:sz w:val="24"/>
          <w:szCs w:val="28"/>
          <w:shd w:val="clear" w:color="auto" w:fill="FFFFFF"/>
        </w:rPr>
        <w:t>硬件配置：泰山服务器通常配备了多个</w:t>
      </w:r>
      <w:r w:rsidRPr="00377698">
        <w:rPr>
          <w:rFonts w:ascii="宋体" w:eastAsia="宋体" w:hAnsi="宋体" w:cs="Arial"/>
          <w:color w:val="000000"/>
          <w:sz w:val="24"/>
          <w:szCs w:val="28"/>
          <w:shd w:val="clear" w:color="auto" w:fill="FFFFFF"/>
        </w:rPr>
        <w:t>CPU和大量内存，可以提供更高的计算能力和更快的数据处理速度。但是，如果代码无法充分利用这些硬件资源，那么使用泰山服务器可能不会比个人端更快。</w:t>
      </w:r>
    </w:p>
    <w:p w14:paraId="7F121D8D" w14:textId="5CDFA345" w:rsidR="00377698" w:rsidRPr="00377698" w:rsidRDefault="00377698" w:rsidP="00377698">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3</w:t>
      </w:r>
      <w:r>
        <w:rPr>
          <w:rFonts w:ascii="宋体" w:eastAsia="宋体" w:hAnsi="宋体" w:cs="Arial"/>
          <w:color w:val="000000"/>
          <w:sz w:val="24"/>
          <w:szCs w:val="28"/>
          <w:shd w:val="clear" w:color="auto" w:fill="FFFFFF"/>
        </w:rPr>
        <w:t>.</w:t>
      </w:r>
      <w:r w:rsidRPr="00377698">
        <w:rPr>
          <w:rFonts w:ascii="宋体" w:eastAsia="宋体" w:hAnsi="宋体" w:cs="Arial" w:hint="eastAsia"/>
          <w:color w:val="000000"/>
          <w:sz w:val="24"/>
          <w:szCs w:val="28"/>
          <w:shd w:val="clear" w:color="auto" w:fill="FFFFFF"/>
        </w:rPr>
        <w:t>软件环境：泰山服务器和个人端可能使用不同的操作系统和软件环境。如果代码依赖于特定的软件环境或库，那么在不同的环境中运行可能会导致性能差异。</w:t>
      </w:r>
    </w:p>
    <w:p w14:paraId="4EE58B1A" w14:textId="3EF972E1" w:rsidR="00377698" w:rsidRPr="00377698" w:rsidRDefault="00377698" w:rsidP="00377698">
      <w:pPr>
        <w:spacing w:line="360" w:lineRule="auto"/>
        <w:rPr>
          <w:rFonts w:ascii="宋体" w:eastAsia="宋体" w:hAnsi="宋体" w:cs="Arial"/>
          <w:color w:val="000000"/>
          <w:sz w:val="24"/>
          <w:szCs w:val="28"/>
          <w:shd w:val="clear" w:color="auto" w:fill="FFFFFF"/>
        </w:rPr>
      </w:pPr>
      <w:r>
        <w:rPr>
          <w:rFonts w:ascii="宋体" w:eastAsia="宋体" w:hAnsi="宋体" w:cs="Arial" w:hint="eastAsia"/>
          <w:color w:val="000000"/>
          <w:sz w:val="24"/>
          <w:szCs w:val="28"/>
          <w:shd w:val="clear" w:color="auto" w:fill="FFFFFF"/>
        </w:rPr>
        <w:t>4</w:t>
      </w:r>
      <w:r>
        <w:rPr>
          <w:rFonts w:ascii="宋体" w:eastAsia="宋体" w:hAnsi="宋体" w:cs="Arial"/>
          <w:color w:val="000000"/>
          <w:sz w:val="24"/>
          <w:szCs w:val="28"/>
          <w:shd w:val="clear" w:color="auto" w:fill="FFFFFF"/>
        </w:rPr>
        <w:t>.</w:t>
      </w:r>
      <w:r w:rsidRPr="00377698">
        <w:rPr>
          <w:rFonts w:ascii="宋体" w:eastAsia="宋体" w:hAnsi="宋体" w:cs="Arial" w:hint="eastAsia"/>
          <w:color w:val="000000"/>
          <w:sz w:val="24"/>
          <w:szCs w:val="28"/>
          <w:shd w:val="clear" w:color="auto" w:fill="FFFFFF"/>
        </w:rPr>
        <w:t>代码优化：在泰山服务器上运行代码时，需要考虑代码的并行性和优化程度。如果代码无法充分利用多个</w:t>
      </w:r>
      <w:r w:rsidRPr="00377698">
        <w:rPr>
          <w:rFonts w:ascii="宋体" w:eastAsia="宋体" w:hAnsi="宋体" w:cs="Arial"/>
          <w:color w:val="000000"/>
          <w:sz w:val="24"/>
          <w:szCs w:val="28"/>
          <w:shd w:val="clear" w:color="auto" w:fill="FFFFFF"/>
        </w:rPr>
        <w:t>CPU或内存，或者没有进行优化，那么在泰山服务器上运行可能不会比个人端更快。</w:t>
      </w:r>
    </w:p>
    <w:p w14:paraId="7EB1DB49" w14:textId="743E470D" w:rsidR="00FD2824" w:rsidRPr="00377698" w:rsidRDefault="00377698" w:rsidP="00377698">
      <w:pPr>
        <w:spacing w:line="360" w:lineRule="auto"/>
        <w:ind w:firstLineChars="200" w:firstLine="480"/>
        <w:rPr>
          <w:rFonts w:ascii="宋体" w:eastAsia="宋体" w:hAnsi="宋体" w:cs="Arial"/>
          <w:color w:val="000000"/>
          <w:sz w:val="24"/>
          <w:szCs w:val="28"/>
          <w:shd w:val="clear" w:color="auto" w:fill="FFFFFF"/>
        </w:rPr>
      </w:pPr>
      <w:r w:rsidRPr="00377698">
        <w:rPr>
          <w:rFonts w:ascii="宋体" w:eastAsia="宋体" w:hAnsi="宋体" w:cs="Arial" w:hint="eastAsia"/>
          <w:color w:val="000000"/>
          <w:sz w:val="24"/>
          <w:szCs w:val="28"/>
          <w:shd w:val="clear" w:color="auto" w:fill="FFFFFF"/>
        </w:rPr>
        <w:t>因此，可以考虑优化代码、调整软件环境、减少网络传输等方式来提高性能。同时，也需要注意不同硬件和软件环境之间的差异，以便更好地利用泰山服务器的计算能力。</w:t>
      </w:r>
    </w:p>
    <w:sectPr w:rsidR="00FD2824" w:rsidRPr="003776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5C47B" w14:textId="77777777" w:rsidR="00083BBC" w:rsidRDefault="00083BBC" w:rsidP="00234231">
      <w:r>
        <w:separator/>
      </w:r>
    </w:p>
  </w:endnote>
  <w:endnote w:type="continuationSeparator" w:id="0">
    <w:p w14:paraId="6BFEA19D" w14:textId="77777777" w:rsidR="00083BBC" w:rsidRDefault="00083BBC" w:rsidP="00234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8E898" w14:textId="77777777" w:rsidR="00083BBC" w:rsidRDefault="00083BBC" w:rsidP="00234231">
      <w:r>
        <w:separator/>
      </w:r>
    </w:p>
  </w:footnote>
  <w:footnote w:type="continuationSeparator" w:id="0">
    <w:p w14:paraId="01B203E4" w14:textId="77777777" w:rsidR="00083BBC" w:rsidRDefault="00083BBC" w:rsidP="002342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00"/>
    <w:rsid w:val="00015016"/>
    <w:rsid w:val="00083BBC"/>
    <w:rsid w:val="00175B57"/>
    <w:rsid w:val="001B7F63"/>
    <w:rsid w:val="001F55E1"/>
    <w:rsid w:val="001F68F3"/>
    <w:rsid w:val="00211E98"/>
    <w:rsid w:val="00234231"/>
    <w:rsid w:val="0033107E"/>
    <w:rsid w:val="00377698"/>
    <w:rsid w:val="003A621C"/>
    <w:rsid w:val="00493531"/>
    <w:rsid w:val="00625000"/>
    <w:rsid w:val="006A1010"/>
    <w:rsid w:val="006C32D1"/>
    <w:rsid w:val="007817B0"/>
    <w:rsid w:val="007E3C8C"/>
    <w:rsid w:val="00803577"/>
    <w:rsid w:val="008634B4"/>
    <w:rsid w:val="008B69DB"/>
    <w:rsid w:val="009457F1"/>
    <w:rsid w:val="009E5535"/>
    <w:rsid w:val="00BC321D"/>
    <w:rsid w:val="00CD13B9"/>
    <w:rsid w:val="00E53BFF"/>
    <w:rsid w:val="00E858D5"/>
    <w:rsid w:val="00EC0EB4"/>
    <w:rsid w:val="00F252EF"/>
    <w:rsid w:val="00F32AD1"/>
    <w:rsid w:val="00FD2824"/>
    <w:rsid w:val="00FE4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A37EA"/>
  <w15:chartTrackingRefBased/>
  <w15:docId w15:val="{11BF3E51-8789-46D4-9C1D-2DC4F4B5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0E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500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a0"/>
    <w:rsid w:val="006C32D1"/>
  </w:style>
  <w:style w:type="character" w:customStyle="1" w:styleId="hljs-keyword">
    <w:name w:val="hljs-keyword"/>
    <w:basedOn w:val="a0"/>
    <w:rsid w:val="006C32D1"/>
  </w:style>
  <w:style w:type="character" w:customStyle="1" w:styleId="hljs-type">
    <w:name w:val="hljs-type"/>
    <w:basedOn w:val="a0"/>
    <w:rsid w:val="006C32D1"/>
  </w:style>
  <w:style w:type="character" w:customStyle="1" w:styleId="hljs-number">
    <w:name w:val="hljs-number"/>
    <w:basedOn w:val="a0"/>
    <w:rsid w:val="006C32D1"/>
  </w:style>
  <w:style w:type="paragraph" w:styleId="a4">
    <w:name w:val="header"/>
    <w:basedOn w:val="a"/>
    <w:link w:val="a5"/>
    <w:uiPriority w:val="99"/>
    <w:unhideWhenUsed/>
    <w:rsid w:val="00234231"/>
    <w:pPr>
      <w:tabs>
        <w:tab w:val="center" w:pos="4153"/>
        <w:tab w:val="right" w:pos="8306"/>
      </w:tabs>
      <w:snapToGrid w:val="0"/>
      <w:jc w:val="center"/>
    </w:pPr>
    <w:rPr>
      <w:sz w:val="18"/>
      <w:szCs w:val="18"/>
    </w:rPr>
  </w:style>
  <w:style w:type="character" w:customStyle="1" w:styleId="a5">
    <w:name w:val="页眉 字符"/>
    <w:basedOn w:val="a0"/>
    <w:link w:val="a4"/>
    <w:uiPriority w:val="99"/>
    <w:rsid w:val="00234231"/>
    <w:rPr>
      <w:sz w:val="18"/>
      <w:szCs w:val="18"/>
    </w:rPr>
  </w:style>
  <w:style w:type="paragraph" w:styleId="a6">
    <w:name w:val="footer"/>
    <w:basedOn w:val="a"/>
    <w:link w:val="a7"/>
    <w:uiPriority w:val="99"/>
    <w:unhideWhenUsed/>
    <w:rsid w:val="00234231"/>
    <w:pPr>
      <w:tabs>
        <w:tab w:val="center" w:pos="4153"/>
        <w:tab w:val="right" w:pos="8306"/>
      </w:tabs>
      <w:snapToGrid w:val="0"/>
      <w:jc w:val="left"/>
    </w:pPr>
    <w:rPr>
      <w:sz w:val="18"/>
      <w:szCs w:val="18"/>
    </w:rPr>
  </w:style>
  <w:style w:type="character" w:customStyle="1" w:styleId="a7">
    <w:name w:val="页脚 字符"/>
    <w:basedOn w:val="a0"/>
    <w:link w:val="a6"/>
    <w:uiPriority w:val="99"/>
    <w:rsid w:val="002342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61822">
      <w:bodyDiv w:val="1"/>
      <w:marLeft w:val="0"/>
      <w:marRight w:val="0"/>
      <w:marTop w:val="0"/>
      <w:marBottom w:val="0"/>
      <w:divBdr>
        <w:top w:val="none" w:sz="0" w:space="0" w:color="auto"/>
        <w:left w:val="none" w:sz="0" w:space="0" w:color="auto"/>
        <w:bottom w:val="none" w:sz="0" w:space="0" w:color="auto"/>
        <w:right w:val="none" w:sz="0" w:space="0" w:color="auto"/>
      </w:divBdr>
    </w:div>
    <w:div w:id="452019255">
      <w:bodyDiv w:val="1"/>
      <w:marLeft w:val="0"/>
      <w:marRight w:val="0"/>
      <w:marTop w:val="0"/>
      <w:marBottom w:val="0"/>
      <w:divBdr>
        <w:top w:val="none" w:sz="0" w:space="0" w:color="auto"/>
        <w:left w:val="none" w:sz="0" w:space="0" w:color="auto"/>
        <w:bottom w:val="none" w:sz="0" w:space="0" w:color="auto"/>
        <w:right w:val="none" w:sz="0" w:space="0" w:color="auto"/>
      </w:divBdr>
    </w:div>
    <w:div w:id="1473135701">
      <w:bodyDiv w:val="1"/>
      <w:marLeft w:val="0"/>
      <w:marRight w:val="0"/>
      <w:marTop w:val="0"/>
      <w:marBottom w:val="0"/>
      <w:divBdr>
        <w:top w:val="none" w:sz="0" w:space="0" w:color="auto"/>
        <w:left w:val="none" w:sz="0" w:space="0" w:color="auto"/>
        <w:bottom w:val="none" w:sz="0" w:space="0" w:color="auto"/>
        <w:right w:val="none" w:sz="0" w:space="0" w:color="auto"/>
      </w:divBdr>
    </w:div>
    <w:div w:id="2005274463">
      <w:bodyDiv w:val="1"/>
      <w:marLeft w:val="0"/>
      <w:marRight w:val="0"/>
      <w:marTop w:val="0"/>
      <w:marBottom w:val="0"/>
      <w:divBdr>
        <w:top w:val="none" w:sz="0" w:space="0" w:color="auto"/>
        <w:left w:val="none" w:sz="0" w:space="0" w:color="auto"/>
        <w:bottom w:val="none" w:sz="0" w:space="0" w:color="auto"/>
        <w:right w:val="none" w:sz="0" w:space="0" w:color="auto"/>
      </w:divBdr>
    </w:div>
    <w:div w:id="211583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endnotes" Target="endnote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1024*1024</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Sheet1!$A$1:$C$1</c:f>
              <c:strCache>
                <c:ptCount val="3"/>
                <c:pt idx="0">
                  <c:v>origin</c:v>
                </c:pt>
                <c:pt idx="1">
                  <c:v>blocked</c:v>
                </c:pt>
                <c:pt idx="2">
                  <c:v>para</c:v>
                </c:pt>
              </c:strCache>
            </c:strRef>
          </c:cat>
          <c:val>
            <c:numRef>
              <c:f>Sheet1!$A$2:$C$2</c:f>
              <c:numCache>
                <c:formatCode>General</c:formatCode>
                <c:ptCount val="3"/>
                <c:pt idx="0">
                  <c:v>11</c:v>
                </c:pt>
                <c:pt idx="1">
                  <c:v>10</c:v>
                </c:pt>
                <c:pt idx="2">
                  <c:v>6</c:v>
                </c:pt>
              </c:numCache>
            </c:numRef>
          </c:val>
          <c:smooth val="0"/>
          <c:extLst>
            <c:ext xmlns:c16="http://schemas.microsoft.com/office/drawing/2014/chart" uri="{C3380CC4-5D6E-409C-BE32-E72D297353CC}">
              <c16:uniqueId val="{00000000-6CA6-4830-8001-B7C48C1A43C4}"/>
            </c:ext>
          </c:extLst>
        </c:ser>
        <c:dLbls>
          <c:showLegendKey val="0"/>
          <c:showVal val="0"/>
          <c:showCatName val="0"/>
          <c:showSerName val="0"/>
          <c:showPercent val="0"/>
          <c:showBubbleSize val="0"/>
        </c:dLbls>
        <c:smooth val="0"/>
        <c:axId val="2059354543"/>
        <c:axId val="2059353583"/>
      </c:lineChart>
      <c:catAx>
        <c:axId val="205935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353583"/>
        <c:crosses val="autoZero"/>
        <c:auto val="1"/>
        <c:lblAlgn val="ctr"/>
        <c:lblOffset val="100"/>
        <c:noMultiLvlLbl val="0"/>
      </c:catAx>
      <c:valAx>
        <c:axId val="205935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时间（单位</a:t>
                </a:r>
                <a:r>
                  <a:rPr lang="en-US" altLang="zh-CN"/>
                  <a:t>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354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2048*2048</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2"/>
              </a:solidFill>
              <a:round/>
            </a:ln>
            <a:effectLst/>
          </c:spPr>
          <c:marker>
            <c:symbol val="none"/>
          </c:marker>
          <c:cat>
            <c:strRef>
              <c:f>Sheet1!$A$1:$C$1</c:f>
              <c:strCache>
                <c:ptCount val="3"/>
                <c:pt idx="0">
                  <c:v>origin</c:v>
                </c:pt>
                <c:pt idx="1">
                  <c:v>blocked</c:v>
                </c:pt>
                <c:pt idx="2">
                  <c:v>para</c:v>
                </c:pt>
              </c:strCache>
            </c:strRef>
          </c:cat>
          <c:val>
            <c:numRef>
              <c:f>Sheet1!$A$3:$C$3</c:f>
              <c:numCache>
                <c:formatCode>General</c:formatCode>
                <c:ptCount val="3"/>
                <c:pt idx="0">
                  <c:v>210</c:v>
                </c:pt>
                <c:pt idx="1">
                  <c:v>83</c:v>
                </c:pt>
                <c:pt idx="2">
                  <c:v>52</c:v>
                </c:pt>
              </c:numCache>
            </c:numRef>
          </c:val>
          <c:smooth val="0"/>
          <c:extLst>
            <c:ext xmlns:c16="http://schemas.microsoft.com/office/drawing/2014/chart" uri="{C3380CC4-5D6E-409C-BE32-E72D297353CC}">
              <c16:uniqueId val="{00000000-B976-4E6A-B3CA-66C7AD7CF994}"/>
            </c:ext>
          </c:extLst>
        </c:ser>
        <c:dLbls>
          <c:showLegendKey val="0"/>
          <c:showVal val="0"/>
          <c:showCatName val="0"/>
          <c:showSerName val="0"/>
          <c:showPercent val="0"/>
          <c:showBubbleSize val="0"/>
        </c:dLbls>
        <c:smooth val="0"/>
        <c:axId val="2059354543"/>
        <c:axId val="2059353583"/>
      </c:lineChart>
      <c:catAx>
        <c:axId val="205935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353583"/>
        <c:crosses val="autoZero"/>
        <c:auto val="1"/>
        <c:lblAlgn val="ctr"/>
        <c:lblOffset val="100"/>
        <c:noMultiLvlLbl val="0"/>
      </c:catAx>
      <c:valAx>
        <c:axId val="205935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时间（单位</a:t>
                </a:r>
                <a:r>
                  <a:rPr lang="en-US" altLang="zh-CN"/>
                  <a:t>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354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3072*3072</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3"/>
              </a:solidFill>
              <a:round/>
            </a:ln>
            <a:effectLst/>
          </c:spPr>
          <c:marker>
            <c:symbol val="none"/>
          </c:marker>
          <c:cat>
            <c:strRef>
              <c:f>Sheet1!$A$1:$C$1</c:f>
              <c:strCache>
                <c:ptCount val="3"/>
                <c:pt idx="0">
                  <c:v>origin</c:v>
                </c:pt>
                <c:pt idx="1">
                  <c:v>blocked</c:v>
                </c:pt>
                <c:pt idx="2">
                  <c:v>para</c:v>
                </c:pt>
              </c:strCache>
            </c:strRef>
          </c:cat>
          <c:val>
            <c:numRef>
              <c:f>Sheet1!$A$4:$C$4</c:f>
              <c:numCache>
                <c:formatCode>General</c:formatCode>
                <c:ptCount val="3"/>
                <c:pt idx="0">
                  <c:v>1139</c:v>
                </c:pt>
                <c:pt idx="1">
                  <c:v>285</c:v>
                </c:pt>
                <c:pt idx="2">
                  <c:v>177</c:v>
                </c:pt>
              </c:numCache>
            </c:numRef>
          </c:val>
          <c:smooth val="0"/>
          <c:extLst>
            <c:ext xmlns:c16="http://schemas.microsoft.com/office/drawing/2014/chart" uri="{C3380CC4-5D6E-409C-BE32-E72D297353CC}">
              <c16:uniqueId val="{00000000-B141-4ECB-81B4-1E7CE80E0EEA}"/>
            </c:ext>
          </c:extLst>
        </c:ser>
        <c:dLbls>
          <c:showLegendKey val="0"/>
          <c:showVal val="0"/>
          <c:showCatName val="0"/>
          <c:showSerName val="0"/>
          <c:showPercent val="0"/>
          <c:showBubbleSize val="0"/>
        </c:dLbls>
        <c:smooth val="0"/>
        <c:axId val="2059354543"/>
        <c:axId val="2059353583"/>
      </c:lineChart>
      <c:catAx>
        <c:axId val="205935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353583"/>
        <c:crosses val="autoZero"/>
        <c:auto val="1"/>
        <c:lblAlgn val="ctr"/>
        <c:lblOffset val="100"/>
        <c:noMultiLvlLbl val="0"/>
      </c:catAx>
      <c:valAx>
        <c:axId val="205935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时间（单位</a:t>
                </a:r>
                <a:r>
                  <a:rPr lang="en-US" altLang="zh-CN"/>
                  <a:t>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354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4096*4096</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4"/>
              </a:solidFill>
              <a:round/>
            </a:ln>
            <a:effectLst/>
          </c:spPr>
          <c:marker>
            <c:symbol val="none"/>
          </c:marker>
          <c:cat>
            <c:strRef>
              <c:f>Sheet1!$A$1:$C$1</c:f>
              <c:strCache>
                <c:ptCount val="3"/>
                <c:pt idx="0">
                  <c:v>origin</c:v>
                </c:pt>
                <c:pt idx="1">
                  <c:v>blocked</c:v>
                </c:pt>
                <c:pt idx="2">
                  <c:v>para</c:v>
                </c:pt>
              </c:strCache>
            </c:strRef>
          </c:cat>
          <c:val>
            <c:numRef>
              <c:f>Sheet1!$A$5:$C$5</c:f>
              <c:numCache>
                <c:formatCode>General</c:formatCode>
                <c:ptCount val="3"/>
                <c:pt idx="0">
                  <c:v>1948</c:v>
                </c:pt>
                <c:pt idx="1">
                  <c:v>675</c:v>
                </c:pt>
                <c:pt idx="2">
                  <c:v>418</c:v>
                </c:pt>
              </c:numCache>
            </c:numRef>
          </c:val>
          <c:smooth val="0"/>
          <c:extLst>
            <c:ext xmlns:c16="http://schemas.microsoft.com/office/drawing/2014/chart" uri="{C3380CC4-5D6E-409C-BE32-E72D297353CC}">
              <c16:uniqueId val="{00000000-85BB-4739-A3EC-9242C5D3336E}"/>
            </c:ext>
          </c:extLst>
        </c:ser>
        <c:dLbls>
          <c:showLegendKey val="0"/>
          <c:showVal val="0"/>
          <c:showCatName val="0"/>
          <c:showSerName val="0"/>
          <c:showPercent val="0"/>
          <c:showBubbleSize val="0"/>
        </c:dLbls>
        <c:smooth val="0"/>
        <c:axId val="2059354543"/>
        <c:axId val="2059353583"/>
      </c:lineChart>
      <c:catAx>
        <c:axId val="205935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353583"/>
        <c:crosses val="autoZero"/>
        <c:auto val="1"/>
        <c:lblAlgn val="ctr"/>
        <c:lblOffset val="100"/>
        <c:noMultiLvlLbl val="0"/>
      </c:catAx>
      <c:valAx>
        <c:axId val="205935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时间（单位</a:t>
                </a:r>
                <a:r>
                  <a:rPr lang="en-US" altLang="zh-CN"/>
                  <a:t>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35454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加速比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Sheet1!$A$9</c:f>
              <c:strCache>
                <c:ptCount val="1"/>
                <c:pt idx="0">
                  <c:v>1024*1024</c:v>
                </c:pt>
              </c:strCache>
            </c:strRef>
          </c:tx>
          <c:spPr>
            <a:solidFill>
              <a:schemeClr val="accent1"/>
            </a:solidFill>
            <a:ln>
              <a:noFill/>
            </a:ln>
            <a:effectLst/>
          </c:spPr>
          <c:invertIfNegative val="0"/>
          <c:dPt>
            <c:idx val="1"/>
            <c:invertIfNegative val="0"/>
            <c:bubble3D val="0"/>
            <c:extLst>
              <c:ext xmlns:c16="http://schemas.microsoft.com/office/drawing/2014/chart" uri="{C3380CC4-5D6E-409C-BE32-E72D297353CC}">
                <c16:uniqueId val="{00000000-D2B4-4CA2-94B8-B7465C184874}"/>
              </c:ext>
            </c:extLst>
          </c:dPt>
          <c:cat>
            <c:strRef>
              <c:f>Sheet1!$B$1:$C$1</c:f>
              <c:strCache>
                <c:ptCount val="2"/>
                <c:pt idx="0">
                  <c:v>blocked</c:v>
                </c:pt>
                <c:pt idx="1">
                  <c:v>para</c:v>
                </c:pt>
              </c:strCache>
            </c:strRef>
          </c:cat>
          <c:val>
            <c:numRef>
              <c:f>Sheet1!$B$9:$C$9</c:f>
              <c:numCache>
                <c:formatCode>General</c:formatCode>
                <c:ptCount val="2"/>
                <c:pt idx="0">
                  <c:v>1.1000000000000001</c:v>
                </c:pt>
                <c:pt idx="1">
                  <c:v>1.8333333333333333</c:v>
                </c:pt>
              </c:numCache>
            </c:numRef>
          </c:val>
          <c:extLst>
            <c:ext xmlns:c16="http://schemas.microsoft.com/office/drawing/2014/chart" uri="{C3380CC4-5D6E-409C-BE32-E72D297353CC}">
              <c16:uniqueId val="{00000001-D2B4-4CA2-94B8-B7465C184874}"/>
            </c:ext>
          </c:extLst>
        </c:ser>
        <c:ser>
          <c:idx val="1"/>
          <c:order val="1"/>
          <c:tx>
            <c:strRef>
              <c:f>Sheet1!$A$10</c:f>
              <c:strCache>
                <c:ptCount val="1"/>
                <c:pt idx="0">
                  <c:v>2048*2048</c:v>
                </c:pt>
              </c:strCache>
            </c:strRef>
          </c:tx>
          <c:spPr>
            <a:solidFill>
              <a:schemeClr val="accent2"/>
            </a:solidFill>
            <a:ln>
              <a:noFill/>
            </a:ln>
            <a:effectLst/>
          </c:spPr>
          <c:invertIfNegative val="0"/>
          <c:cat>
            <c:strRef>
              <c:f>Sheet1!$B$1:$C$1</c:f>
              <c:strCache>
                <c:ptCount val="2"/>
                <c:pt idx="0">
                  <c:v>blocked</c:v>
                </c:pt>
                <c:pt idx="1">
                  <c:v>para</c:v>
                </c:pt>
              </c:strCache>
            </c:strRef>
          </c:cat>
          <c:val>
            <c:numRef>
              <c:f>Sheet1!$B$10:$C$10</c:f>
              <c:numCache>
                <c:formatCode>General</c:formatCode>
                <c:ptCount val="2"/>
                <c:pt idx="0">
                  <c:v>2.5301204819277108</c:v>
                </c:pt>
                <c:pt idx="1">
                  <c:v>4.0384615384615383</c:v>
                </c:pt>
              </c:numCache>
            </c:numRef>
          </c:val>
          <c:extLst>
            <c:ext xmlns:c16="http://schemas.microsoft.com/office/drawing/2014/chart" uri="{C3380CC4-5D6E-409C-BE32-E72D297353CC}">
              <c16:uniqueId val="{00000002-D2B4-4CA2-94B8-B7465C184874}"/>
            </c:ext>
          </c:extLst>
        </c:ser>
        <c:ser>
          <c:idx val="2"/>
          <c:order val="2"/>
          <c:tx>
            <c:strRef>
              <c:f>Sheet1!$A$11</c:f>
              <c:strCache>
                <c:ptCount val="1"/>
                <c:pt idx="0">
                  <c:v>3072*3072</c:v>
                </c:pt>
              </c:strCache>
            </c:strRef>
          </c:tx>
          <c:spPr>
            <a:solidFill>
              <a:schemeClr val="accent3"/>
            </a:solidFill>
            <a:ln>
              <a:noFill/>
            </a:ln>
            <a:effectLst/>
          </c:spPr>
          <c:invertIfNegative val="0"/>
          <c:cat>
            <c:strRef>
              <c:f>Sheet1!$B$1:$C$1</c:f>
              <c:strCache>
                <c:ptCount val="2"/>
                <c:pt idx="0">
                  <c:v>blocked</c:v>
                </c:pt>
                <c:pt idx="1">
                  <c:v>para</c:v>
                </c:pt>
              </c:strCache>
            </c:strRef>
          </c:cat>
          <c:val>
            <c:numRef>
              <c:f>Sheet1!$B$11:$C$11</c:f>
              <c:numCache>
                <c:formatCode>General</c:formatCode>
                <c:ptCount val="2"/>
                <c:pt idx="0">
                  <c:v>3.9964912280701754</c:v>
                </c:pt>
                <c:pt idx="1">
                  <c:v>6.4350282485875709</c:v>
                </c:pt>
              </c:numCache>
            </c:numRef>
          </c:val>
          <c:extLst>
            <c:ext xmlns:c16="http://schemas.microsoft.com/office/drawing/2014/chart" uri="{C3380CC4-5D6E-409C-BE32-E72D297353CC}">
              <c16:uniqueId val="{00000003-D2B4-4CA2-94B8-B7465C184874}"/>
            </c:ext>
          </c:extLst>
        </c:ser>
        <c:ser>
          <c:idx val="3"/>
          <c:order val="3"/>
          <c:tx>
            <c:strRef>
              <c:f>Sheet1!$A$12</c:f>
              <c:strCache>
                <c:ptCount val="1"/>
                <c:pt idx="0">
                  <c:v>4096*4096</c:v>
                </c:pt>
              </c:strCache>
            </c:strRef>
          </c:tx>
          <c:spPr>
            <a:solidFill>
              <a:schemeClr val="accent4"/>
            </a:solidFill>
            <a:ln>
              <a:noFill/>
            </a:ln>
            <a:effectLst/>
          </c:spPr>
          <c:invertIfNegative val="0"/>
          <c:cat>
            <c:strRef>
              <c:f>Sheet1!$B$1:$C$1</c:f>
              <c:strCache>
                <c:ptCount val="2"/>
                <c:pt idx="0">
                  <c:v>blocked</c:v>
                </c:pt>
                <c:pt idx="1">
                  <c:v>para</c:v>
                </c:pt>
              </c:strCache>
            </c:strRef>
          </c:cat>
          <c:val>
            <c:numRef>
              <c:f>Sheet1!$B$12:$C$12</c:f>
              <c:numCache>
                <c:formatCode>General</c:formatCode>
                <c:ptCount val="2"/>
                <c:pt idx="0">
                  <c:v>2.885925925925926</c:v>
                </c:pt>
                <c:pt idx="1">
                  <c:v>4.660287081339713</c:v>
                </c:pt>
              </c:numCache>
            </c:numRef>
          </c:val>
          <c:extLst>
            <c:ext xmlns:c16="http://schemas.microsoft.com/office/drawing/2014/chart" uri="{C3380CC4-5D6E-409C-BE32-E72D297353CC}">
              <c16:uniqueId val="{00000004-D2B4-4CA2-94B8-B7465C184874}"/>
            </c:ext>
          </c:extLst>
        </c:ser>
        <c:dLbls>
          <c:showLegendKey val="0"/>
          <c:showVal val="0"/>
          <c:showCatName val="0"/>
          <c:showSerName val="0"/>
          <c:showPercent val="0"/>
          <c:showBubbleSize val="0"/>
        </c:dLbls>
        <c:gapWidth val="219"/>
        <c:overlap val="-27"/>
        <c:axId val="183109103"/>
        <c:axId val="183109583"/>
      </c:barChart>
      <c:catAx>
        <c:axId val="183109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3109583"/>
        <c:crosses val="autoZero"/>
        <c:auto val="1"/>
        <c:lblAlgn val="ctr"/>
        <c:lblOffset val="100"/>
        <c:noMultiLvlLbl val="0"/>
      </c:catAx>
      <c:valAx>
        <c:axId val="183109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3109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每秒浮点运算次数</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Sheet1!$A$9</c:f>
              <c:strCache>
                <c:ptCount val="1"/>
                <c:pt idx="0">
                  <c:v>1024*1024</c:v>
                </c:pt>
              </c:strCache>
            </c:strRef>
          </c:tx>
          <c:spPr>
            <a:solidFill>
              <a:schemeClr val="accent1"/>
            </a:solidFill>
            <a:ln>
              <a:noFill/>
            </a:ln>
            <a:effectLst/>
          </c:spPr>
          <c:invertIfNegative val="0"/>
          <c:cat>
            <c:strRef>
              <c:f>Sheet1!$A$1:$C$1</c:f>
              <c:strCache>
                <c:ptCount val="3"/>
                <c:pt idx="0">
                  <c:v>origin</c:v>
                </c:pt>
                <c:pt idx="1">
                  <c:v>blocked</c:v>
                </c:pt>
                <c:pt idx="2">
                  <c:v>para</c:v>
                </c:pt>
              </c:strCache>
              <c:extLst/>
            </c:strRef>
          </c:cat>
          <c:val>
            <c:numRef>
              <c:f>Sheet1!$E$2:$G$2</c:f>
              <c:numCache>
                <c:formatCode>General</c:formatCode>
                <c:ptCount val="3"/>
                <c:pt idx="0">
                  <c:v>0.13</c:v>
                </c:pt>
                <c:pt idx="1">
                  <c:v>0.45</c:v>
                </c:pt>
                <c:pt idx="2">
                  <c:v>0.69</c:v>
                </c:pt>
              </c:numCache>
            </c:numRef>
          </c:val>
          <c:extLst>
            <c:ext xmlns:c16="http://schemas.microsoft.com/office/drawing/2014/chart" uri="{C3380CC4-5D6E-409C-BE32-E72D297353CC}">
              <c16:uniqueId val="{00000000-594E-48D0-A803-DCB07946DDDC}"/>
            </c:ext>
          </c:extLst>
        </c:ser>
        <c:ser>
          <c:idx val="1"/>
          <c:order val="1"/>
          <c:tx>
            <c:strRef>
              <c:f>Sheet1!$A$10</c:f>
              <c:strCache>
                <c:ptCount val="1"/>
                <c:pt idx="0">
                  <c:v>2048*2048</c:v>
                </c:pt>
              </c:strCache>
            </c:strRef>
          </c:tx>
          <c:spPr>
            <a:solidFill>
              <a:schemeClr val="accent2"/>
            </a:solidFill>
            <a:ln>
              <a:noFill/>
            </a:ln>
            <a:effectLst/>
          </c:spPr>
          <c:invertIfNegative val="0"/>
          <c:cat>
            <c:strRef>
              <c:f>Sheet1!$A$1:$C$1</c:f>
              <c:strCache>
                <c:ptCount val="3"/>
                <c:pt idx="0">
                  <c:v>origin</c:v>
                </c:pt>
                <c:pt idx="1">
                  <c:v>blocked</c:v>
                </c:pt>
                <c:pt idx="2">
                  <c:v>para</c:v>
                </c:pt>
              </c:strCache>
              <c:extLst/>
            </c:strRef>
          </c:cat>
          <c:val>
            <c:numRef>
              <c:f>Sheet1!$E$3:$G$3</c:f>
              <c:numCache>
                <c:formatCode>General</c:formatCode>
                <c:ptCount val="3"/>
                <c:pt idx="0">
                  <c:v>0.08</c:v>
                </c:pt>
                <c:pt idx="1">
                  <c:v>0.37</c:v>
                </c:pt>
                <c:pt idx="2">
                  <c:v>0.68</c:v>
                </c:pt>
              </c:numCache>
            </c:numRef>
          </c:val>
          <c:extLst>
            <c:ext xmlns:c16="http://schemas.microsoft.com/office/drawing/2014/chart" uri="{C3380CC4-5D6E-409C-BE32-E72D297353CC}">
              <c16:uniqueId val="{00000001-594E-48D0-A803-DCB07946DDDC}"/>
            </c:ext>
          </c:extLst>
        </c:ser>
        <c:ser>
          <c:idx val="2"/>
          <c:order val="2"/>
          <c:tx>
            <c:strRef>
              <c:f>Sheet1!$A$11</c:f>
              <c:strCache>
                <c:ptCount val="1"/>
                <c:pt idx="0">
                  <c:v>3072*3072</c:v>
                </c:pt>
              </c:strCache>
            </c:strRef>
          </c:tx>
          <c:spPr>
            <a:solidFill>
              <a:schemeClr val="accent3"/>
            </a:solidFill>
            <a:ln>
              <a:noFill/>
            </a:ln>
            <a:effectLst/>
          </c:spPr>
          <c:invertIfNegative val="0"/>
          <c:cat>
            <c:strRef>
              <c:f>Sheet1!$A$1:$C$1</c:f>
              <c:strCache>
                <c:ptCount val="3"/>
                <c:pt idx="0">
                  <c:v>origin</c:v>
                </c:pt>
                <c:pt idx="1">
                  <c:v>blocked</c:v>
                </c:pt>
                <c:pt idx="2">
                  <c:v>para</c:v>
                </c:pt>
              </c:strCache>
              <c:extLst/>
            </c:strRef>
          </c:cat>
          <c:val>
            <c:numRef>
              <c:f>Sheet1!$E$4:$G$4</c:f>
              <c:numCache>
                <c:formatCode>General</c:formatCode>
                <c:ptCount val="3"/>
                <c:pt idx="0">
                  <c:v>7.0000000000000007E-2</c:v>
                </c:pt>
                <c:pt idx="1">
                  <c:v>0.33</c:v>
                </c:pt>
                <c:pt idx="2">
                  <c:v>0.67</c:v>
                </c:pt>
              </c:numCache>
            </c:numRef>
          </c:val>
          <c:extLst>
            <c:ext xmlns:c16="http://schemas.microsoft.com/office/drawing/2014/chart" uri="{C3380CC4-5D6E-409C-BE32-E72D297353CC}">
              <c16:uniqueId val="{00000002-594E-48D0-A803-DCB07946DDDC}"/>
            </c:ext>
          </c:extLst>
        </c:ser>
        <c:ser>
          <c:idx val="3"/>
          <c:order val="3"/>
          <c:tx>
            <c:strRef>
              <c:f>Sheet1!$A$12</c:f>
              <c:strCache>
                <c:ptCount val="1"/>
                <c:pt idx="0">
                  <c:v>4096*4096</c:v>
                </c:pt>
              </c:strCache>
            </c:strRef>
          </c:tx>
          <c:spPr>
            <a:solidFill>
              <a:schemeClr val="accent4"/>
            </a:solidFill>
            <a:ln>
              <a:noFill/>
            </a:ln>
            <a:effectLst/>
          </c:spPr>
          <c:invertIfNegative val="0"/>
          <c:cat>
            <c:strRef>
              <c:f>Sheet1!$A$1:$C$1</c:f>
              <c:strCache>
                <c:ptCount val="3"/>
                <c:pt idx="0">
                  <c:v>origin</c:v>
                </c:pt>
                <c:pt idx="1">
                  <c:v>blocked</c:v>
                </c:pt>
                <c:pt idx="2">
                  <c:v>para</c:v>
                </c:pt>
              </c:strCache>
              <c:extLst/>
            </c:strRef>
          </c:cat>
          <c:val>
            <c:numRef>
              <c:f>Sheet1!$E$5:$G$5</c:f>
              <c:numCache>
                <c:formatCode>General</c:formatCode>
                <c:ptCount val="3"/>
                <c:pt idx="0">
                  <c:v>7.0000000000000007E-2</c:v>
                </c:pt>
                <c:pt idx="1">
                  <c:v>0.31</c:v>
                </c:pt>
                <c:pt idx="2">
                  <c:v>0.66</c:v>
                </c:pt>
              </c:numCache>
            </c:numRef>
          </c:val>
          <c:extLst>
            <c:ext xmlns:c16="http://schemas.microsoft.com/office/drawing/2014/chart" uri="{C3380CC4-5D6E-409C-BE32-E72D297353CC}">
              <c16:uniqueId val="{00000003-594E-48D0-A803-DCB07946DDDC}"/>
            </c:ext>
          </c:extLst>
        </c:ser>
        <c:dLbls>
          <c:showLegendKey val="0"/>
          <c:showVal val="0"/>
          <c:showCatName val="0"/>
          <c:showSerName val="0"/>
          <c:showPercent val="0"/>
          <c:showBubbleSize val="0"/>
        </c:dLbls>
        <c:gapWidth val="219"/>
        <c:overlap val="-27"/>
        <c:axId val="189184319"/>
        <c:axId val="189185759"/>
      </c:barChart>
      <c:catAx>
        <c:axId val="189184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185759"/>
        <c:crosses val="autoZero"/>
        <c:auto val="1"/>
        <c:lblAlgn val="ctr"/>
        <c:lblOffset val="100"/>
        <c:noMultiLvlLbl val="0"/>
      </c:catAx>
      <c:valAx>
        <c:axId val="189185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184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9</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ha</dc:creator>
  <cp:keywords/>
  <dc:description/>
  <cp:lastModifiedBy>ha ha</cp:lastModifiedBy>
  <cp:revision>4</cp:revision>
  <dcterms:created xsi:type="dcterms:W3CDTF">2023-06-01T00:59:00Z</dcterms:created>
  <dcterms:modified xsi:type="dcterms:W3CDTF">2023-06-16T14:41:00Z</dcterms:modified>
</cp:coreProperties>
</file>