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A4488" w14:textId="34D28743" w:rsidR="007B56BB" w:rsidRDefault="00A01DD4">
      <w:r>
        <w:rPr>
          <w:rFonts w:hint="eastAsia"/>
        </w:rPr>
        <w:t>燕京大学</w:t>
      </w:r>
      <w:r w:rsidR="004C7E56">
        <w:rPr>
          <w:rFonts w:hint="eastAsia"/>
        </w:rPr>
        <w:t>因封校爆发群体性事件</w:t>
      </w:r>
    </w:p>
    <w:p w14:paraId="52CA771C" w14:textId="6C2C9483" w:rsidR="004C7E56" w:rsidRDefault="004C7E56" w:rsidP="004C7E56">
      <w:pPr>
        <w:ind w:firstLine="420"/>
      </w:pPr>
      <w:r>
        <w:t>5</w:t>
      </w:r>
      <w:r>
        <w:rPr>
          <w:rFonts w:hint="eastAsia"/>
        </w:rPr>
        <w:t>月1</w:t>
      </w:r>
      <w:r>
        <w:t>5</w:t>
      </w:r>
      <w:r>
        <w:rPr>
          <w:rFonts w:hint="eastAsia"/>
        </w:rPr>
        <w:t>日晚，</w:t>
      </w:r>
      <w:r w:rsidR="00A01DD4">
        <w:rPr>
          <w:rFonts w:hint="eastAsia"/>
        </w:rPr>
        <w:t>燕京大学</w:t>
      </w:r>
      <w:r>
        <w:rPr>
          <w:rFonts w:hint="eastAsia"/>
        </w:rPr>
        <w:t>因封校爆发群体性事件。</w:t>
      </w:r>
    </w:p>
    <w:p w14:paraId="2866D13F" w14:textId="45CFCA73" w:rsidR="004C7E56" w:rsidRDefault="00A01DD4" w:rsidP="003F6F0E">
      <w:pPr>
        <w:ind w:firstLine="420"/>
      </w:pPr>
      <w:r>
        <w:rPr>
          <w:rFonts w:hint="eastAsia"/>
        </w:rPr>
        <w:t>燕大</w:t>
      </w:r>
      <w:r w:rsidR="004C7E56">
        <w:rPr>
          <w:rFonts w:hint="eastAsia"/>
        </w:rPr>
        <w:t>万柳宿舍区是远离本部的单独宿舍区，有学生4</w:t>
      </w:r>
      <w:r w:rsidR="004C7E56">
        <w:t>000</w:t>
      </w:r>
      <w:r w:rsidR="004C7E56">
        <w:rPr>
          <w:rFonts w:hint="eastAsia"/>
        </w:rPr>
        <w:t>人左右和若干教职工。学生住西边的一二三区，教职工住东边的四五六区，</w:t>
      </w:r>
      <w:r w:rsidR="003F6F0E">
        <w:rPr>
          <w:rFonts w:hint="eastAsia"/>
        </w:rPr>
        <w:t>疫情以来双方共同生活在万柳校区，</w:t>
      </w:r>
      <w:r w:rsidR="004C7E56">
        <w:rPr>
          <w:rFonts w:hint="eastAsia"/>
        </w:rPr>
        <w:t>共用食堂和中心小花园</w:t>
      </w:r>
      <w:r w:rsidR="003F6F0E">
        <w:rPr>
          <w:rFonts w:hint="eastAsia"/>
        </w:rPr>
        <w:t>，没有物理区隔。</w:t>
      </w:r>
    </w:p>
    <w:p w14:paraId="36791FA8" w14:textId="42F47511" w:rsidR="003F6F0E" w:rsidRDefault="003F6F0E" w:rsidP="00D3504E">
      <w:pPr>
        <w:ind w:firstLine="420"/>
      </w:pPr>
      <w:r>
        <w:rPr>
          <w:rFonts w:hint="eastAsia"/>
        </w:rPr>
        <w:t>日前由于北京市防疫形势严峻，</w:t>
      </w:r>
      <w:r w:rsidR="00A01DD4">
        <w:rPr>
          <w:rFonts w:hint="eastAsia"/>
        </w:rPr>
        <w:t>燕大</w:t>
      </w:r>
      <w:r>
        <w:rPr>
          <w:rFonts w:hint="eastAsia"/>
        </w:rPr>
        <w:t>禁止外卖、取消出入校权限，对学生实行实质上封控</w:t>
      </w:r>
      <w:r w:rsidR="007F55A2">
        <w:rPr>
          <w:rFonts w:hint="eastAsia"/>
        </w:rPr>
        <w:t>，</w:t>
      </w:r>
      <w:r>
        <w:rPr>
          <w:rFonts w:hint="eastAsia"/>
        </w:rPr>
        <w:t>但教职工仍然可以自由出入、外出就餐等，</w:t>
      </w:r>
      <w:r w:rsidR="00D3504E">
        <w:rPr>
          <w:rFonts w:hint="eastAsia"/>
        </w:rPr>
        <w:t>而学生与教职工共用食堂、花园等公共空间。</w:t>
      </w:r>
      <w:r>
        <w:rPr>
          <w:rFonts w:hint="eastAsia"/>
        </w:rPr>
        <w:t>因此有学生认为封学生而不封教职工</w:t>
      </w:r>
      <w:r w:rsidR="00D3504E">
        <w:rPr>
          <w:rFonts w:hint="eastAsia"/>
        </w:rPr>
        <w:t>，存在巨大的防疫漏洞，并在BBS上发帖。校方在帖子下回复，会尽快出台方案。</w:t>
      </w:r>
    </w:p>
    <w:p w14:paraId="54100278" w14:textId="6B4AAE90" w:rsidR="00D3504E" w:rsidRDefault="00D3504E" w:rsidP="00D3504E">
      <w:pPr>
        <w:ind w:firstLine="420"/>
      </w:pPr>
      <w:r>
        <w:rPr>
          <w:rFonts w:hint="eastAsia"/>
        </w:rPr>
        <w:t>5月1</w:t>
      </w:r>
      <w:r>
        <w:t>5</w:t>
      </w:r>
      <w:r>
        <w:rPr>
          <w:rFonts w:hint="eastAsia"/>
        </w:rPr>
        <w:t>日晚八时许，有学生发现工人在中心花园修建隔离板，试图将学生区和教职工区物理区隔</w:t>
      </w:r>
      <w:r w:rsidR="007F55A2">
        <w:rPr>
          <w:rFonts w:hint="eastAsia"/>
        </w:rPr>
        <w:t>开来</w:t>
      </w:r>
      <w:r>
        <w:rPr>
          <w:rFonts w:hint="eastAsia"/>
        </w:rPr>
        <w:t>，该消息迅速发酵，很快引起学生在楼下聚集。从现场图片看，人数可能不下上百人。</w:t>
      </w:r>
      <w:r w:rsidR="00A01DD4">
        <w:rPr>
          <w:rFonts w:hint="eastAsia"/>
        </w:rPr>
        <w:t>燕大</w:t>
      </w:r>
      <w:r>
        <w:rPr>
          <w:rFonts w:hint="eastAsia"/>
        </w:rPr>
        <w:t>党委副书记、副校长陈宝剑</w:t>
      </w:r>
      <w:r w:rsidR="007F55A2">
        <w:rPr>
          <w:rFonts w:hint="eastAsia"/>
        </w:rPr>
        <w:t>闻讯紧急</w:t>
      </w:r>
      <w:r>
        <w:rPr>
          <w:rFonts w:hint="eastAsia"/>
        </w:rPr>
        <w:t>赶至现场，</w:t>
      </w:r>
      <w:r w:rsidR="007F55A2">
        <w:rPr>
          <w:rFonts w:hint="eastAsia"/>
        </w:rPr>
        <w:t>处理事态</w:t>
      </w:r>
      <w:r>
        <w:rPr>
          <w:rFonts w:hint="eastAsia"/>
        </w:rPr>
        <w:t>，</w:t>
      </w:r>
      <w:r w:rsidR="007F55A2">
        <w:rPr>
          <w:rFonts w:hint="eastAsia"/>
        </w:rPr>
        <w:t>进行政策合理性的解释</w:t>
      </w:r>
      <w:r>
        <w:rPr>
          <w:rFonts w:hint="eastAsia"/>
        </w:rPr>
        <w:t>并承诺会亲至每个学生宿舍听取学生意见。</w:t>
      </w:r>
    </w:p>
    <w:p w14:paraId="7122BE10" w14:textId="04B6F3A5" w:rsidR="00D3504E" w:rsidRDefault="00D3504E" w:rsidP="007F55A2">
      <w:pPr>
        <w:ind w:firstLine="420"/>
        <w:rPr>
          <w:rFonts w:hint="eastAsia"/>
        </w:rPr>
      </w:pPr>
      <w:r>
        <w:rPr>
          <w:rFonts w:hint="eastAsia"/>
        </w:rPr>
        <w:t>学生不满主要集中在两个方面：一是校方事前没有进行过任何征求意见的行动，也没有发布任何正式公告、通知，</w:t>
      </w:r>
      <w:r w:rsidR="007F55A2">
        <w:rPr>
          <w:rFonts w:hint="eastAsia"/>
        </w:rPr>
        <w:t>直接让工人施工，试图先斩后奏，存在罔顾师生知情权</w:t>
      </w:r>
      <w:r w:rsidR="00A01DD4">
        <w:rPr>
          <w:rFonts w:hint="eastAsia"/>
        </w:rPr>
        <w:t>，</w:t>
      </w:r>
      <w:r w:rsidR="00A01DD4">
        <w:rPr>
          <w:rFonts w:hint="eastAsia"/>
        </w:rPr>
        <w:t>手段简单粗暴，</w:t>
      </w:r>
      <w:r w:rsidR="00A01DD4">
        <w:rPr>
          <w:rFonts w:hint="eastAsia"/>
        </w:rPr>
        <w:t>充满官僚主义。</w:t>
      </w:r>
      <w:r w:rsidR="007F55A2">
        <w:rPr>
          <w:rFonts w:hint="eastAsia"/>
        </w:rPr>
        <w:t>二是</w:t>
      </w:r>
      <w:r w:rsidR="00A01DD4">
        <w:rPr>
          <w:rFonts w:hint="eastAsia"/>
        </w:rPr>
        <w:t>如此</w:t>
      </w:r>
      <w:r w:rsidR="007F55A2">
        <w:rPr>
          <w:rFonts w:hint="eastAsia"/>
        </w:rPr>
        <w:t>分隔，楼下小花园的活动空间也将缩小一半。</w:t>
      </w:r>
      <w:r w:rsidR="00A01DD4">
        <w:rPr>
          <w:rFonts w:hint="eastAsia"/>
        </w:rPr>
        <w:t>万柳宿舍区本就空间狭小、资源有限，不具备在闭环条件下内循环的能力，剥夺学生唯一的室外活动空间是对学生权益的巨大损害。另外，教职工对本政策也很不满，因为唯一的食堂被划归学生区域，教师工就失去了在食堂就餐权利，极大增加生活负担。</w:t>
      </w:r>
    </w:p>
    <w:p w14:paraId="0E3A0F7C" w14:textId="0210BF68" w:rsidR="007F55A2" w:rsidRDefault="00A01DD4" w:rsidP="007F55A2">
      <w:pPr>
        <w:ind w:firstLine="420"/>
      </w:pPr>
      <w:r>
        <w:rPr>
          <w:rFonts w:hint="eastAsia"/>
        </w:rPr>
        <w:t>目前施工行为已经暂停，聚集学生已经散去，但相关信息在社交媒体上传播发酵，校方正在进行安抚学生情绪、管控舆论的行动</w:t>
      </w:r>
      <w:r w:rsidR="009C4E58">
        <w:rPr>
          <w:rFonts w:hint="eastAsia"/>
        </w:rPr>
        <w:t>，燕大词条已被微博屏蔽。</w:t>
      </w:r>
    </w:p>
    <w:p w14:paraId="578B9900" w14:textId="2FFCD89D" w:rsidR="00131338" w:rsidRPr="00A01DD4" w:rsidRDefault="00131338" w:rsidP="007F55A2">
      <w:pPr>
        <w:ind w:firstLine="420"/>
        <w:rPr>
          <w:rFonts w:hint="eastAsia"/>
        </w:rPr>
      </w:pPr>
      <w:r>
        <w:rPr>
          <w:rFonts w:hint="eastAsia"/>
        </w:rPr>
        <w:t>本文据网络流传信息整理而成。</w:t>
      </w:r>
    </w:p>
    <w:p w14:paraId="51CBACE3" w14:textId="2915895D" w:rsidR="007F55A2" w:rsidRDefault="007F55A2" w:rsidP="007F55A2">
      <w:pPr>
        <w:ind w:firstLine="420"/>
      </w:pPr>
      <w:r w:rsidRPr="007F55A2">
        <w:drawing>
          <wp:inline distT="0" distB="0" distL="0" distR="0" wp14:anchorId="51005486" wp14:editId="5074BA22">
            <wp:extent cx="5270500" cy="3907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748D" w14:textId="4BC63970" w:rsidR="007F55A2" w:rsidRDefault="007F55A2" w:rsidP="007F55A2">
      <w:pPr>
        <w:ind w:firstLine="420"/>
      </w:pPr>
      <w:r w:rsidRPr="007F55A2">
        <w:lastRenderedPageBreak/>
        <w:drawing>
          <wp:inline distT="0" distB="0" distL="0" distR="0" wp14:anchorId="04CA990F" wp14:editId="1AF1DD5F">
            <wp:extent cx="5270500" cy="2565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52CF" w14:textId="6C69FF1F" w:rsidR="007F55A2" w:rsidRDefault="007F55A2" w:rsidP="007F55A2">
      <w:pPr>
        <w:ind w:firstLine="420"/>
      </w:pPr>
      <w:r w:rsidRPr="007F55A2">
        <w:drawing>
          <wp:inline distT="0" distB="0" distL="0" distR="0" wp14:anchorId="0756D372" wp14:editId="12E16846">
            <wp:extent cx="5270500" cy="3279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4338" w14:textId="23536900" w:rsidR="007F55A2" w:rsidRDefault="007F55A2" w:rsidP="007F55A2">
      <w:pPr>
        <w:ind w:firstLine="420"/>
      </w:pPr>
      <w:r w:rsidRPr="007F55A2">
        <w:lastRenderedPageBreak/>
        <w:drawing>
          <wp:inline distT="0" distB="0" distL="0" distR="0" wp14:anchorId="3ABFEC17" wp14:editId="0BD19617">
            <wp:extent cx="5270500" cy="70275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DA7F" w14:textId="5B472174" w:rsidR="007F55A2" w:rsidRDefault="007F55A2" w:rsidP="007F55A2">
      <w:pPr>
        <w:ind w:firstLine="420"/>
        <w:rPr>
          <w:rFonts w:hint="eastAsia"/>
        </w:rPr>
      </w:pPr>
      <w:r w:rsidRPr="007F55A2">
        <w:lastRenderedPageBreak/>
        <w:drawing>
          <wp:inline distT="0" distB="0" distL="0" distR="0" wp14:anchorId="52DB56F3" wp14:editId="796B5436">
            <wp:extent cx="5270500" cy="7027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505B" w14:textId="45A6F724" w:rsidR="007F55A2" w:rsidRDefault="007F55A2" w:rsidP="007F55A2">
      <w:pPr>
        <w:ind w:firstLine="420"/>
      </w:pPr>
      <w:r w:rsidRPr="007F55A2">
        <w:lastRenderedPageBreak/>
        <w:drawing>
          <wp:inline distT="0" distB="0" distL="0" distR="0" wp14:anchorId="626DFB1E" wp14:editId="1506EC61">
            <wp:extent cx="5270500" cy="41878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F8DF" w14:textId="58A2B1F8" w:rsidR="007F55A2" w:rsidRDefault="007F55A2" w:rsidP="007F55A2">
      <w:pPr>
        <w:ind w:firstLine="420"/>
      </w:pPr>
      <w:r w:rsidRPr="007F55A2">
        <w:drawing>
          <wp:inline distT="0" distB="0" distL="0" distR="0" wp14:anchorId="178B9C8F" wp14:editId="6459807A">
            <wp:extent cx="5270500" cy="39579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5547" w14:textId="044D3266" w:rsidR="007F55A2" w:rsidRDefault="007F55A2" w:rsidP="007F55A2">
      <w:pPr>
        <w:ind w:firstLine="420"/>
      </w:pPr>
      <w:r w:rsidRPr="007F55A2">
        <w:lastRenderedPageBreak/>
        <w:drawing>
          <wp:inline distT="0" distB="0" distL="0" distR="0" wp14:anchorId="0587A299" wp14:editId="4D8C883D">
            <wp:extent cx="5270500" cy="39490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14ED" w14:textId="5FEC315C" w:rsidR="009C4E58" w:rsidRDefault="009C4E58" w:rsidP="007F55A2">
      <w:pPr>
        <w:ind w:firstLine="420"/>
        <w:rPr>
          <w:rFonts w:hint="eastAsia"/>
        </w:rPr>
      </w:pPr>
      <w:r w:rsidRPr="009C4E58">
        <w:drawing>
          <wp:inline distT="0" distB="0" distL="0" distR="0" wp14:anchorId="032E7C2E" wp14:editId="7BA1265C">
            <wp:extent cx="5270500" cy="39858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C6B0" w14:textId="0C40C64B" w:rsidR="007F55A2" w:rsidRDefault="007F55A2" w:rsidP="007F55A2">
      <w:pPr>
        <w:ind w:firstLine="420"/>
      </w:pPr>
    </w:p>
    <w:p w14:paraId="1D20C74E" w14:textId="2C03E6E4" w:rsidR="009C4E58" w:rsidRDefault="009C4E58" w:rsidP="007F55A2">
      <w:pPr>
        <w:ind w:firstLine="420"/>
      </w:pPr>
      <w:r w:rsidRPr="009C4E58">
        <w:lastRenderedPageBreak/>
        <w:drawing>
          <wp:inline distT="0" distB="0" distL="0" distR="0" wp14:anchorId="21BD0B33" wp14:editId="0FF9324F">
            <wp:extent cx="5270500" cy="70218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2C9" w14:textId="56FB178D" w:rsidR="009C4E58" w:rsidRDefault="009C4E58" w:rsidP="007F55A2">
      <w:pPr>
        <w:ind w:firstLine="420"/>
        <w:rPr>
          <w:rFonts w:hint="eastAsia"/>
        </w:rPr>
      </w:pPr>
      <w:r w:rsidRPr="009C4E58">
        <w:lastRenderedPageBreak/>
        <w:drawing>
          <wp:inline distT="0" distB="0" distL="0" distR="0" wp14:anchorId="79C3578F" wp14:editId="4B8BA8EC">
            <wp:extent cx="5270500" cy="29819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21A2" w14:textId="0915B7F4" w:rsidR="009C4E58" w:rsidRDefault="009C4E58" w:rsidP="007F55A2">
      <w:pPr>
        <w:ind w:firstLine="420"/>
      </w:pPr>
      <w:r w:rsidRPr="009C4E58">
        <w:drawing>
          <wp:inline distT="0" distB="0" distL="0" distR="0" wp14:anchorId="636DD02B" wp14:editId="624841EB">
            <wp:extent cx="5270500" cy="3419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CE7B" w14:textId="0FE0534E" w:rsidR="009C4E58" w:rsidRPr="003F6F0E" w:rsidRDefault="009C4E58" w:rsidP="007F55A2">
      <w:pPr>
        <w:ind w:firstLine="420"/>
        <w:rPr>
          <w:rFonts w:hint="eastAsia"/>
        </w:rPr>
      </w:pPr>
      <w:r w:rsidRPr="009C4E58">
        <w:lastRenderedPageBreak/>
        <w:drawing>
          <wp:inline distT="0" distB="0" distL="0" distR="0" wp14:anchorId="2BE89022" wp14:editId="21A30DB6">
            <wp:extent cx="5270500" cy="36925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E58" w:rsidRPr="003F6F0E" w:rsidSect="00D45DF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56"/>
    <w:rsid w:val="00131338"/>
    <w:rsid w:val="003F6F0E"/>
    <w:rsid w:val="0040064C"/>
    <w:rsid w:val="004C7E56"/>
    <w:rsid w:val="006B751B"/>
    <w:rsid w:val="007B56BB"/>
    <w:rsid w:val="007F55A2"/>
    <w:rsid w:val="009C4E58"/>
    <w:rsid w:val="00A01DD4"/>
    <w:rsid w:val="00A55D71"/>
    <w:rsid w:val="00AB59CA"/>
    <w:rsid w:val="00AF7D26"/>
    <w:rsid w:val="00B05544"/>
    <w:rsid w:val="00C719AA"/>
    <w:rsid w:val="00D05ED1"/>
    <w:rsid w:val="00D3504E"/>
    <w:rsid w:val="00D45DF9"/>
    <w:rsid w:val="00DB3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1689BC"/>
  <w15:chartTrackingRefBased/>
  <w15:docId w15:val="{9BCA8FAD-3DA8-3B4F-B58C-FC75504A6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1826308452@qq.com</dc:creator>
  <cp:keywords/>
  <dc:description/>
  <cp:lastModifiedBy>1826308452@qq.com</cp:lastModifiedBy>
  <cp:revision>3</cp:revision>
  <dcterms:created xsi:type="dcterms:W3CDTF">2022-05-15T16:05:00Z</dcterms:created>
  <dcterms:modified xsi:type="dcterms:W3CDTF">2022-05-15T16:35:00Z</dcterms:modified>
</cp:coreProperties>
</file>