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单应性变换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实验目的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计算图片之间的单应性变换。Homography（单应性变换）是计算机视觉中的一个重要概念，用于描述两幅图像之间的投影关系。</w:t>
      </w:r>
    </w:p>
    <w:p>
      <w:pPr>
        <w:numPr>
          <w:ilvl w:val="0"/>
          <w:numId w:val="1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实验过程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该实验的流程总共分为，读取图像，灰度图转化，特征点匹配，单应性变换矩阵计算，透视变换几个步骤。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 图像读取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14725" cy="381000"/>
            <wp:effectExtent l="0" t="0" r="158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 灰度图转换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257675" cy="952500"/>
            <wp:effectExtent l="0" t="0" r="952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 特征点匹配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58390"/>
            <wp:effectExtent l="0" t="0" r="1079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2.4 单应性变换矩阵计算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078230"/>
            <wp:effectExtent l="0" t="0" r="1206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 透视变换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899795"/>
            <wp:effectExtent l="0" t="0" r="1397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 总体流程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5355590"/>
            <wp:effectExtent l="0" t="0" r="1397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实验结果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可以通过上述的过程得到如下的实验结果，其中Image1、Image2为原图，GrayImage1、GrayImage2为灰度化后的图，再后面两张为关键点检测的图，后面的H为单应性变换矩阵，通过该单应性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变换矩阵使Image1变换为Result的结果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7069455"/>
            <wp:effectExtent l="0" t="0" r="889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FF59C5"/>
    <w:multiLevelType w:val="singleLevel"/>
    <w:tmpl w:val="BAFF59C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FFD0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130</TotalTime>
  <ScaleCrop>false</ScaleCrop>
  <LinksUpToDate>false</LinksUpToDate>
  <CharactersWithSpaces>0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2024-05-21T17:55:34Z</dcterms:created>
  <dc:creator>Data</dc:creator>
  <cp:lastModifiedBy>羽</cp:lastModifiedBy>
  <dcterms:modified xsi:type="dcterms:W3CDTF">2024-05-21T21:24:05Z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7AEF798DDCE4E6B475A04C660980DE26_42</vt:lpwstr>
  </property>
</Properties>
</file>